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6950" w:rsidRPr="00A3178A" w:rsidRDefault="008C6950" w:rsidP="00F93B21">
      <w:pPr>
        <w:pStyle w:val="a7"/>
        <w:ind w:left="-426" w:firstLine="284"/>
        <w:jc w:val="center"/>
        <w:rPr>
          <w:rFonts w:ascii="Times New Roman" w:hAnsi="Times New Roman" w:cs="Times New Roman"/>
          <w:b/>
          <w:sz w:val="28"/>
          <w:szCs w:val="28"/>
        </w:rPr>
      </w:pPr>
      <w:r w:rsidRPr="00A3178A">
        <w:rPr>
          <w:rFonts w:ascii="Times New Roman" w:hAnsi="Times New Roman" w:cs="Times New Roman"/>
          <w:sz w:val="28"/>
          <w:szCs w:val="28"/>
        </w:rPr>
        <w:t xml:space="preserve">      </w:t>
      </w:r>
      <w:r w:rsidRPr="00A3178A">
        <w:rPr>
          <w:rFonts w:ascii="Times New Roman" w:hAnsi="Times New Roman" w:cs="Times New Roman"/>
          <w:b/>
          <w:sz w:val="28"/>
          <w:szCs w:val="28"/>
        </w:rPr>
        <w:t>ИНФОРМАЦИОННЫЙ  БЮЛЛЕТЕНЬ</w:t>
      </w:r>
      <w:r w:rsidRPr="00A3178A">
        <w:rPr>
          <w:rFonts w:ascii="Times New Roman" w:hAnsi="Times New Roman" w:cs="Times New Roman"/>
          <w:b/>
          <w:sz w:val="28"/>
          <w:szCs w:val="28"/>
        </w:rPr>
        <w:br/>
        <w:t>Сиалеевско-Пятинского сельского поселения</w:t>
      </w:r>
    </w:p>
    <w:p w:rsidR="008C6950" w:rsidRPr="00A3178A" w:rsidRDefault="008C6950" w:rsidP="00F93B21">
      <w:pPr>
        <w:pStyle w:val="a7"/>
        <w:ind w:left="-426" w:firstLine="284"/>
        <w:jc w:val="center"/>
        <w:rPr>
          <w:rFonts w:ascii="Times New Roman" w:hAnsi="Times New Roman" w:cs="Times New Roman"/>
          <w:b/>
          <w:sz w:val="28"/>
          <w:szCs w:val="28"/>
        </w:rPr>
      </w:pPr>
      <w:r w:rsidRPr="00A3178A">
        <w:rPr>
          <w:rFonts w:ascii="Times New Roman" w:hAnsi="Times New Roman" w:cs="Times New Roman"/>
          <w:b/>
          <w:sz w:val="28"/>
          <w:szCs w:val="28"/>
        </w:rPr>
        <w:t>Инсарского муниципального района</w:t>
      </w:r>
    </w:p>
    <w:p w:rsidR="008C6950" w:rsidRPr="00A3178A" w:rsidRDefault="008C6950" w:rsidP="00F93B21">
      <w:pPr>
        <w:pStyle w:val="a7"/>
        <w:ind w:left="-426" w:firstLine="284"/>
        <w:jc w:val="center"/>
        <w:rPr>
          <w:rFonts w:ascii="Times New Roman" w:hAnsi="Times New Roman" w:cs="Times New Roman"/>
          <w:b/>
          <w:sz w:val="28"/>
          <w:szCs w:val="28"/>
        </w:rPr>
      </w:pPr>
      <w:r w:rsidRPr="00A3178A">
        <w:rPr>
          <w:rFonts w:ascii="Times New Roman" w:hAnsi="Times New Roman" w:cs="Times New Roman"/>
          <w:b/>
          <w:sz w:val="28"/>
          <w:szCs w:val="28"/>
        </w:rPr>
        <w:t>Республики Мордовия</w:t>
      </w:r>
    </w:p>
    <w:p w:rsidR="008C6950" w:rsidRPr="00A3178A" w:rsidRDefault="008C6950" w:rsidP="00F93B21">
      <w:pPr>
        <w:pStyle w:val="a7"/>
        <w:ind w:left="-426" w:firstLine="284"/>
        <w:jc w:val="center"/>
        <w:rPr>
          <w:rFonts w:ascii="Times New Roman" w:hAnsi="Times New Roman" w:cs="Times New Roman"/>
          <w:b/>
          <w:sz w:val="28"/>
          <w:szCs w:val="28"/>
        </w:rPr>
      </w:pPr>
    </w:p>
    <w:p w:rsidR="008C6950" w:rsidRPr="00A3178A" w:rsidRDefault="008C6950" w:rsidP="00F93B21">
      <w:pPr>
        <w:pStyle w:val="a7"/>
        <w:ind w:left="-426" w:firstLine="284"/>
        <w:rPr>
          <w:rFonts w:ascii="Times New Roman" w:hAnsi="Times New Roman" w:cs="Times New Roman"/>
          <w:sz w:val="28"/>
          <w:szCs w:val="28"/>
        </w:rPr>
      </w:pPr>
      <w:r w:rsidRPr="00A3178A">
        <w:rPr>
          <w:rFonts w:ascii="Times New Roman" w:hAnsi="Times New Roman" w:cs="Times New Roman"/>
          <w:sz w:val="28"/>
          <w:szCs w:val="28"/>
        </w:rPr>
        <w:t>Является официальным печатным</w:t>
      </w:r>
    </w:p>
    <w:p w:rsidR="008C6950" w:rsidRPr="00A3178A" w:rsidRDefault="008C6950" w:rsidP="00F93B21">
      <w:pPr>
        <w:pStyle w:val="a7"/>
        <w:ind w:left="-426" w:firstLine="284"/>
        <w:rPr>
          <w:rFonts w:ascii="Times New Roman" w:hAnsi="Times New Roman" w:cs="Times New Roman"/>
          <w:sz w:val="28"/>
          <w:szCs w:val="28"/>
        </w:rPr>
      </w:pPr>
      <w:r w:rsidRPr="00A3178A">
        <w:rPr>
          <w:rFonts w:ascii="Times New Roman" w:hAnsi="Times New Roman" w:cs="Times New Roman"/>
          <w:sz w:val="28"/>
          <w:szCs w:val="28"/>
        </w:rPr>
        <w:t>изданием Сиалеевско-Пятинского сельского</w:t>
      </w:r>
    </w:p>
    <w:p w:rsidR="008C6950" w:rsidRPr="00A3178A" w:rsidRDefault="008C6950" w:rsidP="00F93B21">
      <w:pPr>
        <w:pStyle w:val="a7"/>
        <w:ind w:left="-426" w:firstLine="284"/>
        <w:rPr>
          <w:rFonts w:ascii="Times New Roman" w:hAnsi="Times New Roman" w:cs="Times New Roman"/>
          <w:sz w:val="28"/>
          <w:szCs w:val="28"/>
        </w:rPr>
      </w:pPr>
      <w:r w:rsidRPr="00A3178A">
        <w:rPr>
          <w:rFonts w:ascii="Times New Roman" w:hAnsi="Times New Roman" w:cs="Times New Roman"/>
          <w:sz w:val="28"/>
          <w:szCs w:val="28"/>
        </w:rPr>
        <w:t>поселения Инсарского муниципального</w:t>
      </w:r>
    </w:p>
    <w:p w:rsidR="008C6950" w:rsidRPr="00A3178A" w:rsidRDefault="008C6950" w:rsidP="00F93B21">
      <w:pPr>
        <w:pStyle w:val="a7"/>
        <w:ind w:left="-426" w:firstLine="284"/>
        <w:rPr>
          <w:rFonts w:ascii="Times New Roman" w:hAnsi="Times New Roman" w:cs="Times New Roman"/>
          <w:sz w:val="28"/>
          <w:szCs w:val="28"/>
        </w:rPr>
      </w:pPr>
      <w:r w:rsidRPr="00A3178A">
        <w:rPr>
          <w:rFonts w:ascii="Times New Roman" w:hAnsi="Times New Roman" w:cs="Times New Roman"/>
          <w:sz w:val="28"/>
          <w:szCs w:val="28"/>
        </w:rPr>
        <w:t>района Республики Мордовия</w:t>
      </w:r>
    </w:p>
    <w:p w:rsidR="00B95F76" w:rsidRPr="00A3178A" w:rsidRDefault="00B95F76" w:rsidP="00F93B21">
      <w:pPr>
        <w:pStyle w:val="a7"/>
        <w:ind w:left="-426" w:firstLine="284"/>
        <w:rPr>
          <w:rFonts w:ascii="Times New Roman" w:hAnsi="Times New Roman" w:cs="Times New Roman"/>
          <w:sz w:val="28"/>
          <w:szCs w:val="28"/>
        </w:rPr>
      </w:pPr>
    </w:p>
    <w:p w:rsidR="008C6950" w:rsidRPr="00A3178A" w:rsidRDefault="008C6950" w:rsidP="00F93B21">
      <w:pPr>
        <w:pStyle w:val="a7"/>
        <w:ind w:left="-426" w:firstLine="284"/>
        <w:jc w:val="center"/>
        <w:rPr>
          <w:rFonts w:ascii="Times New Roman" w:hAnsi="Times New Roman" w:cs="Times New Roman"/>
          <w:sz w:val="28"/>
          <w:szCs w:val="28"/>
        </w:rPr>
      </w:pPr>
      <w:r w:rsidRPr="00A3178A">
        <w:rPr>
          <w:rFonts w:ascii="Times New Roman" w:hAnsi="Times New Roman" w:cs="Times New Roman"/>
          <w:sz w:val="28"/>
          <w:szCs w:val="28"/>
        </w:rPr>
        <w:t xml:space="preserve">от </w:t>
      </w:r>
      <w:r w:rsidR="008F174D">
        <w:rPr>
          <w:rFonts w:ascii="Times New Roman" w:hAnsi="Times New Roman" w:cs="Times New Roman"/>
          <w:sz w:val="28"/>
          <w:szCs w:val="28"/>
        </w:rPr>
        <w:t>2</w:t>
      </w:r>
      <w:r w:rsidR="00B4084B">
        <w:rPr>
          <w:rFonts w:ascii="Times New Roman" w:hAnsi="Times New Roman" w:cs="Times New Roman"/>
          <w:sz w:val="28"/>
          <w:szCs w:val="28"/>
        </w:rPr>
        <w:t>6</w:t>
      </w:r>
      <w:r w:rsidRPr="00A3178A">
        <w:rPr>
          <w:rFonts w:ascii="Times New Roman" w:hAnsi="Times New Roman" w:cs="Times New Roman"/>
          <w:sz w:val="28"/>
          <w:szCs w:val="28"/>
        </w:rPr>
        <w:t>.</w:t>
      </w:r>
      <w:r w:rsidR="006C67E1" w:rsidRPr="00A3178A">
        <w:rPr>
          <w:rFonts w:ascii="Times New Roman" w:hAnsi="Times New Roman" w:cs="Times New Roman"/>
          <w:sz w:val="28"/>
          <w:szCs w:val="28"/>
        </w:rPr>
        <w:t>1</w:t>
      </w:r>
      <w:r w:rsidR="00B4084B">
        <w:rPr>
          <w:rFonts w:ascii="Times New Roman" w:hAnsi="Times New Roman" w:cs="Times New Roman"/>
          <w:sz w:val="28"/>
          <w:szCs w:val="28"/>
        </w:rPr>
        <w:t>2</w:t>
      </w:r>
      <w:r w:rsidRPr="00A3178A">
        <w:rPr>
          <w:rFonts w:ascii="Times New Roman" w:hAnsi="Times New Roman" w:cs="Times New Roman"/>
          <w:sz w:val="28"/>
          <w:szCs w:val="28"/>
        </w:rPr>
        <w:t>.202</w:t>
      </w:r>
      <w:r w:rsidR="003B3399" w:rsidRPr="00A3178A">
        <w:rPr>
          <w:rFonts w:ascii="Times New Roman" w:hAnsi="Times New Roman" w:cs="Times New Roman"/>
          <w:sz w:val="28"/>
          <w:szCs w:val="28"/>
        </w:rPr>
        <w:t>4</w:t>
      </w:r>
      <w:r w:rsidRPr="00A3178A">
        <w:rPr>
          <w:rFonts w:ascii="Times New Roman" w:hAnsi="Times New Roman" w:cs="Times New Roman"/>
          <w:sz w:val="28"/>
          <w:szCs w:val="28"/>
        </w:rPr>
        <w:t xml:space="preserve"> г.                                                                 №</w:t>
      </w:r>
      <w:r w:rsidR="008F174D">
        <w:rPr>
          <w:rFonts w:ascii="Times New Roman" w:hAnsi="Times New Roman" w:cs="Times New Roman"/>
          <w:sz w:val="28"/>
          <w:szCs w:val="28"/>
        </w:rPr>
        <w:t>32</w:t>
      </w:r>
    </w:p>
    <w:p w:rsidR="00BA2056" w:rsidRPr="00DE57AB" w:rsidRDefault="00BA2056" w:rsidP="00BA2056">
      <w:pPr>
        <w:pStyle w:val="a7"/>
        <w:jc w:val="center"/>
        <w:rPr>
          <w:rFonts w:ascii="Times New Roman" w:hAnsi="Times New Roman" w:cs="Times New Roman"/>
          <w:sz w:val="20"/>
          <w:szCs w:val="20"/>
        </w:rPr>
      </w:pPr>
      <w:r w:rsidRPr="00DE57AB">
        <w:rPr>
          <w:rFonts w:ascii="Times New Roman" w:hAnsi="Times New Roman" w:cs="Times New Roman"/>
          <w:sz w:val="20"/>
          <w:szCs w:val="20"/>
        </w:rPr>
        <w:t>РЕСПУБЛИКА МОРДОВИЯ</w:t>
      </w:r>
    </w:p>
    <w:p w:rsidR="00BA2056" w:rsidRPr="00DE57AB" w:rsidRDefault="00BA2056" w:rsidP="00BA2056">
      <w:pPr>
        <w:pStyle w:val="a7"/>
        <w:jc w:val="center"/>
        <w:rPr>
          <w:rFonts w:ascii="Times New Roman" w:hAnsi="Times New Roman" w:cs="Times New Roman"/>
          <w:bCs/>
          <w:sz w:val="20"/>
          <w:szCs w:val="20"/>
        </w:rPr>
      </w:pPr>
      <w:r w:rsidRPr="00DE57AB">
        <w:rPr>
          <w:rFonts w:ascii="Times New Roman" w:hAnsi="Times New Roman" w:cs="Times New Roman"/>
          <w:bCs/>
          <w:sz w:val="20"/>
          <w:szCs w:val="20"/>
        </w:rPr>
        <w:t>ОЧЕРЕДНАЯ ТРИДЦАТЬ СЕДЬМАЯ СЕССИЯ СОВЕТА ДЕПУТАТОВ</w:t>
      </w:r>
    </w:p>
    <w:p w:rsidR="00BA2056" w:rsidRPr="00DE57AB" w:rsidRDefault="00BA2056" w:rsidP="00BA2056">
      <w:pPr>
        <w:pStyle w:val="a7"/>
        <w:jc w:val="center"/>
        <w:rPr>
          <w:rFonts w:ascii="Times New Roman" w:hAnsi="Times New Roman" w:cs="Times New Roman"/>
          <w:bCs/>
          <w:sz w:val="20"/>
          <w:szCs w:val="20"/>
        </w:rPr>
      </w:pPr>
      <w:r w:rsidRPr="00DE57AB">
        <w:rPr>
          <w:rFonts w:ascii="Times New Roman" w:hAnsi="Times New Roman" w:cs="Times New Roman"/>
          <w:bCs/>
          <w:sz w:val="20"/>
          <w:szCs w:val="20"/>
        </w:rPr>
        <w:t>СИАЛЕЕВСКО-ПЯТИНСКОГО СЕЛЬСКОГО ПОСЕЛЕНИЯ</w:t>
      </w:r>
    </w:p>
    <w:p w:rsidR="00BA2056" w:rsidRPr="00DE57AB" w:rsidRDefault="00BA2056" w:rsidP="00BA2056">
      <w:pPr>
        <w:pStyle w:val="a7"/>
        <w:jc w:val="center"/>
        <w:rPr>
          <w:rFonts w:ascii="Times New Roman" w:hAnsi="Times New Roman" w:cs="Times New Roman"/>
          <w:bCs/>
          <w:sz w:val="20"/>
          <w:szCs w:val="20"/>
        </w:rPr>
      </w:pPr>
      <w:r w:rsidRPr="00DE57AB">
        <w:rPr>
          <w:rFonts w:ascii="Times New Roman" w:hAnsi="Times New Roman" w:cs="Times New Roman"/>
          <w:bCs/>
          <w:sz w:val="20"/>
          <w:szCs w:val="20"/>
        </w:rPr>
        <w:t>ИНСАРСКОГО МУНИЦИПАЛЬНОГО РАЙОНА ВТОРОГО СОЗЫВА</w:t>
      </w:r>
    </w:p>
    <w:p w:rsidR="00BA2056" w:rsidRPr="00DE57AB" w:rsidRDefault="00BA2056" w:rsidP="00BA2056">
      <w:pPr>
        <w:pStyle w:val="a7"/>
        <w:jc w:val="center"/>
        <w:rPr>
          <w:rFonts w:ascii="Times New Roman" w:hAnsi="Times New Roman" w:cs="Times New Roman"/>
          <w:bCs/>
          <w:sz w:val="20"/>
          <w:szCs w:val="20"/>
        </w:rPr>
      </w:pPr>
    </w:p>
    <w:p w:rsidR="00BA2056" w:rsidRPr="00DE57AB" w:rsidRDefault="00BA2056" w:rsidP="00BA2056">
      <w:pPr>
        <w:pStyle w:val="a7"/>
        <w:jc w:val="center"/>
        <w:rPr>
          <w:rFonts w:ascii="Times New Roman" w:hAnsi="Times New Roman" w:cs="Times New Roman"/>
          <w:bCs/>
          <w:sz w:val="20"/>
          <w:szCs w:val="20"/>
        </w:rPr>
      </w:pPr>
      <w:r w:rsidRPr="00DE57AB">
        <w:rPr>
          <w:rFonts w:ascii="Times New Roman" w:hAnsi="Times New Roman" w:cs="Times New Roman"/>
          <w:bCs/>
          <w:sz w:val="20"/>
          <w:szCs w:val="20"/>
        </w:rPr>
        <w:t>РЕШЕНИЕ</w:t>
      </w:r>
    </w:p>
    <w:p w:rsidR="00BA2056" w:rsidRPr="00C5731A" w:rsidRDefault="00BA2056" w:rsidP="00BA2056">
      <w:pPr>
        <w:pStyle w:val="a7"/>
        <w:rPr>
          <w:bCs/>
        </w:rPr>
      </w:pPr>
    </w:p>
    <w:p w:rsidR="00BA2056" w:rsidRPr="00C5731A" w:rsidRDefault="00BA2056" w:rsidP="00BA2056">
      <w:pPr>
        <w:pStyle w:val="a7"/>
        <w:rPr>
          <w:color w:val="000000"/>
        </w:rPr>
      </w:pPr>
      <w:r w:rsidRPr="00C5731A">
        <w:rPr>
          <w:color w:val="000000"/>
        </w:rPr>
        <w:t xml:space="preserve">от 25 декабря  2024 года                                                                                       №34 </w:t>
      </w:r>
    </w:p>
    <w:p w:rsidR="00BA2056" w:rsidRPr="00C5731A" w:rsidRDefault="00BA2056" w:rsidP="00BA2056">
      <w:pPr>
        <w:pStyle w:val="a7"/>
      </w:pPr>
    </w:p>
    <w:p w:rsidR="00BA2056" w:rsidRPr="004B2917" w:rsidRDefault="00BA2056" w:rsidP="00BA2056">
      <w:pPr>
        <w:pStyle w:val="a7"/>
        <w:rPr>
          <w:rFonts w:ascii="Times New Roman" w:hAnsi="Times New Roman" w:cs="Times New Roman"/>
          <w:sz w:val="20"/>
          <w:szCs w:val="20"/>
        </w:rPr>
      </w:pPr>
      <w:r w:rsidRPr="004B2917">
        <w:rPr>
          <w:rFonts w:ascii="Times New Roman" w:hAnsi="Times New Roman" w:cs="Times New Roman"/>
          <w:sz w:val="20"/>
          <w:szCs w:val="20"/>
        </w:rPr>
        <w:t>О внесении изменений в решение</w:t>
      </w:r>
    </w:p>
    <w:p w:rsidR="00BA2056" w:rsidRPr="004B2917" w:rsidRDefault="00BA2056" w:rsidP="00BA2056">
      <w:pPr>
        <w:pStyle w:val="a7"/>
        <w:rPr>
          <w:rFonts w:ascii="Times New Roman" w:hAnsi="Times New Roman" w:cs="Times New Roman"/>
          <w:sz w:val="20"/>
          <w:szCs w:val="20"/>
        </w:rPr>
      </w:pPr>
      <w:r w:rsidRPr="004B2917">
        <w:rPr>
          <w:rFonts w:ascii="Times New Roman" w:hAnsi="Times New Roman" w:cs="Times New Roman"/>
          <w:sz w:val="20"/>
          <w:szCs w:val="20"/>
        </w:rPr>
        <w:t>Совета депутатов от 21.12.2023 г.  № 47</w:t>
      </w:r>
    </w:p>
    <w:p w:rsidR="00BA2056" w:rsidRPr="004B2917" w:rsidRDefault="00BA2056" w:rsidP="00BA2056">
      <w:pPr>
        <w:pStyle w:val="a7"/>
        <w:rPr>
          <w:rFonts w:ascii="Times New Roman" w:hAnsi="Times New Roman" w:cs="Times New Roman"/>
          <w:sz w:val="20"/>
          <w:szCs w:val="20"/>
        </w:rPr>
      </w:pPr>
      <w:r w:rsidRPr="004B2917">
        <w:rPr>
          <w:rFonts w:ascii="Times New Roman" w:hAnsi="Times New Roman" w:cs="Times New Roman"/>
          <w:sz w:val="20"/>
          <w:szCs w:val="20"/>
        </w:rPr>
        <w:t xml:space="preserve">«О бюджете Сиалеевско- Пятинского  сельского поселения </w:t>
      </w:r>
    </w:p>
    <w:p w:rsidR="00BA2056" w:rsidRPr="004B2917" w:rsidRDefault="00BA2056" w:rsidP="00BA2056">
      <w:pPr>
        <w:pStyle w:val="a7"/>
        <w:rPr>
          <w:rFonts w:ascii="Times New Roman" w:hAnsi="Times New Roman" w:cs="Times New Roman"/>
          <w:sz w:val="20"/>
          <w:szCs w:val="20"/>
        </w:rPr>
      </w:pPr>
      <w:r w:rsidRPr="004B2917">
        <w:rPr>
          <w:rFonts w:ascii="Times New Roman" w:hAnsi="Times New Roman" w:cs="Times New Roman"/>
          <w:sz w:val="20"/>
          <w:szCs w:val="20"/>
        </w:rPr>
        <w:t>Инсарского  муниципального района  на 2024 год</w:t>
      </w:r>
    </w:p>
    <w:p w:rsidR="00BA2056" w:rsidRPr="004B2917" w:rsidRDefault="00BA2056" w:rsidP="00BA2056">
      <w:pPr>
        <w:pStyle w:val="a7"/>
        <w:rPr>
          <w:rFonts w:ascii="Times New Roman" w:hAnsi="Times New Roman" w:cs="Times New Roman"/>
          <w:sz w:val="20"/>
          <w:szCs w:val="20"/>
        </w:rPr>
      </w:pPr>
      <w:r w:rsidRPr="004B2917">
        <w:rPr>
          <w:rFonts w:ascii="Times New Roman" w:hAnsi="Times New Roman" w:cs="Times New Roman"/>
          <w:sz w:val="20"/>
          <w:szCs w:val="20"/>
        </w:rPr>
        <w:t>и на плановый период  2025 и 2026 годов»</w:t>
      </w:r>
    </w:p>
    <w:p w:rsidR="00BA2056" w:rsidRPr="004B2917" w:rsidRDefault="00BA2056" w:rsidP="00BA2056">
      <w:pPr>
        <w:pStyle w:val="a7"/>
        <w:rPr>
          <w:rFonts w:ascii="Times New Roman" w:hAnsi="Times New Roman" w:cs="Times New Roman"/>
          <w:sz w:val="20"/>
          <w:szCs w:val="20"/>
        </w:rPr>
      </w:pPr>
    </w:p>
    <w:p w:rsidR="00BA2056" w:rsidRPr="004B2917" w:rsidRDefault="00BA2056" w:rsidP="00BA2056">
      <w:pPr>
        <w:pStyle w:val="a7"/>
        <w:rPr>
          <w:rFonts w:ascii="Times New Roman" w:hAnsi="Times New Roman" w:cs="Times New Roman"/>
          <w:sz w:val="20"/>
          <w:szCs w:val="20"/>
        </w:rPr>
      </w:pPr>
      <w:r w:rsidRPr="004B2917">
        <w:rPr>
          <w:rFonts w:ascii="Times New Roman" w:hAnsi="Times New Roman" w:cs="Times New Roman"/>
          <w:sz w:val="20"/>
          <w:szCs w:val="20"/>
        </w:rPr>
        <w:t>Совет депутатов Сиалеевско-Пятинского сельского поселения решил:</w:t>
      </w:r>
    </w:p>
    <w:p w:rsidR="00BA2056" w:rsidRPr="004B2917" w:rsidRDefault="00BA2056" w:rsidP="00BA2056">
      <w:pPr>
        <w:pStyle w:val="a7"/>
        <w:rPr>
          <w:rFonts w:ascii="Times New Roman" w:hAnsi="Times New Roman" w:cs="Times New Roman"/>
          <w:sz w:val="20"/>
          <w:szCs w:val="20"/>
        </w:rPr>
      </w:pPr>
    </w:p>
    <w:p w:rsidR="00BA2056" w:rsidRPr="004B2917" w:rsidRDefault="00BA2056" w:rsidP="00BA2056">
      <w:pPr>
        <w:pStyle w:val="a7"/>
        <w:rPr>
          <w:rFonts w:ascii="Times New Roman" w:hAnsi="Times New Roman" w:cs="Times New Roman"/>
          <w:sz w:val="20"/>
          <w:szCs w:val="20"/>
        </w:rPr>
      </w:pPr>
      <w:r w:rsidRPr="004B2917">
        <w:rPr>
          <w:rFonts w:ascii="Times New Roman" w:hAnsi="Times New Roman" w:cs="Times New Roman"/>
          <w:sz w:val="20"/>
          <w:szCs w:val="20"/>
        </w:rPr>
        <w:t>1. Внести в решение Совета депутатов Сиалеевско-Пятинского сельского поселения от 21.12.2023 г № 47 «О бюджете Сиалеевско-Пятинского сельского поселения Инсарского муниципального района на 2024 год и на плановый период 2025 и 2026 годов»  следующие изменения:</w:t>
      </w:r>
    </w:p>
    <w:p w:rsidR="00BA2056" w:rsidRPr="004B2917" w:rsidRDefault="00BA2056" w:rsidP="00BA2056">
      <w:pPr>
        <w:pStyle w:val="a7"/>
        <w:rPr>
          <w:rFonts w:ascii="Times New Roman" w:hAnsi="Times New Roman" w:cs="Times New Roman"/>
          <w:sz w:val="20"/>
          <w:szCs w:val="20"/>
        </w:rPr>
      </w:pPr>
      <w:r w:rsidRPr="004B2917">
        <w:rPr>
          <w:rFonts w:ascii="Times New Roman" w:hAnsi="Times New Roman" w:cs="Times New Roman"/>
          <w:sz w:val="20"/>
          <w:szCs w:val="20"/>
        </w:rPr>
        <w:t>1) пункт 1 статьи 1 решения изложить в новой редакции:</w:t>
      </w:r>
    </w:p>
    <w:p w:rsidR="00BA2056" w:rsidRPr="004B2917" w:rsidRDefault="00BA2056" w:rsidP="00BA2056">
      <w:pPr>
        <w:pStyle w:val="a7"/>
        <w:rPr>
          <w:rFonts w:ascii="Times New Roman" w:hAnsi="Times New Roman" w:cs="Times New Roman"/>
          <w:sz w:val="20"/>
          <w:szCs w:val="20"/>
        </w:rPr>
      </w:pPr>
      <w:r w:rsidRPr="004B2917">
        <w:rPr>
          <w:rFonts w:ascii="Times New Roman" w:hAnsi="Times New Roman" w:cs="Times New Roman"/>
          <w:sz w:val="20"/>
          <w:szCs w:val="20"/>
        </w:rPr>
        <w:t>«Утвердить бюджет Сиалеевско-Пятинского сельского поселения на 2024 год по доходам в сумме 7563,8 тыс. руб., по расходам в сумме 8329,0 тыс. руб. с превышением расходов над доходами  в сумме 765,2 тыс. руб. исходя из уровня инфляции, не превышающего 4 процента (декабрь 2024 года к декабрю 2023 года).»;</w:t>
      </w:r>
    </w:p>
    <w:p w:rsidR="00BA2056" w:rsidRPr="004B2917" w:rsidRDefault="00BA2056" w:rsidP="00BA2056">
      <w:pPr>
        <w:pStyle w:val="a7"/>
        <w:rPr>
          <w:rFonts w:ascii="Times New Roman" w:hAnsi="Times New Roman" w:cs="Times New Roman"/>
          <w:sz w:val="20"/>
          <w:szCs w:val="20"/>
        </w:rPr>
      </w:pPr>
      <w:r w:rsidRPr="004B2917">
        <w:rPr>
          <w:rFonts w:ascii="Times New Roman" w:hAnsi="Times New Roman" w:cs="Times New Roman"/>
          <w:sz w:val="20"/>
          <w:szCs w:val="20"/>
        </w:rPr>
        <w:t>2) приложения № 1,2, 3, 4, 6,  изложить в новой редакции, согласно приложений № 1,2,3,4,5 к настоящему решению.</w:t>
      </w:r>
    </w:p>
    <w:p w:rsidR="00BA2056" w:rsidRPr="004B2917" w:rsidRDefault="00BA2056" w:rsidP="00BA2056">
      <w:pPr>
        <w:pStyle w:val="a7"/>
        <w:rPr>
          <w:rFonts w:ascii="Times New Roman" w:hAnsi="Times New Roman" w:cs="Times New Roman"/>
          <w:sz w:val="20"/>
          <w:szCs w:val="20"/>
        </w:rPr>
      </w:pPr>
      <w:r w:rsidRPr="004B2917">
        <w:rPr>
          <w:rFonts w:ascii="Times New Roman" w:hAnsi="Times New Roman" w:cs="Times New Roman"/>
          <w:sz w:val="20"/>
          <w:szCs w:val="20"/>
        </w:rPr>
        <w:t>2. Настоящее решение вступает в силу со дня его официального опубликования.</w:t>
      </w:r>
    </w:p>
    <w:p w:rsidR="00BA2056" w:rsidRPr="004B2917" w:rsidRDefault="00BA2056" w:rsidP="00BA2056">
      <w:pPr>
        <w:pStyle w:val="a7"/>
        <w:rPr>
          <w:rFonts w:ascii="Times New Roman" w:hAnsi="Times New Roman" w:cs="Times New Roman"/>
          <w:sz w:val="20"/>
          <w:szCs w:val="20"/>
        </w:rPr>
      </w:pPr>
    </w:p>
    <w:p w:rsidR="00BA2056" w:rsidRPr="004B2917" w:rsidRDefault="00BA2056" w:rsidP="00BA2056">
      <w:pPr>
        <w:pStyle w:val="a7"/>
        <w:rPr>
          <w:rFonts w:ascii="Times New Roman" w:hAnsi="Times New Roman" w:cs="Times New Roman"/>
          <w:sz w:val="20"/>
          <w:szCs w:val="20"/>
        </w:rPr>
      </w:pPr>
      <w:r w:rsidRPr="004B2917">
        <w:rPr>
          <w:rFonts w:ascii="Times New Roman" w:hAnsi="Times New Roman" w:cs="Times New Roman"/>
          <w:sz w:val="20"/>
          <w:szCs w:val="20"/>
        </w:rPr>
        <w:t>Глава Сиалеевско-Пятинского</w:t>
      </w:r>
    </w:p>
    <w:p w:rsidR="00BA2056" w:rsidRPr="004B2917" w:rsidRDefault="00BA2056" w:rsidP="00BA2056">
      <w:pPr>
        <w:pStyle w:val="a7"/>
        <w:rPr>
          <w:rFonts w:ascii="Times New Roman" w:hAnsi="Times New Roman" w:cs="Times New Roman"/>
          <w:sz w:val="20"/>
          <w:szCs w:val="20"/>
        </w:rPr>
      </w:pPr>
      <w:r w:rsidRPr="004B2917">
        <w:rPr>
          <w:rFonts w:ascii="Times New Roman" w:hAnsi="Times New Roman" w:cs="Times New Roman"/>
          <w:sz w:val="20"/>
          <w:szCs w:val="20"/>
        </w:rPr>
        <w:t>сельского поселения                                                                              В.Д. Пиксаев</w:t>
      </w:r>
    </w:p>
    <w:p w:rsidR="007439D3" w:rsidRPr="004B2917" w:rsidRDefault="007439D3" w:rsidP="00BA2056">
      <w:pPr>
        <w:pStyle w:val="a7"/>
        <w:rPr>
          <w:rFonts w:ascii="Times New Roman" w:hAnsi="Times New Roman" w:cs="Times New Roman"/>
          <w:sz w:val="20"/>
          <w:szCs w:val="20"/>
        </w:rPr>
      </w:pPr>
    </w:p>
    <w:tbl>
      <w:tblPr>
        <w:tblW w:w="0" w:type="auto"/>
        <w:tblInd w:w="93" w:type="dxa"/>
        <w:tblLayout w:type="fixed"/>
        <w:tblLook w:val="04A0"/>
      </w:tblPr>
      <w:tblGrid>
        <w:gridCol w:w="1716"/>
        <w:gridCol w:w="4168"/>
        <w:gridCol w:w="510"/>
        <w:gridCol w:w="1418"/>
        <w:gridCol w:w="358"/>
        <w:gridCol w:w="492"/>
        <w:gridCol w:w="223"/>
        <w:gridCol w:w="593"/>
      </w:tblGrid>
      <w:tr w:rsidR="00E2136E" w:rsidRPr="00E2136E" w:rsidTr="005677D2">
        <w:trPr>
          <w:trHeight w:val="300"/>
        </w:trPr>
        <w:tc>
          <w:tcPr>
            <w:tcW w:w="1716" w:type="dxa"/>
            <w:tcBorders>
              <w:top w:val="nil"/>
              <w:left w:val="nil"/>
              <w:bottom w:val="nil"/>
              <w:right w:val="nil"/>
            </w:tcBorders>
            <w:shd w:val="clear" w:color="auto" w:fill="auto"/>
            <w:noWrap/>
            <w:vAlign w:val="bottom"/>
            <w:hideMark/>
          </w:tcPr>
          <w:p w:rsidR="00E2136E" w:rsidRPr="00E2136E" w:rsidRDefault="00E2136E" w:rsidP="00E2136E">
            <w:pPr>
              <w:spacing w:after="0" w:line="240" w:lineRule="auto"/>
              <w:rPr>
                <w:rFonts w:ascii="Arial CYR" w:eastAsia="Times New Roman" w:hAnsi="Arial CYR" w:cs="Arial CYR"/>
                <w:sz w:val="20"/>
                <w:szCs w:val="20"/>
              </w:rPr>
            </w:pPr>
          </w:p>
        </w:tc>
        <w:tc>
          <w:tcPr>
            <w:tcW w:w="4168" w:type="dxa"/>
            <w:tcBorders>
              <w:top w:val="nil"/>
              <w:left w:val="nil"/>
              <w:bottom w:val="nil"/>
              <w:right w:val="nil"/>
            </w:tcBorders>
            <w:shd w:val="clear" w:color="auto" w:fill="auto"/>
            <w:noWrap/>
            <w:vAlign w:val="bottom"/>
            <w:hideMark/>
          </w:tcPr>
          <w:p w:rsidR="00E2136E" w:rsidRPr="00E2136E" w:rsidRDefault="00E2136E" w:rsidP="00E2136E">
            <w:pPr>
              <w:spacing w:after="0" w:line="240" w:lineRule="auto"/>
              <w:rPr>
                <w:rFonts w:ascii="Arial CYR" w:eastAsia="Times New Roman" w:hAnsi="Arial CYR" w:cs="Arial CYR"/>
                <w:sz w:val="20"/>
                <w:szCs w:val="20"/>
              </w:rPr>
            </w:pPr>
          </w:p>
        </w:tc>
        <w:tc>
          <w:tcPr>
            <w:tcW w:w="2286" w:type="dxa"/>
            <w:gridSpan w:val="3"/>
            <w:tcBorders>
              <w:top w:val="nil"/>
              <w:left w:val="nil"/>
              <w:bottom w:val="nil"/>
              <w:right w:val="nil"/>
            </w:tcBorders>
            <w:shd w:val="clear" w:color="auto" w:fill="auto"/>
            <w:noWrap/>
            <w:hideMark/>
          </w:tcPr>
          <w:p w:rsidR="00E2136E" w:rsidRPr="00E2136E" w:rsidRDefault="00E2136E" w:rsidP="00E2136E">
            <w:pPr>
              <w:spacing w:after="0" w:line="240" w:lineRule="auto"/>
              <w:rPr>
                <w:rFonts w:ascii="Arial" w:eastAsia="Times New Roman" w:hAnsi="Arial" w:cs="Arial"/>
                <w:sz w:val="20"/>
                <w:szCs w:val="20"/>
              </w:rPr>
            </w:pPr>
            <w:r w:rsidRPr="00E2136E">
              <w:rPr>
                <w:rFonts w:ascii="Arial" w:eastAsia="Times New Roman" w:hAnsi="Arial" w:cs="Arial"/>
                <w:sz w:val="20"/>
                <w:szCs w:val="20"/>
              </w:rPr>
              <w:t>Приложение 1</w:t>
            </w:r>
          </w:p>
        </w:tc>
        <w:tc>
          <w:tcPr>
            <w:tcW w:w="715" w:type="dxa"/>
            <w:gridSpan w:val="2"/>
            <w:tcBorders>
              <w:top w:val="nil"/>
              <w:left w:val="nil"/>
              <w:bottom w:val="nil"/>
              <w:right w:val="nil"/>
            </w:tcBorders>
            <w:shd w:val="clear" w:color="auto" w:fill="auto"/>
            <w:noWrap/>
            <w:hideMark/>
          </w:tcPr>
          <w:p w:rsidR="00E2136E" w:rsidRPr="00E2136E" w:rsidRDefault="00E2136E" w:rsidP="00E2136E">
            <w:pPr>
              <w:spacing w:after="0" w:line="240" w:lineRule="auto"/>
              <w:rPr>
                <w:rFonts w:ascii="Arial" w:eastAsia="Times New Roman" w:hAnsi="Arial" w:cs="Arial"/>
                <w:sz w:val="20"/>
                <w:szCs w:val="20"/>
              </w:rPr>
            </w:pPr>
          </w:p>
        </w:tc>
        <w:tc>
          <w:tcPr>
            <w:tcW w:w="593" w:type="dxa"/>
            <w:tcBorders>
              <w:top w:val="nil"/>
              <w:left w:val="nil"/>
              <w:bottom w:val="nil"/>
              <w:right w:val="nil"/>
            </w:tcBorders>
            <w:shd w:val="clear" w:color="auto" w:fill="auto"/>
            <w:noWrap/>
            <w:hideMark/>
          </w:tcPr>
          <w:p w:rsidR="00E2136E" w:rsidRPr="00E2136E" w:rsidRDefault="00E2136E" w:rsidP="00E2136E">
            <w:pPr>
              <w:spacing w:after="0" w:line="240" w:lineRule="auto"/>
              <w:rPr>
                <w:rFonts w:ascii="Arial" w:eastAsia="Times New Roman" w:hAnsi="Arial" w:cs="Arial"/>
                <w:sz w:val="20"/>
                <w:szCs w:val="20"/>
              </w:rPr>
            </w:pPr>
          </w:p>
        </w:tc>
      </w:tr>
      <w:tr w:rsidR="00E2136E" w:rsidRPr="00E2136E" w:rsidTr="005677D2">
        <w:trPr>
          <w:trHeight w:val="300"/>
        </w:trPr>
        <w:tc>
          <w:tcPr>
            <w:tcW w:w="1716" w:type="dxa"/>
            <w:tcBorders>
              <w:top w:val="nil"/>
              <w:left w:val="nil"/>
              <w:bottom w:val="nil"/>
              <w:right w:val="nil"/>
            </w:tcBorders>
            <w:shd w:val="clear" w:color="auto" w:fill="auto"/>
            <w:noWrap/>
            <w:vAlign w:val="bottom"/>
            <w:hideMark/>
          </w:tcPr>
          <w:p w:rsidR="00E2136E" w:rsidRPr="00E2136E" w:rsidRDefault="00E2136E" w:rsidP="00E2136E">
            <w:pPr>
              <w:spacing w:after="0" w:line="240" w:lineRule="auto"/>
              <w:rPr>
                <w:rFonts w:ascii="Arial CYR" w:eastAsia="Times New Roman" w:hAnsi="Arial CYR" w:cs="Arial CYR"/>
                <w:sz w:val="20"/>
                <w:szCs w:val="20"/>
              </w:rPr>
            </w:pPr>
          </w:p>
        </w:tc>
        <w:tc>
          <w:tcPr>
            <w:tcW w:w="4168" w:type="dxa"/>
            <w:tcBorders>
              <w:top w:val="nil"/>
              <w:left w:val="nil"/>
              <w:bottom w:val="nil"/>
              <w:right w:val="nil"/>
            </w:tcBorders>
            <w:shd w:val="clear" w:color="auto" w:fill="auto"/>
            <w:noWrap/>
            <w:vAlign w:val="bottom"/>
            <w:hideMark/>
          </w:tcPr>
          <w:p w:rsidR="00E2136E" w:rsidRPr="00E2136E" w:rsidRDefault="00E2136E" w:rsidP="00E2136E">
            <w:pPr>
              <w:spacing w:after="0" w:line="240" w:lineRule="auto"/>
              <w:rPr>
                <w:rFonts w:ascii="Arial CYR" w:eastAsia="Times New Roman" w:hAnsi="Arial CYR" w:cs="Arial CYR"/>
                <w:sz w:val="20"/>
                <w:szCs w:val="20"/>
              </w:rPr>
            </w:pPr>
          </w:p>
        </w:tc>
        <w:tc>
          <w:tcPr>
            <w:tcW w:w="3001" w:type="dxa"/>
            <w:gridSpan w:val="5"/>
            <w:tcBorders>
              <w:top w:val="nil"/>
              <w:left w:val="nil"/>
              <w:bottom w:val="nil"/>
              <w:right w:val="nil"/>
            </w:tcBorders>
            <w:shd w:val="clear" w:color="auto" w:fill="auto"/>
            <w:noWrap/>
            <w:hideMark/>
          </w:tcPr>
          <w:p w:rsidR="00E2136E" w:rsidRPr="00E2136E" w:rsidRDefault="00E2136E" w:rsidP="00E2136E">
            <w:pPr>
              <w:spacing w:after="0" w:line="240" w:lineRule="auto"/>
              <w:rPr>
                <w:rFonts w:ascii="Arial" w:eastAsia="Times New Roman" w:hAnsi="Arial" w:cs="Arial"/>
                <w:sz w:val="20"/>
                <w:szCs w:val="20"/>
              </w:rPr>
            </w:pPr>
            <w:r w:rsidRPr="00E2136E">
              <w:rPr>
                <w:rFonts w:ascii="Arial" w:eastAsia="Times New Roman" w:hAnsi="Arial" w:cs="Arial"/>
                <w:sz w:val="20"/>
                <w:szCs w:val="20"/>
              </w:rPr>
              <w:t xml:space="preserve">к решению Совета депутатов </w:t>
            </w:r>
          </w:p>
        </w:tc>
        <w:tc>
          <w:tcPr>
            <w:tcW w:w="593" w:type="dxa"/>
            <w:tcBorders>
              <w:top w:val="nil"/>
              <w:left w:val="nil"/>
              <w:bottom w:val="nil"/>
              <w:right w:val="nil"/>
            </w:tcBorders>
            <w:shd w:val="clear" w:color="auto" w:fill="auto"/>
            <w:noWrap/>
            <w:hideMark/>
          </w:tcPr>
          <w:p w:rsidR="00E2136E" w:rsidRPr="00E2136E" w:rsidRDefault="00E2136E" w:rsidP="00E2136E">
            <w:pPr>
              <w:spacing w:after="0" w:line="240" w:lineRule="auto"/>
              <w:rPr>
                <w:rFonts w:ascii="Arial" w:eastAsia="Times New Roman" w:hAnsi="Arial" w:cs="Arial"/>
                <w:sz w:val="20"/>
                <w:szCs w:val="20"/>
              </w:rPr>
            </w:pPr>
          </w:p>
        </w:tc>
      </w:tr>
      <w:tr w:rsidR="00E2136E" w:rsidRPr="00E2136E" w:rsidTr="005677D2">
        <w:trPr>
          <w:trHeight w:val="285"/>
        </w:trPr>
        <w:tc>
          <w:tcPr>
            <w:tcW w:w="1716" w:type="dxa"/>
            <w:tcBorders>
              <w:top w:val="nil"/>
              <w:left w:val="nil"/>
              <w:bottom w:val="nil"/>
              <w:right w:val="nil"/>
            </w:tcBorders>
            <w:shd w:val="clear" w:color="auto" w:fill="auto"/>
            <w:noWrap/>
            <w:vAlign w:val="bottom"/>
            <w:hideMark/>
          </w:tcPr>
          <w:p w:rsidR="00E2136E" w:rsidRPr="00E2136E" w:rsidRDefault="00E2136E" w:rsidP="00E2136E">
            <w:pPr>
              <w:spacing w:after="0" w:line="240" w:lineRule="auto"/>
              <w:rPr>
                <w:rFonts w:ascii="Arial CYR" w:eastAsia="Times New Roman" w:hAnsi="Arial CYR" w:cs="Arial CYR"/>
                <w:sz w:val="20"/>
                <w:szCs w:val="20"/>
              </w:rPr>
            </w:pPr>
          </w:p>
        </w:tc>
        <w:tc>
          <w:tcPr>
            <w:tcW w:w="4168" w:type="dxa"/>
            <w:tcBorders>
              <w:top w:val="nil"/>
              <w:left w:val="nil"/>
              <w:bottom w:val="nil"/>
              <w:right w:val="nil"/>
            </w:tcBorders>
            <w:shd w:val="clear" w:color="auto" w:fill="auto"/>
            <w:noWrap/>
            <w:vAlign w:val="bottom"/>
            <w:hideMark/>
          </w:tcPr>
          <w:p w:rsidR="00E2136E" w:rsidRPr="00E2136E" w:rsidRDefault="00E2136E" w:rsidP="00E2136E">
            <w:pPr>
              <w:spacing w:after="0" w:line="240" w:lineRule="auto"/>
              <w:rPr>
                <w:rFonts w:ascii="Arial CYR" w:eastAsia="Times New Roman" w:hAnsi="Arial CYR" w:cs="Arial CYR"/>
                <w:sz w:val="20"/>
                <w:szCs w:val="20"/>
              </w:rPr>
            </w:pPr>
          </w:p>
        </w:tc>
        <w:tc>
          <w:tcPr>
            <w:tcW w:w="3594" w:type="dxa"/>
            <w:gridSpan w:val="6"/>
            <w:tcBorders>
              <w:top w:val="nil"/>
              <w:left w:val="nil"/>
              <w:bottom w:val="nil"/>
              <w:right w:val="nil"/>
            </w:tcBorders>
            <w:shd w:val="clear" w:color="auto" w:fill="auto"/>
            <w:noWrap/>
            <w:hideMark/>
          </w:tcPr>
          <w:p w:rsidR="00E2136E" w:rsidRPr="00E2136E" w:rsidRDefault="00E2136E" w:rsidP="00E2136E">
            <w:pPr>
              <w:spacing w:after="0" w:line="240" w:lineRule="auto"/>
              <w:rPr>
                <w:rFonts w:ascii="Arial" w:eastAsia="Times New Roman" w:hAnsi="Arial" w:cs="Arial"/>
                <w:sz w:val="20"/>
                <w:szCs w:val="20"/>
              </w:rPr>
            </w:pPr>
            <w:r w:rsidRPr="00E2136E">
              <w:rPr>
                <w:rFonts w:ascii="Arial" w:eastAsia="Times New Roman" w:hAnsi="Arial" w:cs="Arial"/>
                <w:sz w:val="20"/>
                <w:szCs w:val="20"/>
              </w:rPr>
              <w:t>Сиалеевско-Пятинского сельского поселения</w:t>
            </w:r>
          </w:p>
        </w:tc>
      </w:tr>
      <w:tr w:rsidR="00E2136E" w:rsidRPr="00E2136E" w:rsidTr="005677D2">
        <w:trPr>
          <w:trHeight w:val="300"/>
        </w:trPr>
        <w:tc>
          <w:tcPr>
            <w:tcW w:w="1716" w:type="dxa"/>
            <w:tcBorders>
              <w:top w:val="nil"/>
              <w:left w:val="nil"/>
              <w:bottom w:val="nil"/>
              <w:right w:val="nil"/>
            </w:tcBorders>
            <w:shd w:val="clear" w:color="auto" w:fill="auto"/>
            <w:noWrap/>
            <w:vAlign w:val="bottom"/>
            <w:hideMark/>
          </w:tcPr>
          <w:p w:rsidR="00E2136E" w:rsidRPr="00E2136E" w:rsidRDefault="00E2136E" w:rsidP="00E2136E">
            <w:pPr>
              <w:spacing w:after="0" w:line="240" w:lineRule="auto"/>
              <w:rPr>
                <w:rFonts w:ascii="Arial CYR" w:eastAsia="Times New Roman" w:hAnsi="Arial CYR" w:cs="Arial CYR"/>
                <w:sz w:val="20"/>
                <w:szCs w:val="20"/>
              </w:rPr>
            </w:pPr>
          </w:p>
        </w:tc>
        <w:tc>
          <w:tcPr>
            <w:tcW w:w="4168" w:type="dxa"/>
            <w:tcBorders>
              <w:top w:val="nil"/>
              <w:left w:val="nil"/>
              <w:bottom w:val="nil"/>
              <w:right w:val="nil"/>
            </w:tcBorders>
            <w:shd w:val="clear" w:color="auto" w:fill="auto"/>
            <w:noWrap/>
            <w:vAlign w:val="bottom"/>
            <w:hideMark/>
          </w:tcPr>
          <w:p w:rsidR="00E2136E" w:rsidRPr="00E2136E" w:rsidRDefault="00E2136E" w:rsidP="00E2136E">
            <w:pPr>
              <w:spacing w:after="0" w:line="240" w:lineRule="auto"/>
              <w:rPr>
                <w:rFonts w:ascii="Arial CYR" w:eastAsia="Times New Roman" w:hAnsi="Arial CYR" w:cs="Arial CYR"/>
                <w:sz w:val="20"/>
                <w:szCs w:val="20"/>
              </w:rPr>
            </w:pPr>
          </w:p>
        </w:tc>
        <w:tc>
          <w:tcPr>
            <w:tcW w:w="3594" w:type="dxa"/>
            <w:gridSpan w:val="6"/>
            <w:tcBorders>
              <w:top w:val="nil"/>
              <w:left w:val="nil"/>
              <w:bottom w:val="nil"/>
              <w:right w:val="nil"/>
            </w:tcBorders>
            <w:shd w:val="clear" w:color="auto" w:fill="auto"/>
            <w:noWrap/>
            <w:hideMark/>
          </w:tcPr>
          <w:p w:rsidR="00E2136E" w:rsidRPr="00E2136E" w:rsidRDefault="00E2136E" w:rsidP="00E2136E">
            <w:pPr>
              <w:spacing w:after="0" w:line="240" w:lineRule="auto"/>
              <w:rPr>
                <w:rFonts w:ascii="Arial" w:eastAsia="Times New Roman" w:hAnsi="Arial" w:cs="Arial"/>
                <w:sz w:val="20"/>
                <w:szCs w:val="20"/>
              </w:rPr>
            </w:pPr>
            <w:r w:rsidRPr="00E2136E">
              <w:rPr>
                <w:rFonts w:ascii="Arial" w:eastAsia="Times New Roman" w:hAnsi="Arial" w:cs="Arial"/>
                <w:sz w:val="20"/>
                <w:szCs w:val="20"/>
              </w:rPr>
              <w:t>Инсарского муниципального района</w:t>
            </w:r>
          </w:p>
        </w:tc>
      </w:tr>
      <w:tr w:rsidR="00E2136E" w:rsidRPr="00E2136E" w:rsidTr="005677D2">
        <w:trPr>
          <w:trHeight w:val="540"/>
        </w:trPr>
        <w:tc>
          <w:tcPr>
            <w:tcW w:w="1716" w:type="dxa"/>
            <w:tcBorders>
              <w:top w:val="nil"/>
              <w:left w:val="nil"/>
              <w:bottom w:val="nil"/>
              <w:right w:val="nil"/>
            </w:tcBorders>
            <w:shd w:val="clear" w:color="auto" w:fill="auto"/>
            <w:noWrap/>
            <w:vAlign w:val="bottom"/>
            <w:hideMark/>
          </w:tcPr>
          <w:p w:rsidR="00E2136E" w:rsidRPr="00E2136E" w:rsidRDefault="00E2136E" w:rsidP="00E2136E">
            <w:pPr>
              <w:spacing w:after="0" w:line="240" w:lineRule="auto"/>
              <w:rPr>
                <w:rFonts w:ascii="Arial CYR" w:eastAsia="Times New Roman" w:hAnsi="Arial CYR" w:cs="Arial CYR"/>
                <w:sz w:val="20"/>
                <w:szCs w:val="20"/>
              </w:rPr>
            </w:pPr>
          </w:p>
        </w:tc>
        <w:tc>
          <w:tcPr>
            <w:tcW w:w="4168" w:type="dxa"/>
            <w:tcBorders>
              <w:top w:val="nil"/>
              <w:left w:val="nil"/>
              <w:bottom w:val="nil"/>
              <w:right w:val="nil"/>
            </w:tcBorders>
            <w:shd w:val="clear" w:color="auto" w:fill="auto"/>
            <w:noWrap/>
            <w:vAlign w:val="bottom"/>
            <w:hideMark/>
          </w:tcPr>
          <w:p w:rsidR="00E2136E" w:rsidRPr="00E2136E" w:rsidRDefault="00E2136E" w:rsidP="00E2136E">
            <w:pPr>
              <w:spacing w:after="0" w:line="240" w:lineRule="auto"/>
              <w:rPr>
                <w:rFonts w:ascii="Arial CYR" w:eastAsia="Times New Roman" w:hAnsi="Arial CYR" w:cs="Arial CYR"/>
                <w:sz w:val="20"/>
                <w:szCs w:val="20"/>
              </w:rPr>
            </w:pPr>
          </w:p>
        </w:tc>
        <w:tc>
          <w:tcPr>
            <w:tcW w:w="3594" w:type="dxa"/>
            <w:gridSpan w:val="6"/>
            <w:tcBorders>
              <w:top w:val="nil"/>
              <w:left w:val="nil"/>
              <w:bottom w:val="nil"/>
              <w:right w:val="nil"/>
            </w:tcBorders>
            <w:shd w:val="clear" w:color="auto" w:fill="auto"/>
            <w:hideMark/>
          </w:tcPr>
          <w:p w:rsidR="00E2136E" w:rsidRPr="00E2136E" w:rsidRDefault="00E2136E" w:rsidP="00E2136E">
            <w:pPr>
              <w:spacing w:after="0" w:line="240" w:lineRule="auto"/>
              <w:rPr>
                <w:rFonts w:ascii="Arial" w:eastAsia="Times New Roman" w:hAnsi="Arial" w:cs="Arial"/>
                <w:sz w:val="20"/>
                <w:szCs w:val="20"/>
              </w:rPr>
            </w:pPr>
            <w:r w:rsidRPr="00E2136E">
              <w:rPr>
                <w:rFonts w:ascii="Arial" w:eastAsia="Times New Roman" w:hAnsi="Arial" w:cs="Arial"/>
                <w:sz w:val="20"/>
                <w:szCs w:val="20"/>
              </w:rPr>
              <w:t xml:space="preserve"> О внесении изменений и дополнений в решение Совета депутатов от 21.12.2023 №47</w:t>
            </w:r>
          </w:p>
        </w:tc>
      </w:tr>
      <w:tr w:rsidR="00E2136E" w:rsidRPr="00E2136E" w:rsidTr="005677D2">
        <w:trPr>
          <w:trHeight w:val="345"/>
        </w:trPr>
        <w:tc>
          <w:tcPr>
            <w:tcW w:w="1716" w:type="dxa"/>
            <w:tcBorders>
              <w:top w:val="nil"/>
              <w:left w:val="nil"/>
              <w:bottom w:val="nil"/>
              <w:right w:val="nil"/>
            </w:tcBorders>
            <w:shd w:val="clear" w:color="auto" w:fill="auto"/>
            <w:noWrap/>
            <w:vAlign w:val="bottom"/>
            <w:hideMark/>
          </w:tcPr>
          <w:p w:rsidR="00E2136E" w:rsidRPr="00E2136E" w:rsidRDefault="00E2136E" w:rsidP="00E2136E">
            <w:pPr>
              <w:spacing w:after="0" w:line="240" w:lineRule="auto"/>
              <w:rPr>
                <w:rFonts w:ascii="Arial CYR" w:eastAsia="Times New Roman" w:hAnsi="Arial CYR" w:cs="Arial CYR"/>
                <w:sz w:val="20"/>
                <w:szCs w:val="20"/>
              </w:rPr>
            </w:pPr>
          </w:p>
        </w:tc>
        <w:tc>
          <w:tcPr>
            <w:tcW w:w="4168" w:type="dxa"/>
            <w:tcBorders>
              <w:top w:val="nil"/>
              <w:left w:val="nil"/>
              <w:bottom w:val="nil"/>
              <w:right w:val="nil"/>
            </w:tcBorders>
            <w:shd w:val="clear" w:color="auto" w:fill="auto"/>
            <w:noWrap/>
            <w:vAlign w:val="bottom"/>
            <w:hideMark/>
          </w:tcPr>
          <w:p w:rsidR="00E2136E" w:rsidRPr="00E2136E" w:rsidRDefault="00E2136E" w:rsidP="00E2136E">
            <w:pPr>
              <w:spacing w:after="0" w:line="240" w:lineRule="auto"/>
              <w:rPr>
                <w:rFonts w:ascii="Arial CYR" w:eastAsia="Times New Roman" w:hAnsi="Arial CYR" w:cs="Arial CYR"/>
                <w:sz w:val="20"/>
                <w:szCs w:val="20"/>
              </w:rPr>
            </w:pPr>
          </w:p>
        </w:tc>
        <w:tc>
          <w:tcPr>
            <w:tcW w:w="3001" w:type="dxa"/>
            <w:gridSpan w:val="5"/>
            <w:tcBorders>
              <w:top w:val="nil"/>
              <w:left w:val="nil"/>
              <w:bottom w:val="nil"/>
              <w:right w:val="nil"/>
            </w:tcBorders>
            <w:shd w:val="clear" w:color="auto" w:fill="auto"/>
            <w:noWrap/>
            <w:hideMark/>
          </w:tcPr>
          <w:p w:rsidR="00E2136E" w:rsidRPr="00E2136E" w:rsidRDefault="00E2136E" w:rsidP="00E2136E">
            <w:pPr>
              <w:spacing w:after="0" w:line="240" w:lineRule="auto"/>
              <w:rPr>
                <w:rFonts w:ascii="Arial" w:eastAsia="Times New Roman" w:hAnsi="Arial" w:cs="Arial"/>
                <w:sz w:val="20"/>
                <w:szCs w:val="20"/>
              </w:rPr>
            </w:pPr>
            <w:r w:rsidRPr="00E2136E">
              <w:rPr>
                <w:rFonts w:ascii="Arial" w:eastAsia="Times New Roman" w:hAnsi="Arial" w:cs="Arial"/>
                <w:sz w:val="20"/>
                <w:szCs w:val="20"/>
              </w:rPr>
              <w:t xml:space="preserve">от  25 декабря 2024 г. №34 </w:t>
            </w:r>
          </w:p>
        </w:tc>
        <w:tc>
          <w:tcPr>
            <w:tcW w:w="593" w:type="dxa"/>
            <w:tcBorders>
              <w:top w:val="nil"/>
              <w:left w:val="nil"/>
              <w:bottom w:val="nil"/>
              <w:right w:val="nil"/>
            </w:tcBorders>
            <w:shd w:val="clear" w:color="auto" w:fill="auto"/>
            <w:noWrap/>
            <w:hideMark/>
          </w:tcPr>
          <w:p w:rsidR="00E2136E" w:rsidRPr="00E2136E" w:rsidRDefault="00E2136E" w:rsidP="00E2136E">
            <w:pPr>
              <w:spacing w:after="0" w:line="240" w:lineRule="auto"/>
              <w:rPr>
                <w:rFonts w:ascii="Arial" w:eastAsia="Times New Roman" w:hAnsi="Arial" w:cs="Arial"/>
                <w:sz w:val="20"/>
                <w:szCs w:val="20"/>
              </w:rPr>
            </w:pPr>
          </w:p>
        </w:tc>
      </w:tr>
      <w:tr w:rsidR="00E2136E" w:rsidRPr="00E2136E" w:rsidTr="005677D2">
        <w:trPr>
          <w:trHeight w:val="345"/>
        </w:trPr>
        <w:tc>
          <w:tcPr>
            <w:tcW w:w="1716" w:type="dxa"/>
            <w:tcBorders>
              <w:top w:val="nil"/>
              <w:left w:val="nil"/>
              <w:bottom w:val="nil"/>
              <w:right w:val="nil"/>
            </w:tcBorders>
            <w:shd w:val="clear" w:color="auto" w:fill="auto"/>
            <w:noWrap/>
            <w:vAlign w:val="bottom"/>
            <w:hideMark/>
          </w:tcPr>
          <w:p w:rsidR="00E2136E" w:rsidRPr="00E2136E" w:rsidRDefault="00E2136E" w:rsidP="00E2136E">
            <w:pPr>
              <w:spacing w:after="0" w:line="240" w:lineRule="auto"/>
              <w:rPr>
                <w:rFonts w:ascii="Arial CYR" w:eastAsia="Times New Roman" w:hAnsi="Arial CYR" w:cs="Arial CYR"/>
                <w:sz w:val="20"/>
                <w:szCs w:val="20"/>
              </w:rPr>
            </w:pPr>
          </w:p>
        </w:tc>
        <w:tc>
          <w:tcPr>
            <w:tcW w:w="4168" w:type="dxa"/>
            <w:tcBorders>
              <w:top w:val="nil"/>
              <w:left w:val="nil"/>
              <w:bottom w:val="nil"/>
              <w:right w:val="nil"/>
            </w:tcBorders>
            <w:shd w:val="clear" w:color="auto" w:fill="auto"/>
            <w:noWrap/>
            <w:vAlign w:val="bottom"/>
            <w:hideMark/>
          </w:tcPr>
          <w:p w:rsidR="00E2136E" w:rsidRPr="00E2136E" w:rsidRDefault="00E2136E" w:rsidP="00E2136E">
            <w:pPr>
              <w:spacing w:after="0" w:line="240" w:lineRule="auto"/>
              <w:rPr>
                <w:rFonts w:ascii="Arial CYR" w:eastAsia="Times New Roman" w:hAnsi="Arial CYR" w:cs="Arial CYR"/>
                <w:sz w:val="20"/>
                <w:szCs w:val="20"/>
              </w:rPr>
            </w:pPr>
          </w:p>
        </w:tc>
        <w:tc>
          <w:tcPr>
            <w:tcW w:w="2286" w:type="dxa"/>
            <w:gridSpan w:val="3"/>
            <w:tcBorders>
              <w:top w:val="nil"/>
              <w:left w:val="nil"/>
              <w:bottom w:val="nil"/>
              <w:right w:val="nil"/>
            </w:tcBorders>
            <w:shd w:val="clear" w:color="auto" w:fill="auto"/>
            <w:noWrap/>
            <w:vAlign w:val="bottom"/>
            <w:hideMark/>
          </w:tcPr>
          <w:p w:rsidR="00E2136E" w:rsidRPr="00E2136E" w:rsidRDefault="00E2136E" w:rsidP="00E2136E">
            <w:pPr>
              <w:spacing w:after="0" w:line="240" w:lineRule="auto"/>
              <w:rPr>
                <w:rFonts w:ascii="Arial CYR" w:eastAsia="Times New Roman" w:hAnsi="Arial CYR" w:cs="Arial CYR"/>
                <w:sz w:val="20"/>
                <w:szCs w:val="20"/>
              </w:rPr>
            </w:pPr>
          </w:p>
        </w:tc>
        <w:tc>
          <w:tcPr>
            <w:tcW w:w="715" w:type="dxa"/>
            <w:gridSpan w:val="2"/>
            <w:tcBorders>
              <w:top w:val="nil"/>
              <w:left w:val="nil"/>
              <w:bottom w:val="nil"/>
              <w:right w:val="nil"/>
            </w:tcBorders>
            <w:shd w:val="clear" w:color="auto" w:fill="auto"/>
            <w:noWrap/>
            <w:vAlign w:val="bottom"/>
            <w:hideMark/>
          </w:tcPr>
          <w:p w:rsidR="00E2136E" w:rsidRPr="00E2136E" w:rsidRDefault="00E2136E" w:rsidP="00E2136E">
            <w:pPr>
              <w:spacing w:after="0" w:line="240" w:lineRule="auto"/>
              <w:rPr>
                <w:rFonts w:ascii="Arial CYR" w:eastAsia="Times New Roman" w:hAnsi="Arial CYR" w:cs="Arial CYR"/>
                <w:sz w:val="20"/>
                <w:szCs w:val="20"/>
              </w:rPr>
            </w:pPr>
          </w:p>
        </w:tc>
        <w:tc>
          <w:tcPr>
            <w:tcW w:w="593" w:type="dxa"/>
            <w:tcBorders>
              <w:top w:val="nil"/>
              <w:left w:val="nil"/>
              <w:bottom w:val="nil"/>
              <w:right w:val="nil"/>
            </w:tcBorders>
            <w:shd w:val="clear" w:color="auto" w:fill="auto"/>
            <w:noWrap/>
            <w:vAlign w:val="bottom"/>
            <w:hideMark/>
          </w:tcPr>
          <w:p w:rsidR="00E2136E" w:rsidRPr="00E2136E" w:rsidRDefault="00E2136E" w:rsidP="00E2136E">
            <w:pPr>
              <w:spacing w:after="0" w:line="240" w:lineRule="auto"/>
              <w:rPr>
                <w:rFonts w:ascii="Arial CYR" w:eastAsia="Times New Roman" w:hAnsi="Arial CYR" w:cs="Arial CYR"/>
                <w:sz w:val="20"/>
                <w:szCs w:val="20"/>
              </w:rPr>
            </w:pPr>
          </w:p>
        </w:tc>
      </w:tr>
      <w:tr w:rsidR="00E2136E" w:rsidRPr="00E2136E" w:rsidTr="005677D2">
        <w:trPr>
          <w:trHeight w:val="255"/>
        </w:trPr>
        <w:tc>
          <w:tcPr>
            <w:tcW w:w="1716" w:type="dxa"/>
            <w:tcBorders>
              <w:top w:val="nil"/>
              <w:left w:val="nil"/>
              <w:bottom w:val="nil"/>
              <w:right w:val="nil"/>
            </w:tcBorders>
            <w:shd w:val="clear" w:color="auto" w:fill="auto"/>
            <w:noWrap/>
            <w:vAlign w:val="bottom"/>
            <w:hideMark/>
          </w:tcPr>
          <w:p w:rsidR="00E2136E" w:rsidRPr="00E2136E" w:rsidRDefault="00E2136E" w:rsidP="00E2136E">
            <w:pPr>
              <w:spacing w:after="0" w:line="240" w:lineRule="auto"/>
              <w:rPr>
                <w:rFonts w:ascii="Arial CYR" w:eastAsia="Times New Roman" w:hAnsi="Arial CYR" w:cs="Arial CYR"/>
                <w:sz w:val="20"/>
                <w:szCs w:val="20"/>
              </w:rPr>
            </w:pPr>
          </w:p>
        </w:tc>
        <w:tc>
          <w:tcPr>
            <w:tcW w:w="4168" w:type="dxa"/>
            <w:tcBorders>
              <w:top w:val="nil"/>
              <w:left w:val="nil"/>
              <w:bottom w:val="nil"/>
              <w:right w:val="nil"/>
            </w:tcBorders>
            <w:shd w:val="clear" w:color="auto" w:fill="auto"/>
            <w:noWrap/>
            <w:vAlign w:val="bottom"/>
            <w:hideMark/>
          </w:tcPr>
          <w:p w:rsidR="00E2136E" w:rsidRPr="00E2136E" w:rsidRDefault="00E2136E" w:rsidP="00E2136E">
            <w:pPr>
              <w:spacing w:after="0" w:line="240" w:lineRule="auto"/>
              <w:rPr>
                <w:rFonts w:ascii="Arial CYR" w:eastAsia="Times New Roman" w:hAnsi="Arial CYR" w:cs="Arial CYR"/>
                <w:sz w:val="20"/>
                <w:szCs w:val="20"/>
              </w:rPr>
            </w:pPr>
          </w:p>
        </w:tc>
        <w:tc>
          <w:tcPr>
            <w:tcW w:w="2286" w:type="dxa"/>
            <w:gridSpan w:val="3"/>
            <w:tcBorders>
              <w:top w:val="nil"/>
              <w:left w:val="nil"/>
              <w:bottom w:val="nil"/>
              <w:right w:val="nil"/>
            </w:tcBorders>
            <w:shd w:val="clear" w:color="FFFFCC" w:fill="FFFFFF"/>
            <w:noWrap/>
            <w:hideMark/>
          </w:tcPr>
          <w:p w:rsidR="00E2136E" w:rsidRPr="00E2136E" w:rsidRDefault="00E2136E" w:rsidP="00E2136E">
            <w:pPr>
              <w:spacing w:after="0" w:line="240" w:lineRule="auto"/>
              <w:rPr>
                <w:rFonts w:ascii="Arial" w:eastAsia="Times New Roman" w:hAnsi="Arial" w:cs="Arial"/>
                <w:sz w:val="20"/>
                <w:szCs w:val="20"/>
              </w:rPr>
            </w:pPr>
            <w:r w:rsidRPr="00E2136E">
              <w:rPr>
                <w:rFonts w:ascii="Arial" w:eastAsia="Times New Roman" w:hAnsi="Arial" w:cs="Arial"/>
                <w:sz w:val="20"/>
                <w:szCs w:val="20"/>
              </w:rPr>
              <w:t>Приложение 1</w:t>
            </w:r>
          </w:p>
        </w:tc>
        <w:tc>
          <w:tcPr>
            <w:tcW w:w="715" w:type="dxa"/>
            <w:gridSpan w:val="2"/>
            <w:tcBorders>
              <w:top w:val="nil"/>
              <w:left w:val="nil"/>
              <w:bottom w:val="nil"/>
              <w:right w:val="nil"/>
            </w:tcBorders>
            <w:shd w:val="clear" w:color="FFFFCC" w:fill="FFFFFF"/>
            <w:noWrap/>
            <w:hideMark/>
          </w:tcPr>
          <w:p w:rsidR="00E2136E" w:rsidRPr="00E2136E" w:rsidRDefault="00E2136E" w:rsidP="00E2136E">
            <w:pPr>
              <w:spacing w:after="0" w:line="240" w:lineRule="auto"/>
              <w:rPr>
                <w:rFonts w:ascii="Arial" w:eastAsia="Times New Roman" w:hAnsi="Arial" w:cs="Arial"/>
                <w:sz w:val="20"/>
                <w:szCs w:val="20"/>
              </w:rPr>
            </w:pPr>
            <w:r w:rsidRPr="00E2136E">
              <w:rPr>
                <w:rFonts w:ascii="Arial" w:eastAsia="Times New Roman" w:hAnsi="Arial" w:cs="Arial"/>
                <w:sz w:val="20"/>
                <w:szCs w:val="20"/>
              </w:rPr>
              <w:t> </w:t>
            </w:r>
          </w:p>
        </w:tc>
        <w:tc>
          <w:tcPr>
            <w:tcW w:w="593" w:type="dxa"/>
            <w:tcBorders>
              <w:top w:val="nil"/>
              <w:left w:val="nil"/>
              <w:bottom w:val="nil"/>
              <w:right w:val="nil"/>
            </w:tcBorders>
            <w:shd w:val="clear" w:color="FFFFCC" w:fill="FFFFFF"/>
            <w:noWrap/>
            <w:hideMark/>
          </w:tcPr>
          <w:p w:rsidR="00E2136E" w:rsidRPr="00E2136E" w:rsidRDefault="00E2136E" w:rsidP="00E2136E">
            <w:pPr>
              <w:spacing w:after="0" w:line="240" w:lineRule="auto"/>
              <w:rPr>
                <w:rFonts w:ascii="Arial" w:eastAsia="Times New Roman" w:hAnsi="Arial" w:cs="Arial"/>
                <w:sz w:val="20"/>
                <w:szCs w:val="20"/>
              </w:rPr>
            </w:pPr>
            <w:r w:rsidRPr="00E2136E">
              <w:rPr>
                <w:rFonts w:ascii="Arial" w:eastAsia="Times New Roman" w:hAnsi="Arial" w:cs="Arial"/>
                <w:sz w:val="20"/>
                <w:szCs w:val="20"/>
              </w:rPr>
              <w:t> </w:t>
            </w:r>
          </w:p>
        </w:tc>
      </w:tr>
      <w:tr w:rsidR="00E2136E" w:rsidRPr="00E2136E" w:rsidTr="005677D2">
        <w:trPr>
          <w:trHeight w:val="255"/>
        </w:trPr>
        <w:tc>
          <w:tcPr>
            <w:tcW w:w="1716" w:type="dxa"/>
            <w:tcBorders>
              <w:top w:val="nil"/>
              <w:left w:val="nil"/>
              <w:bottom w:val="nil"/>
              <w:right w:val="nil"/>
            </w:tcBorders>
            <w:shd w:val="clear" w:color="auto" w:fill="auto"/>
            <w:noWrap/>
            <w:vAlign w:val="bottom"/>
            <w:hideMark/>
          </w:tcPr>
          <w:p w:rsidR="00E2136E" w:rsidRPr="00E2136E" w:rsidRDefault="00E2136E" w:rsidP="00E2136E">
            <w:pPr>
              <w:spacing w:after="0" w:line="240" w:lineRule="auto"/>
              <w:rPr>
                <w:rFonts w:ascii="Arial CYR" w:eastAsia="Times New Roman" w:hAnsi="Arial CYR" w:cs="Arial CYR"/>
                <w:sz w:val="20"/>
                <w:szCs w:val="20"/>
              </w:rPr>
            </w:pPr>
          </w:p>
        </w:tc>
        <w:tc>
          <w:tcPr>
            <w:tcW w:w="4168" w:type="dxa"/>
            <w:tcBorders>
              <w:top w:val="nil"/>
              <w:left w:val="nil"/>
              <w:bottom w:val="nil"/>
              <w:right w:val="nil"/>
            </w:tcBorders>
            <w:shd w:val="clear" w:color="auto" w:fill="auto"/>
            <w:noWrap/>
            <w:vAlign w:val="bottom"/>
            <w:hideMark/>
          </w:tcPr>
          <w:p w:rsidR="00E2136E" w:rsidRPr="00E2136E" w:rsidRDefault="00E2136E" w:rsidP="00E2136E">
            <w:pPr>
              <w:spacing w:after="0" w:line="240" w:lineRule="auto"/>
              <w:rPr>
                <w:rFonts w:ascii="Arial CYR" w:eastAsia="Times New Roman" w:hAnsi="Arial CYR" w:cs="Arial CYR"/>
                <w:sz w:val="20"/>
                <w:szCs w:val="20"/>
              </w:rPr>
            </w:pPr>
          </w:p>
        </w:tc>
        <w:tc>
          <w:tcPr>
            <w:tcW w:w="3001" w:type="dxa"/>
            <w:gridSpan w:val="5"/>
            <w:tcBorders>
              <w:top w:val="nil"/>
              <w:left w:val="nil"/>
              <w:bottom w:val="nil"/>
              <w:right w:val="nil"/>
            </w:tcBorders>
            <w:shd w:val="clear" w:color="FFFFCC" w:fill="FFFFFF"/>
            <w:noWrap/>
            <w:hideMark/>
          </w:tcPr>
          <w:p w:rsidR="00E2136E" w:rsidRPr="00E2136E" w:rsidRDefault="00E2136E" w:rsidP="00E2136E">
            <w:pPr>
              <w:spacing w:after="0" w:line="240" w:lineRule="auto"/>
              <w:rPr>
                <w:rFonts w:ascii="Arial" w:eastAsia="Times New Roman" w:hAnsi="Arial" w:cs="Arial"/>
                <w:sz w:val="20"/>
                <w:szCs w:val="20"/>
              </w:rPr>
            </w:pPr>
            <w:r w:rsidRPr="00E2136E">
              <w:rPr>
                <w:rFonts w:ascii="Arial" w:eastAsia="Times New Roman" w:hAnsi="Arial" w:cs="Arial"/>
                <w:sz w:val="20"/>
                <w:szCs w:val="20"/>
              </w:rPr>
              <w:t xml:space="preserve">к решению Совета депутатов </w:t>
            </w:r>
          </w:p>
        </w:tc>
        <w:tc>
          <w:tcPr>
            <w:tcW w:w="593" w:type="dxa"/>
            <w:tcBorders>
              <w:top w:val="nil"/>
              <w:left w:val="nil"/>
              <w:bottom w:val="nil"/>
              <w:right w:val="nil"/>
            </w:tcBorders>
            <w:shd w:val="clear" w:color="FFFFCC" w:fill="FFFFFF"/>
            <w:noWrap/>
            <w:hideMark/>
          </w:tcPr>
          <w:p w:rsidR="00E2136E" w:rsidRPr="00E2136E" w:rsidRDefault="00E2136E" w:rsidP="00E2136E">
            <w:pPr>
              <w:spacing w:after="0" w:line="240" w:lineRule="auto"/>
              <w:rPr>
                <w:rFonts w:ascii="Arial" w:eastAsia="Times New Roman" w:hAnsi="Arial" w:cs="Arial"/>
                <w:sz w:val="20"/>
                <w:szCs w:val="20"/>
              </w:rPr>
            </w:pPr>
            <w:r w:rsidRPr="00E2136E">
              <w:rPr>
                <w:rFonts w:ascii="Arial" w:eastAsia="Times New Roman" w:hAnsi="Arial" w:cs="Arial"/>
                <w:sz w:val="20"/>
                <w:szCs w:val="20"/>
              </w:rPr>
              <w:t> </w:t>
            </w:r>
          </w:p>
        </w:tc>
      </w:tr>
      <w:tr w:rsidR="00E2136E" w:rsidRPr="00E2136E" w:rsidTr="005677D2">
        <w:trPr>
          <w:trHeight w:val="255"/>
        </w:trPr>
        <w:tc>
          <w:tcPr>
            <w:tcW w:w="1716" w:type="dxa"/>
            <w:tcBorders>
              <w:top w:val="nil"/>
              <w:left w:val="nil"/>
              <w:bottom w:val="nil"/>
              <w:right w:val="nil"/>
            </w:tcBorders>
            <w:shd w:val="clear" w:color="auto" w:fill="auto"/>
            <w:noWrap/>
            <w:vAlign w:val="bottom"/>
            <w:hideMark/>
          </w:tcPr>
          <w:p w:rsidR="00E2136E" w:rsidRPr="00E2136E" w:rsidRDefault="00E2136E" w:rsidP="00E2136E">
            <w:pPr>
              <w:spacing w:after="0" w:line="240" w:lineRule="auto"/>
              <w:rPr>
                <w:rFonts w:ascii="Arial CYR" w:eastAsia="Times New Roman" w:hAnsi="Arial CYR" w:cs="Arial CYR"/>
                <w:sz w:val="20"/>
                <w:szCs w:val="20"/>
              </w:rPr>
            </w:pPr>
          </w:p>
        </w:tc>
        <w:tc>
          <w:tcPr>
            <w:tcW w:w="4168" w:type="dxa"/>
            <w:tcBorders>
              <w:top w:val="nil"/>
              <w:left w:val="nil"/>
              <w:bottom w:val="nil"/>
              <w:right w:val="nil"/>
            </w:tcBorders>
            <w:shd w:val="clear" w:color="auto" w:fill="auto"/>
            <w:noWrap/>
            <w:vAlign w:val="bottom"/>
            <w:hideMark/>
          </w:tcPr>
          <w:p w:rsidR="00E2136E" w:rsidRPr="00E2136E" w:rsidRDefault="00E2136E" w:rsidP="00E2136E">
            <w:pPr>
              <w:spacing w:after="0" w:line="240" w:lineRule="auto"/>
              <w:rPr>
                <w:rFonts w:ascii="Arial CYR" w:eastAsia="Times New Roman" w:hAnsi="Arial CYR" w:cs="Arial CYR"/>
                <w:sz w:val="20"/>
                <w:szCs w:val="20"/>
              </w:rPr>
            </w:pPr>
          </w:p>
        </w:tc>
        <w:tc>
          <w:tcPr>
            <w:tcW w:w="3594" w:type="dxa"/>
            <w:gridSpan w:val="6"/>
            <w:tcBorders>
              <w:top w:val="nil"/>
              <w:left w:val="nil"/>
              <w:bottom w:val="nil"/>
              <w:right w:val="nil"/>
            </w:tcBorders>
            <w:shd w:val="clear" w:color="FFFFCC" w:fill="FFFFFF"/>
            <w:noWrap/>
            <w:hideMark/>
          </w:tcPr>
          <w:p w:rsidR="00E2136E" w:rsidRPr="00E2136E" w:rsidRDefault="00E2136E" w:rsidP="00E2136E">
            <w:pPr>
              <w:spacing w:after="0" w:line="240" w:lineRule="auto"/>
              <w:rPr>
                <w:rFonts w:ascii="Arial" w:eastAsia="Times New Roman" w:hAnsi="Arial" w:cs="Arial"/>
                <w:sz w:val="20"/>
                <w:szCs w:val="20"/>
              </w:rPr>
            </w:pPr>
            <w:r w:rsidRPr="00E2136E">
              <w:rPr>
                <w:rFonts w:ascii="Arial" w:eastAsia="Times New Roman" w:hAnsi="Arial" w:cs="Arial"/>
                <w:sz w:val="20"/>
                <w:szCs w:val="20"/>
              </w:rPr>
              <w:t>Сиалеевско-Пятинского сельского поселения</w:t>
            </w:r>
          </w:p>
        </w:tc>
      </w:tr>
      <w:tr w:rsidR="00E2136E" w:rsidRPr="00E2136E" w:rsidTr="0064400C">
        <w:trPr>
          <w:trHeight w:val="255"/>
        </w:trPr>
        <w:tc>
          <w:tcPr>
            <w:tcW w:w="1716" w:type="dxa"/>
            <w:tcBorders>
              <w:top w:val="nil"/>
              <w:left w:val="nil"/>
              <w:bottom w:val="nil"/>
              <w:right w:val="nil"/>
            </w:tcBorders>
            <w:shd w:val="clear" w:color="auto" w:fill="auto"/>
            <w:noWrap/>
            <w:vAlign w:val="bottom"/>
            <w:hideMark/>
          </w:tcPr>
          <w:p w:rsidR="00E2136E" w:rsidRPr="00E2136E" w:rsidRDefault="00E2136E" w:rsidP="00E2136E">
            <w:pPr>
              <w:spacing w:after="0" w:line="240" w:lineRule="auto"/>
              <w:rPr>
                <w:rFonts w:ascii="Arial CYR" w:eastAsia="Times New Roman" w:hAnsi="Arial CYR" w:cs="Arial CYR"/>
                <w:sz w:val="20"/>
                <w:szCs w:val="20"/>
              </w:rPr>
            </w:pPr>
          </w:p>
        </w:tc>
        <w:tc>
          <w:tcPr>
            <w:tcW w:w="4168" w:type="dxa"/>
            <w:tcBorders>
              <w:top w:val="nil"/>
              <w:left w:val="nil"/>
              <w:right w:val="nil"/>
            </w:tcBorders>
            <w:shd w:val="clear" w:color="auto" w:fill="auto"/>
            <w:noWrap/>
            <w:vAlign w:val="bottom"/>
            <w:hideMark/>
          </w:tcPr>
          <w:p w:rsidR="00E2136E" w:rsidRPr="00E2136E" w:rsidRDefault="00E2136E" w:rsidP="00E2136E">
            <w:pPr>
              <w:spacing w:after="0" w:line="240" w:lineRule="auto"/>
              <w:rPr>
                <w:rFonts w:ascii="Arial CYR" w:eastAsia="Times New Roman" w:hAnsi="Arial CYR" w:cs="Arial CYR"/>
                <w:sz w:val="20"/>
                <w:szCs w:val="20"/>
              </w:rPr>
            </w:pPr>
          </w:p>
        </w:tc>
        <w:tc>
          <w:tcPr>
            <w:tcW w:w="3594" w:type="dxa"/>
            <w:gridSpan w:val="6"/>
            <w:tcBorders>
              <w:top w:val="nil"/>
              <w:left w:val="nil"/>
              <w:right w:val="nil"/>
            </w:tcBorders>
            <w:shd w:val="clear" w:color="FFFFCC" w:fill="FFFFFF"/>
            <w:noWrap/>
            <w:hideMark/>
          </w:tcPr>
          <w:p w:rsidR="00E2136E" w:rsidRPr="00E2136E" w:rsidRDefault="00E2136E" w:rsidP="00E2136E">
            <w:pPr>
              <w:spacing w:after="0" w:line="240" w:lineRule="auto"/>
              <w:rPr>
                <w:rFonts w:ascii="Arial" w:eastAsia="Times New Roman" w:hAnsi="Arial" w:cs="Arial"/>
                <w:sz w:val="20"/>
                <w:szCs w:val="20"/>
              </w:rPr>
            </w:pPr>
            <w:r w:rsidRPr="00E2136E">
              <w:rPr>
                <w:rFonts w:ascii="Arial" w:eastAsia="Times New Roman" w:hAnsi="Arial" w:cs="Arial"/>
                <w:sz w:val="20"/>
                <w:szCs w:val="20"/>
              </w:rPr>
              <w:t>Инсарского муниципального района</w:t>
            </w:r>
          </w:p>
        </w:tc>
      </w:tr>
      <w:tr w:rsidR="00E2136E" w:rsidRPr="00E2136E" w:rsidTr="0064400C">
        <w:trPr>
          <w:trHeight w:val="1080"/>
        </w:trPr>
        <w:tc>
          <w:tcPr>
            <w:tcW w:w="1716" w:type="dxa"/>
            <w:tcBorders>
              <w:top w:val="nil"/>
              <w:left w:val="nil"/>
              <w:bottom w:val="nil"/>
              <w:right w:val="nil"/>
            </w:tcBorders>
            <w:shd w:val="clear" w:color="auto" w:fill="auto"/>
            <w:noWrap/>
            <w:vAlign w:val="bottom"/>
            <w:hideMark/>
          </w:tcPr>
          <w:p w:rsidR="00E2136E" w:rsidRPr="00E2136E" w:rsidRDefault="00E2136E" w:rsidP="00E2136E">
            <w:pPr>
              <w:spacing w:after="0" w:line="240" w:lineRule="auto"/>
              <w:rPr>
                <w:rFonts w:ascii="Arial CYR" w:eastAsia="Times New Roman" w:hAnsi="Arial CYR" w:cs="Arial CYR"/>
                <w:sz w:val="20"/>
                <w:szCs w:val="20"/>
              </w:rPr>
            </w:pPr>
          </w:p>
        </w:tc>
        <w:tc>
          <w:tcPr>
            <w:tcW w:w="4168" w:type="dxa"/>
            <w:tcBorders>
              <w:top w:val="nil"/>
              <w:left w:val="nil"/>
              <w:right w:val="nil"/>
            </w:tcBorders>
            <w:shd w:val="clear" w:color="auto" w:fill="auto"/>
            <w:noWrap/>
            <w:vAlign w:val="bottom"/>
            <w:hideMark/>
          </w:tcPr>
          <w:p w:rsidR="00E2136E" w:rsidRPr="0064400C" w:rsidRDefault="00E2136E" w:rsidP="00E2136E">
            <w:pPr>
              <w:spacing w:after="0" w:line="240" w:lineRule="auto"/>
              <w:rPr>
                <w:rFonts w:ascii="Times New Roman" w:eastAsia="Times New Roman" w:hAnsi="Times New Roman" w:cs="Times New Roman"/>
                <w:sz w:val="20"/>
                <w:szCs w:val="20"/>
              </w:rPr>
            </w:pPr>
          </w:p>
        </w:tc>
        <w:tc>
          <w:tcPr>
            <w:tcW w:w="3594" w:type="dxa"/>
            <w:gridSpan w:val="6"/>
            <w:tcBorders>
              <w:top w:val="nil"/>
              <w:left w:val="nil"/>
              <w:right w:val="nil"/>
            </w:tcBorders>
            <w:shd w:val="clear" w:color="FFFFCC" w:fill="FFFFFF"/>
            <w:hideMark/>
          </w:tcPr>
          <w:p w:rsidR="00E2136E" w:rsidRPr="0064400C" w:rsidRDefault="00E2136E" w:rsidP="00E2136E">
            <w:pPr>
              <w:spacing w:after="0" w:line="240" w:lineRule="auto"/>
              <w:rPr>
                <w:rFonts w:ascii="Times New Roman" w:eastAsia="Times New Roman" w:hAnsi="Times New Roman" w:cs="Times New Roman"/>
                <w:sz w:val="20"/>
                <w:szCs w:val="20"/>
              </w:rPr>
            </w:pPr>
            <w:r w:rsidRPr="0064400C">
              <w:rPr>
                <w:rFonts w:ascii="Times New Roman" w:eastAsia="Times New Roman" w:hAnsi="Times New Roman" w:cs="Times New Roman"/>
                <w:sz w:val="20"/>
                <w:szCs w:val="20"/>
              </w:rPr>
              <w:t>" О бюджете Сиалеевско-Пятинского сельского поселения Инсарского муниципального района на 2024 год и на  плановый период 2025 и 2026 годов" от 21 декабря 2023г.№</w:t>
            </w:r>
            <w:r w:rsidRPr="0064400C">
              <w:rPr>
                <w:rFonts w:ascii="Times New Roman" w:eastAsia="Times New Roman" w:hAnsi="Times New Roman" w:cs="Times New Roman"/>
                <w:color w:val="000000"/>
                <w:sz w:val="20"/>
                <w:szCs w:val="20"/>
              </w:rPr>
              <w:t>47</w:t>
            </w:r>
          </w:p>
        </w:tc>
      </w:tr>
      <w:tr w:rsidR="00E2136E" w:rsidRPr="00E2136E" w:rsidTr="0064400C">
        <w:trPr>
          <w:trHeight w:val="70"/>
        </w:trPr>
        <w:tc>
          <w:tcPr>
            <w:tcW w:w="1716" w:type="dxa"/>
            <w:tcBorders>
              <w:top w:val="nil"/>
              <w:left w:val="nil"/>
              <w:bottom w:val="nil"/>
            </w:tcBorders>
            <w:shd w:val="clear" w:color="auto" w:fill="auto"/>
            <w:noWrap/>
            <w:vAlign w:val="bottom"/>
            <w:hideMark/>
          </w:tcPr>
          <w:p w:rsidR="00E2136E" w:rsidRPr="00E2136E" w:rsidRDefault="00E2136E" w:rsidP="00E2136E">
            <w:pPr>
              <w:spacing w:after="0" w:line="240" w:lineRule="auto"/>
              <w:rPr>
                <w:rFonts w:ascii="Arial CYR" w:eastAsia="Times New Roman" w:hAnsi="Arial CYR" w:cs="Arial CYR"/>
                <w:sz w:val="20"/>
                <w:szCs w:val="20"/>
              </w:rPr>
            </w:pPr>
          </w:p>
        </w:tc>
        <w:tc>
          <w:tcPr>
            <w:tcW w:w="4168" w:type="dxa"/>
            <w:shd w:val="clear" w:color="auto" w:fill="auto"/>
            <w:noWrap/>
            <w:vAlign w:val="bottom"/>
            <w:hideMark/>
          </w:tcPr>
          <w:p w:rsidR="00E2136E" w:rsidRPr="0064400C" w:rsidRDefault="00E2136E" w:rsidP="00E2136E">
            <w:pPr>
              <w:spacing w:after="0" w:line="240" w:lineRule="auto"/>
              <w:rPr>
                <w:rFonts w:ascii="Times New Roman" w:eastAsia="Times New Roman" w:hAnsi="Times New Roman" w:cs="Times New Roman"/>
                <w:sz w:val="20"/>
                <w:szCs w:val="20"/>
              </w:rPr>
            </w:pPr>
          </w:p>
        </w:tc>
        <w:tc>
          <w:tcPr>
            <w:tcW w:w="2286" w:type="dxa"/>
            <w:gridSpan w:val="3"/>
            <w:tcBorders>
              <w:right w:val="nil"/>
            </w:tcBorders>
            <w:shd w:val="clear" w:color="auto" w:fill="auto"/>
            <w:noWrap/>
            <w:vAlign w:val="bottom"/>
            <w:hideMark/>
          </w:tcPr>
          <w:p w:rsidR="00E2136E" w:rsidRPr="0064400C" w:rsidRDefault="00E2136E" w:rsidP="00E2136E">
            <w:pPr>
              <w:spacing w:after="0" w:line="240" w:lineRule="auto"/>
              <w:rPr>
                <w:rFonts w:ascii="Times New Roman" w:eastAsia="Times New Roman" w:hAnsi="Times New Roman" w:cs="Times New Roman"/>
                <w:sz w:val="20"/>
                <w:szCs w:val="20"/>
              </w:rPr>
            </w:pPr>
          </w:p>
        </w:tc>
        <w:tc>
          <w:tcPr>
            <w:tcW w:w="715" w:type="dxa"/>
            <w:gridSpan w:val="2"/>
            <w:tcBorders>
              <w:top w:val="nil"/>
              <w:left w:val="nil"/>
              <w:right w:val="nil"/>
            </w:tcBorders>
            <w:shd w:val="clear" w:color="auto" w:fill="auto"/>
            <w:noWrap/>
            <w:vAlign w:val="bottom"/>
            <w:hideMark/>
          </w:tcPr>
          <w:p w:rsidR="00E2136E" w:rsidRPr="00E2136E" w:rsidRDefault="00E2136E" w:rsidP="00E2136E">
            <w:pPr>
              <w:spacing w:after="0" w:line="240" w:lineRule="auto"/>
              <w:rPr>
                <w:rFonts w:ascii="Arial CYR" w:eastAsia="Times New Roman" w:hAnsi="Arial CYR" w:cs="Arial CYR"/>
                <w:sz w:val="24"/>
                <w:szCs w:val="24"/>
              </w:rPr>
            </w:pPr>
          </w:p>
        </w:tc>
        <w:tc>
          <w:tcPr>
            <w:tcW w:w="593" w:type="dxa"/>
            <w:tcBorders>
              <w:top w:val="nil"/>
              <w:left w:val="nil"/>
              <w:bottom w:val="nil"/>
              <w:right w:val="nil"/>
            </w:tcBorders>
            <w:shd w:val="clear" w:color="auto" w:fill="auto"/>
            <w:noWrap/>
            <w:vAlign w:val="bottom"/>
            <w:hideMark/>
          </w:tcPr>
          <w:p w:rsidR="00E2136E" w:rsidRPr="00E2136E" w:rsidRDefault="00E2136E" w:rsidP="00E2136E">
            <w:pPr>
              <w:spacing w:after="0" w:line="240" w:lineRule="auto"/>
              <w:rPr>
                <w:rFonts w:ascii="Arial CYR" w:eastAsia="Times New Roman" w:hAnsi="Arial CYR" w:cs="Arial CYR"/>
                <w:sz w:val="20"/>
                <w:szCs w:val="20"/>
              </w:rPr>
            </w:pPr>
          </w:p>
        </w:tc>
      </w:tr>
      <w:tr w:rsidR="005677D2" w:rsidRPr="00E2136E" w:rsidTr="0064400C">
        <w:trPr>
          <w:trHeight w:val="255"/>
        </w:trPr>
        <w:tc>
          <w:tcPr>
            <w:tcW w:w="1716" w:type="dxa"/>
            <w:tcBorders>
              <w:top w:val="nil"/>
              <w:left w:val="nil"/>
              <w:bottom w:val="nil"/>
            </w:tcBorders>
            <w:shd w:val="clear" w:color="auto" w:fill="auto"/>
            <w:noWrap/>
            <w:vAlign w:val="bottom"/>
            <w:hideMark/>
          </w:tcPr>
          <w:p w:rsidR="005677D2" w:rsidRPr="00E2136E" w:rsidRDefault="005677D2" w:rsidP="00E2136E">
            <w:pPr>
              <w:spacing w:after="0" w:line="240" w:lineRule="auto"/>
              <w:rPr>
                <w:rFonts w:ascii="Arial CYR" w:eastAsia="Times New Roman" w:hAnsi="Arial CYR" w:cs="Arial CYR"/>
                <w:sz w:val="20"/>
                <w:szCs w:val="20"/>
              </w:rPr>
            </w:pPr>
          </w:p>
        </w:tc>
        <w:tc>
          <w:tcPr>
            <w:tcW w:w="6454" w:type="dxa"/>
            <w:gridSpan w:val="4"/>
            <w:vMerge w:val="restart"/>
            <w:shd w:val="clear" w:color="auto" w:fill="auto"/>
            <w:noWrap/>
            <w:vAlign w:val="bottom"/>
            <w:hideMark/>
          </w:tcPr>
          <w:p w:rsidR="005677D2" w:rsidRPr="0064400C" w:rsidRDefault="005677D2" w:rsidP="005677D2">
            <w:pPr>
              <w:pStyle w:val="TableParagraph"/>
              <w:rPr>
                <w:sz w:val="20"/>
                <w:szCs w:val="20"/>
              </w:rPr>
            </w:pPr>
            <w:r w:rsidRPr="0064400C">
              <w:rPr>
                <w:sz w:val="20"/>
                <w:szCs w:val="20"/>
              </w:rPr>
              <w:t xml:space="preserve">Объем  безвозмездных поступлений в бюджет Сиалеевско-Пятинского сельского поселения Инсарского муниципального района на 2024 год </w:t>
            </w:r>
          </w:p>
          <w:p w:rsidR="005677D2" w:rsidRPr="0064400C" w:rsidRDefault="005677D2" w:rsidP="005677D2">
            <w:pPr>
              <w:pStyle w:val="TableParagraph"/>
              <w:rPr>
                <w:sz w:val="20"/>
                <w:szCs w:val="20"/>
              </w:rPr>
            </w:pPr>
            <w:r w:rsidRPr="0064400C">
              <w:rPr>
                <w:sz w:val="20"/>
                <w:szCs w:val="20"/>
              </w:rPr>
              <w:t xml:space="preserve">и на плановый период  2025 и 2026  годов </w:t>
            </w:r>
          </w:p>
        </w:tc>
        <w:tc>
          <w:tcPr>
            <w:tcW w:w="715" w:type="dxa"/>
            <w:gridSpan w:val="2"/>
            <w:tcBorders>
              <w:right w:val="nil"/>
            </w:tcBorders>
            <w:shd w:val="clear" w:color="auto" w:fill="auto"/>
            <w:noWrap/>
            <w:vAlign w:val="bottom"/>
            <w:hideMark/>
          </w:tcPr>
          <w:p w:rsidR="005677D2" w:rsidRPr="00E2136E" w:rsidRDefault="005677D2" w:rsidP="00E2136E">
            <w:pPr>
              <w:spacing w:after="0" w:line="240" w:lineRule="auto"/>
              <w:rPr>
                <w:rFonts w:ascii="Arial CYR" w:eastAsia="Times New Roman" w:hAnsi="Arial CYR" w:cs="Arial CYR"/>
                <w:sz w:val="20"/>
                <w:szCs w:val="20"/>
              </w:rPr>
            </w:pPr>
          </w:p>
        </w:tc>
        <w:tc>
          <w:tcPr>
            <w:tcW w:w="593" w:type="dxa"/>
            <w:tcBorders>
              <w:top w:val="nil"/>
              <w:left w:val="nil"/>
              <w:bottom w:val="nil"/>
              <w:right w:val="nil"/>
            </w:tcBorders>
            <w:shd w:val="clear" w:color="auto" w:fill="auto"/>
            <w:noWrap/>
            <w:vAlign w:val="bottom"/>
            <w:hideMark/>
          </w:tcPr>
          <w:p w:rsidR="005677D2" w:rsidRPr="00E2136E" w:rsidRDefault="005677D2" w:rsidP="00E2136E">
            <w:pPr>
              <w:spacing w:after="0" w:line="240" w:lineRule="auto"/>
              <w:rPr>
                <w:rFonts w:ascii="Arial CYR" w:eastAsia="Times New Roman" w:hAnsi="Arial CYR" w:cs="Arial CYR"/>
                <w:sz w:val="20"/>
                <w:szCs w:val="20"/>
              </w:rPr>
            </w:pPr>
          </w:p>
        </w:tc>
      </w:tr>
      <w:tr w:rsidR="005677D2" w:rsidRPr="00E2136E" w:rsidTr="0064400C">
        <w:trPr>
          <w:trHeight w:val="360"/>
        </w:trPr>
        <w:tc>
          <w:tcPr>
            <w:tcW w:w="1716" w:type="dxa"/>
            <w:tcBorders>
              <w:top w:val="nil"/>
              <w:left w:val="nil"/>
              <w:bottom w:val="nil"/>
            </w:tcBorders>
            <w:shd w:val="clear" w:color="auto" w:fill="auto"/>
            <w:noWrap/>
            <w:vAlign w:val="bottom"/>
            <w:hideMark/>
          </w:tcPr>
          <w:p w:rsidR="005677D2" w:rsidRPr="00E2136E" w:rsidRDefault="005677D2" w:rsidP="00E2136E">
            <w:pPr>
              <w:spacing w:after="0" w:line="240" w:lineRule="auto"/>
              <w:rPr>
                <w:rFonts w:ascii="Arial CYR" w:eastAsia="Times New Roman" w:hAnsi="Arial CYR" w:cs="Arial CYR"/>
                <w:sz w:val="20"/>
                <w:szCs w:val="20"/>
              </w:rPr>
            </w:pPr>
          </w:p>
        </w:tc>
        <w:tc>
          <w:tcPr>
            <w:tcW w:w="6454" w:type="dxa"/>
            <w:gridSpan w:val="4"/>
            <w:vMerge/>
            <w:shd w:val="clear" w:color="auto" w:fill="auto"/>
            <w:noWrap/>
            <w:vAlign w:val="bottom"/>
            <w:hideMark/>
          </w:tcPr>
          <w:p w:rsidR="005677D2" w:rsidRPr="00E2136E" w:rsidRDefault="005677D2" w:rsidP="005677D2">
            <w:pPr>
              <w:pStyle w:val="TableParagraph"/>
            </w:pPr>
          </w:p>
        </w:tc>
        <w:tc>
          <w:tcPr>
            <w:tcW w:w="715" w:type="dxa"/>
            <w:gridSpan w:val="2"/>
            <w:tcBorders>
              <w:right w:val="nil"/>
            </w:tcBorders>
            <w:shd w:val="clear" w:color="auto" w:fill="auto"/>
            <w:noWrap/>
            <w:vAlign w:val="bottom"/>
            <w:hideMark/>
          </w:tcPr>
          <w:p w:rsidR="005677D2" w:rsidRPr="00E2136E" w:rsidRDefault="005677D2" w:rsidP="00E2136E">
            <w:pPr>
              <w:spacing w:after="0" w:line="240" w:lineRule="auto"/>
              <w:rPr>
                <w:rFonts w:ascii="Arial CYR" w:eastAsia="Times New Roman" w:hAnsi="Arial CYR" w:cs="Arial CYR"/>
                <w:sz w:val="20"/>
                <w:szCs w:val="20"/>
              </w:rPr>
            </w:pPr>
          </w:p>
        </w:tc>
        <w:tc>
          <w:tcPr>
            <w:tcW w:w="593" w:type="dxa"/>
            <w:tcBorders>
              <w:top w:val="nil"/>
              <w:left w:val="nil"/>
              <w:bottom w:val="nil"/>
              <w:right w:val="nil"/>
            </w:tcBorders>
            <w:shd w:val="clear" w:color="auto" w:fill="auto"/>
            <w:noWrap/>
            <w:vAlign w:val="bottom"/>
            <w:hideMark/>
          </w:tcPr>
          <w:p w:rsidR="005677D2" w:rsidRPr="00E2136E" w:rsidRDefault="005677D2" w:rsidP="00E2136E">
            <w:pPr>
              <w:spacing w:after="0" w:line="240" w:lineRule="auto"/>
              <w:rPr>
                <w:rFonts w:ascii="Arial CYR" w:eastAsia="Times New Roman" w:hAnsi="Arial CYR" w:cs="Arial CYR"/>
                <w:sz w:val="20"/>
                <w:szCs w:val="20"/>
              </w:rPr>
            </w:pPr>
          </w:p>
        </w:tc>
      </w:tr>
      <w:tr w:rsidR="005677D2" w:rsidRPr="00E2136E" w:rsidTr="0064400C">
        <w:trPr>
          <w:trHeight w:val="255"/>
        </w:trPr>
        <w:tc>
          <w:tcPr>
            <w:tcW w:w="1716" w:type="dxa"/>
            <w:tcBorders>
              <w:top w:val="nil"/>
              <w:left w:val="nil"/>
              <w:bottom w:val="nil"/>
            </w:tcBorders>
            <w:shd w:val="clear" w:color="auto" w:fill="auto"/>
            <w:noWrap/>
            <w:vAlign w:val="bottom"/>
            <w:hideMark/>
          </w:tcPr>
          <w:p w:rsidR="005677D2" w:rsidRPr="00E2136E" w:rsidRDefault="005677D2" w:rsidP="00E2136E">
            <w:pPr>
              <w:spacing w:after="0" w:line="240" w:lineRule="auto"/>
              <w:rPr>
                <w:rFonts w:ascii="Arial CYR" w:eastAsia="Times New Roman" w:hAnsi="Arial CYR" w:cs="Arial CYR"/>
                <w:sz w:val="20"/>
                <w:szCs w:val="20"/>
              </w:rPr>
            </w:pPr>
          </w:p>
        </w:tc>
        <w:tc>
          <w:tcPr>
            <w:tcW w:w="6454" w:type="dxa"/>
            <w:gridSpan w:val="4"/>
            <w:vMerge/>
            <w:shd w:val="clear" w:color="auto" w:fill="auto"/>
            <w:noWrap/>
            <w:vAlign w:val="bottom"/>
            <w:hideMark/>
          </w:tcPr>
          <w:p w:rsidR="005677D2" w:rsidRPr="00E2136E" w:rsidRDefault="005677D2" w:rsidP="005677D2">
            <w:pPr>
              <w:pStyle w:val="TableParagraph"/>
            </w:pPr>
          </w:p>
        </w:tc>
        <w:tc>
          <w:tcPr>
            <w:tcW w:w="715" w:type="dxa"/>
            <w:gridSpan w:val="2"/>
            <w:tcBorders>
              <w:right w:val="nil"/>
            </w:tcBorders>
            <w:shd w:val="clear" w:color="auto" w:fill="auto"/>
            <w:noWrap/>
            <w:vAlign w:val="bottom"/>
            <w:hideMark/>
          </w:tcPr>
          <w:p w:rsidR="005677D2" w:rsidRPr="00E2136E" w:rsidRDefault="005677D2" w:rsidP="00E2136E">
            <w:pPr>
              <w:spacing w:after="0" w:line="240" w:lineRule="auto"/>
              <w:rPr>
                <w:rFonts w:ascii="Arial CYR" w:eastAsia="Times New Roman" w:hAnsi="Arial CYR" w:cs="Arial CYR"/>
                <w:sz w:val="20"/>
                <w:szCs w:val="20"/>
              </w:rPr>
            </w:pPr>
          </w:p>
        </w:tc>
        <w:tc>
          <w:tcPr>
            <w:tcW w:w="593" w:type="dxa"/>
            <w:tcBorders>
              <w:top w:val="nil"/>
              <w:left w:val="nil"/>
              <w:bottom w:val="nil"/>
              <w:right w:val="nil"/>
            </w:tcBorders>
            <w:shd w:val="clear" w:color="auto" w:fill="auto"/>
            <w:noWrap/>
            <w:vAlign w:val="bottom"/>
            <w:hideMark/>
          </w:tcPr>
          <w:p w:rsidR="005677D2" w:rsidRPr="00E2136E" w:rsidRDefault="005677D2" w:rsidP="00E2136E">
            <w:pPr>
              <w:spacing w:after="0" w:line="240" w:lineRule="auto"/>
              <w:rPr>
                <w:rFonts w:ascii="Arial CYR" w:eastAsia="Times New Roman" w:hAnsi="Arial CYR" w:cs="Arial CYR"/>
                <w:sz w:val="20"/>
                <w:szCs w:val="20"/>
              </w:rPr>
            </w:pPr>
          </w:p>
        </w:tc>
      </w:tr>
      <w:tr w:rsidR="005677D2" w:rsidRPr="00E2136E" w:rsidTr="0064400C">
        <w:trPr>
          <w:trHeight w:val="255"/>
        </w:trPr>
        <w:tc>
          <w:tcPr>
            <w:tcW w:w="1716" w:type="dxa"/>
            <w:tcBorders>
              <w:top w:val="nil"/>
              <w:left w:val="nil"/>
              <w:bottom w:val="nil"/>
            </w:tcBorders>
            <w:shd w:val="clear" w:color="auto" w:fill="auto"/>
            <w:noWrap/>
            <w:vAlign w:val="bottom"/>
            <w:hideMark/>
          </w:tcPr>
          <w:p w:rsidR="005677D2" w:rsidRPr="00E2136E" w:rsidRDefault="005677D2" w:rsidP="00E2136E">
            <w:pPr>
              <w:spacing w:after="0" w:line="240" w:lineRule="auto"/>
              <w:rPr>
                <w:rFonts w:ascii="Arial CYR" w:eastAsia="Times New Roman" w:hAnsi="Arial CYR" w:cs="Arial CYR"/>
                <w:sz w:val="20"/>
                <w:szCs w:val="20"/>
              </w:rPr>
            </w:pPr>
          </w:p>
        </w:tc>
        <w:tc>
          <w:tcPr>
            <w:tcW w:w="6454" w:type="dxa"/>
            <w:gridSpan w:val="4"/>
            <w:vMerge/>
            <w:shd w:val="clear" w:color="auto" w:fill="auto"/>
            <w:noWrap/>
            <w:vAlign w:val="bottom"/>
            <w:hideMark/>
          </w:tcPr>
          <w:p w:rsidR="005677D2" w:rsidRPr="00E2136E" w:rsidRDefault="005677D2" w:rsidP="005677D2">
            <w:pPr>
              <w:pStyle w:val="TableParagraph"/>
            </w:pPr>
          </w:p>
        </w:tc>
        <w:tc>
          <w:tcPr>
            <w:tcW w:w="715" w:type="dxa"/>
            <w:gridSpan w:val="2"/>
            <w:tcBorders>
              <w:left w:val="nil"/>
              <w:bottom w:val="nil"/>
              <w:right w:val="nil"/>
            </w:tcBorders>
            <w:shd w:val="clear" w:color="auto" w:fill="auto"/>
            <w:noWrap/>
            <w:vAlign w:val="bottom"/>
            <w:hideMark/>
          </w:tcPr>
          <w:p w:rsidR="005677D2" w:rsidRPr="00E2136E" w:rsidRDefault="005677D2" w:rsidP="00E2136E">
            <w:pPr>
              <w:spacing w:after="0" w:line="240" w:lineRule="auto"/>
              <w:rPr>
                <w:rFonts w:ascii="Arial CYR" w:eastAsia="Times New Roman" w:hAnsi="Arial CYR" w:cs="Arial CYR"/>
                <w:sz w:val="20"/>
                <w:szCs w:val="20"/>
              </w:rPr>
            </w:pPr>
          </w:p>
        </w:tc>
        <w:tc>
          <w:tcPr>
            <w:tcW w:w="593" w:type="dxa"/>
            <w:tcBorders>
              <w:top w:val="nil"/>
              <w:left w:val="nil"/>
              <w:bottom w:val="nil"/>
              <w:right w:val="nil"/>
            </w:tcBorders>
            <w:shd w:val="clear" w:color="auto" w:fill="auto"/>
            <w:noWrap/>
            <w:vAlign w:val="bottom"/>
            <w:hideMark/>
          </w:tcPr>
          <w:p w:rsidR="005677D2" w:rsidRPr="00E2136E" w:rsidRDefault="005677D2" w:rsidP="00E2136E">
            <w:pPr>
              <w:spacing w:after="0" w:line="240" w:lineRule="auto"/>
              <w:rPr>
                <w:rFonts w:ascii="Arial CYR" w:eastAsia="Times New Roman" w:hAnsi="Arial CYR" w:cs="Arial CYR"/>
                <w:sz w:val="20"/>
                <w:szCs w:val="20"/>
              </w:rPr>
            </w:pPr>
          </w:p>
        </w:tc>
      </w:tr>
      <w:tr w:rsidR="00E2136E" w:rsidRPr="00E2136E" w:rsidTr="0064400C">
        <w:trPr>
          <w:trHeight w:val="255"/>
        </w:trPr>
        <w:tc>
          <w:tcPr>
            <w:tcW w:w="1716" w:type="dxa"/>
            <w:tcBorders>
              <w:top w:val="nil"/>
              <w:left w:val="nil"/>
              <w:bottom w:val="nil"/>
              <w:right w:val="nil"/>
            </w:tcBorders>
            <w:shd w:val="clear" w:color="auto" w:fill="auto"/>
            <w:noWrap/>
            <w:vAlign w:val="bottom"/>
            <w:hideMark/>
          </w:tcPr>
          <w:p w:rsidR="00E2136E" w:rsidRPr="00E2136E" w:rsidRDefault="00E2136E" w:rsidP="00E2136E">
            <w:pPr>
              <w:spacing w:after="0" w:line="240" w:lineRule="auto"/>
              <w:rPr>
                <w:rFonts w:ascii="Arial CYR" w:eastAsia="Times New Roman" w:hAnsi="Arial CYR" w:cs="Arial CYR"/>
                <w:sz w:val="20"/>
                <w:szCs w:val="20"/>
              </w:rPr>
            </w:pPr>
          </w:p>
        </w:tc>
        <w:tc>
          <w:tcPr>
            <w:tcW w:w="4678" w:type="dxa"/>
            <w:gridSpan w:val="2"/>
            <w:tcBorders>
              <w:left w:val="nil"/>
              <w:bottom w:val="nil"/>
              <w:right w:val="nil"/>
            </w:tcBorders>
            <w:shd w:val="clear" w:color="auto" w:fill="auto"/>
            <w:noWrap/>
            <w:vAlign w:val="bottom"/>
            <w:hideMark/>
          </w:tcPr>
          <w:p w:rsidR="00E2136E" w:rsidRPr="00E2136E" w:rsidRDefault="00E2136E" w:rsidP="00E2136E">
            <w:pPr>
              <w:spacing w:after="0" w:line="240" w:lineRule="auto"/>
              <w:rPr>
                <w:rFonts w:ascii="Arial CYR" w:eastAsia="Times New Roman" w:hAnsi="Arial CYR" w:cs="Arial CYR"/>
                <w:sz w:val="20"/>
                <w:szCs w:val="20"/>
              </w:rPr>
            </w:pPr>
          </w:p>
        </w:tc>
        <w:tc>
          <w:tcPr>
            <w:tcW w:w="1776" w:type="dxa"/>
            <w:gridSpan w:val="2"/>
            <w:tcBorders>
              <w:left w:val="nil"/>
              <w:bottom w:val="nil"/>
              <w:right w:val="nil"/>
            </w:tcBorders>
            <w:shd w:val="clear" w:color="auto" w:fill="auto"/>
            <w:noWrap/>
            <w:vAlign w:val="bottom"/>
            <w:hideMark/>
          </w:tcPr>
          <w:p w:rsidR="00E2136E" w:rsidRPr="00E2136E" w:rsidRDefault="00E2136E" w:rsidP="00E2136E">
            <w:pPr>
              <w:spacing w:after="0" w:line="240" w:lineRule="auto"/>
              <w:rPr>
                <w:rFonts w:ascii="Arial CYR" w:eastAsia="Times New Roman" w:hAnsi="Arial CYR" w:cs="Arial CYR"/>
                <w:sz w:val="20"/>
                <w:szCs w:val="20"/>
              </w:rPr>
            </w:pPr>
          </w:p>
        </w:tc>
        <w:tc>
          <w:tcPr>
            <w:tcW w:w="715" w:type="dxa"/>
            <w:gridSpan w:val="2"/>
            <w:tcBorders>
              <w:top w:val="nil"/>
              <w:left w:val="nil"/>
              <w:bottom w:val="nil"/>
              <w:right w:val="nil"/>
            </w:tcBorders>
            <w:shd w:val="clear" w:color="auto" w:fill="auto"/>
            <w:noWrap/>
            <w:vAlign w:val="bottom"/>
            <w:hideMark/>
          </w:tcPr>
          <w:p w:rsidR="00E2136E" w:rsidRPr="00E2136E" w:rsidRDefault="00E2136E" w:rsidP="00E2136E">
            <w:pPr>
              <w:spacing w:after="0" w:line="240" w:lineRule="auto"/>
              <w:rPr>
                <w:rFonts w:ascii="Arial CYR" w:eastAsia="Times New Roman" w:hAnsi="Arial CYR" w:cs="Arial CYR"/>
                <w:sz w:val="20"/>
                <w:szCs w:val="20"/>
              </w:rPr>
            </w:pPr>
          </w:p>
        </w:tc>
        <w:tc>
          <w:tcPr>
            <w:tcW w:w="593" w:type="dxa"/>
            <w:tcBorders>
              <w:top w:val="nil"/>
              <w:left w:val="nil"/>
              <w:bottom w:val="nil"/>
              <w:right w:val="nil"/>
            </w:tcBorders>
            <w:shd w:val="clear" w:color="auto" w:fill="auto"/>
            <w:noWrap/>
            <w:vAlign w:val="bottom"/>
            <w:hideMark/>
          </w:tcPr>
          <w:p w:rsidR="00E2136E" w:rsidRPr="00E2136E" w:rsidRDefault="00E2136E" w:rsidP="00E2136E">
            <w:pPr>
              <w:spacing w:after="0" w:line="240" w:lineRule="auto"/>
              <w:rPr>
                <w:rFonts w:ascii="Arial CYR" w:eastAsia="Times New Roman" w:hAnsi="Arial CYR" w:cs="Arial CYR"/>
                <w:sz w:val="20"/>
                <w:szCs w:val="20"/>
              </w:rPr>
            </w:pPr>
          </w:p>
        </w:tc>
      </w:tr>
      <w:tr w:rsidR="00E2136E" w:rsidRPr="007439D3" w:rsidTr="005677D2">
        <w:trPr>
          <w:trHeight w:val="375"/>
        </w:trPr>
        <w:tc>
          <w:tcPr>
            <w:tcW w:w="171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E2136E" w:rsidRPr="007439D3" w:rsidRDefault="00E2136E" w:rsidP="007439D3">
            <w:pPr>
              <w:pStyle w:val="TableParagraph"/>
              <w:rPr>
                <w:sz w:val="20"/>
                <w:szCs w:val="20"/>
              </w:rPr>
            </w:pPr>
            <w:r w:rsidRPr="007439D3">
              <w:rPr>
                <w:sz w:val="20"/>
                <w:szCs w:val="20"/>
              </w:rPr>
              <w:t>Код</w:t>
            </w:r>
          </w:p>
        </w:tc>
        <w:tc>
          <w:tcPr>
            <w:tcW w:w="4678" w:type="dxa"/>
            <w:gridSpan w:val="2"/>
            <w:vMerge w:val="restart"/>
            <w:tcBorders>
              <w:top w:val="single" w:sz="4" w:space="0" w:color="auto"/>
              <w:left w:val="nil"/>
              <w:bottom w:val="single" w:sz="4" w:space="0" w:color="auto"/>
              <w:right w:val="single" w:sz="4" w:space="0" w:color="auto"/>
            </w:tcBorders>
            <w:shd w:val="clear" w:color="000000" w:fill="FFFFFF"/>
            <w:hideMark/>
          </w:tcPr>
          <w:p w:rsidR="00E2136E" w:rsidRPr="007439D3" w:rsidRDefault="00E2136E" w:rsidP="007439D3">
            <w:pPr>
              <w:pStyle w:val="TableParagraph"/>
              <w:rPr>
                <w:sz w:val="20"/>
                <w:szCs w:val="20"/>
              </w:rPr>
            </w:pPr>
            <w:r w:rsidRPr="007439D3">
              <w:rPr>
                <w:sz w:val="20"/>
                <w:szCs w:val="20"/>
              </w:rPr>
              <w:t xml:space="preserve">Наименование </w:t>
            </w:r>
          </w:p>
        </w:tc>
        <w:tc>
          <w:tcPr>
            <w:tcW w:w="3084" w:type="dxa"/>
            <w:gridSpan w:val="5"/>
            <w:tcBorders>
              <w:top w:val="single" w:sz="4" w:space="0" w:color="auto"/>
              <w:left w:val="single" w:sz="4" w:space="0" w:color="auto"/>
              <w:bottom w:val="single" w:sz="4" w:space="0" w:color="000000"/>
              <w:right w:val="single" w:sz="4" w:space="0" w:color="000000"/>
            </w:tcBorders>
            <w:shd w:val="clear" w:color="000000" w:fill="FFFFFF"/>
            <w:noWrap/>
            <w:vAlign w:val="bottom"/>
            <w:hideMark/>
          </w:tcPr>
          <w:p w:rsidR="00E2136E" w:rsidRPr="007439D3" w:rsidRDefault="00E2136E" w:rsidP="007439D3">
            <w:pPr>
              <w:pStyle w:val="TableParagraph"/>
              <w:rPr>
                <w:sz w:val="20"/>
                <w:szCs w:val="20"/>
              </w:rPr>
            </w:pPr>
            <w:r w:rsidRPr="007439D3">
              <w:rPr>
                <w:sz w:val="20"/>
                <w:szCs w:val="20"/>
              </w:rPr>
              <w:t xml:space="preserve"> Сумма              тыс.руб.</w:t>
            </w:r>
          </w:p>
        </w:tc>
      </w:tr>
      <w:tr w:rsidR="00E2136E" w:rsidRPr="007439D3" w:rsidTr="005677D2">
        <w:trPr>
          <w:trHeight w:val="315"/>
        </w:trPr>
        <w:tc>
          <w:tcPr>
            <w:tcW w:w="1716" w:type="dxa"/>
            <w:vMerge/>
            <w:tcBorders>
              <w:top w:val="single" w:sz="4" w:space="0" w:color="auto"/>
              <w:left w:val="single" w:sz="4" w:space="0" w:color="auto"/>
              <w:bottom w:val="single" w:sz="4" w:space="0" w:color="auto"/>
              <w:right w:val="single" w:sz="4" w:space="0" w:color="auto"/>
            </w:tcBorders>
            <w:vAlign w:val="center"/>
            <w:hideMark/>
          </w:tcPr>
          <w:p w:rsidR="00E2136E" w:rsidRPr="007439D3" w:rsidRDefault="00E2136E" w:rsidP="007439D3">
            <w:pPr>
              <w:pStyle w:val="TableParagraph"/>
              <w:rPr>
                <w:sz w:val="20"/>
                <w:szCs w:val="20"/>
              </w:rPr>
            </w:pPr>
          </w:p>
        </w:tc>
        <w:tc>
          <w:tcPr>
            <w:tcW w:w="4678" w:type="dxa"/>
            <w:gridSpan w:val="2"/>
            <w:vMerge/>
            <w:tcBorders>
              <w:top w:val="single" w:sz="4" w:space="0" w:color="auto"/>
              <w:left w:val="nil"/>
              <w:bottom w:val="single" w:sz="4" w:space="0" w:color="auto"/>
              <w:right w:val="single" w:sz="4" w:space="0" w:color="auto"/>
            </w:tcBorders>
            <w:vAlign w:val="center"/>
            <w:hideMark/>
          </w:tcPr>
          <w:p w:rsidR="00E2136E" w:rsidRPr="007439D3" w:rsidRDefault="00E2136E" w:rsidP="007439D3">
            <w:pPr>
              <w:pStyle w:val="TableParagraph"/>
              <w:rPr>
                <w:sz w:val="20"/>
                <w:szCs w:val="20"/>
              </w:rPr>
            </w:pPr>
          </w:p>
        </w:tc>
        <w:tc>
          <w:tcPr>
            <w:tcW w:w="1418" w:type="dxa"/>
            <w:tcBorders>
              <w:top w:val="nil"/>
              <w:left w:val="single" w:sz="4" w:space="0" w:color="auto"/>
              <w:bottom w:val="nil"/>
              <w:right w:val="single" w:sz="4" w:space="0" w:color="auto"/>
            </w:tcBorders>
            <w:shd w:val="clear" w:color="000000" w:fill="FFFFFF"/>
            <w:hideMark/>
          </w:tcPr>
          <w:p w:rsidR="00E2136E" w:rsidRPr="007439D3" w:rsidRDefault="00E2136E" w:rsidP="007439D3">
            <w:pPr>
              <w:pStyle w:val="TableParagraph"/>
              <w:rPr>
                <w:sz w:val="20"/>
                <w:szCs w:val="20"/>
              </w:rPr>
            </w:pPr>
            <w:r w:rsidRPr="007439D3">
              <w:rPr>
                <w:sz w:val="20"/>
                <w:szCs w:val="20"/>
              </w:rPr>
              <w:t>2024 год</w:t>
            </w:r>
          </w:p>
        </w:tc>
        <w:tc>
          <w:tcPr>
            <w:tcW w:w="850" w:type="dxa"/>
            <w:gridSpan w:val="2"/>
            <w:vMerge w:val="restart"/>
            <w:tcBorders>
              <w:top w:val="nil"/>
              <w:left w:val="nil"/>
              <w:bottom w:val="single" w:sz="4" w:space="0" w:color="auto"/>
              <w:right w:val="single" w:sz="4" w:space="0" w:color="auto"/>
            </w:tcBorders>
            <w:shd w:val="clear" w:color="000000" w:fill="FFFFFF"/>
            <w:hideMark/>
          </w:tcPr>
          <w:p w:rsidR="00E2136E" w:rsidRPr="007439D3" w:rsidRDefault="00E2136E" w:rsidP="007439D3">
            <w:pPr>
              <w:pStyle w:val="TableParagraph"/>
              <w:rPr>
                <w:sz w:val="20"/>
                <w:szCs w:val="20"/>
              </w:rPr>
            </w:pPr>
            <w:r w:rsidRPr="007439D3">
              <w:rPr>
                <w:sz w:val="20"/>
                <w:szCs w:val="20"/>
              </w:rPr>
              <w:t>2025 год</w:t>
            </w:r>
          </w:p>
        </w:tc>
        <w:tc>
          <w:tcPr>
            <w:tcW w:w="816" w:type="dxa"/>
            <w:gridSpan w:val="2"/>
            <w:vMerge w:val="restart"/>
            <w:tcBorders>
              <w:top w:val="nil"/>
              <w:left w:val="single" w:sz="4" w:space="0" w:color="auto"/>
              <w:bottom w:val="single" w:sz="4" w:space="0" w:color="auto"/>
              <w:right w:val="single" w:sz="4" w:space="0" w:color="auto"/>
            </w:tcBorders>
            <w:shd w:val="clear" w:color="000000" w:fill="FFFFFF"/>
            <w:hideMark/>
          </w:tcPr>
          <w:p w:rsidR="00E2136E" w:rsidRPr="007439D3" w:rsidRDefault="00E2136E" w:rsidP="007439D3">
            <w:pPr>
              <w:pStyle w:val="TableParagraph"/>
              <w:rPr>
                <w:sz w:val="20"/>
                <w:szCs w:val="20"/>
              </w:rPr>
            </w:pPr>
            <w:r w:rsidRPr="007439D3">
              <w:rPr>
                <w:sz w:val="20"/>
                <w:szCs w:val="20"/>
              </w:rPr>
              <w:t>2026 год</w:t>
            </w:r>
          </w:p>
        </w:tc>
      </w:tr>
      <w:tr w:rsidR="00E2136E" w:rsidRPr="007439D3" w:rsidTr="005677D2">
        <w:trPr>
          <w:trHeight w:val="330"/>
        </w:trPr>
        <w:tc>
          <w:tcPr>
            <w:tcW w:w="1716" w:type="dxa"/>
            <w:vMerge/>
            <w:tcBorders>
              <w:top w:val="single" w:sz="4" w:space="0" w:color="auto"/>
              <w:left w:val="single" w:sz="4" w:space="0" w:color="auto"/>
              <w:bottom w:val="single" w:sz="4" w:space="0" w:color="auto"/>
              <w:right w:val="single" w:sz="4" w:space="0" w:color="auto"/>
            </w:tcBorders>
            <w:vAlign w:val="center"/>
            <w:hideMark/>
          </w:tcPr>
          <w:p w:rsidR="00E2136E" w:rsidRPr="007439D3" w:rsidRDefault="00E2136E" w:rsidP="007439D3">
            <w:pPr>
              <w:pStyle w:val="TableParagraph"/>
              <w:rPr>
                <w:sz w:val="20"/>
                <w:szCs w:val="20"/>
              </w:rPr>
            </w:pPr>
          </w:p>
        </w:tc>
        <w:tc>
          <w:tcPr>
            <w:tcW w:w="4678" w:type="dxa"/>
            <w:gridSpan w:val="2"/>
            <w:vMerge/>
            <w:tcBorders>
              <w:top w:val="single" w:sz="4" w:space="0" w:color="auto"/>
              <w:left w:val="nil"/>
              <w:bottom w:val="single" w:sz="4" w:space="0" w:color="auto"/>
              <w:right w:val="single" w:sz="4" w:space="0" w:color="auto"/>
            </w:tcBorders>
            <w:vAlign w:val="center"/>
            <w:hideMark/>
          </w:tcPr>
          <w:p w:rsidR="00E2136E" w:rsidRPr="007439D3" w:rsidRDefault="00E2136E" w:rsidP="007439D3">
            <w:pPr>
              <w:pStyle w:val="TableParagraph"/>
              <w:rPr>
                <w:sz w:val="20"/>
                <w:szCs w:val="20"/>
              </w:rPr>
            </w:pPr>
          </w:p>
        </w:tc>
        <w:tc>
          <w:tcPr>
            <w:tcW w:w="1418" w:type="dxa"/>
            <w:tcBorders>
              <w:top w:val="nil"/>
              <w:left w:val="single" w:sz="4" w:space="0" w:color="auto"/>
              <w:bottom w:val="single" w:sz="4" w:space="0" w:color="auto"/>
              <w:right w:val="single" w:sz="4" w:space="0" w:color="auto"/>
            </w:tcBorders>
            <w:shd w:val="clear" w:color="000000" w:fill="FFFFFF"/>
            <w:hideMark/>
          </w:tcPr>
          <w:p w:rsidR="00E2136E" w:rsidRPr="007439D3" w:rsidRDefault="00E2136E" w:rsidP="007439D3">
            <w:pPr>
              <w:pStyle w:val="TableParagraph"/>
              <w:rPr>
                <w:sz w:val="20"/>
                <w:szCs w:val="20"/>
              </w:rPr>
            </w:pPr>
            <w:r w:rsidRPr="007439D3">
              <w:rPr>
                <w:sz w:val="20"/>
                <w:szCs w:val="20"/>
              </w:rPr>
              <w:t> </w:t>
            </w:r>
          </w:p>
        </w:tc>
        <w:tc>
          <w:tcPr>
            <w:tcW w:w="850" w:type="dxa"/>
            <w:gridSpan w:val="2"/>
            <w:vMerge/>
            <w:tcBorders>
              <w:top w:val="nil"/>
              <w:left w:val="nil"/>
              <w:bottom w:val="single" w:sz="4" w:space="0" w:color="auto"/>
              <w:right w:val="single" w:sz="4" w:space="0" w:color="auto"/>
            </w:tcBorders>
            <w:vAlign w:val="center"/>
            <w:hideMark/>
          </w:tcPr>
          <w:p w:rsidR="00E2136E" w:rsidRPr="007439D3" w:rsidRDefault="00E2136E" w:rsidP="007439D3">
            <w:pPr>
              <w:pStyle w:val="TableParagraph"/>
              <w:rPr>
                <w:sz w:val="20"/>
                <w:szCs w:val="20"/>
              </w:rPr>
            </w:pPr>
          </w:p>
        </w:tc>
        <w:tc>
          <w:tcPr>
            <w:tcW w:w="816" w:type="dxa"/>
            <w:gridSpan w:val="2"/>
            <w:vMerge/>
            <w:tcBorders>
              <w:top w:val="nil"/>
              <w:left w:val="single" w:sz="4" w:space="0" w:color="auto"/>
              <w:bottom w:val="single" w:sz="4" w:space="0" w:color="auto"/>
              <w:right w:val="single" w:sz="4" w:space="0" w:color="auto"/>
            </w:tcBorders>
            <w:vAlign w:val="center"/>
            <w:hideMark/>
          </w:tcPr>
          <w:p w:rsidR="00E2136E" w:rsidRPr="007439D3" w:rsidRDefault="00E2136E" w:rsidP="007439D3">
            <w:pPr>
              <w:pStyle w:val="TableParagraph"/>
              <w:rPr>
                <w:sz w:val="20"/>
                <w:szCs w:val="20"/>
              </w:rPr>
            </w:pPr>
          </w:p>
        </w:tc>
      </w:tr>
      <w:tr w:rsidR="00E2136E" w:rsidRPr="007439D3" w:rsidTr="005677D2">
        <w:trPr>
          <w:trHeight w:val="315"/>
        </w:trPr>
        <w:tc>
          <w:tcPr>
            <w:tcW w:w="1716" w:type="dxa"/>
            <w:tcBorders>
              <w:top w:val="nil"/>
              <w:left w:val="single" w:sz="4" w:space="0" w:color="auto"/>
              <w:bottom w:val="single" w:sz="4" w:space="0" w:color="auto"/>
              <w:right w:val="single" w:sz="4" w:space="0" w:color="auto"/>
            </w:tcBorders>
            <w:shd w:val="clear" w:color="000000" w:fill="FFFFFF"/>
            <w:hideMark/>
          </w:tcPr>
          <w:p w:rsidR="00E2136E" w:rsidRPr="007439D3" w:rsidRDefault="00E2136E" w:rsidP="007439D3">
            <w:pPr>
              <w:pStyle w:val="TableParagraph"/>
              <w:rPr>
                <w:sz w:val="20"/>
                <w:szCs w:val="20"/>
              </w:rPr>
            </w:pPr>
            <w:r w:rsidRPr="007439D3">
              <w:rPr>
                <w:sz w:val="20"/>
                <w:szCs w:val="20"/>
              </w:rPr>
              <w:t>20000000000000000</w:t>
            </w:r>
          </w:p>
        </w:tc>
        <w:tc>
          <w:tcPr>
            <w:tcW w:w="4678" w:type="dxa"/>
            <w:gridSpan w:val="2"/>
            <w:tcBorders>
              <w:top w:val="nil"/>
              <w:left w:val="nil"/>
              <w:bottom w:val="nil"/>
              <w:right w:val="nil"/>
            </w:tcBorders>
            <w:shd w:val="clear" w:color="000000" w:fill="FFFFFF"/>
            <w:hideMark/>
          </w:tcPr>
          <w:p w:rsidR="00E2136E" w:rsidRPr="007439D3" w:rsidRDefault="00E2136E" w:rsidP="007439D3">
            <w:pPr>
              <w:pStyle w:val="TableParagraph"/>
              <w:rPr>
                <w:sz w:val="20"/>
                <w:szCs w:val="20"/>
              </w:rPr>
            </w:pPr>
            <w:r w:rsidRPr="007439D3">
              <w:rPr>
                <w:sz w:val="20"/>
                <w:szCs w:val="20"/>
              </w:rPr>
              <w:t>БЕЗВОЗМЕЗДНЫЕ ПОСТУПЛЕНИЯ</w:t>
            </w:r>
          </w:p>
        </w:tc>
        <w:tc>
          <w:tcPr>
            <w:tcW w:w="1418" w:type="dxa"/>
            <w:tcBorders>
              <w:top w:val="nil"/>
              <w:left w:val="single" w:sz="4" w:space="0" w:color="auto"/>
              <w:bottom w:val="single" w:sz="4" w:space="0" w:color="auto"/>
              <w:right w:val="single" w:sz="4" w:space="0" w:color="auto"/>
            </w:tcBorders>
            <w:shd w:val="clear" w:color="000000" w:fill="FFFFFF"/>
            <w:vAlign w:val="bottom"/>
            <w:hideMark/>
          </w:tcPr>
          <w:p w:rsidR="00E2136E" w:rsidRPr="007439D3" w:rsidRDefault="00E2136E" w:rsidP="007439D3">
            <w:pPr>
              <w:pStyle w:val="TableParagraph"/>
              <w:rPr>
                <w:sz w:val="20"/>
                <w:szCs w:val="20"/>
              </w:rPr>
            </w:pPr>
            <w:r w:rsidRPr="007439D3">
              <w:rPr>
                <w:sz w:val="20"/>
                <w:szCs w:val="20"/>
              </w:rPr>
              <w:t>5700,6</w:t>
            </w:r>
          </w:p>
        </w:tc>
        <w:tc>
          <w:tcPr>
            <w:tcW w:w="850" w:type="dxa"/>
            <w:gridSpan w:val="2"/>
            <w:tcBorders>
              <w:top w:val="nil"/>
              <w:left w:val="nil"/>
              <w:bottom w:val="single" w:sz="4" w:space="0" w:color="auto"/>
              <w:right w:val="single" w:sz="4" w:space="0" w:color="auto"/>
            </w:tcBorders>
            <w:shd w:val="clear" w:color="000000" w:fill="FFFFFF"/>
            <w:vAlign w:val="bottom"/>
            <w:hideMark/>
          </w:tcPr>
          <w:p w:rsidR="00E2136E" w:rsidRPr="007439D3" w:rsidRDefault="00E2136E" w:rsidP="007439D3">
            <w:pPr>
              <w:pStyle w:val="TableParagraph"/>
              <w:rPr>
                <w:sz w:val="20"/>
                <w:szCs w:val="20"/>
              </w:rPr>
            </w:pPr>
            <w:r w:rsidRPr="007439D3">
              <w:rPr>
                <w:sz w:val="20"/>
                <w:szCs w:val="20"/>
              </w:rPr>
              <w:t>663,7</w:t>
            </w:r>
          </w:p>
        </w:tc>
        <w:tc>
          <w:tcPr>
            <w:tcW w:w="816" w:type="dxa"/>
            <w:gridSpan w:val="2"/>
            <w:tcBorders>
              <w:top w:val="nil"/>
              <w:left w:val="nil"/>
              <w:bottom w:val="single" w:sz="4" w:space="0" w:color="auto"/>
              <w:right w:val="single" w:sz="4" w:space="0" w:color="auto"/>
            </w:tcBorders>
            <w:shd w:val="clear" w:color="000000" w:fill="FFFFFF"/>
            <w:vAlign w:val="bottom"/>
            <w:hideMark/>
          </w:tcPr>
          <w:p w:rsidR="00E2136E" w:rsidRPr="007439D3" w:rsidRDefault="00E2136E" w:rsidP="007439D3">
            <w:pPr>
              <w:pStyle w:val="TableParagraph"/>
              <w:rPr>
                <w:sz w:val="20"/>
                <w:szCs w:val="20"/>
              </w:rPr>
            </w:pPr>
            <w:r w:rsidRPr="007439D3">
              <w:rPr>
                <w:sz w:val="20"/>
                <w:szCs w:val="20"/>
              </w:rPr>
              <w:t>683,9</w:t>
            </w:r>
          </w:p>
        </w:tc>
      </w:tr>
      <w:tr w:rsidR="00E2136E" w:rsidRPr="007439D3" w:rsidTr="005677D2">
        <w:trPr>
          <w:trHeight w:val="675"/>
        </w:trPr>
        <w:tc>
          <w:tcPr>
            <w:tcW w:w="1716" w:type="dxa"/>
            <w:tcBorders>
              <w:top w:val="nil"/>
              <w:left w:val="single" w:sz="4" w:space="0" w:color="auto"/>
              <w:bottom w:val="single" w:sz="4" w:space="0" w:color="auto"/>
              <w:right w:val="single" w:sz="4" w:space="0" w:color="auto"/>
            </w:tcBorders>
            <w:shd w:val="clear" w:color="000000" w:fill="FFFFFF"/>
            <w:hideMark/>
          </w:tcPr>
          <w:p w:rsidR="00E2136E" w:rsidRPr="007439D3" w:rsidRDefault="00E2136E" w:rsidP="007439D3">
            <w:pPr>
              <w:pStyle w:val="TableParagraph"/>
              <w:rPr>
                <w:sz w:val="20"/>
                <w:szCs w:val="20"/>
              </w:rPr>
            </w:pPr>
            <w:r w:rsidRPr="007439D3">
              <w:rPr>
                <w:sz w:val="20"/>
                <w:szCs w:val="20"/>
              </w:rPr>
              <w:t>20200000000000000</w:t>
            </w:r>
          </w:p>
        </w:tc>
        <w:tc>
          <w:tcPr>
            <w:tcW w:w="4678" w:type="dxa"/>
            <w:gridSpan w:val="2"/>
            <w:tcBorders>
              <w:top w:val="single" w:sz="4" w:space="0" w:color="auto"/>
              <w:left w:val="nil"/>
              <w:bottom w:val="single" w:sz="4" w:space="0" w:color="auto"/>
              <w:right w:val="single" w:sz="4" w:space="0" w:color="auto"/>
            </w:tcBorders>
            <w:shd w:val="clear" w:color="000000" w:fill="FFFFFF"/>
            <w:hideMark/>
          </w:tcPr>
          <w:p w:rsidR="00E2136E" w:rsidRPr="007439D3" w:rsidRDefault="00E2136E" w:rsidP="007439D3">
            <w:pPr>
              <w:pStyle w:val="TableParagraph"/>
              <w:rPr>
                <w:sz w:val="20"/>
                <w:szCs w:val="20"/>
              </w:rPr>
            </w:pPr>
            <w:r w:rsidRPr="007439D3">
              <w:rPr>
                <w:sz w:val="20"/>
                <w:szCs w:val="20"/>
              </w:rPr>
              <w:t>БЕЗВОЗМЕЗДНЫЕ ПОСТУПЛЕНИЯ ОТ ДРУГИХ БЮДЖЕТОВ БЮДЖЕТНОЙ СИСТЕМЫ РОССИЙСКОЙ ФЕДЕРАЦИИ</w:t>
            </w:r>
          </w:p>
        </w:tc>
        <w:tc>
          <w:tcPr>
            <w:tcW w:w="1418" w:type="dxa"/>
            <w:tcBorders>
              <w:top w:val="nil"/>
              <w:left w:val="nil"/>
              <w:bottom w:val="single" w:sz="4" w:space="0" w:color="auto"/>
              <w:right w:val="single" w:sz="4" w:space="0" w:color="auto"/>
            </w:tcBorders>
            <w:shd w:val="clear" w:color="000000" w:fill="FFFFFF"/>
            <w:vAlign w:val="bottom"/>
            <w:hideMark/>
          </w:tcPr>
          <w:p w:rsidR="00E2136E" w:rsidRPr="007439D3" w:rsidRDefault="00E2136E" w:rsidP="007439D3">
            <w:pPr>
              <w:pStyle w:val="TableParagraph"/>
              <w:rPr>
                <w:sz w:val="20"/>
                <w:szCs w:val="20"/>
              </w:rPr>
            </w:pPr>
            <w:r w:rsidRPr="007439D3">
              <w:rPr>
                <w:sz w:val="20"/>
                <w:szCs w:val="20"/>
              </w:rPr>
              <w:t>5700,6</w:t>
            </w:r>
          </w:p>
        </w:tc>
        <w:tc>
          <w:tcPr>
            <w:tcW w:w="850" w:type="dxa"/>
            <w:gridSpan w:val="2"/>
            <w:tcBorders>
              <w:top w:val="nil"/>
              <w:left w:val="nil"/>
              <w:bottom w:val="single" w:sz="4" w:space="0" w:color="auto"/>
              <w:right w:val="single" w:sz="4" w:space="0" w:color="auto"/>
            </w:tcBorders>
            <w:shd w:val="clear" w:color="000000" w:fill="FFFFFF"/>
            <w:vAlign w:val="bottom"/>
            <w:hideMark/>
          </w:tcPr>
          <w:p w:rsidR="00E2136E" w:rsidRPr="007439D3" w:rsidRDefault="00E2136E" w:rsidP="007439D3">
            <w:pPr>
              <w:pStyle w:val="TableParagraph"/>
              <w:rPr>
                <w:sz w:val="20"/>
                <w:szCs w:val="20"/>
              </w:rPr>
            </w:pPr>
            <w:r w:rsidRPr="007439D3">
              <w:rPr>
                <w:sz w:val="20"/>
                <w:szCs w:val="20"/>
              </w:rPr>
              <w:t>663,7</w:t>
            </w:r>
          </w:p>
        </w:tc>
        <w:tc>
          <w:tcPr>
            <w:tcW w:w="816" w:type="dxa"/>
            <w:gridSpan w:val="2"/>
            <w:tcBorders>
              <w:top w:val="nil"/>
              <w:left w:val="nil"/>
              <w:bottom w:val="single" w:sz="4" w:space="0" w:color="auto"/>
              <w:right w:val="single" w:sz="4" w:space="0" w:color="auto"/>
            </w:tcBorders>
            <w:shd w:val="clear" w:color="000000" w:fill="FFFFFF"/>
            <w:vAlign w:val="bottom"/>
            <w:hideMark/>
          </w:tcPr>
          <w:p w:rsidR="00E2136E" w:rsidRPr="007439D3" w:rsidRDefault="00E2136E" w:rsidP="007439D3">
            <w:pPr>
              <w:pStyle w:val="TableParagraph"/>
              <w:rPr>
                <w:sz w:val="20"/>
                <w:szCs w:val="20"/>
              </w:rPr>
            </w:pPr>
            <w:r w:rsidRPr="007439D3">
              <w:rPr>
                <w:sz w:val="20"/>
                <w:szCs w:val="20"/>
              </w:rPr>
              <w:t>683,9</w:t>
            </w:r>
          </w:p>
        </w:tc>
      </w:tr>
      <w:tr w:rsidR="00E2136E" w:rsidRPr="007439D3" w:rsidTr="005677D2">
        <w:trPr>
          <w:trHeight w:val="675"/>
        </w:trPr>
        <w:tc>
          <w:tcPr>
            <w:tcW w:w="1716" w:type="dxa"/>
            <w:tcBorders>
              <w:top w:val="nil"/>
              <w:left w:val="single" w:sz="4" w:space="0" w:color="auto"/>
              <w:bottom w:val="single" w:sz="4" w:space="0" w:color="auto"/>
              <w:right w:val="single" w:sz="4" w:space="0" w:color="auto"/>
            </w:tcBorders>
            <w:shd w:val="clear" w:color="000000" w:fill="FFFFFF"/>
            <w:noWrap/>
            <w:vAlign w:val="bottom"/>
            <w:hideMark/>
          </w:tcPr>
          <w:p w:rsidR="00E2136E" w:rsidRPr="007439D3" w:rsidRDefault="00E2136E" w:rsidP="007439D3">
            <w:pPr>
              <w:pStyle w:val="TableParagraph"/>
              <w:rPr>
                <w:sz w:val="20"/>
                <w:szCs w:val="20"/>
              </w:rPr>
            </w:pPr>
            <w:r w:rsidRPr="007439D3">
              <w:rPr>
                <w:sz w:val="20"/>
                <w:szCs w:val="20"/>
              </w:rPr>
              <w:t>20210000000000150</w:t>
            </w:r>
          </w:p>
        </w:tc>
        <w:tc>
          <w:tcPr>
            <w:tcW w:w="4678" w:type="dxa"/>
            <w:gridSpan w:val="2"/>
            <w:tcBorders>
              <w:top w:val="nil"/>
              <w:left w:val="nil"/>
              <w:bottom w:val="single" w:sz="4" w:space="0" w:color="auto"/>
              <w:right w:val="single" w:sz="4" w:space="0" w:color="auto"/>
            </w:tcBorders>
            <w:shd w:val="clear" w:color="000000" w:fill="FFFFFF"/>
            <w:hideMark/>
          </w:tcPr>
          <w:p w:rsidR="00E2136E" w:rsidRPr="007439D3" w:rsidRDefault="00E2136E" w:rsidP="007439D3">
            <w:pPr>
              <w:pStyle w:val="TableParagraph"/>
              <w:rPr>
                <w:sz w:val="20"/>
                <w:szCs w:val="20"/>
              </w:rPr>
            </w:pPr>
            <w:r w:rsidRPr="007439D3">
              <w:rPr>
                <w:sz w:val="20"/>
                <w:szCs w:val="20"/>
              </w:rPr>
              <w:t>Дотации бюджетам бюджетной системы Российской Федерации</w:t>
            </w:r>
          </w:p>
        </w:tc>
        <w:tc>
          <w:tcPr>
            <w:tcW w:w="1418" w:type="dxa"/>
            <w:tcBorders>
              <w:top w:val="nil"/>
              <w:left w:val="nil"/>
              <w:bottom w:val="single" w:sz="4" w:space="0" w:color="auto"/>
              <w:right w:val="single" w:sz="4" w:space="0" w:color="auto"/>
            </w:tcBorders>
            <w:shd w:val="clear" w:color="000000" w:fill="FFFFFF"/>
            <w:vAlign w:val="bottom"/>
            <w:hideMark/>
          </w:tcPr>
          <w:p w:rsidR="00E2136E" w:rsidRPr="007439D3" w:rsidRDefault="00E2136E" w:rsidP="007439D3">
            <w:pPr>
              <w:pStyle w:val="TableParagraph"/>
              <w:rPr>
                <w:sz w:val="20"/>
                <w:szCs w:val="20"/>
              </w:rPr>
            </w:pPr>
            <w:r w:rsidRPr="007439D3">
              <w:rPr>
                <w:sz w:val="20"/>
                <w:szCs w:val="20"/>
              </w:rPr>
              <w:t>1097,6</w:t>
            </w:r>
          </w:p>
        </w:tc>
        <w:tc>
          <w:tcPr>
            <w:tcW w:w="850" w:type="dxa"/>
            <w:gridSpan w:val="2"/>
            <w:tcBorders>
              <w:top w:val="nil"/>
              <w:left w:val="nil"/>
              <w:bottom w:val="single" w:sz="4" w:space="0" w:color="auto"/>
              <w:right w:val="single" w:sz="4" w:space="0" w:color="auto"/>
            </w:tcBorders>
            <w:shd w:val="clear" w:color="000000" w:fill="FFFFFF"/>
            <w:vAlign w:val="bottom"/>
            <w:hideMark/>
          </w:tcPr>
          <w:p w:rsidR="00E2136E" w:rsidRPr="007439D3" w:rsidRDefault="00E2136E" w:rsidP="007439D3">
            <w:pPr>
              <w:pStyle w:val="TableParagraph"/>
              <w:rPr>
                <w:sz w:val="20"/>
                <w:szCs w:val="20"/>
              </w:rPr>
            </w:pPr>
            <w:r w:rsidRPr="007439D3">
              <w:rPr>
                <w:sz w:val="20"/>
                <w:szCs w:val="20"/>
              </w:rPr>
              <w:t>264,2</w:t>
            </w:r>
          </w:p>
        </w:tc>
        <w:tc>
          <w:tcPr>
            <w:tcW w:w="816" w:type="dxa"/>
            <w:gridSpan w:val="2"/>
            <w:tcBorders>
              <w:top w:val="nil"/>
              <w:left w:val="nil"/>
              <w:bottom w:val="single" w:sz="4" w:space="0" w:color="auto"/>
              <w:right w:val="single" w:sz="4" w:space="0" w:color="auto"/>
            </w:tcBorders>
            <w:shd w:val="clear" w:color="000000" w:fill="FFFFFF"/>
            <w:vAlign w:val="bottom"/>
            <w:hideMark/>
          </w:tcPr>
          <w:p w:rsidR="00E2136E" w:rsidRPr="007439D3" w:rsidRDefault="00E2136E" w:rsidP="007439D3">
            <w:pPr>
              <w:pStyle w:val="TableParagraph"/>
              <w:rPr>
                <w:sz w:val="20"/>
                <w:szCs w:val="20"/>
              </w:rPr>
            </w:pPr>
            <w:r w:rsidRPr="007439D3">
              <w:rPr>
                <w:sz w:val="20"/>
                <w:szCs w:val="20"/>
              </w:rPr>
              <w:t>270,3</w:t>
            </w:r>
          </w:p>
        </w:tc>
      </w:tr>
      <w:tr w:rsidR="00E2136E" w:rsidRPr="007439D3" w:rsidTr="005677D2">
        <w:trPr>
          <w:trHeight w:val="675"/>
        </w:trPr>
        <w:tc>
          <w:tcPr>
            <w:tcW w:w="1716" w:type="dxa"/>
            <w:tcBorders>
              <w:top w:val="nil"/>
              <w:left w:val="single" w:sz="4" w:space="0" w:color="auto"/>
              <w:bottom w:val="single" w:sz="4" w:space="0" w:color="auto"/>
              <w:right w:val="single" w:sz="4" w:space="0" w:color="auto"/>
            </w:tcBorders>
            <w:shd w:val="clear" w:color="000000" w:fill="FFFFFF"/>
            <w:noWrap/>
            <w:vAlign w:val="bottom"/>
            <w:hideMark/>
          </w:tcPr>
          <w:p w:rsidR="00E2136E" w:rsidRPr="007439D3" w:rsidRDefault="00E2136E" w:rsidP="007439D3">
            <w:pPr>
              <w:pStyle w:val="TableParagraph"/>
              <w:rPr>
                <w:sz w:val="20"/>
                <w:szCs w:val="20"/>
              </w:rPr>
            </w:pPr>
            <w:r w:rsidRPr="007439D3">
              <w:rPr>
                <w:sz w:val="20"/>
                <w:szCs w:val="20"/>
              </w:rPr>
              <w:t>20215001000000150</w:t>
            </w:r>
          </w:p>
        </w:tc>
        <w:tc>
          <w:tcPr>
            <w:tcW w:w="4678" w:type="dxa"/>
            <w:gridSpan w:val="2"/>
            <w:tcBorders>
              <w:top w:val="nil"/>
              <w:left w:val="nil"/>
              <w:bottom w:val="single" w:sz="4" w:space="0" w:color="auto"/>
              <w:right w:val="single" w:sz="4" w:space="0" w:color="auto"/>
            </w:tcBorders>
            <w:shd w:val="clear" w:color="000000" w:fill="FFFFFF"/>
            <w:hideMark/>
          </w:tcPr>
          <w:p w:rsidR="00E2136E" w:rsidRPr="007439D3" w:rsidRDefault="00E2136E" w:rsidP="007439D3">
            <w:pPr>
              <w:pStyle w:val="TableParagraph"/>
              <w:rPr>
                <w:sz w:val="20"/>
                <w:szCs w:val="20"/>
              </w:rPr>
            </w:pPr>
            <w:r w:rsidRPr="007439D3">
              <w:rPr>
                <w:sz w:val="20"/>
                <w:szCs w:val="20"/>
              </w:rPr>
              <w:t>Дотации на выравнивание бюджетной обеспеченности</w:t>
            </w:r>
          </w:p>
        </w:tc>
        <w:tc>
          <w:tcPr>
            <w:tcW w:w="1418" w:type="dxa"/>
            <w:tcBorders>
              <w:top w:val="nil"/>
              <w:left w:val="nil"/>
              <w:bottom w:val="single" w:sz="4" w:space="0" w:color="auto"/>
              <w:right w:val="single" w:sz="4" w:space="0" w:color="auto"/>
            </w:tcBorders>
            <w:shd w:val="clear" w:color="000000" w:fill="FFFFFF"/>
            <w:vAlign w:val="bottom"/>
            <w:hideMark/>
          </w:tcPr>
          <w:p w:rsidR="00E2136E" w:rsidRPr="007439D3" w:rsidRDefault="00E2136E" w:rsidP="007439D3">
            <w:pPr>
              <w:pStyle w:val="TableParagraph"/>
              <w:rPr>
                <w:sz w:val="20"/>
                <w:szCs w:val="20"/>
              </w:rPr>
            </w:pPr>
            <w:r w:rsidRPr="007439D3">
              <w:rPr>
                <w:sz w:val="20"/>
                <w:szCs w:val="20"/>
              </w:rPr>
              <w:t>306,0</w:t>
            </w:r>
          </w:p>
        </w:tc>
        <w:tc>
          <w:tcPr>
            <w:tcW w:w="850" w:type="dxa"/>
            <w:gridSpan w:val="2"/>
            <w:tcBorders>
              <w:top w:val="nil"/>
              <w:left w:val="nil"/>
              <w:bottom w:val="single" w:sz="4" w:space="0" w:color="auto"/>
              <w:right w:val="single" w:sz="4" w:space="0" w:color="auto"/>
            </w:tcBorders>
            <w:shd w:val="clear" w:color="000000" w:fill="FFFFFF"/>
            <w:vAlign w:val="bottom"/>
            <w:hideMark/>
          </w:tcPr>
          <w:p w:rsidR="00E2136E" w:rsidRPr="007439D3" w:rsidRDefault="00E2136E" w:rsidP="007439D3">
            <w:pPr>
              <w:pStyle w:val="TableParagraph"/>
              <w:rPr>
                <w:sz w:val="20"/>
                <w:szCs w:val="20"/>
              </w:rPr>
            </w:pPr>
            <w:r w:rsidRPr="007439D3">
              <w:rPr>
                <w:sz w:val="20"/>
                <w:szCs w:val="20"/>
              </w:rPr>
              <w:t>264,2</w:t>
            </w:r>
          </w:p>
        </w:tc>
        <w:tc>
          <w:tcPr>
            <w:tcW w:w="816" w:type="dxa"/>
            <w:gridSpan w:val="2"/>
            <w:tcBorders>
              <w:top w:val="nil"/>
              <w:left w:val="nil"/>
              <w:bottom w:val="single" w:sz="4" w:space="0" w:color="auto"/>
              <w:right w:val="single" w:sz="4" w:space="0" w:color="auto"/>
            </w:tcBorders>
            <w:shd w:val="clear" w:color="000000" w:fill="FFFFFF"/>
            <w:vAlign w:val="bottom"/>
            <w:hideMark/>
          </w:tcPr>
          <w:p w:rsidR="00E2136E" w:rsidRPr="007439D3" w:rsidRDefault="00E2136E" w:rsidP="007439D3">
            <w:pPr>
              <w:pStyle w:val="TableParagraph"/>
              <w:rPr>
                <w:sz w:val="20"/>
                <w:szCs w:val="20"/>
              </w:rPr>
            </w:pPr>
            <w:r w:rsidRPr="007439D3">
              <w:rPr>
                <w:sz w:val="20"/>
                <w:szCs w:val="20"/>
              </w:rPr>
              <w:t>270,3</w:t>
            </w:r>
          </w:p>
        </w:tc>
      </w:tr>
      <w:tr w:rsidR="00E2136E" w:rsidRPr="007439D3" w:rsidTr="005677D2">
        <w:trPr>
          <w:trHeight w:val="915"/>
        </w:trPr>
        <w:tc>
          <w:tcPr>
            <w:tcW w:w="1716" w:type="dxa"/>
            <w:tcBorders>
              <w:top w:val="nil"/>
              <w:left w:val="single" w:sz="4" w:space="0" w:color="auto"/>
              <w:bottom w:val="single" w:sz="4" w:space="0" w:color="auto"/>
              <w:right w:val="single" w:sz="4" w:space="0" w:color="auto"/>
            </w:tcBorders>
            <w:shd w:val="clear" w:color="000000" w:fill="FFFFFF"/>
            <w:noWrap/>
            <w:vAlign w:val="bottom"/>
            <w:hideMark/>
          </w:tcPr>
          <w:p w:rsidR="00E2136E" w:rsidRPr="007439D3" w:rsidRDefault="00E2136E" w:rsidP="007439D3">
            <w:pPr>
              <w:pStyle w:val="TableParagraph"/>
              <w:rPr>
                <w:sz w:val="20"/>
                <w:szCs w:val="20"/>
              </w:rPr>
            </w:pPr>
            <w:r w:rsidRPr="007439D3">
              <w:rPr>
                <w:sz w:val="20"/>
                <w:szCs w:val="20"/>
              </w:rPr>
              <w:t>20215001100000150</w:t>
            </w:r>
          </w:p>
        </w:tc>
        <w:tc>
          <w:tcPr>
            <w:tcW w:w="4678" w:type="dxa"/>
            <w:gridSpan w:val="2"/>
            <w:tcBorders>
              <w:top w:val="nil"/>
              <w:left w:val="nil"/>
              <w:bottom w:val="single" w:sz="4" w:space="0" w:color="auto"/>
              <w:right w:val="single" w:sz="4" w:space="0" w:color="auto"/>
            </w:tcBorders>
            <w:shd w:val="clear" w:color="000000" w:fill="FFFFFF"/>
            <w:vAlign w:val="bottom"/>
            <w:hideMark/>
          </w:tcPr>
          <w:p w:rsidR="00E2136E" w:rsidRPr="007439D3" w:rsidRDefault="00E2136E" w:rsidP="007439D3">
            <w:pPr>
              <w:pStyle w:val="TableParagraph"/>
              <w:rPr>
                <w:sz w:val="20"/>
                <w:szCs w:val="20"/>
              </w:rPr>
            </w:pPr>
            <w:r w:rsidRPr="007439D3">
              <w:rPr>
                <w:sz w:val="20"/>
                <w:szCs w:val="20"/>
              </w:rPr>
              <w:t>Дотации бюджетам сельских поселений на выравнивание бюджетной обеспеченности из бюджета субъекта Российской Федерации</w:t>
            </w:r>
          </w:p>
        </w:tc>
        <w:tc>
          <w:tcPr>
            <w:tcW w:w="1418" w:type="dxa"/>
            <w:tcBorders>
              <w:top w:val="nil"/>
              <w:left w:val="nil"/>
              <w:bottom w:val="single" w:sz="4" w:space="0" w:color="auto"/>
              <w:right w:val="single" w:sz="4" w:space="0" w:color="auto"/>
            </w:tcBorders>
            <w:shd w:val="clear" w:color="000000" w:fill="FFFFFF"/>
            <w:vAlign w:val="bottom"/>
            <w:hideMark/>
          </w:tcPr>
          <w:p w:rsidR="00E2136E" w:rsidRPr="007439D3" w:rsidRDefault="00E2136E" w:rsidP="007439D3">
            <w:pPr>
              <w:pStyle w:val="TableParagraph"/>
              <w:rPr>
                <w:sz w:val="20"/>
                <w:szCs w:val="20"/>
              </w:rPr>
            </w:pPr>
            <w:r w:rsidRPr="007439D3">
              <w:rPr>
                <w:sz w:val="20"/>
                <w:szCs w:val="20"/>
              </w:rPr>
              <w:t>306,0</w:t>
            </w:r>
          </w:p>
        </w:tc>
        <w:tc>
          <w:tcPr>
            <w:tcW w:w="850" w:type="dxa"/>
            <w:gridSpan w:val="2"/>
            <w:tcBorders>
              <w:top w:val="nil"/>
              <w:left w:val="nil"/>
              <w:bottom w:val="single" w:sz="4" w:space="0" w:color="auto"/>
              <w:right w:val="single" w:sz="4" w:space="0" w:color="auto"/>
            </w:tcBorders>
            <w:shd w:val="clear" w:color="000000" w:fill="FFFFFF"/>
            <w:vAlign w:val="bottom"/>
            <w:hideMark/>
          </w:tcPr>
          <w:p w:rsidR="00E2136E" w:rsidRPr="007439D3" w:rsidRDefault="00E2136E" w:rsidP="007439D3">
            <w:pPr>
              <w:pStyle w:val="TableParagraph"/>
              <w:rPr>
                <w:sz w:val="20"/>
                <w:szCs w:val="20"/>
              </w:rPr>
            </w:pPr>
            <w:r w:rsidRPr="007439D3">
              <w:rPr>
                <w:sz w:val="20"/>
                <w:szCs w:val="20"/>
              </w:rPr>
              <w:t>264,2</w:t>
            </w:r>
          </w:p>
        </w:tc>
        <w:tc>
          <w:tcPr>
            <w:tcW w:w="816" w:type="dxa"/>
            <w:gridSpan w:val="2"/>
            <w:tcBorders>
              <w:top w:val="nil"/>
              <w:left w:val="nil"/>
              <w:bottom w:val="single" w:sz="4" w:space="0" w:color="auto"/>
              <w:right w:val="single" w:sz="4" w:space="0" w:color="auto"/>
            </w:tcBorders>
            <w:shd w:val="clear" w:color="000000" w:fill="FFFFFF"/>
            <w:noWrap/>
            <w:vAlign w:val="bottom"/>
            <w:hideMark/>
          </w:tcPr>
          <w:p w:rsidR="00E2136E" w:rsidRPr="007439D3" w:rsidRDefault="00E2136E" w:rsidP="007439D3">
            <w:pPr>
              <w:pStyle w:val="TableParagraph"/>
              <w:rPr>
                <w:sz w:val="20"/>
                <w:szCs w:val="20"/>
              </w:rPr>
            </w:pPr>
            <w:r w:rsidRPr="007439D3">
              <w:rPr>
                <w:sz w:val="20"/>
                <w:szCs w:val="20"/>
              </w:rPr>
              <w:t>270,3</w:t>
            </w:r>
          </w:p>
        </w:tc>
      </w:tr>
      <w:tr w:rsidR="00E2136E" w:rsidRPr="007439D3" w:rsidTr="005677D2">
        <w:trPr>
          <w:trHeight w:val="675"/>
        </w:trPr>
        <w:tc>
          <w:tcPr>
            <w:tcW w:w="1716" w:type="dxa"/>
            <w:tcBorders>
              <w:top w:val="nil"/>
              <w:left w:val="single" w:sz="4" w:space="0" w:color="auto"/>
              <w:bottom w:val="single" w:sz="4" w:space="0" w:color="auto"/>
              <w:right w:val="single" w:sz="4" w:space="0" w:color="auto"/>
            </w:tcBorders>
            <w:shd w:val="clear" w:color="000000" w:fill="FFFFFF"/>
            <w:noWrap/>
            <w:vAlign w:val="bottom"/>
            <w:hideMark/>
          </w:tcPr>
          <w:p w:rsidR="00E2136E" w:rsidRPr="007439D3" w:rsidRDefault="00E2136E" w:rsidP="007439D3">
            <w:pPr>
              <w:pStyle w:val="TableParagraph"/>
              <w:rPr>
                <w:sz w:val="20"/>
                <w:szCs w:val="20"/>
              </w:rPr>
            </w:pPr>
            <w:r w:rsidRPr="007439D3">
              <w:rPr>
                <w:sz w:val="20"/>
                <w:szCs w:val="20"/>
              </w:rPr>
              <w:t>20215002000000150</w:t>
            </w:r>
          </w:p>
        </w:tc>
        <w:tc>
          <w:tcPr>
            <w:tcW w:w="4678" w:type="dxa"/>
            <w:gridSpan w:val="2"/>
            <w:tcBorders>
              <w:top w:val="nil"/>
              <w:left w:val="nil"/>
              <w:bottom w:val="single" w:sz="4" w:space="0" w:color="auto"/>
              <w:right w:val="single" w:sz="4" w:space="0" w:color="auto"/>
            </w:tcBorders>
            <w:shd w:val="clear" w:color="000000" w:fill="FFFFFF"/>
            <w:vAlign w:val="bottom"/>
            <w:hideMark/>
          </w:tcPr>
          <w:p w:rsidR="00E2136E" w:rsidRPr="007439D3" w:rsidRDefault="00E2136E" w:rsidP="007439D3">
            <w:pPr>
              <w:pStyle w:val="TableParagraph"/>
              <w:rPr>
                <w:sz w:val="20"/>
                <w:szCs w:val="20"/>
              </w:rPr>
            </w:pPr>
            <w:r w:rsidRPr="007439D3">
              <w:rPr>
                <w:sz w:val="20"/>
                <w:szCs w:val="20"/>
              </w:rPr>
              <w:t>Дотации бюджетам на поддержку мер по обеспечению сбалансированности бюджетов</w:t>
            </w:r>
          </w:p>
        </w:tc>
        <w:tc>
          <w:tcPr>
            <w:tcW w:w="1418" w:type="dxa"/>
            <w:tcBorders>
              <w:top w:val="nil"/>
              <w:left w:val="nil"/>
              <w:bottom w:val="single" w:sz="4" w:space="0" w:color="auto"/>
              <w:right w:val="single" w:sz="4" w:space="0" w:color="auto"/>
            </w:tcBorders>
            <w:shd w:val="clear" w:color="000000" w:fill="FFFFFF"/>
            <w:vAlign w:val="bottom"/>
            <w:hideMark/>
          </w:tcPr>
          <w:p w:rsidR="00E2136E" w:rsidRPr="007439D3" w:rsidRDefault="00E2136E" w:rsidP="007439D3">
            <w:pPr>
              <w:pStyle w:val="TableParagraph"/>
              <w:rPr>
                <w:sz w:val="20"/>
                <w:szCs w:val="20"/>
              </w:rPr>
            </w:pPr>
            <w:r w:rsidRPr="007439D3">
              <w:rPr>
                <w:sz w:val="20"/>
                <w:szCs w:val="20"/>
              </w:rPr>
              <w:t>791,6</w:t>
            </w:r>
          </w:p>
        </w:tc>
        <w:tc>
          <w:tcPr>
            <w:tcW w:w="850" w:type="dxa"/>
            <w:gridSpan w:val="2"/>
            <w:tcBorders>
              <w:top w:val="nil"/>
              <w:left w:val="nil"/>
              <w:bottom w:val="single" w:sz="4" w:space="0" w:color="auto"/>
              <w:right w:val="single" w:sz="4" w:space="0" w:color="auto"/>
            </w:tcBorders>
            <w:shd w:val="clear" w:color="000000" w:fill="FFFFFF"/>
            <w:vAlign w:val="bottom"/>
            <w:hideMark/>
          </w:tcPr>
          <w:p w:rsidR="00E2136E" w:rsidRPr="007439D3" w:rsidRDefault="00E2136E" w:rsidP="007439D3">
            <w:pPr>
              <w:pStyle w:val="TableParagraph"/>
              <w:rPr>
                <w:sz w:val="20"/>
                <w:szCs w:val="20"/>
              </w:rPr>
            </w:pPr>
            <w:r w:rsidRPr="007439D3">
              <w:rPr>
                <w:sz w:val="20"/>
                <w:szCs w:val="20"/>
              </w:rPr>
              <w:t>0,0</w:t>
            </w:r>
          </w:p>
        </w:tc>
        <w:tc>
          <w:tcPr>
            <w:tcW w:w="816" w:type="dxa"/>
            <w:gridSpan w:val="2"/>
            <w:tcBorders>
              <w:top w:val="nil"/>
              <w:left w:val="nil"/>
              <w:bottom w:val="single" w:sz="4" w:space="0" w:color="auto"/>
              <w:right w:val="single" w:sz="4" w:space="0" w:color="auto"/>
            </w:tcBorders>
            <w:shd w:val="clear" w:color="000000" w:fill="FFFFFF"/>
            <w:vAlign w:val="bottom"/>
            <w:hideMark/>
          </w:tcPr>
          <w:p w:rsidR="00E2136E" w:rsidRPr="007439D3" w:rsidRDefault="00E2136E" w:rsidP="007439D3">
            <w:pPr>
              <w:pStyle w:val="TableParagraph"/>
              <w:rPr>
                <w:sz w:val="20"/>
                <w:szCs w:val="20"/>
              </w:rPr>
            </w:pPr>
            <w:r w:rsidRPr="007439D3">
              <w:rPr>
                <w:sz w:val="20"/>
                <w:szCs w:val="20"/>
              </w:rPr>
              <w:t>0,0</w:t>
            </w:r>
          </w:p>
        </w:tc>
      </w:tr>
      <w:tr w:rsidR="00E2136E" w:rsidRPr="007439D3" w:rsidTr="005677D2">
        <w:trPr>
          <w:trHeight w:val="675"/>
        </w:trPr>
        <w:tc>
          <w:tcPr>
            <w:tcW w:w="1716" w:type="dxa"/>
            <w:tcBorders>
              <w:top w:val="nil"/>
              <w:left w:val="single" w:sz="4" w:space="0" w:color="auto"/>
              <w:bottom w:val="single" w:sz="4" w:space="0" w:color="auto"/>
              <w:right w:val="single" w:sz="4" w:space="0" w:color="auto"/>
            </w:tcBorders>
            <w:shd w:val="clear" w:color="000000" w:fill="FFFFFF"/>
            <w:noWrap/>
            <w:vAlign w:val="bottom"/>
            <w:hideMark/>
          </w:tcPr>
          <w:p w:rsidR="00E2136E" w:rsidRPr="007439D3" w:rsidRDefault="00E2136E" w:rsidP="007439D3">
            <w:pPr>
              <w:pStyle w:val="TableParagraph"/>
              <w:rPr>
                <w:sz w:val="20"/>
                <w:szCs w:val="20"/>
              </w:rPr>
            </w:pPr>
            <w:r w:rsidRPr="007439D3">
              <w:rPr>
                <w:sz w:val="20"/>
                <w:szCs w:val="20"/>
              </w:rPr>
              <w:t>20215002100000150</w:t>
            </w:r>
          </w:p>
        </w:tc>
        <w:tc>
          <w:tcPr>
            <w:tcW w:w="4678" w:type="dxa"/>
            <w:gridSpan w:val="2"/>
            <w:tcBorders>
              <w:top w:val="nil"/>
              <w:left w:val="nil"/>
              <w:bottom w:val="single" w:sz="4" w:space="0" w:color="auto"/>
              <w:right w:val="single" w:sz="4" w:space="0" w:color="auto"/>
            </w:tcBorders>
            <w:shd w:val="clear" w:color="000000" w:fill="FFFFFF"/>
            <w:vAlign w:val="bottom"/>
            <w:hideMark/>
          </w:tcPr>
          <w:p w:rsidR="00E2136E" w:rsidRPr="007439D3" w:rsidRDefault="00E2136E" w:rsidP="007439D3">
            <w:pPr>
              <w:pStyle w:val="TableParagraph"/>
              <w:rPr>
                <w:sz w:val="20"/>
                <w:szCs w:val="20"/>
              </w:rPr>
            </w:pPr>
            <w:r w:rsidRPr="007439D3">
              <w:rPr>
                <w:sz w:val="20"/>
                <w:szCs w:val="20"/>
              </w:rPr>
              <w:t>Дотации бюджетам сельских поселений на поддержку мер по обеспечению сбалансированности бюджетов</w:t>
            </w:r>
          </w:p>
        </w:tc>
        <w:tc>
          <w:tcPr>
            <w:tcW w:w="1418" w:type="dxa"/>
            <w:tcBorders>
              <w:top w:val="nil"/>
              <w:left w:val="nil"/>
              <w:bottom w:val="single" w:sz="4" w:space="0" w:color="auto"/>
              <w:right w:val="single" w:sz="4" w:space="0" w:color="auto"/>
            </w:tcBorders>
            <w:shd w:val="clear" w:color="000000" w:fill="FFFFFF"/>
            <w:vAlign w:val="bottom"/>
            <w:hideMark/>
          </w:tcPr>
          <w:p w:rsidR="00E2136E" w:rsidRPr="007439D3" w:rsidRDefault="00E2136E" w:rsidP="007439D3">
            <w:pPr>
              <w:pStyle w:val="TableParagraph"/>
              <w:rPr>
                <w:sz w:val="20"/>
                <w:szCs w:val="20"/>
              </w:rPr>
            </w:pPr>
            <w:r w:rsidRPr="007439D3">
              <w:rPr>
                <w:sz w:val="20"/>
                <w:szCs w:val="20"/>
              </w:rPr>
              <w:t>791,6</w:t>
            </w:r>
          </w:p>
        </w:tc>
        <w:tc>
          <w:tcPr>
            <w:tcW w:w="850" w:type="dxa"/>
            <w:gridSpan w:val="2"/>
            <w:tcBorders>
              <w:top w:val="nil"/>
              <w:left w:val="nil"/>
              <w:bottom w:val="single" w:sz="4" w:space="0" w:color="auto"/>
              <w:right w:val="single" w:sz="4" w:space="0" w:color="auto"/>
            </w:tcBorders>
            <w:shd w:val="clear" w:color="000000" w:fill="FFFFFF"/>
            <w:vAlign w:val="bottom"/>
            <w:hideMark/>
          </w:tcPr>
          <w:p w:rsidR="00E2136E" w:rsidRPr="007439D3" w:rsidRDefault="00E2136E" w:rsidP="007439D3">
            <w:pPr>
              <w:pStyle w:val="TableParagraph"/>
              <w:rPr>
                <w:sz w:val="20"/>
                <w:szCs w:val="20"/>
              </w:rPr>
            </w:pPr>
            <w:r w:rsidRPr="007439D3">
              <w:rPr>
                <w:sz w:val="20"/>
                <w:szCs w:val="20"/>
              </w:rPr>
              <w:t> </w:t>
            </w:r>
          </w:p>
        </w:tc>
        <w:tc>
          <w:tcPr>
            <w:tcW w:w="816" w:type="dxa"/>
            <w:gridSpan w:val="2"/>
            <w:tcBorders>
              <w:top w:val="nil"/>
              <w:left w:val="nil"/>
              <w:bottom w:val="single" w:sz="4" w:space="0" w:color="auto"/>
              <w:right w:val="single" w:sz="4" w:space="0" w:color="auto"/>
            </w:tcBorders>
            <w:shd w:val="clear" w:color="000000" w:fill="FFFFFF"/>
            <w:noWrap/>
            <w:vAlign w:val="bottom"/>
            <w:hideMark/>
          </w:tcPr>
          <w:p w:rsidR="00E2136E" w:rsidRPr="007439D3" w:rsidRDefault="00E2136E" w:rsidP="007439D3">
            <w:pPr>
              <w:pStyle w:val="TableParagraph"/>
              <w:rPr>
                <w:sz w:val="20"/>
                <w:szCs w:val="20"/>
              </w:rPr>
            </w:pPr>
            <w:r w:rsidRPr="007439D3">
              <w:rPr>
                <w:sz w:val="20"/>
                <w:szCs w:val="20"/>
              </w:rPr>
              <w:t> </w:t>
            </w:r>
          </w:p>
        </w:tc>
      </w:tr>
      <w:tr w:rsidR="00E2136E" w:rsidRPr="007439D3" w:rsidTr="005677D2">
        <w:trPr>
          <w:trHeight w:val="645"/>
        </w:trPr>
        <w:tc>
          <w:tcPr>
            <w:tcW w:w="1716" w:type="dxa"/>
            <w:tcBorders>
              <w:top w:val="nil"/>
              <w:left w:val="single" w:sz="4" w:space="0" w:color="auto"/>
              <w:bottom w:val="single" w:sz="4" w:space="0" w:color="auto"/>
              <w:right w:val="single" w:sz="4" w:space="0" w:color="auto"/>
            </w:tcBorders>
            <w:shd w:val="clear" w:color="FFFFCC" w:fill="FFFFFF"/>
            <w:noWrap/>
            <w:vAlign w:val="bottom"/>
            <w:hideMark/>
          </w:tcPr>
          <w:p w:rsidR="00E2136E" w:rsidRPr="007439D3" w:rsidRDefault="00E2136E" w:rsidP="007439D3">
            <w:pPr>
              <w:pStyle w:val="TableParagraph"/>
              <w:rPr>
                <w:sz w:val="20"/>
                <w:szCs w:val="20"/>
              </w:rPr>
            </w:pPr>
            <w:r w:rsidRPr="007439D3">
              <w:rPr>
                <w:sz w:val="20"/>
                <w:szCs w:val="20"/>
              </w:rPr>
              <w:t>20220000000000150</w:t>
            </w:r>
          </w:p>
        </w:tc>
        <w:tc>
          <w:tcPr>
            <w:tcW w:w="4678" w:type="dxa"/>
            <w:gridSpan w:val="2"/>
            <w:tcBorders>
              <w:top w:val="nil"/>
              <w:left w:val="nil"/>
              <w:bottom w:val="single" w:sz="4" w:space="0" w:color="auto"/>
              <w:right w:val="single" w:sz="4" w:space="0" w:color="auto"/>
            </w:tcBorders>
            <w:shd w:val="clear" w:color="000000" w:fill="FFFFFF"/>
            <w:vAlign w:val="bottom"/>
            <w:hideMark/>
          </w:tcPr>
          <w:p w:rsidR="00E2136E" w:rsidRPr="007439D3" w:rsidRDefault="00E2136E" w:rsidP="007439D3">
            <w:pPr>
              <w:pStyle w:val="TableParagraph"/>
              <w:rPr>
                <w:sz w:val="20"/>
                <w:szCs w:val="20"/>
              </w:rPr>
            </w:pPr>
            <w:r w:rsidRPr="007439D3">
              <w:rPr>
                <w:sz w:val="20"/>
                <w:szCs w:val="20"/>
              </w:rPr>
              <w:t>Субсидии бюджетам бюджетной системы Российской Федерации (межбюджетные субсидии)</w:t>
            </w:r>
          </w:p>
        </w:tc>
        <w:tc>
          <w:tcPr>
            <w:tcW w:w="1418" w:type="dxa"/>
            <w:tcBorders>
              <w:top w:val="nil"/>
              <w:left w:val="nil"/>
              <w:bottom w:val="nil"/>
              <w:right w:val="single" w:sz="4" w:space="0" w:color="auto"/>
            </w:tcBorders>
            <w:shd w:val="clear" w:color="FFFFCC" w:fill="FFFFFF"/>
            <w:vAlign w:val="bottom"/>
            <w:hideMark/>
          </w:tcPr>
          <w:p w:rsidR="00E2136E" w:rsidRPr="007439D3" w:rsidRDefault="00E2136E" w:rsidP="007439D3">
            <w:pPr>
              <w:pStyle w:val="TableParagraph"/>
              <w:rPr>
                <w:sz w:val="20"/>
                <w:szCs w:val="20"/>
              </w:rPr>
            </w:pPr>
            <w:r w:rsidRPr="007439D3">
              <w:rPr>
                <w:sz w:val="20"/>
                <w:szCs w:val="20"/>
              </w:rPr>
              <w:t>1062,2</w:t>
            </w:r>
          </w:p>
        </w:tc>
        <w:tc>
          <w:tcPr>
            <w:tcW w:w="850" w:type="dxa"/>
            <w:gridSpan w:val="2"/>
            <w:tcBorders>
              <w:top w:val="nil"/>
              <w:left w:val="nil"/>
              <w:bottom w:val="nil"/>
              <w:right w:val="single" w:sz="4" w:space="0" w:color="auto"/>
            </w:tcBorders>
            <w:shd w:val="clear" w:color="FFFFCC" w:fill="FFFFFF"/>
            <w:vAlign w:val="bottom"/>
            <w:hideMark/>
          </w:tcPr>
          <w:p w:rsidR="00E2136E" w:rsidRPr="007439D3" w:rsidRDefault="00E2136E" w:rsidP="007439D3">
            <w:pPr>
              <w:pStyle w:val="TableParagraph"/>
              <w:rPr>
                <w:sz w:val="20"/>
                <w:szCs w:val="20"/>
              </w:rPr>
            </w:pPr>
            <w:r w:rsidRPr="007439D3">
              <w:rPr>
                <w:sz w:val="20"/>
                <w:szCs w:val="20"/>
              </w:rPr>
              <w:t>0,0</w:t>
            </w:r>
          </w:p>
        </w:tc>
        <w:tc>
          <w:tcPr>
            <w:tcW w:w="816" w:type="dxa"/>
            <w:gridSpan w:val="2"/>
            <w:tcBorders>
              <w:top w:val="nil"/>
              <w:left w:val="nil"/>
              <w:bottom w:val="nil"/>
              <w:right w:val="single" w:sz="4" w:space="0" w:color="auto"/>
            </w:tcBorders>
            <w:shd w:val="clear" w:color="FFFFCC" w:fill="FFFFFF"/>
            <w:vAlign w:val="bottom"/>
            <w:hideMark/>
          </w:tcPr>
          <w:p w:rsidR="00E2136E" w:rsidRPr="007439D3" w:rsidRDefault="00E2136E" w:rsidP="007439D3">
            <w:pPr>
              <w:pStyle w:val="TableParagraph"/>
              <w:rPr>
                <w:sz w:val="20"/>
                <w:szCs w:val="20"/>
              </w:rPr>
            </w:pPr>
            <w:r w:rsidRPr="007439D3">
              <w:rPr>
                <w:sz w:val="20"/>
                <w:szCs w:val="20"/>
              </w:rPr>
              <w:t>0,0</w:t>
            </w:r>
          </w:p>
        </w:tc>
      </w:tr>
      <w:tr w:rsidR="00E2136E" w:rsidRPr="007439D3" w:rsidTr="005677D2">
        <w:trPr>
          <w:trHeight w:val="645"/>
        </w:trPr>
        <w:tc>
          <w:tcPr>
            <w:tcW w:w="1716" w:type="dxa"/>
            <w:tcBorders>
              <w:top w:val="nil"/>
              <w:left w:val="single" w:sz="4" w:space="0" w:color="auto"/>
              <w:bottom w:val="single" w:sz="4" w:space="0" w:color="auto"/>
              <w:right w:val="single" w:sz="4" w:space="0" w:color="auto"/>
            </w:tcBorders>
            <w:shd w:val="clear" w:color="000000" w:fill="FFFFFF"/>
            <w:noWrap/>
            <w:vAlign w:val="bottom"/>
            <w:hideMark/>
          </w:tcPr>
          <w:p w:rsidR="00E2136E" w:rsidRPr="007439D3" w:rsidRDefault="00E2136E" w:rsidP="007439D3">
            <w:pPr>
              <w:pStyle w:val="TableParagraph"/>
              <w:rPr>
                <w:sz w:val="20"/>
                <w:szCs w:val="20"/>
              </w:rPr>
            </w:pPr>
            <w:r w:rsidRPr="007439D3">
              <w:rPr>
                <w:sz w:val="20"/>
                <w:szCs w:val="20"/>
              </w:rPr>
              <w:t>20229999000000150</w:t>
            </w:r>
          </w:p>
        </w:tc>
        <w:tc>
          <w:tcPr>
            <w:tcW w:w="4678" w:type="dxa"/>
            <w:gridSpan w:val="2"/>
            <w:tcBorders>
              <w:top w:val="nil"/>
              <w:left w:val="nil"/>
              <w:bottom w:val="nil"/>
              <w:right w:val="nil"/>
            </w:tcBorders>
            <w:shd w:val="clear" w:color="FFFFCC" w:fill="FFFFFF"/>
            <w:noWrap/>
            <w:vAlign w:val="bottom"/>
            <w:hideMark/>
          </w:tcPr>
          <w:p w:rsidR="00E2136E" w:rsidRPr="007439D3" w:rsidRDefault="00E2136E" w:rsidP="007439D3">
            <w:pPr>
              <w:pStyle w:val="TableParagraph"/>
              <w:rPr>
                <w:sz w:val="20"/>
                <w:szCs w:val="20"/>
              </w:rPr>
            </w:pPr>
            <w:r w:rsidRPr="007439D3">
              <w:rPr>
                <w:sz w:val="20"/>
                <w:szCs w:val="20"/>
              </w:rPr>
              <w:t>Прочие субсидии</w:t>
            </w:r>
          </w:p>
        </w:tc>
        <w:tc>
          <w:tcPr>
            <w:tcW w:w="1418" w:type="dxa"/>
            <w:tcBorders>
              <w:top w:val="nil"/>
              <w:left w:val="single" w:sz="4" w:space="0" w:color="auto"/>
              <w:bottom w:val="single" w:sz="4" w:space="0" w:color="auto"/>
              <w:right w:val="single" w:sz="4" w:space="0" w:color="auto"/>
            </w:tcBorders>
            <w:shd w:val="clear" w:color="FFFFCC" w:fill="FFFFFF"/>
            <w:vAlign w:val="bottom"/>
            <w:hideMark/>
          </w:tcPr>
          <w:p w:rsidR="00E2136E" w:rsidRPr="007439D3" w:rsidRDefault="00E2136E" w:rsidP="007439D3">
            <w:pPr>
              <w:pStyle w:val="TableParagraph"/>
              <w:rPr>
                <w:sz w:val="20"/>
                <w:szCs w:val="20"/>
              </w:rPr>
            </w:pPr>
            <w:r w:rsidRPr="007439D3">
              <w:rPr>
                <w:sz w:val="20"/>
                <w:szCs w:val="20"/>
              </w:rPr>
              <w:t>1062,2</w:t>
            </w:r>
          </w:p>
        </w:tc>
        <w:tc>
          <w:tcPr>
            <w:tcW w:w="850" w:type="dxa"/>
            <w:gridSpan w:val="2"/>
            <w:tcBorders>
              <w:top w:val="nil"/>
              <w:left w:val="nil"/>
              <w:bottom w:val="single" w:sz="4" w:space="0" w:color="auto"/>
              <w:right w:val="single" w:sz="4" w:space="0" w:color="auto"/>
            </w:tcBorders>
            <w:shd w:val="clear" w:color="FFFFCC" w:fill="FFFFFF"/>
            <w:vAlign w:val="bottom"/>
            <w:hideMark/>
          </w:tcPr>
          <w:p w:rsidR="00E2136E" w:rsidRPr="007439D3" w:rsidRDefault="00E2136E" w:rsidP="007439D3">
            <w:pPr>
              <w:pStyle w:val="TableParagraph"/>
              <w:rPr>
                <w:sz w:val="20"/>
                <w:szCs w:val="20"/>
              </w:rPr>
            </w:pPr>
            <w:r w:rsidRPr="007439D3">
              <w:rPr>
                <w:sz w:val="20"/>
                <w:szCs w:val="20"/>
              </w:rPr>
              <w:t>0,0</w:t>
            </w:r>
          </w:p>
        </w:tc>
        <w:tc>
          <w:tcPr>
            <w:tcW w:w="816" w:type="dxa"/>
            <w:gridSpan w:val="2"/>
            <w:tcBorders>
              <w:top w:val="nil"/>
              <w:left w:val="nil"/>
              <w:bottom w:val="single" w:sz="4" w:space="0" w:color="auto"/>
              <w:right w:val="single" w:sz="4" w:space="0" w:color="auto"/>
            </w:tcBorders>
            <w:shd w:val="clear" w:color="FFFFCC" w:fill="FFFFFF"/>
            <w:vAlign w:val="bottom"/>
            <w:hideMark/>
          </w:tcPr>
          <w:p w:rsidR="00E2136E" w:rsidRPr="007439D3" w:rsidRDefault="00E2136E" w:rsidP="007439D3">
            <w:pPr>
              <w:pStyle w:val="TableParagraph"/>
              <w:rPr>
                <w:sz w:val="20"/>
                <w:szCs w:val="20"/>
              </w:rPr>
            </w:pPr>
            <w:r w:rsidRPr="007439D3">
              <w:rPr>
                <w:sz w:val="20"/>
                <w:szCs w:val="20"/>
              </w:rPr>
              <w:t>0,0</w:t>
            </w:r>
          </w:p>
        </w:tc>
      </w:tr>
      <w:tr w:rsidR="00E2136E" w:rsidRPr="007439D3" w:rsidTr="005677D2">
        <w:trPr>
          <w:trHeight w:val="600"/>
        </w:trPr>
        <w:tc>
          <w:tcPr>
            <w:tcW w:w="1716" w:type="dxa"/>
            <w:tcBorders>
              <w:top w:val="nil"/>
              <w:left w:val="single" w:sz="4" w:space="0" w:color="auto"/>
              <w:bottom w:val="single" w:sz="4" w:space="0" w:color="auto"/>
              <w:right w:val="single" w:sz="4" w:space="0" w:color="auto"/>
            </w:tcBorders>
            <w:shd w:val="clear" w:color="000000" w:fill="FFFFFF"/>
            <w:noWrap/>
            <w:vAlign w:val="bottom"/>
            <w:hideMark/>
          </w:tcPr>
          <w:p w:rsidR="00E2136E" w:rsidRPr="007439D3" w:rsidRDefault="00E2136E" w:rsidP="007439D3">
            <w:pPr>
              <w:pStyle w:val="TableParagraph"/>
              <w:rPr>
                <w:sz w:val="20"/>
                <w:szCs w:val="20"/>
              </w:rPr>
            </w:pPr>
            <w:r w:rsidRPr="007439D3">
              <w:rPr>
                <w:sz w:val="20"/>
                <w:szCs w:val="20"/>
              </w:rPr>
              <w:t>20229999100000150</w:t>
            </w:r>
          </w:p>
        </w:tc>
        <w:tc>
          <w:tcPr>
            <w:tcW w:w="4678" w:type="dxa"/>
            <w:gridSpan w:val="2"/>
            <w:tcBorders>
              <w:top w:val="single" w:sz="8" w:space="0" w:color="auto"/>
              <w:left w:val="nil"/>
              <w:bottom w:val="single" w:sz="8" w:space="0" w:color="auto"/>
              <w:right w:val="nil"/>
            </w:tcBorders>
            <w:shd w:val="clear" w:color="000000" w:fill="FFFFFF"/>
            <w:vAlign w:val="bottom"/>
            <w:hideMark/>
          </w:tcPr>
          <w:p w:rsidR="00E2136E" w:rsidRPr="007439D3" w:rsidRDefault="00E2136E" w:rsidP="007439D3">
            <w:pPr>
              <w:pStyle w:val="TableParagraph"/>
              <w:rPr>
                <w:sz w:val="20"/>
                <w:szCs w:val="20"/>
              </w:rPr>
            </w:pPr>
            <w:r w:rsidRPr="007439D3">
              <w:rPr>
                <w:sz w:val="20"/>
                <w:szCs w:val="20"/>
              </w:rPr>
              <w:t>Прочие субсидии бюджетам сельских поселений</w:t>
            </w:r>
          </w:p>
        </w:tc>
        <w:tc>
          <w:tcPr>
            <w:tcW w:w="1418" w:type="dxa"/>
            <w:tcBorders>
              <w:top w:val="nil"/>
              <w:left w:val="single" w:sz="4" w:space="0" w:color="auto"/>
              <w:bottom w:val="single" w:sz="4" w:space="0" w:color="auto"/>
              <w:right w:val="single" w:sz="4" w:space="0" w:color="auto"/>
            </w:tcBorders>
            <w:shd w:val="clear" w:color="000000" w:fill="FFFFFF"/>
            <w:noWrap/>
            <w:vAlign w:val="bottom"/>
            <w:hideMark/>
          </w:tcPr>
          <w:p w:rsidR="00E2136E" w:rsidRPr="007439D3" w:rsidRDefault="00E2136E" w:rsidP="007439D3">
            <w:pPr>
              <w:pStyle w:val="TableParagraph"/>
              <w:rPr>
                <w:sz w:val="20"/>
                <w:szCs w:val="20"/>
              </w:rPr>
            </w:pPr>
            <w:r w:rsidRPr="007439D3">
              <w:rPr>
                <w:sz w:val="20"/>
                <w:szCs w:val="20"/>
              </w:rPr>
              <w:t>1062,2</w:t>
            </w:r>
          </w:p>
        </w:tc>
        <w:tc>
          <w:tcPr>
            <w:tcW w:w="850" w:type="dxa"/>
            <w:gridSpan w:val="2"/>
            <w:tcBorders>
              <w:top w:val="nil"/>
              <w:left w:val="nil"/>
              <w:bottom w:val="single" w:sz="4" w:space="0" w:color="auto"/>
              <w:right w:val="single" w:sz="4" w:space="0" w:color="auto"/>
            </w:tcBorders>
            <w:shd w:val="clear" w:color="000000" w:fill="FFFFFF"/>
            <w:noWrap/>
            <w:vAlign w:val="bottom"/>
            <w:hideMark/>
          </w:tcPr>
          <w:p w:rsidR="00E2136E" w:rsidRPr="007439D3" w:rsidRDefault="00E2136E" w:rsidP="007439D3">
            <w:pPr>
              <w:pStyle w:val="TableParagraph"/>
              <w:rPr>
                <w:sz w:val="20"/>
                <w:szCs w:val="20"/>
              </w:rPr>
            </w:pPr>
            <w:r w:rsidRPr="007439D3">
              <w:rPr>
                <w:sz w:val="20"/>
                <w:szCs w:val="20"/>
              </w:rPr>
              <w:t> </w:t>
            </w:r>
          </w:p>
        </w:tc>
        <w:tc>
          <w:tcPr>
            <w:tcW w:w="816" w:type="dxa"/>
            <w:gridSpan w:val="2"/>
            <w:tcBorders>
              <w:top w:val="nil"/>
              <w:left w:val="nil"/>
              <w:bottom w:val="single" w:sz="4" w:space="0" w:color="auto"/>
              <w:right w:val="single" w:sz="4" w:space="0" w:color="auto"/>
            </w:tcBorders>
            <w:shd w:val="clear" w:color="000000" w:fill="FFFFFF"/>
            <w:noWrap/>
            <w:vAlign w:val="bottom"/>
            <w:hideMark/>
          </w:tcPr>
          <w:p w:rsidR="00E2136E" w:rsidRPr="007439D3" w:rsidRDefault="00E2136E" w:rsidP="007439D3">
            <w:pPr>
              <w:pStyle w:val="TableParagraph"/>
              <w:rPr>
                <w:sz w:val="20"/>
                <w:szCs w:val="20"/>
              </w:rPr>
            </w:pPr>
            <w:r w:rsidRPr="007439D3">
              <w:rPr>
                <w:sz w:val="20"/>
                <w:szCs w:val="20"/>
              </w:rPr>
              <w:t> </w:t>
            </w:r>
          </w:p>
        </w:tc>
      </w:tr>
      <w:tr w:rsidR="00E2136E" w:rsidRPr="007439D3" w:rsidTr="005677D2">
        <w:trPr>
          <w:trHeight w:val="810"/>
        </w:trPr>
        <w:tc>
          <w:tcPr>
            <w:tcW w:w="1716" w:type="dxa"/>
            <w:tcBorders>
              <w:top w:val="nil"/>
              <w:left w:val="single" w:sz="4" w:space="0" w:color="auto"/>
              <w:bottom w:val="single" w:sz="4" w:space="0" w:color="auto"/>
              <w:right w:val="single" w:sz="4" w:space="0" w:color="auto"/>
            </w:tcBorders>
            <w:shd w:val="clear" w:color="000000" w:fill="FFFFFF"/>
            <w:hideMark/>
          </w:tcPr>
          <w:p w:rsidR="00E2136E" w:rsidRPr="007439D3" w:rsidRDefault="00E2136E" w:rsidP="007439D3">
            <w:pPr>
              <w:pStyle w:val="TableParagraph"/>
              <w:rPr>
                <w:sz w:val="20"/>
                <w:szCs w:val="20"/>
              </w:rPr>
            </w:pPr>
            <w:r w:rsidRPr="007439D3">
              <w:rPr>
                <w:sz w:val="20"/>
                <w:szCs w:val="20"/>
              </w:rPr>
              <w:t>20200000000000150</w:t>
            </w:r>
          </w:p>
        </w:tc>
        <w:tc>
          <w:tcPr>
            <w:tcW w:w="4678" w:type="dxa"/>
            <w:gridSpan w:val="2"/>
            <w:tcBorders>
              <w:top w:val="nil"/>
              <w:left w:val="nil"/>
              <w:bottom w:val="single" w:sz="4" w:space="0" w:color="auto"/>
              <w:right w:val="single" w:sz="4" w:space="0" w:color="auto"/>
            </w:tcBorders>
            <w:shd w:val="clear" w:color="000000" w:fill="FFFFFF"/>
            <w:hideMark/>
          </w:tcPr>
          <w:p w:rsidR="00E2136E" w:rsidRPr="007439D3" w:rsidRDefault="00E2136E" w:rsidP="007439D3">
            <w:pPr>
              <w:pStyle w:val="TableParagraph"/>
              <w:rPr>
                <w:sz w:val="20"/>
                <w:szCs w:val="20"/>
              </w:rPr>
            </w:pPr>
            <w:r w:rsidRPr="007439D3">
              <w:rPr>
                <w:sz w:val="20"/>
                <w:szCs w:val="20"/>
              </w:rPr>
              <w:t>Субвенции бюджетам бюджетной системы Российской Федерации</w:t>
            </w:r>
          </w:p>
        </w:tc>
        <w:tc>
          <w:tcPr>
            <w:tcW w:w="1418" w:type="dxa"/>
            <w:tcBorders>
              <w:top w:val="nil"/>
              <w:left w:val="nil"/>
              <w:bottom w:val="single" w:sz="4" w:space="0" w:color="auto"/>
              <w:right w:val="single" w:sz="4" w:space="0" w:color="auto"/>
            </w:tcBorders>
            <w:shd w:val="clear" w:color="000000" w:fill="FFFFFF"/>
            <w:vAlign w:val="bottom"/>
            <w:hideMark/>
          </w:tcPr>
          <w:p w:rsidR="00E2136E" w:rsidRPr="007439D3" w:rsidRDefault="00E2136E" w:rsidP="007439D3">
            <w:pPr>
              <w:pStyle w:val="TableParagraph"/>
              <w:rPr>
                <w:sz w:val="20"/>
                <w:szCs w:val="20"/>
              </w:rPr>
            </w:pPr>
            <w:r w:rsidRPr="007439D3">
              <w:rPr>
                <w:sz w:val="20"/>
                <w:szCs w:val="20"/>
              </w:rPr>
              <w:t>132,9</w:t>
            </w:r>
          </w:p>
        </w:tc>
        <w:tc>
          <w:tcPr>
            <w:tcW w:w="850" w:type="dxa"/>
            <w:gridSpan w:val="2"/>
            <w:tcBorders>
              <w:top w:val="nil"/>
              <w:left w:val="nil"/>
              <w:bottom w:val="single" w:sz="4" w:space="0" w:color="auto"/>
              <w:right w:val="single" w:sz="4" w:space="0" w:color="auto"/>
            </w:tcBorders>
            <w:shd w:val="clear" w:color="000000" w:fill="FFFFFF"/>
            <w:vAlign w:val="bottom"/>
            <w:hideMark/>
          </w:tcPr>
          <w:p w:rsidR="00E2136E" w:rsidRPr="007439D3" w:rsidRDefault="00E2136E" w:rsidP="007439D3">
            <w:pPr>
              <w:pStyle w:val="TableParagraph"/>
              <w:rPr>
                <w:sz w:val="20"/>
                <w:szCs w:val="20"/>
              </w:rPr>
            </w:pPr>
            <w:r w:rsidRPr="007439D3">
              <w:rPr>
                <w:sz w:val="20"/>
                <w:szCs w:val="20"/>
              </w:rPr>
              <w:t>146,5</w:t>
            </w:r>
          </w:p>
        </w:tc>
        <w:tc>
          <w:tcPr>
            <w:tcW w:w="816" w:type="dxa"/>
            <w:gridSpan w:val="2"/>
            <w:tcBorders>
              <w:top w:val="nil"/>
              <w:left w:val="nil"/>
              <w:bottom w:val="single" w:sz="4" w:space="0" w:color="auto"/>
              <w:right w:val="single" w:sz="4" w:space="0" w:color="auto"/>
            </w:tcBorders>
            <w:shd w:val="clear" w:color="000000" w:fill="FFFFFF"/>
            <w:vAlign w:val="bottom"/>
            <w:hideMark/>
          </w:tcPr>
          <w:p w:rsidR="00E2136E" w:rsidRPr="007439D3" w:rsidRDefault="00E2136E" w:rsidP="007439D3">
            <w:pPr>
              <w:pStyle w:val="TableParagraph"/>
              <w:rPr>
                <w:sz w:val="20"/>
                <w:szCs w:val="20"/>
              </w:rPr>
            </w:pPr>
            <w:r w:rsidRPr="007439D3">
              <w:rPr>
                <w:sz w:val="20"/>
                <w:szCs w:val="20"/>
              </w:rPr>
              <w:t>160,6</w:t>
            </w:r>
          </w:p>
        </w:tc>
      </w:tr>
      <w:tr w:rsidR="00E2136E" w:rsidRPr="007439D3" w:rsidTr="005677D2">
        <w:trPr>
          <w:trHeight w:val="1005"/>
        </w:trPr>
        <w:tc>
          <w:tcPr>
            <w:tcW w:w="1716" w:type="dxa"/>
            <w:tcBorders>
              <w:top w:val="nil"/>
              <w:left w:val="single" w:sz="4" w:space="0" w:color="auto"/>
              <w:bottom w:val="single" w:sz="4" w:space="0" w:color="auto"/>
              <w:right w:val="single" w:sz="4" w:space="0" w:color="auto"/>
            </w:tcBorders>
            <w:shd w:val="clear" w:color="000000" w:fill="FFFFFF"/>
            <w:hideMark/>
          </w:tcPr>
          <w:p w:rsidR="00E2136E" w:rsidRPr="007439D3" w:rsidRDefault="00E2136E" w:rsidP="007439D3">
            <w:pPr>
              <w:pStyle w:val="TableParagraph"/>
              <w:rPr>
                <w:sz w:val="20"/>
                <w:szCs w:val="20"/>
              </w:rPr>
            </w:pPr>
            <w:r w:rsidRPr="007439D3">
              <w:rPr>
                <w:sz w:val="20"/>
                <w:szCs w:val="20"/>
              </w:rPr>
              <w:t>20230024000000150</w:t>
            </w:r>
          </w:p>
        </w:tc>
        <w:tc>
          <w:tcPr>
            <w:tcW w:w="4678" w:type="dxa"/>
            <w:gridSpan w:val="2"/>
            <w:tcBorders>
              <w:top w:val="nil"/>
              <w:left w:val="nil"/>
              <w:bottom w:val="single" w:sz="4" w:space="0" w:color="auto"/>
              <w:right w:val="single" w:sz="4" w:space="0" w:color="auto"/>
            </w:tcBorders>
            <w:shd w:val="clear" w:color="000000" w:fill="FFFFFF"/>
            <w:hideMark/>
          </w:tcPr>
          <w:p w:rsidR="00E2136E" w:rsidRPr="007439D3" w:rsidRDefault="00E2136E" w:rsidP="007439D3">
            <w:pPr>
              <w:pStyle w:val="TableParagraph"/>
              <w:rPr>
                <w:sz w:val="20"/>
                <w:szCs w:val="20"/>
              </w:rPr>
            </w:pPr>
            <w:r w:rsidRPr="007439D3">
              <w:rPr>
                <w:sz w:val="20"/>
                <w:szCs w:val="20"/>
              </w:rPr>
              <w:t>Субвенции местным бюджетам на выполнение передаваемых полномочий субъектов Российской Федерации</w:t>
            </w:r>
          </w:p>
        </w:tc>
        <w:tc>
          <w:tcPr>
            <w:tcW w:w="1418" w:type="dxa"/>
            <w:tcBorders>
              <w:top w:val="nil"/>
              <w:left w:val="nil"/>
              <w:bottom w:val="single" w:sz="4" w:space="0" w:color="auto"/>
              <w:right w:val="single" w:sz="4" w:space="0" w:color="auto"/>
            </w:tcBorders>
            <w:shd w:val="clear" w:color="000000" w:fill="FFFFFF"/>
            <w:vAlign w:val="bottom"/>
            <w:hideMark/>
          </w:tcPr>
          <w:p w:rsidR="00E2136E" w:rsidRPr="007439D3" w:rsidRDefault="00E2136E" w:rsidP="007439D3">
            <w:pPr>
              <w:pStyle w:val="TableParagraph"/>
              <w:rPr>
                <w:sz w:val="20"/>
                <w:szCs w:val="20"/>
              </w:rPr>
            </w:pPr>
            <w:r w:rsidRPr="007439D3">
              <w:rPr>
                <w:sz w:val="20"/>
                <w:szCs w:val="20"/>
              </w:rPr>
              <w:t>0,8</w:t>
            </w:r>
          </w:p>
        </w:tc>
        <w:tc>
          <w:tcPr>
            <w:tcW w:w="850" w:type="dxa"/>
            <w:gridSpan w:val="2"/>
            <w:tcBorders>
              <w:top w:val="nil"/>
              <w:left w:val="nil"/>
              <w:bottom w:val="single" w:sz="4" w:space="0" w:color="auto"/>
              <w:right w:val="single" w:sz="4" w:space="0" w:color="auto"/>
            </w:tcBorders>
            <w:shd w:val="clear" w:color="000000" w:fill="FFFFFF"/>
            <w:vAlign w:val="bottom"/>
            <w:hideMark/>
          </w:tcPr>
          <w:p w:rsidR="00E2136E" w:rsidRPr="007439D3" w:rsidRDefault="00E2136E" w:rsidP="007439D3">
            <w:pPr>
              <w:pStyle w:val="TableParagraph"/>
              <w:rPr>
                <w:sz w:val="20"/>
                <w:szCs w:val="20"/>
              </w:rPr>
            </w:pPr>
            <w:r w:rsidRPr="007439D3">
              <w:rPr>
                <w:sz w:val="20"/>
                <w:szCs w:val="20"/>
              </w:rPr>
              <w:t>0,8</w:t>
            </w:r>
          </w:p>
        </w:tc>
        <w:tc>
          <w:tcPr>
            <w:tcW w:w="816" w:type="dxa"/>
            <w:gridSpan w:val="2"/>
            <w:tcBorders>
              <w:top w:val="nil"/>
              <w:left w:val="nil"/>
              <w:bottom w:val="single" w:sz="4" w:space="0" w:color="auto"/>
              <w:right w:val="single" w:sz="4" w:space="0" w:color="auto"/>
            </w:tcBorders>
            <w:shd w:val="clear" w:color="000000" w:fill="FFFFFF"/>
            <w:vAlign w:val="bottom"/>
            <w:hideMark/>
          </w:tcPr>
          <w:p w:rsidR="00E2136E" w:rsidRPr="007439D3" w:rsidRDefault="00E2136E" w:rsidP="007439D3">
            <w:pPr>
              <w:pStyle w:val="TableParagraph"/>
              <w:rPr>
                <w:sz w:val="20"/>
                <w:szCs w:val="20"/>
              </w:rPr>
            </w:pPr>
            <w:r w:rsidRPr="007439D3">
              <w:rPr>
                <w:sz w:val="20"/>
                <w:szCs w:val="20"/>
              </w:rPr>
              <w:t>0,8</w:t>
            </w:r>
          </w:p>
        </w:tc>
      </w:tr>
      <w:tr w:rsidR="00E2136E" w:rsidRPr="007439D3" w:rsidTr="005677D2">
        <w:trPr>
          <w:trHeight w:val="990"/>
        </w:trPr>
        <w:tc>
          <w:tcPr>
            <w:tcW w:w="1716" w:type="dxa"/>
            <w:tcBorders>
              <w:top w:val="nil"/>
              <w:left w:val="single" w:sz="4" w:space="0" w:color="auto"/>
              <w:bottom w:val="single" w:sz="4" w:space="0" w:color="auto"/>
              <w:right w:val="single" w:sz="4" w:space="0" w:color="auto"/>
            </w:tcBorders>
            <w:shd w:val="clear" w:color="000000" w:fill="FFFFFF"/>
            <w:hideMark/>
          </w:tcPr>
          <w:p w:rsidR="00E2136E" w:rsidRPr="007439D3" w:rsidRDefault="00E2136E" w:rsidP="007439D3">
            <w:pPr>
              <w:pStyle w:val="TableParagraph"/>
              <w:rPr>
                <w:sz w:val="20"/>
                <w:szCs w:val="20"/>
              </w:rPr>
            </w:pPr>
            <w:r w:rsidRPr="007439D3">
              <w:rPr>
                <w:sz w:val="20"/>
                <w:szCs w:val="20"/>
              </w:rPr>
              <w:t>20230024100000150</w:t>
            </w:r>
          </w:p>
        </w:tc>
        <w:tc>
          <w:tcPr>
            <w:tcW w:w="4678" w:type="dxa"/>
            <w:gridSpan w:val="2"/>
            <w:tcBorders>
              <w:top w:val="nil"/>
              <w:left w:val="nil"/>
              <w:bottom w:val="single" w:sz="4" w:space="0" w:color="auto"/>
              <w:right w:val="single" w:sz="4" w:space="0" w:color="auto"/>
            </w:tcBorders>
            <w:shd w:val="clear" w:color="000000" w:fill="FFFFFF"/>
            <w:hideMark/>
          </w:tcPr>
          <w:p w:rsidR="00E2136E" w:rsidRPr="007439D3" w:rsidRDefault="00E2136E" w:rsidP="007439D3">
            <w:pPr>
              <w:pStyle w:val="TableParagraph"/>
              <w:rPr>
                <w:sz w:val="20"/>
                <w:szCs w:val="20"/>
              </w:rPr>
            </w:pPr>
            <w:r w:rsidRPr="007439D3">
              <w:rPr>
                <w:sz w:val="20"/>
                <w:szCs w:val="20"/>
              </w:rPr>
              <w:t>Субвенции бюджетам сельских поселений на выполнение передаваемых полномочий субъектов Российской Федерации</w:t>
            </w:r>
          </w:p>
        </w:tc>
        <w:tc>
          <w:tcPr>
            <w:tcW w:w="1418" w:type="dxa"/>
            <w:tcBorders>
              <w:top w:val="nil"/>
              <w:left w:val="nil"/>
              <w:bottom w:val="single" w:sz="4" w:space="0" w:color="auto"/>
              <w:right w:val="single" w:sz="4" w:space="0" w:color="auto"/>
            </w:tcBorders>
            <w:shd w:val="clear" w:color="000000" w:fill="FFFFFF"/>
            <w:vAlign w:val="bottom"/>
            <w:hideMark/>
          </w:tcPr>
          <w:p w:rsidR="00E2136E" w:rsidRPr="007439D3" w:rsidRDefault="00E2136E" w:rsidP="007439D3">
            <w:pPr>
              <w:pStyle w:val="TableParagraph"/>
              <w:rPr>
                <w:sz w:val="20"/>
                <w:szCs w:val="20"/>
              </w:rPr>
            </w:pPr>
            <w:r w:rsidRPr="007439D3">
              <w:rPr>
                <w:sz w:val="20"/>
                <w:szCs w:val="20"/>
              </w:rPr>
              <w:t>0,8</w:t>
            </w:r>
          </w:p>
        </w:tc>
        <w:tc>
          <w:tcPr>
            <w:tcW w:w="850" w:type="dxa"/>
            <w:gridSpan w:val="2"/>
            <w:tcBorders>
              <w:top w:val="nil"/>
              <w:left w:val="nil"/>
              <w:bottom w:val="single" w:sz="4" w:space="0" w:color="auto"/>
              <w:right w:val="single" w:sz="4" w:space="0" w:color="auto"/>
            </w:tcBorders>
            <w:shd w:val="clear" w:color="000000" w:fill="FFFFFF"/>
            <w:vAlign w:val="bottom"/>
            <w:hideMark/>
          </w:tcPr>
          <w:p w:rsidR="00E2136E" w:rsidRPr="007439D3" w:rsidRDefault="00E2136E" w:rsidP="007439D3">
            <w:pPr>
              <w:pStyle w:val="TableParagraph"/>
              <w:rPr>
                <w:sz w:val="20"/>
                <w:szCs w:val="20"/>
              </w:rPr>
            </w:pPr>
            <w:r w:rsidRPr="007439D3">
              <w:rPr>
                <w:sz w:val="20"/>
                <w:szCs w:val="20"/>
              </w:rPr>
              <w:t>0,8</w:t>
            </w:r>
          </w:p>
        </w:tc>
        <w:tc>
          <w:tcPr>
            <w:tcW w:w="816" w:type="dxa"/>
            <w:gridSpan w:val="2"/>
            <w:tcBorders>
              <w:top w:val="nil"/>
              <w:left w:val="nil"/>
              <w:bottom w:val="single" w:sz="4" w:space="0" w:color="auto"/>
              <w:right w:val="single" w:sz="4" w:space="0" w:color="auto"/>
            </w:tcBorders>
            <w:shd w:val="clear" w:color="000000" w:fill="FFFFFF"/>
            <w:vAlign w:val="bottom"/>
            <w:hideMark/>
          </w:tcPr>
          <w:p w:rsidR="00E2136E" w:rsidRPr="007439D3" w:rsidRDefault="00E2136E" w:rsidP="007439D3">
            <w:pPr>
              <w:pStyle w:val="TableParagraph"/>
              <w:rPr>
                <w:sz w:val="20"/>
                <w:szCs w:val="20"/>
              </w:rPr>
            </w:pPr>
            <w:r w:rsidRPr="007439D3">
              <w:rPr>
                <w:sz w:val="20"/>
                <w:szCs w:val="20"/>
              </w:rPr>
              <w:t>0,8</w:t>
            </w:r>
          </w:p>
        </w:tc>
      </w:tr>
      <w:tr w:rsidR="00E2136E" w:rsidRPr="007439D3" w:rsidTr="005677D2">
        <w:trPr>
          <w:trHeight w:val="1005"/>
        </w:trPr>
        <w:tc>
          <w:tcPr>
            <w:tcW w:w="1716" w:type="dxa"/>
            <w:tcBorders>
              <w:top w:val="nil"/>
              <w:left w:val="single" w:sz="4" w:space="0" w:color="auto"/>
              <w:bottom w:val="single" w:sz="4" w:space="0" w:color="auto"/>
              <w:right w:val="single" w:sz="4" w:space="0" w:color="auto"/>
            </w:tcBorders>
            <w:shd w:val="clear" w:color="000000" w:fill="FFFFFF"/>
            <w:hideMark/>
          </w:tcPr>
          <w:p w:rsidR="00E2136E" w:rsidRPr="007439D3" w:rsidRDefault="00E2136E" w:rsidP="007439D3">
            <w:pPr>
              <w:pStyle w:val="TableParagraph"/>
              <w:rPr>
                <w:sz w:val="20"/>
                <w:szCs w:val="20"/>
              </w:rPr>
            </w:pPr>
            <w:r w:rsidRPr="007439D3">
              <w:rPr>
                <w:sz w:val="20"/>
                <w:szCs w:val="20"/>
              </w:rPr>
              <w:t>20235118000000150</w:t>
            </w:r>
          </w:p>
        </w:tc>
        <w:tc>
          <w:tcPr>
            <w:tcW w:w="4678" w:type="dxa"/>
            <w:gridSpan w:val="2"/>
            <w:tcBorders>
              <w:top w:val="nil"/>
              <w:left w:val="nil"/>
              <w:bottom w:val="single" w:sz="4" w:space="0" w:color="auto"/>
              <w:right w:val="single" w:sz="4" w:space="0" w:color="auto"/>
            </w:tcBorders>
            <w:shd w:val="clear" w:color="000000" w:fill="FFFFFF"/>
            <w:hideMark/>
          </w:tcPr>
          <w:p w:rsidR="00E2136E" w:rsidRPr="007439D3" w:rsidRDefault="00E2136E" w:rsidP="007439D3">
            <w:pPr>
              <w:pStyle w:val="TableParagraph"/>
              <w:rPr>
                <w:sz w:val="20"/>
                <w:szCs w:val="20"/>
              </w:rPr>
            </w:pPr>
            <w:r w:rsidRPr="007439D3">
              <w:rPr>
                <w:sz w:val="20"/>
                <w:szCs w:val="20"/>
              </w:rPr>
              <w:t>Субвенции бюджетам на осуществление первичного воинского учета на территориях, где отсутствуют военные комиссариаты</w:t>
            </w:r>
          </w:p>
        </w:tc>
        <w:tc>
          <w:tcPr>
            <w:tcW w:w="1418" w:type="dxa"/>
            <w:tcBorders>
              <w:top w:val="nil"/>
              <w:left w:val="nil"/>
              <w:bottom w:val="single" w:sz="4" w:space="0" w:color="auto"/>
              <w:right w:val="single" w:sz="4" w:space="0" w:color="auto"/>
            </w:tcBorders>
            <w:shd w:val="clear" w:color="000000" w:fill="FFFFFF"/>
            <w:vAlign w:val="bottom"/>
            <w:hideMark/>
          </w:tcPr>
          <w:p w:rsidR="00E2136E" w:rsidRPr="007439D3" w:rsidRDefault="00E2136E" w:rsidP="007439D3">
            <w:pPr>
              <w:pStyle w:val="TableParagraph"/>
              <w:rPr>
                <w:sz w:val="20"/>
                <w:szCs w:val="20"/>
              </w:rPr>
            </w:pPr>
            <w:r w:rsidRPr="007439D3">
              <w:rPr>
                <w:sz w:val="20"/>
                <w:szCs w:val="20"/>
              </w:rPr>
              <w:t>132,1</w:t>
            </w:r>
          </w:p>
        </w:tc>
        <w:tc>
          <w:tcPr>
            <w:tcW w:w="850" w:type="dxa"/>
            <w:gridSpan w:val="2"/>
            <w:tcBorders>
              <w:top w:val="nil"/>
              <w:left w:val="nil"/>
              <w:bottom w:val="single" w:sz="4" w:space="0" w:color="auto"/>
              <w:right w:val="single" w:sz="4" w:space="0" w:color="auto"/>
            </w:tcBorders>
            <w:shd w:val="clear" w:color="000000" w:fill="FFFFFF"/>
            <w:vAlign w:val="bottom"/>
            <w:hideMark/>
          </w:tcPr>
          <w:p w:rsidR="00E2136E" w:rsidRPr="007439D3" w:rsidRDefault="00E2136E" w:rsidP="007439D3">
            <w:pPr>
              <w:pStyle w:val="TableParagraph"/>
              <w:rPr>
                <w:sz w:val="20"/>
                <w:szCs w:val="20"/>
              </w:rPr>
            </w:pPr>
            <w:r w:rsidRPr="007439D3">
              <w:rPr>
                <w:sz w:val="20"/>
                <w:szCs w:val="20"/>
              </w:rPr>
              <w:t>145,7</w:t>
            </w:r>
          </w:p>
        </w:tc>
        <w:tc>
          <w:tcPr>
            <w:tcW w:w="816" w:type="dxa"/>
            <w:gridSpan w:val="2"/>
            <w:tcBorders>
              <w:top w:val="nil"/>
              <w:left w:val="nil"/>
              <w:bottom w:val="single" w:sz="4" w:space="0" w:color="auto"/>
              <w:right w:val="single" w:sz="4" w:space="0" w:color="auto"/>
            </w:tcBorders>
            <w:shd w:val="clear" w:color="000000" w:fill="FFFFFF"/>
            <w:vAlign w:val="bottom"/>
            <w:hideMark/>
          </w:tcPr>
          <w:p w:rsidR="00E2136E" w:rsidRPr="007439D3" w:rsidRDefault="00E2136E" w:rsidP="007439D3">
            <w:pPr>
              <w:pStyle w:val="TableParagraph"/>
              <w:rPr>
                <w:sz w:val="20"/>
                <w:szCs w:val="20"/>
              </w:rPr>
            </w:pPr>
            <w:r w:rsidRPr="007439D3">
              <w:rPr>
                <w:sz w:val="20"/>
                <w:szCs w:val="20"/>
              </w:rPr>
              <w:t>159,8</w:t>
            </w:r>
          </w:p>
        </w:tc>
      </w:tr>
      <w:tr w:rsidR="00E2136E" w:rsidRPr="007439D3" w:rsidTr="005677D2">
        <w:trPr>
          <w:trHeight w:val="1080"/>
        </w:trPr>
        <w:tc>
          <w:tcPr>
            <w:tcW w:w="1716" w:type="dxa"/>
            <w:tcBorders>
              <w:top w:val="nil"/>
              <w:left w:val="single" w:sz="4" w:space="0" w:color="auto"/>
              <w:bottom w:val="single" w:sz="4" w:space="0" w:color="auto"/>
              <w:right w:val="single" w:sz="4" w:space="0" w:color="auto"/>
            </w:tcBorders>
            <w:shd w:val="clear" w:color="000000" w:fill="FFFFFF"/>
            <w:noWrap/>
            <w:vAlign w:val="bottom"/>
            <w:hideMark/>
          </w:tcPr>
          <w:p w:rsidR="00E2136E" w:rsidRPr="007439D3" w:rsidRDefault="00E2136E" w:rsidP="007439D3">
            <w:pPr>
              <w:pStyle w:val="TableParagraph"/>
              <w:rPr>
                <w:sz w:val="20"/>
                <w:szCs w:val="20"/>
              </w:rPr>
            </w:pPr>
            <w:r w:rsidRPr="007439D3">
              <w:rPr>
                <w:sz w:val="20"/>
                <w:szCs w:val="20"/>
              </w:rPr>
              <w:lastRenderedPageBreak/>
              <w:t>20235118100000150</w:t>
            </w:r>
          </w:p>
        </w:tc>
        <w:tc>
          <w:tcPr>
            <w:tcW w:w="4678" w:type="dxa"/>
            <w:gridSpan w:val="2"/>
            <w:tcBorders>
              <w:top w:val="nil"/>
              <w:left w:val="nil"/>
              <w:bottom w:val="single" w:sz="4" w:space="0" w:color="000000"/>
              <w:right w:val="single" w:sz="8" w:space="0" w:color="000000"/>
            </w:tcBorders>
            <w:shd w:val="clear" w:color="000000" w:fill="FFFFFF"/>
            <w:vAlign w:val="bottom"/>
            <w:hideMark/>
          </w:tcPr>
          <w:p w:rsidR="00E2136E" w:rsidRPr="007439D3" w:rsidRDefault="00E2136E" w:rsidP="007439D3">
            <w:pPr>
              <w:pStyle w:val="TableParagraph"/>
              <w:rPr>
                <w:sz w:val="20"/>
                <w:szCs w:val="20"/>
              </w:rPr>
            </w:pPr>
            <w:r w:rsidRPr="007439D3">
              <w:rPr>
                <w:sz w:val="20"/>
                <w:szCs w:val="20"/>
              </w:rPr>
              <w:t>Субвенции бюджетам сельских поселений на осуществление первичного воинского учета на территориях, где отсутствуют военные комиссариаты</w:t>
            </w:r>
          </w:p>
        </w:tc>
        <w:tc>
          <w:tcPr>
            <w:tcW w:w="1418" w:type="dxa"/>
            <w:tcBorders>
              <w:top w:val="nil"/>
              <w:left w:val="nil"/>
              <w:bottom w:val="single" w:sz="8" w:space="0" w:color="auto"/>
              <w:right w:val="nil"/>
            </w:tcBorders>
            <w:shd w:val="clear" w:color="000000" w:fill="FFFFFF"/>
            <w:vAlign w:val="bottom"/>
            <w:hideMark/>
          </w:tcPr>
          <w:p w:rsidR="00E2136E" w:rsidRPr="007439D3" w:rsidRDefault="00E2136E" w:rsidP="007439D3">
            <w:pPr>
              <w:pStyle w:val="TableParagraph"/>
              <w:rPr>
                <w:sz w:val="20"/>
                <w:szCs w:val="20"/>
              </w:rPr>
            </w:pPr>
            <w:r w:rsidRPr="007439D3">
              <w:rPr>
                <w:sz w:val="20"/>
                <w:szCs w:val="20"/>
              </w:rPr>
              <w:t>132,1</w:t>
            </w:r>
          </w:p>
        </w:tc>
        <w:tc>
          <w:tcPr>
            <w:tcW w:w="850" w:type="dxa"/>
            <w:gridSpan w:val="2"/>
            <w:tcBorders>
              <w:top w:val="nil"/>
              <w:left w:val="single" w:sz="4" w:space="0" w:color="auto"/>
              <w:bottom w:val="single" w:sz="4" w:space="0" w:color="auto"/>
              <w:right w:val="nil"/>
            </w:tcBorders>
            <w:shd w:val="clear" w:color="000000" w:fill="FFFFFF"/>
            <w:vAlign w:val="bottom"/>
            <w:hideMark/>
          </w:tcPr>
          <w:p w:rsidR="00E2136E" w:rsidRPr="007439D3" w:rsidRDefault="00E2136E" w:rsidP="007439D3">
            <w:pPr>
              <w:pStyle w:val="TableParagraph"/>
              <w:rPr>
                <w:sz w:val="20"/>
                <w:szCs w:val="20"/>
              </w:rPr>
            </w:pPr>
            <w:r w:rsidRPr="007439D3">
              <w:rPr>
                <w:sz w:val="20"/>
                <w:szCs w:val="20"/>
              </w:rPr>
              <w:t>145,7</w:t>
            </w:r>
          </w:p>
        </w:tc>
        <w:tc>
          <w:tcPr>
            <w:tcW w:w="816"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E2136E" w:rsidRPr="007439D3" w:rsidRDefault="00E2136E" w:rsidP="007439D3">
            <w:pPr>
              <w:pStyle w:val="TableParagraph"/>
              <w:rPr>
                <w:sz w:val="20"/>
                <w:szCs w:val="20"/>
              </w:rPr>
            </w:pPr>
            <w:r w:rsidRPr="007439D3">
              <w:rPr>
                <w:sz w:val="20"/>
                <w:szCs w:val="20"/>
              </w:rPr>
              <w:t>159,8</w:t>
            </w:r>
          </w:p>
        </w:tc>
      </w:tr>
      <w:tr w:rsidR="00E2136E" w:rsidRPr="007439D3" w:rsidTr="005677D2">
        <w:trPr>
          <w:trHeight w:val="495"/>
        </w:trPr>
        <w:tc>
          <w:tcPr>
            <w:tcW w:w="1716" w:type="dxa"/>
            <w:tcBorders>
              <w:top w:val="nil"/>
              <w:left w:val="single" w:sz="4" w:space="0" w:color="auto"/>
              <w:bottom w:val="single" w:sz="4" w:space="0" w:color="auto"/>
              <w:right w:val="single" w:sz="4" w:space="0" w:color="auto"/>
            </w:tcBorders>
            <w:shd w:val="clear" w:color="000000" w:fill="FFFFFF"/>
            <w:hideMark/>
          </w:tcPr>
          <w:p w:rsidR="00E2136E" w:rsidRPr="007439D3" w:rsidRDefault="00E2136E" w:rsidP="007439D3">
            <w:pPr>
              <w:pStyle w:val="TableParagraph"/>
              <w:rPr>
                <w:sz w:val="20"/>
                <w:szCs w:val="20"/>
              </w:rPr>
            </w:pPr>
            <w:r w:rsidRPr="007439D3">
              <w:rPr>
                <w:sz w:val="20"/>
                <w:szCs w:val="20"/>
              </w:rPr>
              <w:t>20240000000000150</w:t>
            </w:r>
          </w:p>
        </w:tc>
        <w:tc>
          <w:tcPr>
            <w:tcW w:w="4678" w:type="dxa"/>
            <w:gridSpan w:val="2"/>
            <w:tcBorders>
              <w:top w:val="nil"/>
              <w:left w:val="nil"/>
              <w:bottom w:val="single" w:sz="4" w:space="0" w:color="auto"/>
              <w:right w:val="single" w:sz="4" w:space="0" w:color="auto"/>
            </w:tcBorders>
            <w:shd w:val="clear" w:color="000000" w:fill="FFFFFF"/>
            <w:hideMark/>
          </w:tcPr>
          <w:p w:rsidR="00E2136E" w:rsidRPr="007439D3" w:rsidRDefault="00E2136E" w:rsidP="007439D3">
            <w:pPr>
              <w:pStyle w:val="TableParagraph"/>
              <w:rPr>
                <w:sz w:val="20"/>
                <w:szCs w:val="20"/>
              </w:rPr>
            </w:pPr>
            <w:r w:rsidRPr="007439D3">
              <w:rPr>
                <w:sz w:val="20"/>
                <w:szCs w:val="20"/>
              </w:rPr>
              <w:t>Иные межбюджетные трансферты</w:t>
            </w:r>
          </w:p>
        </w:tc>
        <w:tc>
          <w:tcPr>
            <w:tcW w:w="1418" w:type="dxa"/>
            <w:tcBorders>
              <w:top w:val="single" w:sz="4" w:space="0" w:color="auto"/>
              <w:left w:val="nil"/>
              <w:bottom w:val="single" w:sz="4" w:space="0" w:color="auto"/>
              <w:right w:val="single" w:sz="4" w:space="0" w:color="auto"/>
            </w:tcBorders>
            <w:shd w:val="clear" w:color="000000" w:fill="FFFFFF"/>
            <w:noWrap/>
            <w:vAlign w:val="bottom"/>
            <w:hideMark/>
          </w:tcPr>
          <w:p w:rsidR="00E2136E" w:rsidRPr="007439D3" w:rsidRDefault="00E2136E" w:rsidP="007439D3">
            <w:pPr>
              <w:pStyle w:val="TableParagraph"/>
              <w:rPr>
                <w:sz w:val="20"/>
                <w:szCs w:val="20"/>
              </w:rPr>
            </w:pPr>
            <w:r w:rsidRPr="007439D3">
              <w:rPr>
                <w:sz w:val="20"/>
                <w:szCs w:val="20"/>
              </w:rPr>
              <w:t>3407,9</w:t>
            </w:r>
          </w:p>
        </w:tc>
        <w:tc>
          <w:tcPr>
            <w:tcW w:w="850" w:type="dxa"/>
            <w:gridSpan w:val="2"/>
            <w:tcBorders>
              <w:top w:val="nil"/>
              <w:left w:val="nil"/>
              <w:bottom w:val="single" w:sz="4" w:space="0" w:color="auto"/>
              <w:right w:val="single" w:sz="4" w:space="0" w:color="auto"/>
            </w:tcBorders>
            <w:shd w:val="clear" w:color="000000" w:fill="FFFFFF"/>
            <w:noWrap/>
            <w:vAlign w:val="bottom"/>
            <w:hideMark/>
          </w:tcPr>
          <w:p w:rsidR="00E2136E" w:rsidRPr="007439D3" w:rsidRDefault="00E2136E" w:rsidP="007439D3">
            <w:pPr>
              <w:pStyle w:val="TableParagraph"/>
              <w:rPr>
                <w:sz w:val="20"/>
                <w:szCs w:val="20"/>
              </w:rPr>
            </w:pPr>
            <w:r w:rsidRPr="007439D3">
              <w:rPr>
                <w:sz w:val="20"/>
                <w:szCs w:val="20"/>
              </w:rPr>
              <w:t>253,0</w:t>
            </w:r>
          </w:p>
        </w:tc>
        <w:tc>
          <w:tcPr>
            <w:tcW w:w="816" w:type="dxa"/>
            <w:gridSpan w:val="2"/>
            <w:tcBorders>
              <w:top w:val="nil"/>
              <w:left w:val="nil"/>
              <w:bottom w:val="single" w:sz="4" w:space="0" w:color="auto"/>
              <w:right w:val="single" w:sz="4" w:space="0" w:color="auto"/>
            </w:tcBorders>
            <w:shd w:val="clear" w:color="000000" w:fill="FFFFFF"/>
            <w:noWrap/>
            <w:vAlign w:val="bottom"/>
            <w:hideMark/>
          </w:tcPr>
          <w:p w:rsidR="00E2136E" w:rsidRPr="007439D3" w:rsidRDefault="00E2136E" w:rsidP="007439D3">
            <w:pPr>
              <w:pStyle w:val="TableParagraph"/>
              <w:rPr>
                <w:sz w:val="20"/>
                <w:szCs w:val="20"/>
              </w:rPr>
            </w:pPr>
            <w:r w:rsidRPr="007439D3">
              <w:rPr>
                <w:sz w:val="20"/>
                <w:szCs w:val="20"/>
              </w:rPr>
              <w:t>253,0</w:t>
            </w:r>
          </w:p>
        </w:tc>
      </w:tr>
      <w:tr w:rsidR="00E2136E" w:rsidRPr="007439D3" w:rsidTr="005677D2">
        <w:trPr>
          <w:trHeight w:val="1575"/>
        </w:trPr>
        <w:tc>
          <w:tcPr>
            <w:tcW w:w="1716" w:type="dxa"/>
            <w:tcBorders>
              <w:top w:val="nil"/>
              <w:left w:val="single" w:sz="4" w:space="0" w:color="auto"/>
              <w:bottom w:val="single" w:sz="4" w:space="0" w:color="auto"/>
              <w:right w:val="single" w:sz="4" w:space="0" w:color="auto"/>
            </w:tcBorders>
            <w:shd w:val="clear" w:color="000000" w:fill="FFFFFF"/>
            <w:hideMark/>
          </w:tcPr>
          <w:p w:rsidR="00E2136E" w:rsidRPr="007439D3" w:rsidRDefault="00E2136E" w:rsidP="007439D3">
            <w:pPr>
              <w:pStyle w:val="TableParagraph"/>
              <w:rPr>
                <w:sz w:val="20"/>
                <w:szCs w:val="20"/>
              </w:rPr>
            </w:pPr>
            <w:r w:rsidRPr="007439D3">
              <w:rPr>
                <w:sz w:val="20"/>
                <w:szCs w:val="20"/>
              </w:rPr>
              <w:t>20240014000000150</w:t>
            </w:r>
          </w:p>
        </w:tc>
        <w:tc>
          <w:tcPr>
            <w:tcW w:w="4678" w:type="dxa"/>
            <w:gridSpan w:val="2"/>
            <w:tcBorders>
              <w:top w:val="nil"/>
              <w:left w:val="nil"/>
              <w:bottom w:val="single" w:sz="4" w:space="0" w:color="auto"/>
              <w:right w:val="single" w:sz="4" w:space="0" w:color="auto"/>
            </w:tcBorders>
            <w:shd w:val="clear" w:color="000000" w:fill="FFFFFF"/>
            <w:hideMark/>
          </w:tcPr>
          <w:p w:rsidR="00E2136E" w:rsidRPr="007439D3" w:rsidRDefault="00E2136E" w:rsidP="007439D3">
            <w:pPr>
              <w:pStyle w:val="TableParagraph"/>
              <w:rPr>
                <w:sz w:val="20"/>
                <w:szCs w:val="20"/>
              </w:rPr>
            </w:pPr>
            <w:r w:rsidRPr="007439D3">
              <w:rPr>
                <w:sz w:val="20"/>
                <w:szCs w:val="20"/>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1418" w:type="dxa"/>
            <w:tcBorders>
              <w:top w:val="nil"/>
              <w:left w:val="nil"/>
              <w:bottom w:val="single" w:sz="4" w:space="0" w:color="auto"/>
              <w:right w:val="single" w:sz="4" w:space="0" w:color="auto"/>
            </w:tcBorders>
            <w:shd w:val="clear" w:color="000000" w:fill="FFFFFF"/>
            <w:noWrap/>
            <w:vAlign w:val="bottom"/>
            <w:hideMark/>
          </w:tcPr>
          <w:p w:rsidR="00E2136E" w:rsidRPr="007439D3" w:rsidRDefault="00E2136E" w:rsidP="007439D3">
            <w:pPr>
              <w:pStyle w:val="TableParagraph"/>
              <w:rPr>
                <w:sz w:val="20"/>
                <w:szCs w:val="20"/>
              </w:rPr>
            </w:pPr>
            <w:r w:rsidRPr="007439D3">
              <w:rPr>
                <w:sz w:val="20"/>
                <w:szCs w:val="20"/>
              </w:rPr>
              <w:t>2005,8</w:t>
            </w:r>
          </w:p>
        </w:tc>
        <w:tc>
          <w:tcPr>
            <w:tcW w:w="850" w:type="dxa"/>
            <w:gridSpan w:val="2"/>
            <w:tcBorders>
              <w:top w:val="nil"/>
              <w:left w:val="nil"/>
              <w:bottom w:val="single" w:sz="4" w:space="0" w:color="auto"/>
              <w:right w:val="single" w:sz="4" w:space="0" w:color="auto"/>
            </w:tcBorders>
            <w:shd w:val="clear" w:color="000000" w:fill="FFFFFF"/>
            <w:noWrap/>
            <w:vAlign w:val="bottom"/>
            <w:hideMark/>
          </w:tcPr>
          <w:p w:rsidR="00E2136E" w:rsidRPr="007439D3" w:rsidRDefault="00E2136E" w:rsidP="007439D3">
            <w:pPr>
              <w:pStyle w:val="TableParagraph"/>
              <w:rPr>
                <w:sz w:val="20"/>
                <w:szCs w:val="20"/>
              </w:rPr>
            </w:pPr>
            <w:r w:rsidRPr="007439D3">
              <w:rPr>
                <w:sz w:val="20"/>
                <w:szCs w:val="20"/>
              </w:rPr>
              <w:t>253,0</w:t>
            </w:r>
          </w:p>
        </w:tc>
        <w:tc>
          <w:tcPr>
            <w:tcW w:w="816" w:type="dxa"/>
            <w:gridSpan w:val="2"/>
            <w:tcBorders>
              <w:top w:val="nil"/>
              <w:left w:val="nil"/>
              <w:bottom w:val="single" w:sz="4" w:space="0" w:color="auto"/>
              <w:right w:val="single" w:sz="4" w:space="0" w:color="auto"/>
            </w:tcBorders>
            <w:shd w:val="clear" w:color="000000" w:fill="FFFFFF"/>
            <w:noWrap/>
            <w:vAlign w:val="bottom"/>
            <w:hideMark/>
          </w:tcPr>
          <w:p w:rsidR="00E2136E" w:rsidRPr="007439D3" w:rsidRDefault="00E2136E" w:rsidP="007439D3">
            <w:pPr>
              <w:pStyle w:val="TableParagraph"/>
              <w:rPr>
                <w:sz w:val="20"/>
                <w:szCs w:val="20"/>
              </w:rPr>
            </w:pPr>
            <w:r w:rsidRPr="007439D3">
              <w:rPr>
                <w:sz w:val="20"/>
                <w:szCs w:val="20"/>
              </w:rPr>
              <w:t>253,0</w:t>
            </w:r>
          </w:p>
        </w:tc>
      </w:tr>
      <w:tr w:rsidR="00E2136E" w:rsidRPr="007439D3" w:rsidTr="005677D2">
        <w:trPr>
          <w:trHeight w:val="1515"/>
        </w:trPr>
        <w:tc>
          <w:tcPr>
            <w:tcW w:w="1716" w:type="dxa"/>
            <w:tcBorders>
              <w:top w:val="nil"/>
              <w:left w:val="single" w:sz="4" w:space="0" w:color="auto"/>
              <w:bottom w:val="single" w:sz="4" w:space="0" w:color="auto"/>
              <w:right w:val="single" w:sz="4" w:space="0" w:color="auto"/>
            </w:tcBorders>
            <w:shd w:val="clear" w:color="000000" w:fill="FFFFFF"/>
            <w:hideMark/>
          </w:tcPr>
          <w:p w:rsidR="00E2136E" w:rsidRPr="007439D3" w:rsidRDefault="00E2136E" w:rsidP="007439D3">
            <w:pPr>
              <w:pStyle w:val="TableParagraph"/>
              <w:rPr>
                <w:sz w:val="20"/>
                <w:szCs w:val="20"/>
              </w:rPr>
            </w:pPr>
            <w:r w:rsidRPr="007439D3">
              <w:rPr>
                <w:sz w:val="20"/>
                <w:szCs w:val="20"/>
              </w:rPr>
              <w:t>20240014100000150</w:t>
            </w:r>
          </w:p>
        </w:tc>
        <w:tc>
          <w:tcPr>
            <w:tcW w:w="4678" w:type="dxa"/>
            <w:gridSpan w:val="2"/>
            <w:tcBorders>
              <w:top w:val="nil"/>
              <w:left w:val="nil"/>
              <w:bottom w:val="single" w:sz="4" w:space="0" w:color="auto"/>
              <w:right w:val="single" w:sz="4" w:space="0" w:color="auto"/>
            </w:tcBorders>
            <w:shd w:val="clear" w:color="000000" w:fill="FFFFFF"/>
            <w:vAlign w:val="bottom"/>
            <w:hideMark/>
          </w:tcPr>
          <w:p w:rsidR="00E2136E" w:rsidRPr="007439D3" w:rsidRDefault="00E2136E" w:rsidP="007439D3">
            <w:pPr>
              <w:pStyle w:val="TableParagraph"/>
              <w:rPr>
                <w:sz w:val="20"/>
                <w:szCs w:val="20"/>
              </w:rPr>
            </w:pPr>
            <w:r w:rsidRPr="007439D3">
              <w:rPr>
                <w:sz w:val="20"/>
                <w:szCs w:val="20"/>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1418" w:type="dxa"/>
            <w:tcBorders>
              <w:top w:val="nil"/>
              <w:left w:val="nil"/>
              <w:bottom w:val="single" w:sz="4" w:space="0" w:color="auto"/>
              <w:right w:val="single" w:sz="4" w:space="0" w:color="auto"/>
            </w:tcBorders>
            <w:shd w:val="clear" w:color="000000" w:fill="FFFFFF"/>
            <w:noWrap/>
            <w:vAlign w:val="bottom"/>
            <w:hideMark/>
          </w:tcPr>
          <w:p w:rsidR="00E2136E" w:rsidRPr="007439D3" w:rsidRDefault="00E2136E" w:rsidP="007439D3">
            <w:pPr>
              <w:pStyle w:val="TableParagraph"/>
              <w:rPr>
                <w:sz w:val="20"/>
                <w:szCs w:val="20"/>
              </w:rPr>
            </w:pPr>
            <w:r w:rsidRPr="007439D3">
              <w:rPr>
                <w:sz w:val="20"/>
                <w:szCs w:val="20"/>
              </w:rPr>
              <w:t>2005,8</w:t>
            </w:r>
          </w:p>
        </w:tc>
        <w:tc>
          <w:tcPr>
            <w:tcW w:w="850" w:type="dxa"/>
            <w:gridSpan w:val="2"/>
            <w:tcBorders>
              <w:top w:val="nil"/>
              <w:left w:val="nil"/>
              <w:bottom w:val="single" w:sz="4" w:space="0" w:color="auto"/>
              <w:right w:val="single" w:sz="4" w:space="0" w:color="auto"/>
            </w:tcBorders>
            <w:shd w:val="clear" w:color="000000" w:fill="FFFFFF"/>
            <w:noWrap/>
            <w:vAlign w:val="bottom"/>
            <w:hideMark/>
          </w:tcPr>
          <w:p w:rsidR="00E2136E" w:rsidRPr="007439D3" w:rsidRDefault="00E2136E" w:rsidP="007439D3">
            <w:pPr>
              <w:pStyle w:val="TableParagraph"/>
              <w:rPr>
                <w:sz w:val="20"/>
                <w:szCs w:val="20"/>
              </w:rPr>
            </w:pPr>
            <w:r w:rsidRPr="007439D3">
              <w:rPr>
                <w:sz w:val="20"/>
                <w:szCs w:val="20"/>
              </w:rPr>
              <w:t>253,0</w:t>
            </w:r>
          </w:p>
        </w:tc>
        <w:tc>
          <w:tcPr>
            <w:tcW w:w="816" w:type="dxa"/>
            <w:gridSpan w:val="2"/>
            <w:tcBorders>
              <w:top w:val="nil"/>
              <w:left w:val="nil"/>
              <w:bottom w:val="single" w:sz="4" w:space="0" w:color="auto"/>
              <w:right w:val="single" w:sz="4" w:space="0" w:color="auto"/>
            </w:tcBorders>
            <w:shd w:val="clear" w:color="000000" w:fill="FFFFFF"/>
            <w:noWrap/>
            <w:vAlign w:val="bottom"/>
            <w:hideMark/>
          </w:tcPr>
          <w:p w:rsidR="00E2136E" w:rsidRPr="007439D3" w:rsidRDefault="00E2136E" w:rsidP="007439D3">
            <w:pPr>
              <w:pStyle w:val="TableParagraph"/>
              <w:rPr>
                <w:sz w:val="20"/>
                <w:szCs w:val="20"/>
              </w:rPr>
            </w:pPr>
            <w:r w:rsidRPr="007439D3">
              <w:rPr>
                <w:sz w:val="20"/>
                <w:szCs w:val="20"/>
              </w:rPr>
              <w:t>253,0</w:t>
            </w:r>
          </w:p>
        </w:tc>
      </w:tr>
      <w:tr w:rsidR="00E2136E" w:rsidRPr="007439D3" w:rsidTr="005677D2">
        <w:trPr>
          <w:trHeight w:val="750"/>
        </w:trPr>
        <w:tc>
          <w:tcPr>
            <w:tcW w:w="1716" w:type="dxa"/>
            <w:tcBorders>
              <w:top w:val="nil"/>
              <w:left w:val="single" w:sz="4" w:space="0" w:color="auto"/>
              <w:bottom w:val="single" w:sz="4" w:space="0" w:color="auto"/>
              <w:right w:val="single" w:sz="4" w:space="0" w:color="auto"/>
            </w:tcBorders>
            <w:shd w:val="clear" w:color="000000" w:fill="FFFFFF"/>
            <w:hideMark/>
          </w:tcPr>
          <w:p w:rsidR="00E2136E" w:rsidRPr="007439D3" w:rsidRDefault="00E2136E" w:rsidP="007439D3">
            <w:pPr>
              <w:pStyle w:val="TableParagraph"/>
              <w:rPr>
                <w:sz w:val="20"/>
                <w:szCs w:val="20"/>
              </w:rPr>
            </w:pPr>
            <w:r w:rsidRPr="007439D3">
              <w:rPr>
                <w:sz w:val="20"/>
                <w:szCs w:val="20"/>
              </w:rPr>
              <w:t>20249999000000150</w:t>
            </w:r>
          </w:p>
        </w:tc>
        <w:tc>
          <w:tcPr>
            <w:tcW w:w="4678" w:type="dxa"/>
            <w:gridSpan w:val="2"/>
            <w:tcBorders>
              <w:top w:val="nil"/>
              <w:left w:val="nil"/>
              <w:bottom w:val="single" w:sz="4" w:space="0" w:color="auto"/>
              <w:right w:val="single" w:sz="4" w:space="0" w:color="auto"/>
            </w:tcBorders>
            <w:shd w:val="clear" w:color="000000" w:fill="FFFFFF"/>
            <w:vAlign w:val="bottom"/>
            <w:hideMark/>
          </w:tcPr>
          <w:p w:rsidR="00E2136E" w:rsidRPr="007439D3" w:rsidRDefault="00E2136E" w:rsidP="007439D3">
            <w:pPr>
              <w:pStyle w:val="TableParagraph"/>
              <w:rPr>
                <w:sz w:val="20"/>
                <w:szCs w:val="20"/>
              </w:rPr>
            </w:pPr>
            <w:r w:rsidRPr="007439D3">
              <w:rPr>
                <w:sz w:val="20"/>
                <w:szCs w:val="20"/>
              </w:rPr>
              <w:t>Прочие межбюджетные трансферты, передаваемые бюджетам</w:t>
            </w:r>
          </w:p>
        </w:tc>
        <w:tc>
          <w:tcPr>
            <w:tcW w:w="1418" w:type="dxa"/>
            <w:tcBorders>
              <w:top w:val="nil"/>
              <w:left w:val="nil"/>
              <w:bottom w:val="single" w:sz="4" w:space="0" w:color="auto"/>
              <w:right w:val="single" w:sz="4" w:space="0" w:color="auto"/>
            </w:tcBorders>
            <w:shd w:val="clear" w:color="000000" w:fill="FFFFFF"/>
            <w:noWrap/>
            <w:vAlign w:val="bottom"/>
            <w:hideMark/>
          </w:tcPr>
          <w:p w:rsidR="00E2136E" w:rsidRPr="007439D3" w:rsidRDefault="00E2136E" w:rsidP="007439D3">
            <w:pPr>
              <w:pStyle w:val="TableParagraph"/>
              <w:rPr>
                <w:sz w:val="20"/>
                <w:szCs w:val="20"/>
              </w:rPr>
            </w:pPr>
            <w:r w:rsidRPr="007439D3">
              <w:rPr>
                <w:sz w:val="20"/>
                <w:szCs w:val="20"/>
              </w:rPr>
              <w:t>1402,10</w:t>
            </w:r>
          </w:p>
        </w:tc>
        <w:tc>
          <w:tcPr>
            <w:tcW w:w="850" w:type="dxa"/>
            <w:gridSpan w:val="2"/>
            <w:tcBorders>
              <w:top w:val="nil"/>
              <w:left w:val="nil"/>
              <w:bottom w:val="single" w:sz="4" w:space="0" w:color="auto"/>
              <w:right w:val="single" w:sz="4" w:space="0" w:color="auto"/>
            </w:tcBorders>
            <w:shd w:val="clear" w:color="000000" w:fill="FFFFFF"/>
            <w:noWrap/>
            <w:vAlign w:val="bottom"/>
            <w:hideMark/>
          </w:tcPr>
          <w:p w:rsidR="00E2136E" w:rsidRPr="007439D3" w:rsidRDefault="00E2136E" w:rsidP="007439D3">
            <w:pPr>
              <w:pStyle w:val="TableParagraph"/>
              <w:rPr>
                <w:sz w:val="20"/>
                <w:szCs w:val="20"/>
              </w:rPr>
            </w:pPr>
            <w:r w:rsidRPr="007439D3">
              <w:rPr>
                <w:sz w:val="20"/>
                <w:szCs w:val="20"/>
              </w:rPr>
              <w:t>0,0</w:t>
            </w:r>
          </w:p>
        </w:tc>
        <w:tc>
          <w:tcPr>
            <w:tcW w:w="816" w:type="dxa"/>
            <w:gridSpan w:val="2"/>
            <w:tcBorders>
              <w:top w:val="nil"/>
              <w:left w:val="nil"/>
              <w:bottom w:val="single" w:sz="4" w:space="0" w:color="auto"/>
              <w:right w:val="single" w:sz="4" w:space="0" w:color="auto"/>
            </w:tcBorders>
            <w:shd w:val="clear" w:color="000000" w:fill="FFFFFF"/>
            <w:noWrap/>
            <w:vAlign w:val="bottom"/>
            <w:hideMark/>
          </w:tcPr>
          <w:p w:rsidR="00E2136E" w:rsidRPr="007439D3" w:rsidRDefault="00E2136E" w:rsidP="007439D3">
            <w:pPr>
              <w:pStyle w:val="TableParagraph"/>
              <w:rPr>
                <w:sz w:val="20"/>
                <w:szCs w:val="20"/>
              </w:rPr>
            </w:pPr>
            <w:r w:rsidRPr="007439D3">
              <w:rPr>
                <w:sz w:val="20"/>
                <w:szCs w:val="20"/>
              </w:rPr>
              <w:t>0,0</w:t>
            </w:r>
          </w:p>
        </w:tc>
      </w:tr>
      <w:tr w:rsidR="00E2136E" w:rsidRPr="007439D3" w:rsidTr="005677D2">
        <w:trPr>
          <w:trHeight w:val="675"/>
        </w:trPr>
        <w:tc>
          <w:tcPr>
            <w:tcW w:w="1716" w:type="dxa"/>
            <w:tcBorders>
              <w:top w:val="nil"/>
              <w:left w:val="single" w:sz="4" w:space="0" w:color="auto"/>
              <w:bottom w:val="single" w:sz="4" w:space="0" w:color="auto"/>
              <w:right w:val="single" w:sz="4" w:space="0" w:color="auto"/>
            </w:tcBorders>
            <w:shd w:val="clear" w:color="000000" w:fill="FFFFFF"/>
            <w:noWrap/>
            <w:vAlign w:val="bottom"/>
            <w:hideMark/>
          </w:tcPr>
          <w:p w:rsidR="00E2136E" w:rsidRPr="007439D3" w:rsidRDefault="00E2136E" w:rsidP="007439D3">
            <w:pPr>
              <w:pStyle w:val="TableParagraph"/>
              <w:rPr>
                <w:sz w:val="20"/>
                <w:szCs w:val="20"/>
              </w:rPr>
            </w:pPr>
            <w:r w:rsidRPr="007439D3">
              <w:rPr>
                <w:sz w:val="20"/>
                <w:szCs w:val="20"/>
              </w:rPr>
              <w:t>20249999100000150</w:t>
            </w:r>
          </w:p>
        </w:tc>
        <w:tc>
          <w:tcPr>
            <w:tcW w:w="4678" w:type="dxa"/>
            <w:gridSpan w:val="2"/>
            <w:tcBorders>
              <w:top w:val="nil"/>
              <w:left w:val="nil"/>
              <w:bottom w:val="single" w:sz="4" w:space="0" w:color="auto"/>
              <w:right w:val="single" w:sz="4" w:space="0" w:color="auto"/>
            </w:tcBorders>
            <w:shd w:val="clear" w:color="000000" w:fill="FFFFFF"/>
            <w:vAlign w:val="bottom"/>
            <w:hideMark/>
          </w:tcPr>
          <w:p w:rsidR="00E2136E" w:rsidRPr="007439D3" w:rsidRDefault="00E2136E" w:rsidP="007439D3">
            <w:pPr>
              <w:pStyle w:val="TableParagraph"/>
              <w:rPr>
                <w:sz w:val="20"/>
                <w:szCs w:val="20"/>
              </w:rPr>
            </w:pPr>
            <w:r w:rsidRPr="007439D3">
              <w:rPr>
                <w:sz w:val="20"/>
                <w:szCs w:val="20"/>
              </w:rPr>
              <w:t>Прочие межбюджетные трансферты, передаваемые бюджетам сельских поселений</w:t>
            </w:r>
          </w:p>
        </w:tc>
        <w:tc>
          <w:tcPr>
            <w:tcW w:w="1418" w:type="dxa"/>
            <w:tcBorders>
              <w:top w:val="nil"/>
              <w:left w:val="nil"/>
              <w:bottom w:val="single" w:sz="4" w:space="0" w:color="auto"/>
              <w:right w:val="single" w:sz="4" w:space="0" w:color="auto"/>
            </w:tcBorders>
            <w:shd w:val="clear" w:color="000000" w:fill="FFFFFF"/>
            <w:noWrap/>
            <w:vAlign w:val="bottom"/>
            <w:hideMark/>
          </w:tcPr>
          <w:p w:rsidR="00E2136E" w:rsidRPr="007439D3" w:rsidRDefault="00E2136E" w:rsidP="007439D3">
            <w:pPr>
              <w:pStyle w:val="TableParagraph"/>
              <w:rPr>
                <w:sz w:val="20"/>
                <w:szCs w:val="20"/>
              </w:rPr>
            </w:pPr>
            <w:r w:rsidRPr="007439D3">
              <w:rPr>
                <w:sz w:val="20"/>
                <w:szCs w:val="20"/>
              </w:rPr>
              <w:t>1402,1</w:t>
            </w:r>
          </w:p>
        </w:tc>
        <w:tc>
          <w:tcPr>
            <w:tcW w:w="850" w:type="dxa"/>
            <w:gridSpan w:val="2"/>
            <w:tcBorders>
              <w:top w:val="nil"/>
              <w:left w:val="nil"/>
              <w:bottom w:val="single" w:sz="4" w:space="0" w:color="auto"/>
              <w:right w:val="single" w:sz="4" w:space="0" w:color="auto"/>
            </w:tcBorders>
            <w:shd w:val="clear" w:color="000000" w:fill="FFFFFF"/>
            <w:noWrap/>
            <w:vAlign w:val="bottom"/>
            <w:hideMark/>
          </w:tcPr>
          <w:p w:rsidR="00E2136E" w:rsidRPr="007439D3" w:rsidRDefault="00E2136E" w:rsidP="007439D3">
            <w:pPr>
              <w:pStyle w:val="TableParagraph"/>
              <w:rPr>
                <w:sz w:val="20"/>
                <w:szCs w:val="20"/>
              </w:rPr>
            </w:pPr>
            <w:r w:rsidRPr="007439D3">
              <w:rPr>
                <w:sz w:val="20"/>
                <w:szCs w:val="20"/>
              </w:rPr>
              <w:t> </w:t>
            </w:r>
          </w:p>
        </w:tc>
        <w:tc>
          <w:tcPr>
            <w:tcW w:w="816" w:type="dxa"/>
            <w:gridSpan w:val="2"/>
            <w:tcBorders>
              <w:top w:val="nil"/>
              <w:left w:val="nil"/>
              <w:bottom w:val="single" w:sz="4" w:space="0" w:color="auto"/>
              <w:right w:val="single" w:sz="4" w:space="0" w:color="auto"/>
            </w:tcBorders>
            <w:shd w:val="clear" w:color="000000" w:fill="FFFFFF"/>
            <w:noWrap/>
            <w:vAlign w:val="bottom"/>
            <w:hideMark/>
          </w:tcPr>
          <w:p w:rsidR="00E2136E" w:rsidRPr="007439D3" w:rsidRDefault="00E2136E" w:rsidP="007439D3">
            <w:pPr>
              <w:pStyle w:val="TableParagraph"/>
              <w:rPr>
                <w:sz w:val="20"/>
                <w:szCs w:val="20"/>
              </w:rPr>
            </w:pPr>
            <w:r w:rsidRPr="007439D3">
              <w:rPr>
                <w:sz w:val="20"/>
                <w:szCs w:val="20"/>
              </w:rPr>
              <w:t> </w:t>
            </w:r>
          </w:p>
        </w:tc>
      </w:tr>
    </w:tbl>
    <w:p w:rsidR="00F93B21" w:rsidRPr="007439D3" w:rsidRDefault="00F93B21" w:rsidP="0003444E">
      <w:pPr>
        <w:pStyle w:val="a7"/>
        <w:jc w:val="center"/>
        <w:rPr>
          <w:rFonts w:ascii="Times New Roman" w:hAnsi="Times New Roman" w:cs="Times New Roman"/>
          <w:sz w:val="20"/>
          <w:szCs w:val="20"/>
        </w:rPr>
      </w:pPr>
    </w:p>
    <w:p w:rsidR="00770CD5" w:rsidRDefault="00770CD5" w:rsidP="00873316">
      <w:pPr>
        <w:pStyle w:val="a7"/>
        <w:jc w:val="center"/>
        <w:rPr>
          <w:rFonts w:ascii="Times New Roman" w:hAnsi="Times New Roman" w:cs="Times New Roman"/>
          <w:sz w:val="20"/>
          <w:szCs w:val="20"/>
        </w:rPr>
      </w:pPr>
    </w:p>
    <w:tbl>
      <w:tblPr>
        <w:tblW w:w="9497" w:type="dxa"/>
        <w:tblInd w:w="93" w:type="dxa"/>
        <w:tblLayout w:type="fixed"/>
        <w:tblLook w:val="04A0"/>
      </w:tblPr>
      <w:tblGrid>
        <w:gridCol w:w="215"/>
        <w:gridCol w:w="325"/>
        <w:gridCol w:w="356"/>
        <w:gridCol w:w="261"/>
        <w:gridCol w:w="260"/>
        <w:gridCol w:w="474"/>
        <w:gridCol w:w="236"/>
        <w:gridCol w:w="156"/>
        <w:gridCol w:w="280"/>
        <w:gridCol w:w="146"/>
        <w:gridCol w:w="301"/>
        <w:gridCol w:w="407"/>
        <w:gridCol w:w="23"/>
        <w:gridCol w:w="258"/>
        <w:gridCol w:w="286"/>
        <w:gridCol w:w="142"/>
        <w:gridCol w:w="425"/>
        <w:gridCol w:w="582"/>
        <w:gridCol w:w="269"/>
        <w:gridCol w:w="508"/>
        <w:gridCol w:w="216"/>
        <w:gridCol w:w="216"/>
        <w:gridCol w:w="239"/>
        <w:gridCol w:w="219"/>
        <w:gridCol w:w="233"/>
        <w:gridCol w:w="320"/>
        <w:gridCol w:w="315"/>
        <w:gridCol w:w="289"/>
        <w:gridCol w:w="314"/>
        <w:gridCol w:w="254"/>
        <w:gridCol w:w="332"/>
        <w:gridCol w:w="239"/>
        <w:gridCol w:w="401"/>
      </w:tblGrid>
      <w:tr w:rsidR="003C6C37" w:rsidRPr="003C6C37" w:rsidTr="00791AF6">
        <w:trPr>
          <w:gridBefore w:val="1"/>
          <w:gridAfter w:val="2"/>
          <w:wBefore w:w="215" w:type="dxa"/>
          <w:wAfter w:w="640" w:type="dxa"/>
          <w:trHeight w:val="330"/>
        </w:trPr>
        <w:tc>
          <w:tcPr>
            <w:tcW w:w="325" w:type="dxa"/>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356" w:type="dxa"/>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521" w:type="dxa"/>
            <w:gridSpan w:val="2"/>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474" w:type="dxa"/>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236" w:type="dxa"/>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436" w:type="dxa"/>
            <w:gridSpan w:val="2"/>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447" w:type="dxa"/>
            <w:gridSpan w:val="2"/>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688" w:type="dxa"/>
            <w:gridSpan w:val="3"/>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3335" w:type="dxa"/>
            <w:gridSpan w:val="11"/>
            <w:tcBorders>
              <w:top w:val="nil"/>
              <w:left w:val="nil"/>
              <w:bottom w:val="nil"/>
              <w:right w:val="nil"/>
            </w:tcBorders>
            <w:shd w:val="clear" w:color="000000" w:fill="FFFFFF"/>
            <w:noWrap/>
            <w:hideMark/>
          </w:tcPr>
          <w:p w:rsidR="003C6C37" w:rsidRPr="003C6C37" w:rsidRDefault="003C6C37" w:rsidP="003C6C37">
            <w:pPr>
              <w:spacing w:after="0" w:line="240" w:lineRule="auto"/>
              <w:rPr>
                <w:rFonts w:ascii="Arial" w:eastAsia="Times New Roman" w:hAnsi="Arial" w:cs="Arial"/>
                <w:sz w:val="20"/>
                <w:szCs w:val="20"/>
              </w:rPr>
            </w:pPr>
            <w:r w:rsidRPr="003C6C37">
              <w:rPr>
                <w:rFonts w:ascii="Arial" w:eastAsia="Times New Roman" w:hAnsi="Arial" w:cs="Arial"/>
                <w:sz w:val="20"/>
                <w:szCs w:val="20"/>
              </w:rPr>
              <w:t>Приложение 2</w:t>
            </w:r>
          </w:p>
        </w:tc>
        <w:tc>
          <w:tcPr>
            <w:tcW w:w="635" w:type="dxa"/>
            <w:gridSpan w:val="2"/>
            <w:tcBorders>
              <w:top w:val="nil"/>
              <w:left w:val="nil"/>
              <w:bottom w:val="nil"/>
              <w:right w:val="nil"/>
            </w:tcBorders>
            <w:shd w:val="clear" w:color="000000" w:fill="FFFFFF"/>
            <w:noWrap/>
            <w:hideMark/>
          </w:tcPr>
          <w:p w:rsidR="003C6C37" w:rsidRPr="003C6C37" w:rsidRDefault="003C6C37" w:rsidP="003C6C37">
            <w:pPr>
              <w:spacing w:after="0" w:line="240" w:lineRule="auto"/>
              <w:rPr>
                <w:rFonts w:ascii="Arial" w:eastAsia="Times New Roman" w:hAnsi="Arial" w:cs="Arial"/>
                <w:sz w:val="20"/>
                <w:szCs w:val="20"/>
              </w:rPr>
            </w:pPr>
            <w:r w:rsidRPr="003C6C37">
              <w:rPr>
                <w:rFonts w:ascii="Arial" w:eastAsia="Times New Roman" w:hAnsi="Arial" w:cs="Arial"/>
                <w:sz w:val="20"/>
                <w:szCs w:val="20"/>
              </w:rPr>
              <w:t> </w:t>
            </w:r>
          </w:p>
        </w:tc>
        <w:tc>
          <w:tcPr>
            <w:tcW w:w="603" w:type="dxa"/>
            <w:gridSpan w:val="2"/>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586" w:type="dxa"/>
            <w:gridSpan w:val="2"/>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r>
      <w:tr w:rsidR="00AE4C9A" w:rsidRPr="003C6C37" w:rsidTr="00791AF6">
        <w:trPr>
          <w:gridBefore w:val="1"/>
          <w:gridAfter w:val="1"/>
          <w:wBefore w:w="215" w:type="dxa"/>
          <w:wAfter w:w="401" w:type="dxa"/>
          <w:trHeight w:val="285"/>
        </w:trPr>
        <w:tc>
          <w:tcPr>
            <w:tcW w:w="325" w:type="dxa"/>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356" w:type="dxa"/>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521" w:type="dxa"/>
            <w:gridSpan w:val="2"/>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474" w:type="dxa"/>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236" w:type="dxa"/>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436" w:type="dxa"/>
            <w:gridSpan w:val="2"/>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447" w:type="dxa"/>
            <w:gridSpan w:val="2"/>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688" w:type="dxa"/>
            <w:gridSpan w:val="3"/>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4573" w:type="dxa"/>
            <w:gridSpan w:val="15"/>
            <w:tcBorders>
              <w:top w:val="nil"/>
              <w:left w:val="nil"/>
              <w:bottom w:val="nil"/>
              <w:right w:val="nil"/>
            </w:tcBorders>
            <w:shd w:val="clear" w:color="000000" w:fill="FFFFFF"/>
            <w:noWrap/>
            <w:hideMark/>
          </w:tcPr>
          <w:p w:rsidR="003C6C37" w:rsidRPr="003C6C37" w:rsidRDefault="003C6C37" w:rsidP="003C6C37">
            <w:pPr>
              <w:spacing w:after="0" w:line="240" w:lineRule="auto"/>
              <w:rPr>
                <w:rFonts w:ascii="Arial" w:eastAsia="Times New Roman" w:hAnsi="Arial" w:cs="Arial"/>
                <w:sz w:val="20"/>
                <w:szCs w:val="20"/>
              </w:rPr>
            </w:pPr>
            <w:r w:rsidRPr="003C6C37">
              <w:rPr>
                <w:rFonts w:ascii="Arial" w:eastAsia="Times New Roman" w:hAnsi="Arial" w:cs="Arial"/>
                <w:sz w:val="20"/>
                <w:szCs w:val="20"/>
              </w:rPr>
              <w:t xml:space="preserve">к решению Совета депутатов </w:t>
            </w:r>
          </w:p>
        </w:tc>
        <w:tc>
          <w:tcPr>
            <w:tcW w:w="586" w:type="dxa"/>
            <w:gridSpan w:val="2"/>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239" w:type="dxa"/>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r>
      <w:tr w:rsidR="00AE4C9A" w:rsidRPr="003C6C37" w:rsidTr="00791AF6">
        <w:trPr>
          <w:gridBefore w:val="1"/>
          <w:gridAfter w:val="1"/>
          <w:wBefore w:w="215" w:type="dxa"/>
          <w:wAfter w:w="401" w:type="dxa"/>
          <w:trHeight w:val="285"/>
        </w:trPr>
        <w:tc>
          <w:tcPr>
            <w:tcW w:w="325" w:type="dxa"/>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356" w:type="dxa"/>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521" w:type="dxa"/>
            <w:gridSpan w:val="2"/>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474" w:type="dxa"/>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236" w:type="dxa"/>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436" w:type="dxa"/>
            <w:gridSpan w:val="2"/>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447" w:type="dxa"/>
            <w:gridSpan w:val="2"/>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688" w:type="dxa"/>
            <w:gridSpan w:val="3"/>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4573" w:type="dxa"/>
            <w:gridSpan w:val="15"/>
            <w:tcBorders>
              <w:top w:val="nil"/>
              <w:left w:val="nil"/>
              <w:bottom w:val="nil"/>
              <w:right w:val="nil"/>
            </w:tcBorders>
            <w:shd w:val="clear" w:color="000000" w:fill="FFFFFF"/>
            <w:noWrap/>
            <w:hideMark/>
          </w:tcPr>
          <w:p w:rsidR="003C6C37" w:rsidRPr="003C6C37" w:rsidRDefault="003C6C37" w:rsidP="003C6C37">
            <w:pPr>
              <w:spacing w:after="0" w:line="240" w:lineRule="auto"/>
              <w:rPr>
                <w:rFonts w:ascii="Arial" w:eastAsia="Times New Roman" w:hAnsi="Arial" w:cs="Arial"/>
                <w:sz w:val="20"/>
                <w:szCs w:val="20"/>
              </w:rPr>
            </w:pPr>
            <w:r w:rsidRPr="003C6C37">
              <w:rPr>
                <w:rFonts w:ascii="Arial" w:eastAsia="Times New Roman" w:hAnsi="Arial" w:cs="Arial"/>
                <w:sz w:val="20"/>
                <w:szCs w:val="20"/>
              </w:rPr>
              <w:t>Сиалеевско-Пятинского сельского поселения</w:t>
            </w:r>
          </w:p>
        </w:tc>
        <w:tc>
          <w:tcPr>
            <w:tcW w:w="586" w:type="dxa"/>
            <w:gridSpan w:val="2"/>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239" w:type="dxa"/>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r>
      <w:tr w:rsidR="00AE4C9A" w:rsidRPr="003C6C37" w:rsidTr="00791AF6">
        <w:trPr>
          <w:gridBefore w:val="1"/>
          <w:gridAfter w:val="1"/>
          <w:wBefore w:w="215" w:type="dxa"/>
          <w:wAfter w:w="401" w:type="dxa"/>
          <w:trHeight w:val="270"/>
        </w:trPr>
        <w:tc>
          <w:tcPr>
            <w:tcW w:w="325" w:type="dxa"/>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356" w:type="dxa"/>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521" w:type="dxa"/>
            <w:gridSpan w:val="2"/>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474" w:type="dxa"/>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236" w:type="dxa"/>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436" w:type="dxa"/>
            <w:gridSpan w:val="2"/>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447" w:type="dxa"/>
            <w:gridSpan w:val="2"/>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688" w:type="dxa"/>
            <w:gridSpan w:val="3"/>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4573" w:type="dxa"/>
            <w:gridSpan w:val="15"/>
            <w:tcBorders>
              <w:top w:val="nil"/>
              <w:left w:val="nil"/>
              <w:bottom w:val="nil"/>
              <w:right w:val="nil"/>
            </w:tcBorders>
            <w:shd w:val="clear" w:color="000000" w:fill="FFFFFF"/>
            <w:noWrap/>
            <w:hideMark/>
          </w:tcPr>
          <w:p w:rsidR="003C6C37" w:rsidRPr="003C6C37" w:rsidRDefault="003C6C37" w:rsidP="003C6C37">
            <w:pPr>
              <w:spacing w:after="0" w:line="240" w:lineRule="auto"/>
              <w:rPr>
                <w:rFonts w:ascii="Arial" w:eastAsia="Times New Roman" w:hAnsi="Arial" w:cs="Arial"/>
                <w:sz w:val="20"/>
                <w:szCs w:val="20"/>
              </w:rPr>
            </w:pPr>
            <w:r w:rsidRPr="003C6C37">
              <w:rPr>
                <w:rFonts w:ascii="Arial" w:eastAsia="Times New Roman" w:hAnsi="Arial" w:cs="Arial"/>
                <w:sz w:val="20"/>
                <w:szCs w:val="20"/>
              </w:rPr>
              <w:t>Инсарского муниципального района</w:t>
            </w:r>
          </w:p>
        </w:tc>
        <w:tc>
          <w:tcPr>
            <w:tcW w:w="586" w:type="dxa"/>
            <w:gridSpan w:val="2"/>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239" w:type="dxa"/>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r>
      <w:tr w:rsidR="00AE4C9A" w:rsidRPr="003C6C37" w:rsidTr="00791AF6">
        <w:trPr>
          <w:gridBefore w:val="1"/>
          <w:gridAfter w:val="1"/>
          <w:wBefore w:w="215" w:type="dxa"/>
          <w:wAfter w:w="401" w:type="dxa"/>
          <w:trHeight w:val="855"/>
        </w:trPr>
        <w:tc>
          <w:tcPr>
            <w:tcW w:w="325" w:type="dxa"/>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356" w:type="dxa"/>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521" w:type="dxa"/>
            <w:gridSpan w:val="2"/>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474" w:type="dxa"/>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236" w:type="dxa"/>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436" w:type="dxa"/>
            <w:gridSpan w:val="2"/>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447" w:type="dxa"/>
            <w:gridSpan w:val="2"/>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688" w:type="dxa"/>
            <w:gridSpan w:val="3"/>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4573" w:type="dxa"/>
            <w:gridSpan w:val="15"/>
            <w:tcBorders>
              <w:top w:val="nil"/>
              <w:left w:val="nil"/>
              <w:bottom w:val="nil"/>
              <w:right w:val="nil"/>
            </w:tcBorders>
            <w:shd w:val="clear" w:color="000000" w:fill="FFFFFF"/>
            <w:hideMark/>
          </w:tcPr>
          <w:p w:rsidR="003C6C37" w:rsidRPr="003C6C37" w:rsidRDefault="003C6C37" w:rsidP="003C6C37">
            <w:pPr>
              <w:spacing w:after="0" w:line="240" w:lineRule="auto"/>
              <w:rPr>
                <w:rFonts w:ascii="Arial" w:eastAsia="Times New Roman" w:hAnsi="Arial" w:cs="Arial"/>
                <w:sz w:val="20"/>
                <w:szCs w:val="20"/>
              </w:rPr>
            </w:pPr>
            <w:r w:rsidRPr="003C6C37">
              <w:rPr>
                <w:rFonts w:ascii="Arial" w:eastAsia="Times New Roman" w:hAnsi="Arial" w:cs="Arial"/>
                <w:sz w:val="20"/>
                <w:szCs w:val="20"/>
              </w:rPr>
              <w:t>" О внесении изменений и дополнений в решение Совета депутатов от 21.12.2023 №47"</w:t>
            </w:r>
          </w:p>
        </w:tc>
        <w:tc>
          <w:tcPr>
            <w:tcW w:w="586" w:type="dxa"/>
            <w:gridSpan w:val="2"/>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3C6C37" w:rsidRPr="003C6C37" w:rsidTr="00791AF6">
        <w:trPr>
          <w:gridBefore w:val="1"/>
          <w:gridAfter w:val="1"/>
          <w:wBefore w:w="215" w:type="dxa"/>
          <w:wAfter w:w="401" w:type="dxa"/>
          <w:trHeight w:val="285"/>
        </w:trPr>
        <w:tc>
          <w:tcPr>
            <w:tcW w:w="325" w:type="dxa"/>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356" w:type="dxa"/>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521" w:type="dxa"/>
            <w:gridSpan w:val="2"/>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474" w:type="dxa"/>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236" w:type="dxa"/>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436" w:type="dxa"/>
            <w:gridSpan w:val="2"/>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447" w:type="dxa"/>
            <w:gridSpan w:val="2"/>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688" w:type="dxa"/>
            <w:gridSpan w:val="3"/>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2883" w:type="dxa"/>
            <w:gridSpan w:val="9"/>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r w:rsidRPr="003C6C37">
              <w:rPr>
                <w:rFonts w:ascii="Arial" w:eastAsia="Times New Roman" w:hAnsi="Arial" w:cs="Arial"/>
                <w:sz w:val="20"/>
                <w:szCs w:val="20"/>
              </w:rPr>
              <w:t>от   25 декабря  2024 г. № 34</w:t>
            </w:r>
          </w:p>
        </w:tc>
        <w:tc>
          <w:tcPr>
            <w:tcW w:w="452" w:type="dxa"/>
            <w:gridSpan w:val="2"/>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635" w:type="dxa"/>
            <w:gridSpan w:val="2"/>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603" w:type="dxa"/>
            <w:gridSpan w:val="2"/>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586" w:type="dxa"/>
            <w:gridSpan w:val="2"/>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3C6C37" w:rsidRPr="003C6C37" w:rsidTr="00791AF6">
        <w:trPr>
          <w:gridBefore w:val="1"/>
          <w:gridAfter w:val="1"/>
          <w:wBefore w:w="215" w:type="dxa"/>
          <w:wAfter w:w="401" w:type="dxa"/>
          <w:trHeight w:val="255"/>
        </w:trPr>
        <w:tc>
          <w:tcPr>
            <w:tcW w:w="325" w:type="dxa"/>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356" w:type="dxa"/>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521" w:type="dxa"/>
            <w:gridSpan w:val="2"/>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474" w:type="dxa"/>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236" w:type="dxa"/>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436" w:type="dxa"/>
            <w:gridSpan w:val="2"/>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447" w:type="dxa"/>
            <w:gridSpan w:val="2"/>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688" w:type="dxa"/>
            <w:gridSpan w:val="3"/>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2883" w:type="dxa"/>
            <w:gridSpan w:val="9"/>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452" w:type="dxa"/>
            <w:gridSpan w:val="2"/>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635" w:type="dxa"/>
            <w:gridSpan w:val="2"/>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603" w:type="dxa"/>
            <w:gridSpan w:val="2"/>
            <w:vMerge w:val="restart"/>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586" w:type="dxa"/>
            <w:gridSpan w:val="2"/>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255"/>
        </w:trPr>
        <w:tc>
          <w:tcPr>
            <w:tcW w:w="325" w:type="dxa"/>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356" w:type="dxa"/>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521" w:type="dxa"/>
            <w:gridSpan w:val="2"/>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474" w:type="dxa"/>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236" w:type="dxa"/>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436" w:type="dxa"/>
            <w:gridSpan w:val="2"/>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447" w:type="dxa"/>
            <w:gridSpan w:val="2"/>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688" w:type="dxa"/>
            <w:gridSpan w:val="3"/>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3335" w:type="dxa"/>
            <w:gridSpan w:val="11"/>
            <w:tcBorders>
              <w:top w:val="nil"/>
              <w:left w:val="nil"/>
              <w:bottom w:val="nil"/>
              <w:right w:val="nil"/>
            </w:tcBorders>
            <w:shd w:val="clear" w:color="000000" w:fill="FFFFFF"/>
            <w:noWrap/>
            <w:hideMark/>
          </w:tcPr>
          <w:p w:rsidR="003C6C37" w:rsidRPr="003C6C37" w:rsidRDefault="003C6C37" w:rsidP="003C6C37">
            <w:pPr>
              <w:spacing w:after="0" w:line="240" w:lineRule="auto"/>
              <w:rPr>
                <w:rFonts w:ascii="Arial" w:eastAsia="Times New Roman" w:hAnsi="Arial" w:cs="Arial"/>
                <w:sz w:val="20"/>
                <w:szCs w:val="20"/>
              </w:rPr>
            </w:pPr>
            <w:r w:rsidRPr="003C6C37">
              <w:rPr>
                <w:rFonts w:ascii="Arial" w:eastAsia="Times New Roman" w:hAnsi="Arial" w:cs="Arial"/>
                <w:sz w:val="20"/>
                <w:szCs w:val="20"/>
              </w:rPr>
              <w:t>Приложение 2</w:t>
            </w:r>
          </w:p>
        </w:tc>
        <w:tc>
          <w:tcPr>
            <w:tcW w:w="635" w:type="dxa"/>
            <w:gridSpan w:val="2"/>
            <w:tcBorders>
              <w:top w:val="nil"/>
              <w:left w:val="nil"/>
              <w:bottom w:val="nil"/>
              <w:right w:val="nil"/>
            </w:tcBorders>
            <w:shd w:val="clear" w:color="000000" w:fill="FFFFFF"/>
            <w:noWrap/>
            <w:hideMark/>
          </w:tcPr>
          <w:p w:rsidR="003C6C37" w:rsidRPr="003C6C37" w:rsidRDefault="003C6C37" w:rsidP="003C6C37">
            <w:pPr>
              <w:spacing w:after="0" w:line="240" w:lineRule="auto"/>
              <w:rPr>
                <w:rFonts w:ascii="Arial" w:eastAsia="Times New Roman" w:hAnsi="Arial" w:cs="Arial"/>
                <w:sz w:val="20"/>
                <w:szCs w:val="20"/>
              </w:rPr>
            </w:pPr>
            <w:r w:rsidRPr="003C6C37">
              <w:rPr>
                <w:rFonts w:ascii="Arial" w:eastAsia="Times New Roman" w:hAnsi="Arial" w:cs="Arial"/>
                <w:sz w:val="20"/>
                <w:szCs w:val="20"/>
              </w:rPr>
              <w:t> </w:t>
            </w:r>
          </w:p>
        </w:tc>
        <w:tc>
          <w:tcPr>
            <w:tcW w:w="603" w:type="dxa"/>
            <w:gridSpan w:val="2"/>
            <w:vMerge/>
            <w:tcBorders>
              <w:top w:val="nil"/>
              <w:left w:val="nil"/>
              <w:bottom w:val="nil"/>
              <w:right w:val="nil"/>
            </w:tcBorders>
            <w:vAlign w:val="center"/>
            <w:hideMark/>
          </w:tcPr>
          <w:p w:rsidR="003C6C37" w:rsidRPr="003C6C37" w:rsidRDefault="003C6C37" w:rsidP="003C6C37">
            <w:pPr>
              <w:spacing w:after="0" w:line="240" w:lineRule="auto"/>
              <w:rPr>
                <w:rFonts w:ascii="Arial" w:eastAsia="Times New Roman" w:hAnsi="Arial" w:cs="Arial"/>
                <w:sz w:val="20"/>
                <w:szCs w:val="20"/>
              </w:rPr>
            </w:pPr>
          </w:p>
        </w:tc>
        <w:tc>
          <w:tcPr>
            <w:tcW w:w="586" w:type="dxa"/>
            <w:gridSpan w:val="2"/>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255"/>
        </w:trPr>
        <w:tc>
          <w:tcPr>
            <w:tcW w:w="325" w:type="dxa"/>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356" w:type="dxa"/>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521" w:type="dxa"/>
            <w:gridSpan w:val="2"/>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474" w:type="dxa"/>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236" w:type="dxa"/>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436" w:type="dxa"/>
            <w:gridSpan w:val="2"/>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447" w:type="dxa"/>
            <w:gridSpan w:val="2"/>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688" w:type="dxa"/>
            <w:gridSpan w:val="3"/>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4573" w:type="dxa"/>
            <w:gridSpan w:val="15"/>
            <w:tcBorders>
              <w:top w:val="nil"/>
              <w:left w:val="nil"/>
              <w:bottom w:val="nil"/>
              <w:right w:val="nil"/>
            </w:tcBorders>
            <w:shd w:val="clear" w:color="000000" w:fill="FFFFFF"/>
            <w:noWrap/>
            <w:hideMark/>
          </w:tcPr>
          <w:p w:rsidR="003C6C37" w:rsidRPr="003C6C37" w:rsidRDefault="003C6C37" w:rsidP="003C6C37">
            <w:pPr>
              <w:spacing w:after="0" w:line="240" w:lineRule="auto"/>
              <w:rPr>
                <w:rFonts w:ascii="Arial" w:eastAsia="Times New Roman" w:hAnsi="Arial" w:cs="Arial"/>
                <w:sz w:val="20"/>
                <w:szCs w:val="20"/>
              </w:rPr>
            </w:pPr>
            <w:r w:rsidRPr="003C6C37">
              <w:rPr>
                <w:rFonts w:ascii="Arial" w:eastAsia="Times New Roman" w:hAnsi="Arial" w:cs="Arial"/>
                <w:sz w:val="20"/>
                <w:szCs w:val="20"/>
              </w:rPr>
              <w:t xml:space="preserve">к решению Совета депутатов </w:t>
            </w:r>
          </w:p>
        </w:tc>
        <w:tc>
          <w:tcPr>
            <w:tcW w:w="586" w:type="dxa"/>
            <w:gridSpan w:val="2"/>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255"/>
        </w:trPr>
        <w:tc>
          <w:tcPr>
            <w:tcW w:w="325" w:type="dxa"/>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356" w:type="dxa"/>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521" w:type="dxa"/>
            <w:gridSpan w:val="2"/>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474" w:type="dxa"/>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236" w:type="dxa"/>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436" w:type="dxa"/>
            <w:gridSpan w:val="2"/>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447" w:type="dxa"/>
            <w:gridSpan w:val="2"/>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688" w:type="dxa"/>
            <w:gridSpan w:val="3"/>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4573" w:type="dxa"/>
            <w:gridSpan w:val="15"/>
            <w:tcBorders>
              <w:top w:val="nil"/>
              <w:left w:val="nil"/>
              <w:bottom w:val="nil"/>
              <w:right w:val="nil"/>
            </w:tcBorders>
            <w:shd w:val="clear" w:color="000000" w:fill="FFFFFF"/>
            <w:noWrap/>
            <w:hideMark/>
          </w:tcPr>
          <w:p w:rsidR="003C6C37" w:rsidRPr="003C6C37" w:rsidRDefault="003C6C37" w:rsidP="003C6C37">
            <w:pPr>
              <w:spacing w:after="0" w:line="240" w:lineRule="auto"/>
              <w:rPr>
                <w:rFonts w:ascii="Arial" w:eastAsia="Times New Roman" w:hAnsi="Arial" w:cs="Arial"/>
                <w:sz w:val="20"/>
                <w:szCs w:val="20"/>
              </w:rPr>
            </w:pPr>
            <w:r w:rsidRPr="003C6C37">
              <w:rPr>
                <w:rFonts w:ascii="Arial" w:eastAsia="Times New Roman" w:hAnsi="Arial" w:cs="Arial"/>
                <w:sz w:val="20"/>
                <w:szCs w:val="20"/>
              </w:rPr>
              <w:t>Сиалеевско-Пятинского сельского поселения</w:t>
            </w:r>
          </w:p>
        </w:tc>
        <w:tc>
          <w:tcPr>
            <w:tcW w:w="586" w:type="dxa"/>
            <w:gridSpan w:val="2"/>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239" w:type="dxa"/>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r>
      <w:tr w:rsidR="00AE4C9A" w:rsidRPr="003C6C37" w:rsidTr="00791AF6">
        <w:trPr>
          <w:gridBefore w:val="1"/>
          <w:gridAfter w:val="1"/>
          <w:wBefore w:w="215" w:type="dxa"/>
          <w:wAfter w:w="401" w:type="dxa"/>
          <w:trHeight w:val="315"/>
        </w:trPr>
        <w:tc>
          <w:tcPr>
            <w:tcW w:w="325" w:type="dxa"/>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356" w:type="dxa"/>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521" w:type="dxa"/>
            <w:gridSpan w:val="2"/>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474" w:type="dxa"/>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236" w:type="dxa"/>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436" w:type="dxa"/>
            <w:gridSpan w:val="2"/>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447" w:type="dxa"/>
            <w:gridSpan w:val="2"/>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688" w:type="dxa"/>
            <w:gridSpan w:val="3"/>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4573" w:type="dxa"/>
            <w:gridSpan w:val="15"/>
            <w:tcBorders>
              <w:top w:val="nil"/>
              <w:left w:val="nil"/>
              <w:bottom w:val="nil"/>
              <w:right w:val="nil"/>
            </w:tcBorders>
            <w:shd w:val="clear" w:color="000000" w:fill="FFFFFF"/>
            <w:noWrap/>
            <w:hideMark/>
          </w:tcPr>
          <w:p w:rsidR="003C6C37" w:rsidRPr="003C6C37" w:rsidRDefault="003C6C37" w:rsidP="003C6C37">
            <w:pPr>
              <w:spacing w:after="0" w:line="240" w:lineRule="auto"/>
              <w:rPr>
                <w:rFonts w:ascii="Arial" w:eastAsia="Times New Roman" w:hAnsi="Arial" w:cs="Arial"/>
                <w:sz w:val="20"/>
                <w:szCs w:val="20"/>
              </w:rPr>
            </w:pPr>
            <w:r w:rsidRPr="003C6C37">
              <w:rPr>
                <w:rFonts w:ascii="Arial" w:eastAsia="Times New Roman" w:hAnsi="Arial" w:cs="Arial"/>
                <w:sz w:val="20"/>
                <w:szCs w:val="20"/>
              </w:rPr>
              <w:t>Инсарского муниципального района</w:t>
            </w:r>
          </w:p>
        </w:tc>
        <w:tc>
          <w:tcPr>
            <w:tcW w:w="586" w:type="dxa"/>
            <w:gridSpan w:val="2"/>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239" w:type="dxa"/>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r>
      <w:tr w:rsidR="00AE4C9A" w:rsidRPr="003C6C37" w:rsidTr="00791AF6">
        <w:trPr>
          <w:gridBefore w:val="1"/>
          <w:gridAfter w:val="1"/>
          <w:wBefore w:w="215" w:type="dxa"/>
          <w:wAfter w:w="401" w:type="dxa"/>
          <w:trHeight w:val="1110"/>
        </w:trPr>
        <w:tc>
          <w:tcPr>
            <w:tcW w:w="325" w:type="dxa"/>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356" w:type="dxa"/>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521" w:type="dxa"/>
            <w:gridSpan w:val="2"/>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474" w:type="dxa"/>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236" w:type="dxa"/>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436" w:type="dxa"/>
            <w:gridSpan w:val="2"/>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447" w:type="dxa"/>
            <w:gridSpan w:val="2"/>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688" w:type="dxa"/>
            <w:gridSpan w:val="3"/>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4573" w:type="dxa"/>
            <w:gridSpan w:val="15"/>
            <w:tcBorders>
              <w:top w:val="nil"/>
              <w:left w:val="nil"/>
              <w:bottom w:val="nil"/>
              <w:right w:val="nil"/>
            </w:tcBorders>
            <w:shd w:val="clear" w:color="000000" w:fill="FFFFFF"/>
            <w:hideMark/>
          </w:tcPr>
          <w:p w:rsidR="003C6C37" w:rsidRPr="003C6C37" w:rsidRDefault="003C6C37" w:rsidP="003C6C37">
            <w:pPr>
              <w:spacing w:after="0" w:line="240" w:lineRule="auto"/>
              <w:rPr>
                <w:rFonts w:ascii="Arial" w:eastAsia="Times New Roman" w:hAnsi="Arial" w:cs="Arial"/>
                <w:sz w:val="20"/>
                <w:szCs w:val="20"/>
              </w:rPr>
            </w:pPr>
            <w:r w:rsidRPr="003C6C37">
              <w:rPr>
                <w:rFonts w:ascii="Arial" w:eastAsia="Times New Roman" w:hAnsi="Arial" w:cs="Arial"/>
                <w:sz w:val="20"/>
                <w:szCs w:val="20"/>
              </w:rPr>
              <w:t>" О бюджете Сиалеевско-Пятинского сельского поселения Инсарского муниципального районана 2024 год и на  плановый период 2025 и 2026 годов"</w:t>
            </w:r>
          </w:p>
        </w:tc>
        <w:tc>
          <w:tcPr>
            <w:tcW w:w="586" w:type="dxa"/>
            <w:gridSpan w:val="2"/>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255"/>
        </w:trPr>
        <w:tc>
          <w:tcPr>
            <w:tcW w:w="325" w:type="dxa"/>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356" w:type="dxa"/>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521" w:type="dxa"/>
            <w:gridSpan w:val="2"/>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474" w:type="dxa"/>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236" w:type="dxa"/>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436" w:type="dxa"/>
            <w:gridSpan w:val="2"/>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447" w:type="dxa"/>
            <w:gridSpan w:val="2"/>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688" w:type="dxa"/>
            <w:gridSpan w:val="3"/>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4573" w:type="dxa"/>
            <w:gridSpan w:val="15"/>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r w:rsidRPr="003C6C37">
              <w:rPr>
                <w:rFonts w:ascii="Arial" w:eastAsia="Times New Roman" w:hAnsi="Arial" w:cs="Arial"/>
                <w:sz w:val="20"/>
                <w:szCs w:val="20"/>
              </w:rPr>
              <w:t>от 21 декабря   2023г. № 47</w:t>
            </w:r>
          </w:p>
        </w:tc>
        <w:tc>
          <w:tcPr>
            <w:tcW w:w="586" w:type="dxa"/>
            <w:gridSpan w:val="2"/>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239" w:type="dxa"/>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r>
      <w:tr w:rsidR="003C6C37" w:rsidRPr="003C6C37" w:rsidTr="00791AF6">
        <w:trPr>
          <w:gridBefore w:val="1"/>
          <w:gridAfter w:val="1"/>
          <w:wBefore w:w="215" w:type="dxa"/>
          <w:wAfter w:w="401" w:type="dxa"/>
          <w:trHeight w:val="255"/>
        </w:trPr>
        <w:tc>
          <w:tcPr>
            <w:tcW w:w="325" w:type="dxa"/>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356" w:type="dxa"/>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521" w:type="dxa"/>
            <w:gridSpan w:val="2"/>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474" w:type="dxa"/>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236" w:type="dxa"/>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436" w:type="dxa"/>
            <w:gridSpan w:val="2"/>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447" w:type="dxa"/>
            <w:gridSpan w:val="2"/>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688" w:type="dxa"/>
            <w:gridSpan w:val="3"/>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2883" w:type="dxa"/>
            <w:gridSpan w:val="9"/>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452" w:type="dxa"/>
            <w:gridSpan w:val="2"/>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635" w:type="dxa"/>
            <w:gridSpan w:val="2"/>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603" w:type="dxa"/>
            <w:gridSpan w:val="2"/>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586" w:type="dxa"/>
            <w:gridSpan w:val="2"/>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3C6C37" w:rsidRPr="003C6C37" w:rsidTr="00791AF6">
        <w:trPr>
          <w:gridBefore w:val="1"/>
          <w:gridAfter w:val="1"/>
          <w:wBefore w:w="215" w:type="dxa"/>
          <w:wAfter w:w="401" w:type="dxa"/>
          <w:trHeight w:val="938"/>
        </w:trPr>
        <w:tc>
          <w:tcPr>
            <w:tcW w:w="8881" w:type="dxa"/>
            <w:gridSpan w:val="31"/>
            <w:tcBorders>
              <w:top w:val="single" w:sz="4" w:space="0" w:color="auto"/>
              <w:left w:val="single" w:sz="4" w:space="0" w:color="auto"/>
              <w:right w:val="single" w:sz="4" w:space="0" w:color="auto"/>
            </w:tcBorders>
            <w:shd w:val="clear" w:color="auto" w:fill="auto"/>
            <w:noWrap/>
            <w:hideMark/>
          </w:tcPr>
          <w:p w:rsidR="003C6C37" w:rsidRPr="003C6C37" w:rsidRDefault="003C6C37" w:rsidP="003C6C37">
            <w:pPr>
              <w:spacing w:after="0" w:line="240" w:lineRule="auto"/>
              <w:rPr>
                <w:rFonts w:ascii="Arial" w:eastAsia="Times New Roman" w:hAnsi="Arial" w:cs="Arial"/>
                <w:b/>
                <w:bCs/>
                <w:sz w:val="20"/>
                <w:szCs w:val="20"/>
              </w:rPr>
            </w:pPr>
            <w:r w:rsidRPr="003C6C37">
              <w:rPr>
                <w:rFonts w:ascii="Arial" w:eastAsia="Times New Roman" w:hAnsi="Arial" w:cs="Arial"/>
                <w:b/>
                <w:bCs/>
                <w:sz w:val="20"/>
                <w:szCs w:val="20"/>
              </w:rPr>
              <w:t xml:space="preserve">                             </w:t>
            </w:r>
          </w:p>
          <w:p w:rsidR="003C6C37" w:rsidRPr="003C6C37" w:rsidRDefault="003C6C37" w:rsidP="003C6C37">
            <w:pPr>
              <w:spacing w:after="0" w:line="240" w:lineRule="auto"/>
              <w:rPr>
                <w:rFonts w:ascii="Times New Roman" w:eastAsia="Times New Roman" w:hAnsi="Times New Roman" w:cs="Times New Roman"/>
                <w:sz w:val="20"/>
                <w:szCs w:val="20"/>
              </w:rPr>
            </w:pPr>
            <w:r w:rsidRPr="003C6C37">
              <w:rPr>
                <w:rFonts w:ascii="Arial" w:eastAsia="Times New Roman" w:hAnsi="Arial" w:cs="Arial"/>
                <w:b/>
                <w:bCs/>
                <w:sz w:val="20"/>
                <w:szCs w:val="20"/>
              </w:rPr>
              <w:t>Ведомственная структура расходов бюджета Сиалеевско-Пятинского сельского поселения</w:t>
            </w:r>
          </w:p>
          <w:p w:rsidR="003C6C37" w:rsidRPr="003C6C37" w:rsidRDefault="003C6C37" w:rsidP="003C6C37">
            <w:pPr>
              <w:spacing w:after="0" w:line="240" w:lineRule="auto"/>
              <w:jc w:val="center"/>
              <w:rPr>
                <w:rFonts w:ascii="Times New Roman" w:eastAsia="Times New Roman" w:hAnsi="Times New Roman" w:cs="Times New Roman"/>
                <w:sz w:val="20"/>
                <w:szCs w:val="20"/>
              </w:rPr>
            </w:pPr>
            <w:r w:rsidRPr="003C6C37">
              <w:rPr>
                <w:rFonts w:ascii="Arial" w:eastAsia="Times New Roman" w:hAnsi="Arial" w:cs="Arial"/>
                <w:b/>
                <w:bCs/>
                <w:sz w:val="20"/>
                <w:szCs w:val="20"/>
              </w:rPr>
              <w:t>Инсарского муниципального района</w:t>
            </w:r>
            <w:r>
              <w:rPr>
                <w:rFonts w:ascii="Arial" w:eastAsia="Times New Roman" w:hAnsi="Arial" w:cs="Arial"/>
                <w:b/>
                <w:bCs/>
                <w:sz w:val="20"/>
                <w:szCs w:val="20"/>
              </w:rPr>
              <w:t xml:space="preserve"> </w:t>
            </w:r>
            <w:r w:rsidRPr="003C6C37">
              <w:rPr>
                <w:rFonts w:ascii="Arial" w:eastAsia="Times New Roman" w:hAnsi="Arial" w:cs="Arial"/>
                <w:b/>
                <w:bCs/>
                <w:sz w:val="20"/>
                <w:szCs w:val="20"/>
              </w:rPr>
              <w:t>на 2012 год</w:t>
            </w:r>
            <w:r>
              <w:rPr>
                <w:rFonts w:ascii="Arial" w:eastAsia="Times New Roman" w:hAnsi="Arial" w:cs="Arial"/>
                <w:b/>
                <w:bCs/>
                <w:sz w:val="20"/>
                <w:szCs w:val="20"/>
              </w:rPr>
              <w:t xml:space="preserve"> н</w:t>
            </w:r>
            <w:r w:rsidRPr="003C6C37">
              <w:rPr>
                <w:rFonts w:ascii="Arial" w:eastAsia="Times New Roman" w:hAnsi="Arial" w:cs="Arial"/>
                <w:b/>
                <w:bCs/>
                <w:sz w:val="20"/>
                <w:szCs w:val="20"/>
              </w:rPr>
              <w:t>а 2024 год и на плановый период  2025 и 2026  годов</w:t>
            </w:r>
            <w:r w:rsidRPr="003C6C37">
              <w:rPr>
                <w:rFonts w:ascii="Arial" w:eastAsia="Times New Roman" w:hAnsi="Arial" w:cs="Arial"/>
                <w:sz w:val="20"/>
                <w:szCs w:val="20"/>
              </w:rPr>
              <w:t xml:space="preserve"> </w:t>
            </w:r>
            <w:r>
              <w:rPr>
                <w:rFonts w:ascii="Arial" w:eastAsia="Times New Roman" w:hAnsi="Arial" w:cs="Arial"/>
                <w:sz w:val="20"/>
                <w:szCs w:val="20"/>
              </w:rPr>
              <w:t xml:space="preserve">       </w:t>
            </w:r>
            <w:r w:rsidRPr="003C6C37">
              <w:rPr>
                <w:rFonts w:ascii="Arial" w:eastAsia="Times New Roman" w:hAnsi="Arial" w:cs="Arial"/>
                <w:sz w:val="20"/>
                <w:szCs w:val="20"/>
              </w:rPr>
              <w:t>тыс.руб</w:t>
            </w:r>
          </w:p>
        </w:tc>
      </w:tr>
      <w:tr w:rsidR="003C6C37" w:rsidRPr="003C6C37" w:rsidTr="00791AF6">
        <w:trPr>
          <w:gridBefore w:val="1"/>
          <w:gridAfter w:val="1"/>
          <w:wBefore w:w="215" w:type="dxa"/>
          <w:wAfter w:w="401" w:type="dxa"/>
          <w:trHeight w:val="255"/>
        </w:trPr>
        <w:tc>
          <w:tcPr>
            <w:tcW w:w="8642" w:type="dxa"/>
            <w:gridSpan w:val="30"/>
            <w:tcBorders>
              <w:top w:val="single" w:sz="4" w:space="0" w:color="auto"/>
              <w:left w:val="single" w:sz="4" w:space="0" w:color="auto"/>
              <w:bottom w:val="single" w:sz="4" w:space="0" w:color="auto"/>
              <w:right w:val="single" w:sz="4" w:space="0" w:color="auto"/>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r w:rsidRPr="003C6C37">
              <w:rPr>
                <w:rFonts w:ascii="Arial" w:eastAsia="Times New Roman" w:hAnsi="Arial" w:cs="Arial"/>
                <w:sz w:val="20"/>
                <w:szCs w:val="20"/>
              </w:rPr>
              <w:t>.</w:t>
            </w:r>
          </w:p>
        </w:tc>
        <w:tc>
          <w:tcPr>
            <w:tcW w:w="239" w:type="dxa"/>
            <w:tcBorders>
              <w:top w:val="single" w:sz="4" w:space="0" w:color="auto"/>
              <w:left w:val="single" w:sz="4" w:space="0" w:color="auto"/>
              <w:bottom w:val="single" w:sz="4" w:space="0" w:color="auto"/>
              <w:right w:val="single" w:sz="4" w:space="0" w:color="auto"/>
            </w:tcBorders>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450"/>
        </w:trPr>
        <w:tc>
          <w:tcPr>
            <w:tcW w:w="2068" w:type="dxa"/>
            <w:gridSpan w:val="7"/>
            <w:vMerge w:val="restart"/>
            <w:tcBorders>
              <w:top w:val="single" w:sz="4" w:space="0" w:color="auto"/>
              <w:left w:val="single" w:sz="4" w:space="0" w:color="000000"/>
              <w:bottom w:val="single" w:sz="4" w:space="0" w:color="000000"/>
              <w:right w:val="single" w:sz="4" w:space="0" w:color="000000"/>
            </w:tcBorders>
            <w:shd w:val="clear" w:color="auto" w:fill="auto"/>
            <w:noWrap/>
            <w:vAlign w:val="bottom"/>
            <w:hideMark/>
          </w:tcPr>
          <w:p w:rsidR="003C6C37" w:rsidRPr="003C6C37" w:rsidRDefault="003C6C37" w:rsidP="003C6C37">
            <w:pPr>
              <w:spacing w:after="0" w:line="240" w:lineRule="auto"/>
              <w:ind w:firstLineChars="200" w:firstLine="400"/>
              <w:rPr>
                <w:rFonts w:ascii="Arial" w:eastAsia="Times New Roman" w:hAnsi="Arial" w:cs="Arial"/>
                <w:sz w:val="20"/>
                <w:szCs w:val="20"/>
              </w:rPr>
            </w:pPr>
            <w:r w:rsidRPr="003C6C37">
              <w:rPr>
                <w:rFonts w:ascii="Arial" w:eastAsia="Times New Roman" w:hAnsi="Arial" w:cs="Arial"/>
                <w:sz w:val="20"/>
                <w:szCs w:val="20"/>
              </w:rPr>
              <w:t>Наименование</w:t>
            </w:r>
          </w:p>
        </w:tc>
        <w:tc>
          <w:tcPr>
            <w:tcW w:w="426" w:type="dxa"/>
            <w:gridSpan w:val="2"/>
            <w:vMerge w:val="restart"/>
            <w:tcBorders>
              <w:top w:val="single" w:sz="4" w:space="0" w:color="auto"/>
              <w:left w:val="single" w:sz="4" w:space="0" w:color="000000"/>
              <w:bottom w:val="single" w:sz="4" w:space="0" w:color="000000"/>
              <w:right w:val="single" w:sz="4" w:space="0" w:color="000000"/>
            </w:tcBorders>
            <w:shd w:val="clear" w:color="auto" w:fill="auto"/>
            <w:hideMark/>
          </w:tcPr>
          <w:p w:rsidR="003C6C37" w:rsidRPr="003C6C37" w:rsidRDefault="003C6C37" w:rsidP="003C6C37">
            <w:pPr>
              <w:spacing w:after="0" w:line="240" w:lineRule="auto"/>
              <w:rPr>
                <w:rFonts w:ascii="Arial" w:eastAsia="Times New Roman" w:hAnsi="Arial" w:cs="Arial"/>
                <w:sz w:val="20"/>
                <w:szCs w:val="20"/>
              </w:rPr>
            </w:pPr>
            <w:r w:rsidRPr="003C6C37">
              <w:rPr>
                <w:rFonts w:ascii="Arial" w:eastAsia="Times New Roman" w:hAnsi="Arial" w:cs="Arial"/>
                <w:sz w:val="20"/>
                <w:szCs w:val="20"/>
              </w:rPr>
              <w:t>Адм</w:t>
            </w:r>
          </w:p>
        </w:tc>
        <w:tc>
          <w:tcPr>
            <w:tcW w:w="708" w:type="dxa"/>
            <w:gridSpan w:val="2"/>
            <w:vMerge w:val="restart"/>
            <w:tcBorders>
              <w:top w:val="single" w:sz="4" w:space="0" w:color="auto"/>
              <w:left w:val="single" w:sz="4" w:space="0" w:color="000000"/>
              <w:bottom w:val="single" w:sz="4" w:space="0" w:color="000000"/>
              <w:right w:val="single" w:sz="4" w:space="0" w:color="000000"/>
            </w:tcBorders>
            <w:shd w:val="clear" w:color="auto" w:fill="auto"/>
            <w:hideMark/>
          </w:tcPr>
          <w:p w:rsidR="003C6C37" w:rsidRPr="003C6C37" w:rsidRDefault="003C6C37" w:rsidP="003C6C37">
            <w:pPr>
              <w:spacing w:after="0" w:line="240" w:lineRule="auto"/>
              <w:rPr>
                <w:rFonts w:ascii="Arial" w:eastAsia="Times New Roman" w:hAnsi="Arial" w:cs="Arial"/>
                <w:sz w:val="20"/>
                <w:szCs w:val="20"/>
              </w:rPr>
            </w:pPr>
            <w:r w:rsidRPr="003C6C37">
              <w:rPr>
                <w:rFonts w:ascii="Arial" w:eastAsia="Times New Roman" w:hAnsi="Arial" w:cs="Arial"/>
                <w:sz w:val="20"/>
                <w:szCs w:val="20"/>
              </w:rPr>
              <w:t>Рз</w:t>
            </w:r>
          </w:p>
        </w:tc>
        <w:tc>
          <w:tcPr>
            <w:tcW w:w="567" w:type="dxa"/>
            <w:gridSpan w:val="3"/>
            <w:vMerge w:val="restart"/>
            <w:tcBorders>
              <w:top w:val="single" w:sz="4" w:space="0" w:color="auto"/>
              <w:left w:val="single" w:sz="4" w:space="0" w:color="000000"/>
              <w:bottom w:val="single" w:sz="4" w:space="0" w:color="000000"/>
              <w:right w:val="single" w:sz="4" w:space="0" w:color="000000"/>
            </w:tcBorders>
            <w:shd w:val="clear" w:color="auto" w:fill="auto"/>
            <w:hideMark/>
          </w:tcPr>
          <w:p w:rsidR="003C6C37" w:rsidRPr="003C6C37" w:rsidRDefault="003C6C37" w:rsidP="003C6C37">
            <w:pPr>
              <w:spacing w:after="0" w:line="240" w:lineRule="auto"/>
              <w:jc w:val="center"/>
              <w:rPr>
                <w:rFonts w:ascii="Arial" w:eastAsia="Times New Roman" w:hAnsi="Arial" w:cs="Arial"/>
                <w:sz w:val="20"/>
                <w:szCs w:val="20"/>
              </w:rPr>
            </w:pPr>
            <w:r w:rsidRPr="003C6C37">
              <w:rPr>
                <w:rFonts w:ascii="Arial" w:eastAsia="Times New Roman" w:hAnsi="Arial" w:cs="Arial"/>
                <w:sz w:val="20"/>
                <w:szCs w:val="20"/>
              </w:rPr>
              <w:t>Прз</w:t>
            </w:r>
          </w:p>
        </w:tc>
        <w:tc>
          <w:tcPr>
            <w:tcW w:w="2597" w:type="dxa"/>
            <w:gridSpan w:val="8"/>
            <w:vMerge w:val="restart"/>
            <w:tcBorders>
              <w:top w:val="single" w:sz="4" w:space="0" w:color="auto"/>
              <w:left w:val="single" w:sz="4" w:space="0" w:color="000000"/>
              <w:bottom w:val="single" w:sz="4" w:space="0" w:color="000000"/>
              <w:right w:val="single" w:sz="4" w:space="0" w:color="000000"/>
            </w:tcBorders>
            <w:shd w:val="clear" w:color="auto" w:fill="auto"/>
            <w:hideMark/>
          </w:tcPr>
          <w:p w:rsidR="003C6C37" w:rsidRPr="003C6C37" w:rsidRDefault="003C6C37" w:rsidP="003C6C37">
            <w:pPr>
              <w:spacing w:after="0" w:line="240" w:lineRule="auto"/>
              <w:jc w:val="center"/>
              <w:rPr>
                <w:rFonts w:ascii="Arial" w:eastAsia="Times New Roman" w:hAnsi="Arial" w:cs="Arial"/>
                <w:sz w:val="20"/>
                <w:szCs w:val="20"/>
              </w:rPr>
            </w:pPr>
            <w:r w:rsidRPr="003C6C37">
              <w:rPr>
                <w:rFonts w:ascii="Arial" w:eastAsia="Times New Roman" w:hAnsi="Arial" w:cs="Arial"/>
                <w:sz w:val="20"/>
                <w:szCs w:val="20"/>
              </w:rPr>
              <w:t>Цср</w:t>
            </w:r>
          </w:p>
        </w:tc>
        <w:tc>
          <w:tcPr>
            <w:tcW w:w="452" w:type="dxa"/>
            <w:gridSpan w:val="2"/>
            <w:vMerge w:val="restart"/>
            <w:tcBorders>
              <w:top w:val="single" w:sz="4" w:space="0" w:color="auto"/>
              <w:left w:val="single" w:sz="4" w:space="0" w:color="000000"/>
              <w:bottom w:val="single" w:sz="4" w:space="0" w:color="000000"/>
              <w:right w:val="single" w:sz="4" w:space="0" w:color="000000"/>
            </w:tcBorders>
            <w:shd w:val="clear" w:color="auto" w:fill="auto"/>
            <w:hideMark/>
          </w:tcPr>
          <w:p w:rsidR="003C6C37" w:rsidRPr="003C6C37" w:rsidRDefault="003C6C37" w:rsidP="003C6C37">
            <w:pPr>
              <w:spacing w:after="0" w:line="240" w:lineRule="auto"/>
              <w:rPr>
                <w:rFonts w:ascii="Arial" w:eastAsia="Times New Roman" w:hAnsi="Arial" w:cs="Arial"/>
                <w:sz w:val="20"/>
                <w:szCs w:val="20"/>
              </w:rPr>
            </w:pPr>
            <w:r w:rsidRPr="003C6C37">
              <w:rPr>
                <w:rFonts w:ascii="Arial" w:eastAsia="Times New Roman" w:hAnsi="Arial" w:cs="Arial"/>
                <w:sz w:val="20"/>
                <w:szCs w:val="20"/>
              </w:rPr>
              <w:t>Вр</w:t>
            </w:r>
          </w:p>
        </w:tc>
        <w:tc>
          <w:tcPr>
            <w:tcW w:w="635" w:type="dxa"/>
            <w:gridSpan w:val="2"/>
            <w:tcBorders>
              <w:top w:val="single" w:sz="4" w:space="0" w:color="auto"/>
              <w:left w:val="nil"/>
              <w:bottom w:val="nil"/>
              <w:right w:val="single" w:sz="4" w:space="0" w:color="000000"/>
            </w:tcBorders>
            <w:shd w:val="clear" w:color="auto" w:fill="auto"/>
            <w:hideMark/>
          </w:tcPr>
          <w:p w:rsidR="003C6C37" w:rsidRPr="003C6C37" w:rsidRDefault="003C6C37" w:rsidP="003C6C37">
            <w:pPr>
              <w:spacing w:after="0" w:line="240" w:lineRule="auto"/>
              <w:rPr>
                <w:rFonts w:ascii="Arial" w:eastAsia="Times New Roman" w:hAnsi="Arial" w:cs="Arial"/>
                <w:sz w:val="20"/>
                <w:szCs w:val="20"/>
              </w:rPr>
            </w:pPr>
            <w:r w:rsidRPr="003C6C37">
              <w:rPr>
                <w:rFonts w:ascii="Arial" w:eastAsia="Times New Roman" w:hAnsi="Arial" w:cs="Arial"/>
                <w:sz w:val="20"/>
                <w:szCs w:val="20"/>
              </w:rPr>
              <w:t>2024 год</w:t>
            </w:r>
          </w:p>
        </w:tc>
        <w:tc>
          <w:tcPr>
            <w:tcW w:w="603" w:type="dxa"/>
            <w:gridSpan w:val="2"/>
            <w:vMerge w:val="restart"/>
            <w:tcBorders>
              <w:top w:val="single" w:sz="4" w:space="0" w:color="auto"/>
              <w:left w:val="single" w:sz="4" w:space="0" w:color="000000"/>
              <w:bottom w:val="single" w:sz="4" w:space="0" w:color="000000"/>
              <w:right w:val="single" w:sz="4" w:space="0" w:color="000000"/>
            </w:tcBorders>
            <w:shd w:val="clear" w:color="auto" w:fill="auto"/>
            <w:hideMark/>
          </w:tcPr>
          <w:p w:rsidR="003C6C37" w:rsidRPr="003C6C37" w:rsidRDefault="003C6C37" w:rsidP="003C6C37">
            <w:pPr>
              <w:spacing w:after="0" w:line="240" w:lineRule="auto"/>
              <w:rPr>
                <w:rFonts w:ascii="Arial" w:eastAsia="Times New Roman" w:hAnsi="Arial" w:cs="Arial"/>
                <w:sz w:val="20"/>
                <w:szCs w:val="20"/>
              </w:rPr>
            </w:pPr>
            <w:r w:rsidRPr="003C6C37">
              <w:rPr>
                <w:rFonts w:ascii="Arial" w:eastAsia="Times New Roman" w:hAnsi="Arial" w:cs="Arial"/>
                <w:sz w:val="20"/>
                <w:szCs w:val="20"/>
              </w:rPr>
              <w:t>2025 год</w:t>
            </w:r>
          </w:p>
        </w:tc>
        <w:tc>
          <w:tcPr>
            <w:tcW w:w="586" w:type="dxa"/>
            <w:gridSpan w:val="2"/>
            <w:vMerge w:val="restart"/>
            <w:tcBorders>
              <w:top w:val="single" w:sz="4" w:space="0" w:color="auto"/>
              <w:left w:val="single" w:sz="4" w:space="0" w:color="000000"/>
              <w:bottom w:val="single" w:sz="4" w:space="0" w:color="000000"/>
              <w:right w:val="single" w:sz="4" w:space="0" w:color="000000"/>
            </w:tcBorders>
            <w:shd w:val="clear" w:color="auto" w:fill="auto"/>
            <w:hideMark/>
          </w:tcPr>
          <w:p w:rsidR="003C6C37" w:rsidRPr="003C6C37" w:rsidRDefault="003C6C37" w:rsidP="003C6C37">
            <w:pPr>
              <w:spacing w:after="0" w:line="240" w:lineRule="auto"/>
              <w:rPr>
                <w:rFonts w:ascii="Arial" w:eastAsia="Times New Roman" w:hAnsi="Arial" w:cs="Arial"/>
                <w:sz w:val="20"/>
                <w:szCs w:val="20"/>
              </w:rPr>
            </w:pPr>
            <w:r w:rsidRPr="003C6C37">
              <w:rPr>
                <w:rFonts w:ascii="Arial" w:eastAsia="Times New Roman" w:hAnsi="Arial" w:cs="Arial"/>
                <w:sz w:val="20"/>
                <w:szCs w:val="20"/>
              </w:rPr>
              <w:t>2026 год</w:t>
            </w:r>
          </w:p>
        </w:tc>
        <w:tc>
          <w:tcPr>
            <w:tcW w:w="239" w:type="dxa"/>
            <w:tcBorders>
              <w:top w:val="single" w:sz="4" w:space="0" w:color="auto"/>
            </w:tcBorders>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405"/>
        </w:trPr>
        <w:tc>
          <w:tcPr>
            <w:tcW w:w="2068" w:type="dxa"/>
            <w:gridSpan w:val="7"/>
            <w:vMerge/>
            <w:tcBorders>
              <w:top w:val="single" w:sz="4" w:space="0" w:color="000000"/>
              <w:left w:val="single" w:sz="4" w:space="0" w:color="000000"/>
              <w:bottom w:val="single" w:sz="4" w:space="0" w:color="000000"/>
              <w:right w:val="single" w:sz="4" w:space="0" w:color="000000"/>
            </w:tcBorders>
            <w:vAlign w:val="center"/>
            <w:hideMark/>
          </w:tcPr>
          <w:p w:rsidR="003C6C37" w:rsidRPr="003C6C37" w:rsidRDefault="003C6C37" w:rsidP="003C6C37">
            <w:pPr>
              <w:spacing w:after="0" w:line="240" w:lineRule="auto"/>
              <w:rPr>
                <w:rFonts w:ascii="Arial" w:eastAsia="Times New Roman" w:hAnsi="Arial" w:cs="Arial"/>
                <w:sz w:val="20"/>
                <w:szCs w:val="20"/>
              </w:rPr>
            </w:pPr>
          </w:p>
        </w:tc>
        <w:tc>
          <w:tcPr>
            <w:tcW w:w="426" w:type="dxa"/>
            <w:gridSpan w:val="2"/>
            <w:vMerge/>
            <w:tcBorders>
              <w:top w:val="single" w:sz="4" w:space="0" w:color="000000"/>
              <w:left w:val="single" w:sz="4" w:space="0" w:color="000000"/>
              <w:bottom w:val="single" w:sz="4" w:space="0" w:color="000000"/>
              <w:right w:val="single" w:sz="4" w:space="0" w:color="000000"/>
            </w:tcBorders>
            <w:vAlign w:val="center"/>
            <w:hideMark/>
          </w:tcPr>
          <w:p w:rsidR="003C6C37" w:rsidRPr="003C6C37" w:rsidRDefault="003C6C37" w:rsidP="003C6C37">
            <w:pPr>
              <w:spacing w:after="0" w:line="240" w:lineRule="auto"/>
              <w:rPr>
                <w:rFonts w:ascii="Arial" w:eastAsia="Times New Roman" w:hAnsi="Arial" w:cs="Arial"/>
                <w:sz w:val="20"/>
                <w:szCs w:val="20"/>
              </w:rPr>
            </w:pPr>
          </w:p>
        </w:tc>
        <w:tc>
          <w:tcPr>
            <w:tcW w:w="708" w:type="dxa"/>
            <w:gridSpan w:val="2"/>
            <w:vMerge/>
            <w:tcBorders>
              <w:top w:val="single" w:sz="4" w:space="0" w:color="000000"/>
              <w:left w:val="single" w:sz="4" w:space="0" w:color="000000"/>
              <w:bottom w:val="single" w:sz="4" w:space="0" w:color="000000"/>
              <w:right w:val="single" w:sz="4" w:space="0" w:color="000000"/>
            </w:tcBorders>
            <w:vAlign w:val="center"/>
            <w:hideMark/>
          </w:tcPr>
          <w:p w:rsidR="003C6C37" w:rsidRPr="003C6C37" w:rsidRDefault="003C6C37" w:rsidP="003C6C37">
            <w:pPr>
              <w:spacing w:after="0" w:line="240" w:lineRule="auto"/>
              <w:rPr>
                <w:rFonts w:ascii="Arial" w:eastAsia="Times New Roman" w:hAnsi="Arial" w:cs="Arial"/>
                <w:sz w:val="20"/>
                <w:szCs w:val="20"/>
              </w:rPr>
            </w:pPr>
          </w:p>
        </w:tc>
        <w:tc>
          <w:tcPr>
            <w:tcW w:w="567" w:type="dxa"/>
            <w:gridSpan w:val="3"/>
            <w:vMerge/>
            <w:tcBorders>
              <w:top w:val="single" w:sz="4" w:space="0" w:color="000000"/>
              <w:left w:val="single" w:sz="4" w:space="0" w:color="000000"/>
              <w:bottom w:val="single" w:sz="4" w:space="0" w:color="000000"/>
              <w:right w:val="single" w:sz="4" w:space="0" w:color="000000"/>
            </w:tcBorders>
            <w:vAlign w:val="center"/>
            <w:hideMark/>
          </w:tcPr>
          <w:p w:rsidR="003C6C37" w:rsidRPr="003C6C37" w:rsidRDefault="003C6C37" w:rsidP="003C6C37">
            <w:pPr>
              <w:spacing w:after="0" w:line="240" w:lineRule="auto"/>
              <w:rPr>
                <w:rFonts w:ascii="Arial" w:eastAsia="Times New Roman" w:hAnsi="Arial" w:cs="Arial"/>
                <w:sz w:val="20"/>
                <w:szCs w:val="20"/>
              </w:rPr>
            </w:pPr>
          </w:p>
        </w:tc>
        <w:tc>
          <w:tcPr>
            <w:tcW w:w="2597" w:type="dxa"/>
            <w:gridSpan w:val="8"/>
            <w:vMerge/>
            <w:tcBorders>
              <w:top w:val="single" w:sz="4" w:space="0" w:color="000000"/>
              <w:left w:val="single" w:sz="4" w:space="0" w:color="000000"/>
              <w:bottom w:val="single" w:sz="4" w:space="0" w:color="000000"/>
              <w:right w:val="single" w:sz="4" w:space="0" w:color="000000"/>
            </w:tcBorders>
            <w:vAlign w:val="center"/>
            <w:hideMark/>
          </w:tcPr>
          <w:p w:rsidR="003C6C37" w:rsidRPr="003C6C37" w:rsidRDefault="003C6C37" w:rsidP="003C6C37">
            <w:pPr>
              <w:spacing w:after="0" w:line="240" w:lineRule="auto"/>
              <w:rPr>
                <w:rFonts w:ascii="Arial" w:eastAsia="Times New Roman" w:hAnsi="Arial" w:cs="Arial"/>
                <w:sz w:val="20"/>
                <w:szCs w:val="20"/>
              </w:rPr>
            </w:pPr>
          </w:p>
        </w:tc>
        <w:tc>
          <w:tcPr>
            <w:tcW w:w="452" w:type="dxa"/>
            <w:gridSpan w:val="2"/>
            <w:vMerge/>
            <w:tcBorders>
              <w:top w:val="single" w:sz="4" w:space="0" w:color="000000"/>
              <w:left w:val="single" w:sz="4" w:space="0" w:color="000000"/>
              <w:bottom w:val="single" w:sz="4" w:space="0" w:color="000000"/>
              <w:right w:val="single" w:sz="4" w:space="0" w:color="000000"/>
            </w:tcBorders>
            <w:vAlign w:val="center"/>
            <w:hideMark/>
          </w:tcPr>
          <w:p w:rsidR="003C6C37" w:rsidRPr="003C6C37" w:rsidRDefault="003C6C37" w:rsidP="003C6C37">
            <w:pPr>
              <w:spacing w:after="0" w:line="240" w:lineRule="auto"/>
              <w:rPr>
                <w:rFonts w:ascii="Arial" w:eastAsia="Times New Roman" w:hAnsi="Arial" w:cs="Arial"/>
                <w:sz w:val="20"/>
                <w:szCs w:val="20"/>
              </w:rPr>
            </w:pPr>
          </w:p>
        </w:tc>
        <w:tc>
          <w:tcPr>
            <w:tcW w:w="635" w:type="dxa"/>
            <w:gridSpan w:val="2"/>
            <w:tcBorders>
              <w:top w:val="nil"/>
              <w:left w:val="nil"/>
              <w:bottom w:val="single" w:sz="4" w:space="0" w:color="auto"/>
              <w:right w:val="single" w:sz="4" w:space="0" w:color="000000"/>
            </w:tcBorders>
            <w:shd w:val="clear" w:color="auto" w:fill="auto"/>
            <w:hideMark/>
          </w:tcPr>
          <w:p w:rsidR="003C6C37" w:rsidRPr="003C6C37" w:rsidRDefault="003C6C37" w:rsidP="003C6C37">
            <w:pPr>
              <w:spacing w:after="0" w:line="240" w:lineRule="auto"/>
              <w:rPr>
                <w:rFonts w:ascii="Arial" w:eastAsia="Times New Roman" w:hAnsi="Arial" w:cs="Arial"/>
                <w:sz w:val="20"/>
                <w:szCs w:val="20"/>
              </w:rPr>
            </w:pPr>
            <w:r w:rsidRPr="003C6C37">
              <w:rPr>
                <w:rFonts w:ascii="Arial" w:eastAsia="Times New Roman" w:hAnsi="Arial" w:cs="Arial"/>
                <w:sz w:val="20"/>
                <w:szCs w:val="20"/>
              </w:rPr>
              <w:t> </w:t>
            </w:r>
          </w:p>
        </w:tc>
        <w:tc>
          <w:tcPr>
            <w:tcW w:w="603" w:type="dxa"/>
            <w:gridSpan w:val="2"/>
            <w:vMerge/>
            <w:tcBorders>
              <w:top w:val="single" w:sz="4" w:space="0" w:color="000000"/>
              <w:left w:val="single" w:sz="4" w:space="0" w:color="000000"/>
              <w:bottom w:val="single" w:sz="4" w:space="0" w:color="000000"/>
              <w:right w:val="single" w:sz="4" w:space="0" w:color="000000"/>
            </w:tcBorders>
            <w:vAlign w:val="center"/>
            <w:hideMark/>
          </w:tcPr>
          <w:p w:rsidR="003C6C37" w:rsidRPr="003C6C37" w:rsidRDefault="003C6C37" w:rsidP="003C6C37">
            <w:pPr>
              <w:spacing w:after="0" w:line="240" w:lineRule="auto"/>
              <w:rPr>
                <w:rFonts w:ascii="Arial" w:eastAsia="Times New Roman" w:hAnsi="Arial" w:cs="Arial"/>
                <w:sz w:val="20"/>
                <w:szCs w:val="20"/>
              </w:rPr>
            </w:pPr>
          </w:p>
        </w:tc>
        <w:tc>
          <w:tcPr>
            <w:tcW w:w="586" w:type="dxa"/>
            <w:gridSpan w:val="2"/>
            <w:vMerge/>
            <w:tcBorders>
              <w:top w:val="single" w:sz="4" w:space="0" w:color="000000"/>
              <w:left w:val="single" w:sz="4" w:space="0" w:color="000000"/>
              <w:bottom w:val="single" w:sz="4" w:space="0" w:color="000000"/>
              <w:right w:val="single" w:sz="4" w:space="0" w:color="000000"/>
            </w:tcBorders>
            <w:vAlign w:val="center"/>
            <w:hideMark/>
          </w:tcPr>
          <w:p w:rsidR="003C6C37" w:rsidRPr="003C6C37" w:rsidRDefault="003C6C37" w:rsidP="003C6C37">
            <w:pPr>
              <w:spacing w:after="0" w:line="240" w:lineRule="auto"/>
              <w:rPr>
                <w:rFonts w:ascii="Arial" w:eastAsia="Times New Roman" w:hAnsi="Arial" w:cs="Arial"/>
                <w:sz w:val="20"/>
                <w:szCs w:val="20"/>
              </w:rPr>
            </w:pP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405"/>
        </w:trPr>
        <w:tc>
          <w:tcPr>
            <w:tcW w:w="2068" w:type="dxa"/>
            <w:gridSpan w:val="7"/>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lastRenderedPageBreak/>
              <w:t>1</w:t>
            </w:r>
          </w:p>
        </w:tc>
        <w:tc>
          <w:tcPr>
            <w:tcW w:w="426"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2</w:t>
            </w:r>
          </w:p>
        </w:tc>
        <w:tc>
          <w:tcPr>
            <w:tcW w:w="708"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3</w:t>
            </w:r>
          </w:p>
        </w:tc>
        <w:tc>
          <w:tcPr>
            <w:tcW w:w="567" w:type="dxa"/>
            <w:gridSpan w:val="3"/>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4</w:t>
            </w:r>
          </w:p>
        </w:tc>
        <w:tc>
          <w:tcPr>
            <w:tcW w:w="567"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5</w:t>
            </w:r>
          </w:p>
        </w:tc>
        <w:tc>
          <w:tcPr>
            <w:tcW w:w="851"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6</w:t>
            </w:r>
          </w:p>
        </w:tc>
        <w:tc>
          <w:tcPr>
            <w:tcW w:w="724"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7</w:t>
            </w:r>
          </w:p>
        </w:tc>
        <w:tc>
          <w:tcPr>
            <w:tcW w:w="455"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8</w:t>
            </w:r>
          </w:p>
        </w:tc>
        <w:tc>
          <w:tcPr>
            <w:tcW w:w="452"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9</w:t>
            </w:r>
          </w:p>
        </w:tc>
        <w:tc>
          <w:tcPr>
            <w:tcW w:w="635"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10</w:t>
            </w:r>
          </w:p>
        </w:tc>
        <w:tc>
          <w:tcPr>
            <w:tcW w:w="603"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11</w:t>
            </w:r>
          </w:p>
        </w:tc>
        <w:tc>
          <w:tcPr>
            <w:tcW w:w="586"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12</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330"/>
        </w:trPr>
        <w:tc>
          <w:tcPr>
            <w:tcW w:w="2068"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ind w:firstLineChars="100" w:firstLine="161"/>
              <w:rPr>
                <w:rFonts w:ascii="Arial" w:eastAsia="Times New Roman" w:hAnsi="Arial" w:cs="Arial"/>
                <w:b/>
                <w:bCs/>
                <w:sz w:val="16"/>
                <w:szCs w:val="16"/>
              </w:rPr>
            </w:pPr>
            <w:r w:rsidRPr="003C6C37">
              <w:rPr>
                <w:rFonts w:ascii="Arial" w:eastAsia="Times New Roman" w:hAnsi="Arial" w:cs="Arial"/>
                <w:b/>
                <w:bCs/>
                <w:sz w:val="16"/>
                <w:szCs w:val="16"/>
              </w:rPr>
              <w:t xml:space="preserve"> Общегосударственные вопросы</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724"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45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452"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63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2941,3</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1391,6</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1375,9</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510"/>
        </w:trPr>
        <w:tc>
          <w:tcPr>
            <w:tcW w:w="2068"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ind w:firstLineChars="100" w:firstLine="161"/>
              <w:rPr>
                <w:rFonts w:ascii="Arial" w:eastAsia="Times New Roman" w:hAnsi="Arial" w:cs="Arial"/>
                <w:b/>
                <w:bCs/>
                <w:sz w:val="16"/>
                <w:szCs w:val="16"/>
              </w:rPr>
            </w:pPr>
            <w:r w:rsidRPr="003C6C37">
              <w:rPr>
                <w:rFonts w:ascii="Arial" w:eastAsia="Times New Roman" w:hAnsi="Arial" w:cs="Arial"/>
                <w:b/>
                <w:bCs/>
                <w:sz w:val="16"/>
                <w:szCs w:val="16"/>
              </w:rPr>
              <w:t>Функционирование высшего должностного лица субъекта Российской Федерации и муниципального образования</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724"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45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452"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63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722,6</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325,5</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378,0</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540"/>
        </w:trPr>
        <w:tc>
          <w:tcPr>
            <w:tcW w:w="2068"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ind w:firstLineChars="100" w:firstLine="161"/>
              <w:rPr>
                <w:rFonts w:ascii="Arial" w:eastAsia="Times New Roman" w:hAnsi="Arial" w:cs="Arial"/>
                <w:b/>
                <w:bCs/>
                <w:sz w:val="16"/>
                <w:szCs w:val="16"/>
              </w:rPr>
            </w:pPr>
            <w:r w:rsidRPr="003C6C37">
              <w:rPr>
                <w:rFonts w:ascii="Arial" w:eastAsia="Times New Roman" w:hAnsi="Arial" w:cs="Arial"/>
                <w:b/>
                <w:bCs/>
                <w:sz w:val="16"/>
                <w:szCs w:val="16"/>
              </w:rPr>
              <w:t>Обеспечение деятельности  Главы муниципального образования Республики Мордовия</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65</w:t>
            </w:r>
          </w:p>
        </w:tc>
        <w:tc>
          <w:tcPr>
            <w:tcW w:w="851"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w:t>
            </w:r>
          </w:p>
        </w:tc>
        <w:tc>
          <w:tcPr>
            <w:tcW w:w="724"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00</w:t>
            </w:r>
          </w:p>
        </w:tc>
        <w:tc>
          <w:tcPr>
            <w:tcW w:w="455"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452"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63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722,6</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325,5</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378,0</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495"/>
        </w:trPr>
        <w:tc>
          <w:tcPr>
            <w:tcW w:w="2068"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ind w:firstLineChars="100" w:firstLine="160"/>
              <w:rPr>
                <w:rFonts w:ascii="Arial" w:eastAsia="Times New Roman" w:hAnsi="Arial" w:cs="Arial"/>
                <w:sz w:val="16"/>
                <w:szCs w:val="16"/>
              </w:rPr>
            </w:pPr>
            <w:r w:rsidRPr="003C6C37">
              <w:rPr>
                <w:rFonts w:ascii="Arial" w:eastAsia="Times New Roman" w:hAnsi="Arial" w:cs="Arial"/>
                <w:sz w:val="16"/>
                <w:szCs w:val="16"/>
              </w:rPr>
              <w:t xml:space="preserve">Расходы на выплаты по оплате труда высшего должностного лица </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65</w:t>
            </w:r>
          </w:p>
        </w:tc>
        <w:tc>
          <w:tcPr>
            <w:tcW w:w="851"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w:t>
            </w:r>
          </w:p>
        </w:tc>
        <w:tc>
          <w:tcPr>
            <w:tcW w:w="724"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00</w:t>
            </w:r>
          </w:p>
        </w:tc>
        <w:tc>
          <w:tcPr>
            <w:tcW w:w="455"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41150</w:t>
            </w:r>
          </w:p>
        </w:tc>
        <w:tc>
          <w:tcPr>
            <w:tcW w:w="452"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63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388,7</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325,5</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378,0</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990"/>
        </w:trPr>
        <w:tc>
          <w:tcPr>
            <w:tcW w:w="2068"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ind w:firstLineChars="100" w:firstLine="160"/>
              <w:rPr>
                <w:rFonts w:ascii="Arial" w:eastAsia="Times New Roman" w:hAnsi="Arial" w:cs="Arial"/>
                <w:sz w:val="16"/>
                <w:szCs w:val="16"/>
              </w:rPr>
            </w:pPr>
            <w:r w:rsidRPr="003C6C37">
              <w:rPr>
                <w:rFonts w:ascii="Arial" w:eastAsia="Times New Roman" w:hAnsi="Arial" w:cs="Arial"/>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65</w:t>
            </w:r>
          </w:p>
        </w:tc>
        <w:tc>
          <w:tcPr>
            <w:tcW w:w="851"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w:t>
            </w:r>
          </w:p>
        </w:tc>
        <w:tc>
          <w:tcPr>
            <w:tcW w:w="724"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00</w:t>
            </w:r>
          </w:p>
        </w:tc>
        <w:tc>
          <w:tcPr>
            <w:tcW w:w="455"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41150</w:t>
            </w:r>
          </w:p>
        </w:tc>
        <w:tc>
          <w:tcPr>
            <w:tcW w:w="452"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100</w:t>
            </w:r>
          </w:p>
        </w:tc>
        <w:tc>
          <w:tcPr>
            <w:tcW w:w="63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388,7</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325,5</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378,0</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615"/>
        </w:trPr>
        <w:tc>
          <w:tcPr>
            <w:tcW w:w="2068"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ind w:firstLineChars="100" w:firstLine="160"/>
              <w:rPr>
                <w:rFonts w:ascii="Arial" w:eastAsia="Times New Roman" w:hAnsi="Arial" w:cs="Arial"/>
                <w:sz w:val="16"/>
                <w:szCs w:val="16"/>
              </w:rPr>
            </w:pPr>
            <w:r w:rsidRPr="003C6C37">
              <w:rPr>
                <w:rFonts w:ascii="Arial" w:eastAsia="Times New Roman" w:hAnsi="Arial" w:cs="Arial"/>
                <w:sz w:val="16"/>
                <w:szCs w:val="16"/>
              </w:rPr>
              <w:t>Расходы на выплаты персоналу государственных (муниципальных) органов</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65</w:t>
            </w:r>
          </w:p>
        </w:tc>
        <w:tc>
          <w:tcPr>
            <w:tcW w:w="851"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w:t>
            </w:r>
          </w:p>
        </w:tc>
        <w:tc>
          <w:tcPr>
            <w:tcW w:w="724"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00</w:t>
            </w:r>
          </w:p>
        </w:tc>
        <w:tc>
          <w:tcPr>
            <w:tcW w:w="455"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41150</w:t>
            </w:r>
          </w:p>
        </w:tc>
        <w:tc>
          <w:tcPr>
            <w:tcW w:w="452"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120</w:t>
            </w:r>
          </w:p>
        </w:tc>
        <w:tc>
          <w:tcPr>
            <w:tcW w:w="63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388,7</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sz w:val="20"/>
                <w:szCs w:val="20"/>
              </w:rPr>
            </w:pPr>
            <w:r w:rsidRPr="003C6C37">
              <w:rPr>
                <w:rFonts w:ascii="Arial" w:eastAsia="Times New Roman" w:hAnsi="Arial" w:cs="Arial"/>
                <w:sz w:val="20"/>
                <w:szCs w:val="20"/>
              </w:rPr>
              <w:t>325,5</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sz w:val="20"/>
                <w:szCs w:val="20"/>
              </w:rPr>
            </w:pPr>
            <w:r w:rsidRPr="003C6C37">
              <w:rPr>
                <w:rFonts w:ascii="Arial" w:eastAsia="Times New Roman" w:hAnsi="Arial" w:cs="Arial"/>
                <w:sz w:val="20"/>
                <w:szCs w:val="20"/>
              </w:rPr>
              <w:t>378,0</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540"/>
        </w:trPr>
        <w:tc>
          <w:tcPr>
            <w:tcW w:w="2068"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ind w:firstLineChars="100" w:firstLine="160"/>
              <w:rPr>
                <w:rFonts w:ascii="Arial" w:eastAsia="Times New Roman" w:hAnsi="Arial" w:cs="Arial"/>
                <w:sz w:val="16"/>
                <w:szCs w:val="16"/>
              </w:rPr>
            </w:pPr>
            <w:r w:rsidRPr="003C6C37">
              <w:rPr>
                <w:rFonts w:ascii="Arial" w:eastAsia="Times New Roman" w:hAnsi="Arial" w:cs="Arial"/>
                <w:sz w:val="16"/>
                <w:szCs w:val="16"/>
              </w:rPr>
              <w:t>Финансовое обеспечение деятельности органов местного самоуправления и муниципальных учреждений</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65</w:t>
            </w:r>
          </w:p>
        </w:tc>
        <w:tc>
          <w:tcPr>
            <w:tcW w:w="851"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w:t>
            </w:r>
          </w:p>
        </w:tc>
        <w:tc>
          <w:tcPr>
            <w:tcW w:w="724"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00</w:t>
            </w:r>
          </w:p>
        </w:tc>
        <w:tc>
          <w:tcPr>
            <w:tcW w:w="45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44205</w:t>
            </w:r>
          </w:p>
        </w:tc>
        <w:tc>
          <w:tcPr>
            <w:tcW w:w="452"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63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333,9</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0,0</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0,0</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870"/>
        </w:trPr>
        <w:tc>
          <w:tcPr>
            <w:tcW w:w="2068"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ind w:firstLineChars="100" w:firstLine="160"/>
              <w:rPr>
                <w:rFonts w:ascii="Arial" w:eastAsia="Times New Roman" w:hAnsi="Arial" w:cs="Arial"/>
                <w:sz w:val="16"/>
                <w:szCs w:val="16"/>
              </w:rPr>
            </w:pPr>
            <w:r w:rsidRPr="003C6C37">
              <w:rPr>
                <w:rFonts w:ascii="Arial" w:eastAsia="Times New Roman" w:hAnsi="Arial" w:cs="Arial"/>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65</w:t>
            </w:r>
          </w:p>
        </w:tc>
        <w:tc>
          <w:tcPr>
            <w:tcW w:w="851"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w:t>
            </w:r>
          </w:p>
        </w:tc>
        <w:tc>
          <w:tcPr>
            <w:tcW w:w="724"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00</w:t>
            </w:r>
          </w:p>
        </w:tc>
        <w:tc>
          <w:tcPr>
            <w:tcW w:w="45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44205</w:t>
            </w:r>
          </w:p>
        </w:tc>
        <w:tc>
          <w:tcPr>
            <w:tcW w:w="452"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100</w:t>
            </w:r>
          </w:p>
        </w:tc>
        <w:tc>
          <w:tcPr>
            <w:tcW w:w="63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333,9</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0,0</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0,0</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765"/>
        </w:trPr>
        <w:tc>
          <w:tcPr>
            <w:tcW w:w="2068"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ind w:firstLineChars="100" w:firstLine="160"/>
              <w:rPr>
                <w:rFonts w:ascii="Arial" w:eastAsia="Times New Roman" w:hAnsi="Arial" w:cs="Arial"/>
                <w:sz w:val="16"/>
                <w:szCs w:val="16"/>
              </w:rPr>
            </w:pPr>
            <w:r w:rsidRPr="003C6C37">
              <w:rPr>
                <w:rFonts w:ascii="Arial" w:eastAsia="Times New Roman" w:hAnsi="Arial" w:cs="Arial"/>
                <w:sz w:val="16"/>
                <w:szCs w:val="16"/>
              </w:rPr>
              <w:t>Расходы на выплаты персоналу государственных (муниципальных) органов</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65</w:t>
            </w:r>
          </w:p>
        </w:tc>
        <w:tc>
          <w:tcPr>
            <w:tcW w:w="851"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w:t>
            </w:r>
          </w:p>
        </w:tc>
        <w:tc>
          <w:tcPr>
            <w:tcW w:w="724"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00</w:t>
            </w:r>
          </w:p>
        </w:tc>
        <w:tc>
          <w:tcPr>
            <w:tcW w:w="45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44205</w:t>
            </w:r>
          </w:p>
        </w:tc>
        <w:tc>
          <w:tcPr>
            <w:tcW w:w="452"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120</w:t>
            </w:r>
          </w:p>
        </w:tc>
        <w:tc>
          <w:tcPr>
            <w:tcW w:w="63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333,9</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sz w:val="20"/>
                <w:szCs w:val="20"/>
              </w:rPr>
            </w:pPr>
            <w:r w:rsidRPr="003C6C37">
              <w:rPr>
                <w:rFonts w:ascii="Arial" w:eastAsia="Times New Roman" w:hAnsi="Arial" w:cs="Arial"/>
                <w:sz w:val="20"/>
                <w:szCs w:val="20"/>
              </w:rPr>
              <w:t> </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sz w:val="20"/>
                <w:szCs w:val="20"/>
              </w:rPr>
            </w:pPr>
            <w:r w:rsidRPr="003C6C37">
              <w:rPr>
                <w:rFonts w:ascii="Arial" w:eastAsia="Times New Roman" w:hAnsi="Arial" w:cs="Arial"/>
                <w:sz w:val="20"/>
                <w:szCs w:val="20"/>
              </w:rPr>
              <w:t> </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840"/>
        </w:trPr>
        <w:tc>
          <w:tcPr>
            <w:tcW w:w="2068"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ind w:firstLineChars="100" w:firstLine="161"/>
              <w:rPr>
                <w:rFonts w:ascii="Arial" w:eastAsia="Times New Roman" w:hAnsi="Arial" w:cs="Arial"/>
                <w:b/>
                <w:bCs/>
                <w:sz w:val="16"/>
                <w:szCs w:val="16"/>
              </w:rPr>
            </w:pPr>
            <w:r w:rsidRPr="003C6C37">
              <w:rPr>
                <w:rFonts w:ascii="Arial" w:eastAsia="Times New Roman" w:hAnsi="Arial" w:cs="Arial"/>
                <w:b/>
                <w:bCs/>
                <w:sz w:val="16"/>
                <w:szCs w:val="16"/>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724"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45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452"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 </w:t>
            </w:r>
          </w:p>
        </w:tc>
        <w:tc>
          <w:tcPr>
            <w:tcW w:w="63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2159,9</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1024,8</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956,6</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799"/>
        </w:trPr>
        <w:tc>
          <w:tcPr>
            <w:tcW w:w="2068" w:type="dxa"/>
            <w:gridSpan w:val="7"/>
            <w:tcBorders>
              <w:top w:val="single" w:sz="4" w:space="0" w:color="auto"/>
              <w:left w:val="single" w:sz="4" w:space="0" w:color="auto"/>
              <w:bottom w:val="single" w:sz="4" w:space="0" w:color="auto"/>
              <w:right w:val="single" w:sz="4" w:space="0" w:color="000000"/>
            </w:tcBorders>
            <w:shd w:val="clear" w:color="000000" w:fill="FFFFFF"/>
            <w:vAlign w:val="bottom"/>
            <w:hideMark/>
          </w:tcPr>
          <w:p w:rsidR="003C6C37" w:rsidRPr="003C6C37" w:rsidRDefault="003C6C37" w:rsidP="003C6C37">
            <w:pPr>
              <w:spacing w:after="0" w:line="240" w:lineRule="auto"/>
              <w:ind w:firstLineChars="100" w:firstLine="160"/>
              <w:rPr>
                <w:rFonts w:ascii="Arial" w:eastAsia="Times New Roman" w:hAnsi="Arial" w:cs="Arial"/>
                <w:sz w:val="16"/>
                <w:szCs w:val="16"/>
              </w:rPr>
            </w:pPr>
            <w:r w:rsidRPr="003C6C37">
              <w:rPr>
                <w:rFonts w:ascii="Arial" w:eastAsia="Times New Roman" w:hAnsi="Arial" w:cs="Arial"/>
                <w:sz w:val="16"/>
                <w:szCs w:val="16"/>
              </w:rPr>
              <w:br/>
              <w:t xml:space="preserve">Программа по профилактике терроризма и экстремизма, а также минимизации и (или) ликвидации последствий </w:t>
            </w:r>
            <w:r w:rsidRPr="003C6C37">
              <w:rPr>
                <w:rFonts w:ascii="Arial" w:eastAsia="Times New Roman" w:hAnsi="Arial" w:cs="Arial"/>
                <w:sz w:val="16"/>
                <w:szCs w:val="16"/>
              </w:rPr>
              <w:lastRenderedPageBreak/>
              <w:t>проявлений терроризма и экстре¬мизма на территории Сиалеевско-Пятинского сельского поселения  Инсарского муниципального района на 2023-2027 годы</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lastRenderedPageBreak/>
              <w:t>927</w:t>
            </w:r>
          </w:p>
        </w:tc>
        <w:tc>
          <w:tcPr>
            <w:tcW w:w="708" w:type="dxa"/>
            <w:gridSpan w:val="2"/>
            <w:tcBorders>
              <w:top w:val="nil"/>
              <w:left w:val="nil"/>
              <w:bottom w:val="single" w:sz="4" w:space="0" w:color="auto"/>
              <w:right w:val="single" w:sz="4" w:space="0" w:color="auto"/>
            </w:tcBorders>
            <w:shd w:val="clear" w:color="000000" w:fill="FFFFFF"/>
            <w:noWrap/>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01</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08</w:t>
            </w:r>
          </w:p>
        </w:tc>
        <w:tc>
          <w:tcPr>
            <w:tcW w:w="851" w:type="dxa"/>
            <w:gridSpan w:val="2"/>
            <w:tcBorders>
              <w:top w:val="nil"/>
              <w:left w:val="nil"/>
              <w:bottom w:val="single" w:sz="4" w:space="0" w:color="auto"/>
              <w:right w:val="single" w:sz="4" w:space="0" w:color="auto"/>
            </w:tcBorders>
            <w:shd w:val="clear" w:color="000000" w:fill="FFFFFF"/>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w:t>
            </w:r>
          </w:p>
        </w:tc>
        <w:tc>
          <w:tcPr>
            <w:tcW w:w="724" w:type="dxa"/>
            <w:gridSpan w:val="2"/>
            <w:tcBorders>
              <w:top w:val="nil"/>
              <w:left w:val="nil"/>
              <w:bottom w:val="single" w:sz="4" w:space="0" w:color="auto"/>
              <w:right w:val="single" w:sz="4" w:space="0" w:color="auto"/>
            </w:tcBorders>
            <w:shd w:val="clear" w:color="000000" w:fill="FFFFFF"/>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455" w:type="dxa"/>
            <w:gridSpan w:val="2"/>
            <w:tcBorders>
              <w:top w:val="nil"/>
              <w:left w:val="nil"/>
              <w:bottom w:val="single" w:sz="4" w:space="0" w:color="auto"/>
              <w:right w:val="single" w:sz="4" w:space="0" w:color="auto"/>
            </w:tcBorders>
            <w:shd w:val="clear" w:color="000000" w:fill="FFFFFF"/>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452" w:type="dxa"/>
            <w:gridSpan w:val="2"/>
            <w:tcBorders>
              <w:top w:val="nil"/>
              <w:left w:val="nil"/>
              <w:bottom w:val="single" w:sz="4" w:space="0" w:color="auto"/>
              <w:right w:val="single" w:sz="4" w:space="0" w:color="auto"/>
            </w:tcBorders>
            <w:shd w:val="clear" w:color="000000" w:fill="FFFFFF"/>
            <w:noWrap/>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 </w:t>
            </w:r>
          </w:p>
        </w:tc>
        <w:tc>
          <w:tcPr>
            <w:tcW w:w="635" w:type="dxa"/>
            <w:gridSpan w:val="2"/>
            <w:tcBorders>
              <w:top w:val="nil"/>
              <w:left w:val="nil"/>
              <w:bottom w:val="single" w:sz="4" w:space="0" w:color="auto"/>
              <w:right w:val="single" w:sz="4" w:space="0" w:color="auto"/>
            </w:tcBorders>
            <w:shd w:val="clear" w:color="000000" w:fill="FFFFFF"/>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2,0</w:t>
            </w:r>
          </w:p>
        </w:tc>
        <w:tc>
          <w:tcPr>
            <w:tcW w:w="603" w:type="dxa"/>
            <w:gridSpan w:val="2"/>
            <w:tcBorders>
              <w:top w:val="nil"/>
              <w:left w:val="nil"/>
              <w:bottom w:val="single" w:sz="4" w:space="0" w:color="auto"/>
              <w:right w:val="single" w:sz="4" w:space="0" w:color="auto"/>
            </w:tcBorders>
            <w:shd w:val="clear" w:color="000000" w:fill="FFFFFF"/>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0,0</w:t>
            </w:r>
          </w:p>
        </w:tc>
        <w:tc>
          <w:tcPr>
            <w:tcW w:w="586" w:type="dxa"/>
            <w:gridSpan w:val="2"/>
            <w:tcBorders>
              <w:top w:val="nil"/>
              <w:left w:val="nil"/>
              <w:bottom w:val="single" w:sz="4" w:space="0" w:color="auto"/>
              <w:right w:val="single" w:sz="4" w:space="0" w:color="auto"/>
            </w:tcBorders>
            <w:shd w:val="clear" w:color="000000" w:fill="FFFFFF"/>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0,0</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1365"/>
        </w:trPr>
        <w:tc>
          <w:tcPr>
            <w:tcW w:w="2068" w:type="dxa"/>
            <w:gridSpan w:val="7"/>
            <w:tcBorders>
              <w:top w:val="single" w:sz="4" w:space="0" w:color="auto"/>
              <w:left w:val="single" w:sz="4" w:space="0" w:color="auto"/>
              <w:bottom w:val="single" w:sz="4" w:space="0" w:color="auto"/>
              <w:right w:val="single" w:sz="4" w:space="0" w:color="000000"/>
            </w:tcBorders>
            <w:shd w:val="clear" w:color="000000" w:fill="FFFFFF"/>
            <w:vAlign w:val="bottom"/>
            <w:hideMark/>
          </w:tcPr>
          <w:p w:rsidR="003C6C37" w:rsidRPr="003C6C37" w:rsidRDefault="003C6C37" w:rsidP="003C6C37">
            <w:pPr>
              <w:spacing w:after="0" w:line="240" w:lineRule="auto"/>
              <w:ind w:firstLineChars="100" w:firstLine="160"/>
              <w:rPr>
                <w:rFonts w:ascii="Arial" w:eastAsia="Times New Roman" w:hAnsi="Arial" w:cs="Arial"/>
                <w:sz w:val="16"/>
                <w:szCs w:val="16"/>
              </w:rPr>
            </w:pPr>
            <w:r w:rsidRPr="003C6C37">
              <w:rPr>
                <w:rFonts w:ascii="Arial" w:eastAsia="Times New Roman" w:hAnsi="Arial" w:cs="Arial"/>
                <w:sz w:val="16"/>
                <w:szCs w:val="16"/>
              </w:rPr>
              <w:lastRenderedPageBreak/>
              <w:t>Основное мероприятие "Организовать подготовку проектов, изготовление, приобретение буклетов, плакатов, памяток и рекомендаций для учреждений, предприятий, организаций расположенных на территории Сиалеевско-Пятинского сельского поселения по антитеррористической тематике"</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927</w:t>
            </w:r>
          </w:p>
        </w:tc>
        <w:tc>
          <w:tcPr>
            <w:tcW w:w="708" w:type="dxa"/>
            <w:gridSpan w:val="2"/>
            <w:tcBorders>
              <w:top w:val="nil"/>
              <w:left w:val="nil"/>
              <w:bottom w:val="single" w:sz="4" w:space="0" w:color="auto"/>
              <w:right w:val="single" w:sz="4" w:space="0" w:color="auto"/>
            </w:tcBorders>
            <w:shd w:val="clear" w:color="000000" w:fill="FFFFFF"/>
            <w:noWrap/>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01</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08</w:t>
            </w:r>
          </w:p>
        </w:tc>
        <w:tc>
          <w:tcPr>
            <w:tcW w:w="851" w:type="dxa"/>
            <w:gridSpan w:val="2"/>
            <w:tcBorders>
              <w:top w:val="nil"/>
              <w:left w:val="nil"/>
              <w:bottom w:val="single" w:sz="4" w:space="0" w:color="auto"/>
              <w:right w:val="single" w:sz="4" w:space="0" w:color="auto"/>
            </w:tcBorders>
            <w:shd w:val="clear" w:color="000000" w:fill="FFFFFF"/>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w:t>
            </w:r>
          </w:p>
        </w:tc>
        <w:tc>
          <w:tcPr>
            <w:tcW w:w="724" w:type="dxa"/>
            <w:gridSpan w:val="2"/>
            <w:tcBorders>
              <w:top w:val="nil"/>
              <w:left w:val="nil"/>
              <w:bottom w:val="single" w:sz="4" w:space="0" w:color="auto"/>
              <w:right w:val="single" w:sz="4" w:space="0" w:color="auto"/>
            </w:tcBorders>
            <w:shd w:val="clear" w:color="000000" w:fill="FFFFFF"/>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08</w:t>
            </w:r>
          </w:p>
        </w:tc>
        <w:tc>
          <w:tcPr>
            <w:tcW w:w="455" w:type="dxa"/>
            <w:gridSpan w:val="2"/>
            <w:tcBorders>
              <w:top w:val="nil"/>
              <w:left w:val="nil"/>
              <w:bottom w:val="single" w:sz="4" w:space="0" w:color="auto"/>
              <w:right w:val="single" w:sz="4" w:space="0" w:color="auto"/>
            </w:tcBorders>
            <w:shd w:val="clear" w:color="000000" w:fill="FFFFFF"/>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452" w:type="dxa"/>
            <w:gridSpan w:val="2"/>
            <w:tcBorders>
              <w:top w:val="nil"/>
              <w:left w:val="nil"/>
              <w:bottom w:val="single" w:sz="4" w:space="0" w:color="auto"/>
              <w:right w:val="single" w:sz="4" w:space="0" w:color="auto"/>
            </w:tcBorders>
            <w:shd w:val="clear" w:color="000000" w:fill="FFFFFF"/>
            <w:noWrap/>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 </w:t>
            </w:r>
          </w:p>
        </w:tc>
        <w:tc>
          <w:tcPr>
            <w:tcW w:w="635" w:type="dxa"/>
            <w:gridSpan w:val="2"/>
            <w:tcBorders>
              <w:top w:val="nil"/>
              <w:left w:val="nil"/>
              <w:bottom w:val="single" w:sz="4" w:space="0" w:color="auto"/>
              <w:right w:val="single" w:sz="4" w:space="0" w:color="auto"/>
            </w:tcBorders>
            <w:shd w:val="clear" w:color="000000" w:fill="FFFFFF"/>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2,0</w:t>
            </w:r>
          </w:p>
        </w:tc>
        <w:tc>
          <w:tcPr>
            <w:tcW w:w="603" w:type="dxa"/>
            <w:gridSpan w:val="2"/>
            <w:tcBorders>
              <w:top w:val="nil"/>
              <w:left w:val="nil"/>
              <w:bottom w:val="single" w:sz="4" w:space="0" w:color="auto"/>
              <w:right w:val="single" w:sz="4" w:space="0" w:color="auto"/>
            </w:tcBorders>
            <w:shd w:val="clear" w:color="000000" w:fill="FFFFFF"/>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0,0</w:t>
            </w:r>
          </w:p>
        </w:tc>
        <w:tc>
          <w:tcPr>
            <w:tcW w:w="586" w:type="dxa"/>
            <w:gridSpan w:val="2"/>
            <w:tcBorders>
              <w:top w:val="nil"/>
              <w:left w:val="nil"/>
              <w:bottom w:val="single" w:sz="4" w:space="0" w:color="auto"/>
              <w:right w:val="single" w:sz="4" w:space="0" w:color="auto"/>
            </w:tcBorders>
            <w:shd w:val="clear" w:color="000000" w:fill="FFFFFF"/>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0,0</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1125"/>
        </w:trPr>
        <w:tc>
          <w:tcPr>
            <w:tcW w:w="2068" w:type="dxa"/>
            <w:gridSpan w:val="7"/>
            <w:tcBorders>
              <w:top w:val="single" w:sz="4" w:space="0" w:color="auto"/>
              <w:left w:val="single" w:sz="4" w:space="0" w:color="auto"/>
              <w:bottom w:val="single" w:sz="4" w:space="0" w:color="auto"/>
              <w:right w:val="single" w:sz="4" w:space="0" w:color="auto"/>
            </w:tcBorders>
            <w:shd w:val="clear" w:color="000000" w:fill="FFFFFF"/>
            <w:vAlign w:val="bottom"/>
            <w:hideMark/>
          </w:tcPr>
          <w:p w:rsidR="003C6C37" w:rsidRPr="003C6C37" w:rsidRDefault="003C6C37" w:rsidP="003C6C37">
            <w:pPr>
              <w:spacing w:after="0" w:line="240" w:lineRule="auto"/>
              <w:ind w:firstLineChars="100" w:firstLine="160"/>
              <w:rPr>
                <w:rFonts w:ascii="Arial" w:eastAsia="Times New Roman" w:hAnsi="Arial" w:cs="Arial"/>
                <w:sz w:val="16"/>
                <w:szCs w:val="16"/>
              </w:rPr>
            </w:pPr>
            <w:r w:rsidRPr="003C6C37">
              <w:rPr>
                <w:rFonts w:ascii="Arial" w:eastAsia="Times New Roman" w:hAnsi="Arial" w:cs="Arial"/>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927</w:t>
            </w:r>
          </w:p>
        </w:tc>
        <w:tc>
          <w:tcPr>
            <w:tcW w:w="708" w:type="dxa"/>
            <w:gridSpan w:val="2"/>
            <w:tcBorders>
              <w:top w:val="nil"/>
              <w:left w:val="nil"/>
              <w:bottom w:val="single" w:sz="4" w:space="0" w:color="auto"/>
              <w:right w:val="single" w:sz="4" w:space="0" w:color="auto"/>
            </w:tcBorders>
            <w:shd w:val="clear" w:color="000000" w:fill="FFFFFF"/>
            <w:noWrap/>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01</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08</w:t>
            </w:r>
          </w:p>
        </w:tc>
        <w:tc>
          <w:tcPr>
            <w:tcW w:w="851" w:type="dxa"/>
            <w:gridSpan w:val="2"/>
            <w:tcBorders>
              <w:top w:val="nil"/>
              <w:left w:val="nil"/>
              <w:bottom w:val="single" w:sz="4" w:space="0" w:color="auto"/>
              <w:right w:val="single" w:sz="4" w:space="0" w:color="auto"/>
            </w:tcBorders>
            <w:shd w:val="clear" w:color="000000" w:fill="FFFFFF"/>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w:t>
            </w:r>
          </w:p>
        </w:tc>
        <w:tc>
          <w:tcPr>
            <w:tcW w:w="724" w:type="dxa"/>
            <w:gridSpan w:val="2"/>
            <w:tcBorders>
              <w:top w:val="nil"/>
              <w:left w:val="nil"/>
              <w:bottom w:val="single" w:sz="4" w:space="0" w:color="auto"/>
              <w:right w:val="single" w:sz="4" w:space="0" w:color="auto"/>
            </w:tcBorders>
            <w:shd w:val="clear" w:color="000000" w:fill="FFFFFF"/>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08</w:t>
            </w:r>
          </w:p>
        </w:tc>
        <w:tc>
          <w:tcPr>
            <w:tcW w:w="455" w:type="dxa"/>
            <w:gridSpan w:val="2"/>
            <w:tcBorders>
              <w:top w:val="nil"/>
              <w:left w:val="nil"/>
              <w:bottom w:val="single" w:sz="4" w:space="0" w:color="auto"/>
              <w:right w:val="single" w:sz="4" w:space="0" w:color="auto"/>
            </w:tcBorders>
            <w:shd w:val="clear" w:color="000000" w:fill="FFFFFF"/>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41120</w:t>
            </w:r>
          </w:p>
        </w:tc>
        <w:tc>
          <w:tcPr>
            <w:tcW w:w="452" w:type="dxa"/>
            <w:gridSpan w:val="2"/>
            <w:tcBorders>
              <w:top w:val="nil"/>
              <w:left w:val="nil"/>
              <w:bottom w:val="single" w:sz="4" w:space="0" w:color="auto"/>
              <w:right w:val="single" w:sz="4" w:space="0" w:color="auto"/>
            </w:tcBorders>
            <w:shd w:val="clear" w:color="000000" w:fill="FFFFFF"/>
            <w:noWrap/>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 </w:t>
            </w:r>
          </w:p>
        </w:tc>
        <w:tc>
          <w:tcPr>
            <w:tcW w:w="635" w:type="dxa"/>
            <w:gridSpan w:val="2"/>
            <w:tcBorders>
              <w:top w:val="nil"/>
              <w:left w:val="nil"/>
              <w:bottom w:val="single" w:sz="4" w:space="0" w:color="auto"/>
              <w:right w:val="single" w:sz="4" w:space="0" w:color="auto"/>
            </w:tcBorders>
            <w:shd w:val="clear" w:color="000000" w:fill="FFFFFF"/>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2,0</w:t>
            </w:r>
          </w:p>
        </w:tc>
        <w:tc>
          <w:tcPr>
            <w:tcW w:w="603" w:type="dxa"/>
            <w:gridSpan w:val="2"/>
            <w:tcBorders>
              <w:top w:val="nil"/>
              <w:left w:val="nil"/>
              <w:bottom w:val="single" w:sz="4" w:space="0" w:color="auto"/>
              <w:right w:val="single" w:sz="4" w:space="0" w:color="auto"/>
            </w:tcBorders>
            <w:shd w:val="clear" w:color="000000" w:fill="FFFFFF"/>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0,0</w:t>
            </w:r>
          </w:p>
        </w:tc>
        <w:tc>
          <w:tcPr>
            <w:tcW w:w="586" w:type="dxa"/>
            <w:gridSpan w:val="2"/>
            <w:tcBorders>
              <w:top w:val="nil"/>
              <w:left w:val="nil"/>
              <w:bottom w:val="single" w:sz="4" w:space="0" w:color="auto"/>
              <w:right w:val="single" w:sz="4" w:space="0" w:color="auto"/>
            </w:tcBorders>
            <w:shd w:val="clear" w:color="000000" w:fill="FFFFFF"/>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0,0</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765"/>
        </w:trPr>
        <w:tc>
          <w:tcPr>
            <w:tcW w:w="2068" w:type="dxa"/>
            <w:gridSpan w:val="7"/>
            <w:tcBorders>
              <w:top w:val="single" w:sz="4" w:space="0" w:color="auto"/>
              <w:left w:val="single" w:sz="4" w:space="0" w:color="auto"/>
              <w:bottom w:val="single" w:sz="4" w:space="0" w:color="auto"/>
              <w:right w:val="single" w:sz="4" w:space="0" w:color="000000"/>
            </w:tcBorders>
            <w:shd w:val="clear" w:color="000000" w:fill="FFFFFF"/>
            <w:vAlign w:val="bottom"/>
            <w:hideMark/>
          </w:tcPr>
          <w:p w:rsidR="003C6C37" w:rsidRPr="003C6C37" w:rsidRDefault="003C6C37" w:rsidP="003C6C37">
            <w:pPr>
              <w:spacing w:after="0" w:line="240" w:lineRule="auto"/>
              <w:ind w:firstLineChars="100" w:firstLine="160"/>
              <w:rPr>
                <w:rFonts w:ascii="Arial" w:eastAsia="Times New Roman" w:hAnsi="Arial" w:cs="Arial"/>
                <w:sz w:val="16"/>
                <w:szCs w:val="16"/>
              </w:rPr>
            </w:pPr>
            <w:r w:rsidRPr="003C6C37">
              <w:rPr>
                <w:rFonts w:ascii="Arial" w:eastAsia="Times New Roman" w:hAnsi="Arial" w:cs="Arial"/>
                <w:sz w:val="16"/>
                <w:szCs w:val="16"/>
              </w:rPr>
              <w:t>Закупка товаров, работ и услуг для обеспечения государственных (муниципальных) нужд</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927</w:t>
            </w:r>
          </w:p>
        </w:tc>
        <w:tc>
          <w:tcPr>
            <w:tcW w:w="708" w:type="dxa"/>
            <w:gridSpan w:val="2"/>
            <w:tcBorders>
              <w:top w:val="nil"/>
              <w:left w:val="nil"/>
              <w:bottom w:val="single" w:sz="4" w:space="0" w:color="auto"/>
              <w:right w:val="single" w:sz="4" w:space="0" w:color="auto"/>
            </w:tcBorders>
            <w:shd w:val="clear" w:color="000000" w:fill="FFFFFF"/>
            <w:noWrap/>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01</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08</w:t>
            </w:r>
          </w:p>
        </w:tc>
        <w:tc>
          <w:tcPr>
            <w:tcW w:w="851" w:type="dxa"/>
            <w:gridSpan w:val="2"/>
            <w:tcBorders>
              <w:top w:val="nil"/>
              <w:left w:val="nil"/>
              <w:bottom w:val="single" w:sz="4" w:space="0" w:color="auto"/>
              <w:right w:val="single" w:sz="4" w:space="0" w:color="auto"/>
            </w:tcBorders>
            <w:shd w:val="clear" w:color="000000" w:fill="FFFFFF"/>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w:t>
            </w:r>
          </w:p>
        </w:tc>
        <w:tc>
          <w:tcPr>
            <w:tcW w:w="724" w:type="dxa"/>
            <w:gridSpan w:val="2"/>
            <w:tcBorders>
              <w:top w:val="nil"/>
              <w:left w:val="nil"/>
              <w:bottom w:val="single" w:sz="4" w:space="0" w:color="auto"/>
              <w:right w:val="single" w:sz="4" w:space="0" w:color="auto"/>
            </w:tcBorders>
            <w:shd w:val="clear" w:color="000000" w:fill="FFFFFF"/>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08</w:t>
            </w:r>
          </w:p>
        </w:tc>
        <w:tc>
          <w:tcPr>
            <w:tcW w:w="455" w:type="dxa"/>
            <w:gridSpan w:val="2"/>
            <w:tcBorders>
              <w:top w:val="nil"/>
              <w:left w:val="nil"/>
              <w:bottom w:val="single" w:sz="4" w:space="0" w:color="auto"/>
              <w:right w:val="single" w:sz="4" w:space="0" w:color="auto"/>
            </w:tcBorders>
            <w:shd w:val="clear" w:color="000000" w:fill="FFFFFF"/>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41120</w:t>
            </w:r>
          </w:p>
        </w:tc>
        <w:tc>
          <w:tcPr>
            <w:tcW w:w="452" w:type="dxa"/>
            <w:gridSpan w:val="2"/>
            <w:tcBorders>
              <w:top w:val="nil"/>
              <w:left w:val="nil"/>
              <w:bottom w:val="single" w:sz="4" w:space="0" w:color="auto"/>
              <w:right w:val="single" w:sz="4" w:space="0" w:color="auto"/>
            </w:tcBorders>
            <w:shd w:val="clear" w:color="000000" w:fill="FFFFFF"/>
            <w:noWrap/>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200</w:t>
            </w:r>
          </w:p>
        </w:tc>
        <w:tc>
          <w:tcPr>
            <w:tcW w:w="635" w:type="dxa"/>
            <w:gridSpan w:val="2"/>
            <w:tcBorders>
              <w:top w:val="nil"/>
              <w:left w:val="nil"/>
              <w:bottom w:val="single" w:sz="4" w:space="0" w:color="auto"/>
              <w:right w:val="single" w:sz="4" w:space="0" w:color="auto"/>
            </w:tcBorders>
            <w:shd w:val="clear" w:color="000000" w:fill="FFFFFF"/>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2,0</w:t>
            </w:r>
          </w:p>
        </w:tc>
        <w:tc>
          <w:tcPr>
            <w:tcW w:w="603" w:type="dxa"/>
            <w:gridSpan w:val="2"/>
            <w:tcBorders>
              <w:top w:val="nil"/>
              <w:left w:val="nil"/>
              <w:bottom w:val="single" w:sz="4" w:space="0" w:color="auto"/>
              <w:right w:val="single" w:sz="4" w:space="0" w:color="auto"/>
            </w:tcBorders>
            <w:shd w:val="clear" w:color="000000" w:fill="FFFFFF"/>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0,0</w:t>
            </w:r>
          </w:p>
        </w:tc>
        <w:tc>
          <w:tcPr>
            <w:tcW w:w="586" w:type="dxa"/>
            <w:gridSpan w:val="2"/>
            <w:tcBorders>
              <w:top w:val="nil"/>
              <w:left w:val="nil"/>
              <w:bottom w:val="single" w:sz="4" w:space="0" w:color="auto"/>
              <w:right w:val="single" w:sz="4" w:space="0" w:color="auto"/>
            </w:tcBorders>
            <w:shd w:val="clear" w:color="000000" w:fill="FFFFFF"/>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0,0</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690"/>
        </w:trPr>
        <w:tc>
          <w:tcPr>
            <w:tcW w:w="2068" w:type="dxa"/>
            <w:gridSpan w:val="7"/>
            <w:tcBorders>
              <w:top w:val="single" w:sz="4" w:space="0" w:color="auto"/>
              <w:left w:val="single" w:sz="4" w:space="0" w:color="auto"/>
              <w:bottom w:val="single" w:sz="4" w:space="0" w:color="auto"/>
              <w:right w:val="single" w:sz="4" w:space="0" w:color="000000"/>
            </w:tcBorders>
            <w:shd w:val="clear" w:color="000000" w:fill="FFFFFF"/>
            <w:vAlign w:val="bottom"/>
            <w:hideMark/>
          </w:tcPr>
          <w:p w:rsidR="003C6C37" w:rsidRPr="003C6C37" w:rsidRDefault="003C6C37" w:rsidP="003C6C37">
            <w:pPr>
              <w:spacing w:after="0" w:line="240" w:lineRule="auto"/>
              <w:ind w:firstLineChars="100" w:firstLine="160"/>
              <w:rPr>
                <w:rFonts w:ascii="Arial" w:eastAsia="Times New Roman" w:hAnsi="Arial" w:cs="Arial"/>
                <w:sz w:val="16"/>
                <w:szCs w:val="16"/>
              </w:rPr>
            </w:pPr>
            <w:r w:rsidRPr="003C6C37">
              <w:rPr>
                <w:rFonts w:ascii="Arial" w:eastAsia="Times New Roman" w:hAnsi="Arial" w:cs="Arial"/>
                <w:sz w:val="16"/>
                <w:szCs w:val="16"/>
              </w:rPr>
              <w:t>Иные закупки товаров, работ и услуг для обеспечения государственных (муниципальных) нужд</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927</w:t>
            </w:r>
          </w:p>
        </w:tc>
        <w:tc>
          <w:tcPr>
            <w:tcW w:w="708" w:type="dxa"/>
            <w:gridSpan w:val="2"/>
            <w:tcBorders>
              <w:top w:val="nil"/>
              <w:left w:val="nil"/>
              <w:bottom w:val="single" w:sz="4" w:space="0" w:color="auto"/>
              <w:right w:val="single" w:sz="4" w:space="0" w:color="auto"/>
            </w:tcBorders>
            <w:shd w:val="clear" w:color="000000" w:fill="FFFFFF"/>
            <w:noWrap/>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01</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08</w:t>
            </w:r>
          </w:p>
        </w:tc>
        <w:tc>
          <w:tcPr>
            <w:tcW w:w="851" w:type="dxa"/>
            <w:gridSpan w:val="2"/>
            <w:tcBorders>
              <w:top w:val="nil"/>
              <w:left w:val="nil"/>
              <w:bottom w:val="single" w:sz="4" w:space="0" w:color="auto"/>
              <w:right w:val="single" w:sz="4" w:space="0" w:color="auto"/>
            </w:tcBorders>
            <w:shd w:val="clear" w:color="000000" w:fill="FFFFFF"/>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w:t>
            </w:r>
          </w:p>
        </w:tc>
        <w:tc>
          <w:tcPr>
            <w:tcW w:w="724" w:type="dxa"/>
            <w:gridSpan w:val="2"/>
            <w:tcBorders>
              <w:top w:val="nil"/>
              <w:left w:val="nil"/>
              <w:bottom w:val="single" w:sz="4" w:space="0" w:color="auto"/>
              <w:right w:val="single" w:sz="4" w:space="0" w:color="auto"/>
            </w:tcBorders>
            <w:shd w:val="clear" w:color="000000" w:fill="FFFFFF"/>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08</w:t>
            </w:r>
          </w:p>
        </w:tc>
        <w:tc>
          <w:tcPr>
            <w:tcW w:w="455" w:type="dxa"/>
            <w:gridSpan w:val="2"/>
            <w:tcBorders>
              <w:top w:val="nil"/>
              <w:left w:val="nil"/>
              <w:bottom w:val="single" w:sz="4" w:space="0" w:color="auto"/>
              <w:right w:val="single" w:sz="4" w:space="0" w:color="auto"/>
            </w:tcBorders>
            <w:shd w:val="clear" w:color="000000" w:fill="FFFFFF"/>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41120</w:t>
            </w:r>
          </w:p>
        </w:tc>
        <w:tc>
          <w:tcPr>
            <w:tcW w:w="452" w:type="dxa"/>
            <w:gridSpan w:val="2"/>
            <w:tcBorders>
              <w:top w:val="nil"/>
              <w:left w:val="nil"/>
              <w:bottom w:val="single" w:sz="4" w:space="0" w:color="auto"/>
              <w:right w:val="single" w:sz="4" w:space="0" w:color="auto"/>
            </w:tcBorders>
            <w:shd w:val="clear" w:color="000000" w:fill="FFFFFF"/>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240</w:t>
            </w:r>
          </w:p>
        </w:tc>
        <w:tc>
          <w:tcPr>
            <w:tcW w:w="635" w:type="dxa"/>
            <w:gridSpan w:val="2"/>
            <w:tcBorders>
              <w:top w:val="nil"/>
              <w:left w:val="nil"/>
              <w:bottom w:val="single" w:sz="4" w:space="0" w:color="auto"/>
              <w:right w:val="single" w:sz="4" w:space="0" w:color="auto"/>
            </w:tcBorders>
            <w:shd w:val="clear" w:color="000000" w:fill="FFFFFF"/>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2,0</w:t>
            </w:r>
          </w:p>
        </w:tc>
        <w:tc>
          <w:tcPr>
            <w:tcW w:w="603" w:type="dxa"/>
            <w:gridSpan w:val="2"/>
            <w:tcBorders>
              <w:top w:val="nil"/>
              <w:left w:val="nil"/>
              <w:bottom w:val="single" w:sz="4" w:space="0" w:color="auto"/>
              <w:right w:val="single" w:sz="4" w:space="0" w:color="auto"/>
            </w:tcBorders>
            <w:shd w:val="clear" w:color="000000" w:fill="FFFFFF"/>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0,0</w:t>
            </w:r>
          </w:p>
        </w:tc>
        <w:tc>
          <w:tcPr>
            <w:tcW w:w="586" w:type="dxa"/>
            <w:gridSpan w:val="2"/>
            <w:tcBorders>
              <w:top w:val="nil"/>
              <w:left w:val="nil"/>
              <w:bottom w:val="single" w:sz="4" w:space="0" w:color="auto"/>
              <w:right w:val="single" w:sz="4" w:space="0" w:color="auto"/>
            </w:tcBorders>
            <w:shd w:val="clear" w:color="000000" w:fill="FFFFFF"/>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0,0</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555"/>
        </w:trPr>
        <w:tc>
          <w:tcPr>
            <w:tcW w:w="2068"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ind w:firstLineChars="100" w:firstLine="161"/>
              <w:rPr>
                <w:rFonts w:ascii="Arial" w:eastAsia="Times New Roman" w:hAnsi="Arial" w:cs="Arial"/>
                <w:b/>
                <w:bCs/>
                <w:sz w:val="16"/>
                <w:szCs w:val="16"/>
              </w:rPr>
            </w:pPr>
            <w:r w:rsidRPr="003C6C37">
              <w:rPr>
                <w:rFonts w:ascii="Arial" w:eastAsia="Times New Roman" w:hAnsi="Arial" w:cs="Arial"/>
                <w:b/>
                <w:bCs/>
                <w:sz w:val="16"/>
                <w:szCs w:val="16"/>
              </w:rPr>
              <w:t>Обеспечение деятельности Администрации муниципального образования Республики Мордовия</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65</w:t>
            </w:r>
          </w:p>
        </w:tc>
        <w:tc>
          <w:tcPr>
            <w:tcW w:w="851"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w:t>
            </w:r>
          </w:p>
        </w:tc>
        <w:tc>
          <w:tcPr>
            <w:tcW w:w="724"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455"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452"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63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2153,9</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1020,8</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952,6</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675"/>
        </w:trPr>
        <w:tc>
          <w:tcPr>
            <w:tcW w:w="2068"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ind w:firstLineChars="100" w:firstLine="160"/>
              <w:rPr>
                <w:rFonts w:ascii="Arial" w:eastAsia="Times New Roman" w:hAnsi="Arial" w:cs="Arial"/>
                <w:sz w:val="16"/>
                <w:szCs w:val="16"/>
              </w:rPr>
            </w:pPr>
            <w:r w:rsidRPr="003C6C37">
              <w:rPr>
                <w:rFonts w:ascii="Arial" w:eastAsia="Times New Roman" w:hAnsi="Arial" w:cs="Arial"/>
                <w:sz w:val="16"/>
                <w:szCs w:val="16"/>
              </w:rPr>
              <w:t xml:space="preserve">Расходы на выплаты по оплате труда работников органов местного самоуправления </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65</w:t>
            </w:r>
          </w:p>
        </w:tc>
        <w:tc>
          <w:tcPr>
            <w:tcW w:w="851"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w:t>
            </w:r>
          </w:p>
        </w:tc>
        <w:tc>
          <w:tcPr>
            <w:tcW w:w="724"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00</w:t>
            </w:r>
          </w:p>
        </w:tc>
        <w:tc>
          <w:tcPr>
            <w:tcW w:w="455"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41110</w:t>
            </w:r>
          </w:p>
        </w:tc>
        <w:tc>
          <w:tcPr>
            <w:tcW w:w="452"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63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953,7</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812,8</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822,6</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915"/>
        </w:trPr>
        <w:tc>
          <w:tcPr>
            <w:tcW w:w="2068"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ind w:firstLineChars="100" w:firstLine="160"/>
              <w:rPr>
                <w:rFonts w:ascii="Arial" w:eastAsia="Times New Roman" w:hAnsi="Arial" w:cs="Arial"/>
                <w:sz w:val="16"/>
                <w:szCs w:val="16"/>
              </w:rPr>
            </w:pPr>
            <w:r w:rsidRPr="003C6C37">
              <w:rPr>
                <w:rFonts w:ascii="Arial" w:eastAsia="Times New Roman" w:hAnsi="Arial" w:cs="Arial"/>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65</w:t>
            </w:r>
          </w:p>
        </w:tc>
        <w:tc>
          <w:tcPr>
            <w:tcW w:w="851"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w:t>
            </w:r>
          </w:p>
        </w:tc>
        <w:tc>
          <w:tcPr>
            <w:tcW w:w="724"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00</w:t>
            </w:r>
          </w:p>
        </w:tc>
        <w:tc>
          <w:tcPr>
            <w:tcW w:w="455"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41110</w:t>
            </w:r>
          </w:p>
        </w:tc>
        <w:tc>
          <w:tcPr>
            <w:tcW w:w="452"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100</w:t>
            </w:r>
          </w:p>
        </w:tc>
        <w:tc>
          <w:tcPr>
            <w:tcW w:w="63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953,7</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812,8</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822,6</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720"/>
        </w:trPr>
        <w:tc>
          <w:tcPr>
            <w:tcW w:w="2068"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ind w:firstLineChars="100" w:firstLine="160"/>
              <w:rPr>
                <w:rFonts w:ascii="Arial" w:eastAsia="Times New Roman" w:hAnsi="Arial" w:cs="Arial"/>
                <w:sz w:val="16"/>
                <w:szCs w:val="16"/>
              </w:rPr>
            </w:pPr>
            <w:r w:rsidRPr="003C6C37">
              <w:rPr>
                <w:rFonts w:ascii="Arial" w:eastAsia="Times New Roman" w:hAnsi="Arial" w:cs="Arial"/>
                <w:sz w:val="16"/>
                <w:szCs w:val="16"/>
              </w:rPr>
              <w:t>Расходы на выплаты персоналу государственных (муниципальных) органов</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65</w:t>
            </w:r>
          </w:p>
        </w:tc>
        <w:tc>
          <w:tcPr>
            <w:tcW w:w="851"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w:t>
            </w:r>
          </w:p>
        </w:tc>
        <w:tc>
          <w:tcPr>
            <w:tcW w:w="724"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00</w:t>
            </w:r>
          </w:p>
        </w:tc>
        <w:tc>
          <w:tcPr>
            <w:tcW w:w="455"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41110</w:t>
            </w:r>
          </w:p>
        </w:tc>
        <w:tc>
          <w:tcPr>
            <w:tcW w:w="452"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120</w:t>
            </w:r>
          </w:p>
        </w:tc>
        <w:tc>
          <w:tcPr>
            <w:tcW w:w="63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953,7</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sz w:val="20"/>
                <w:szCs w:val="20"/>
              </w:rPr>
            </w:pPr>
            <w:r w:rsidRPr="003C6C37">
              <w:rPr>
                <w:rFonts w:ascii="Arial" w:eastAsia="Times New Roman" w:hAnsi="Arial" w:cs="Arial"/>
                <w:sz w:val="20"/>
                <w:szCs w:val="20"/>
              </w:rPr>
              <w:t>812,8</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sz w:val="20"/>
                <w:szCs w:val="20"/>
              </w:rPr>
            </w:pPr>
            <w:r w:rsidRPr="003C6C37">
              <w:rPr>
                <w:rFonts w:ascii="Arial" w:eastAsia="Times New Roman" w:hAnsi="Arial" w:cs="Arial"/>
                <w:sz w:val="20"/>
                <w:szCs w:val="20"/>
              </w:rPr>
              <w:t>822,6</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510"/>
        </w:trPr>
        <w:tc>
          <w:tcPr>
            <w:tcW w:w="2068"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ind w:firstLineChars="100" w:firstLine="160"/>
              <w:rPr>
                <w:rFonts w:ascii="Arial" w:eastAsia="Times New Roman" w:hAnsi="Arial" w:cs="Arial"/>
                <w:sz w:val="16"/>
                <w:szCs w:val="16"/>
              </w:rPr>
            </w:pPr>
            <w:r w:rsidRPr="003C6C37">
              <w:rPr>
                <w:rFonts w:ascii="Arial" w:eastAsia="Times New Roman" w:hAnsi="Arial" w:cs="Arial"/>
                <w:sz w:val="16"/>
                <w:szCs w:val="16"/>
              </w:rPr>
              <w:t>Расходы на обеспечение функций органов местного самоуправления</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65</w:t>
            </w:r>
          </w:p>
        </w:tc>
        <w:tc>
          <w:tcPr>
            <w:tcW w:w="851"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w:t>
            </w:r>
          </w:p>
        </w:tc>
        <w:tc>
          <w:tcPr>
            <w:tcW w:w="724"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00</w:t>
            </w:r>
          </w:p>
        </w:tc>
        <w:tc>
          <w:tcPr>
            <w:tcW w:w="455"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41120</w:t>
            </w:r>
          </w:p>
        </w:tc>
        <w:tc>
          <w:tcPr>
            <w:tcW w:w="452"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 </w:t>
            </w:r>
          </w:p>
        </w:tc>
        <w:tc>
          <w:tcPr>
            <w:tcW w:w="63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471,1</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207,2</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129,2</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1050"/>
        </w:trPr>
        <w:tc>
          <w:tcPr>
            <w:tcW w:w="2068"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ind w:firstLineChars="100" w:firstLine="160"/>
              <w:rPr>
                <w:rFonts w:ascii="Arial" w:eastAsia="Times New Roman" w:hAnsi="Arial" w:cs="Arial"/>
                <w:sz w:val="16"/>
                <w:szCs w:val="16"/>
              </w:rPr>
            </w:pPr>
            <w:r w:rsidRPr="003C6C37">
              <w:rPr>
                <w:rFonts w:ascii="Arial" w:eastAsia="Times New Roman" w:hAnsi="Arial" w:cs="Arial"/>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65</w:t>
            </w:r>
          </w:p>
        </w:tc>
        <w:tc>
          <w:tcPr>
            <w:tcW w:w="851"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w:t>
            </w:r>
          </w:p>
        </w:tc>
        <w:tc>
          <w:tcPr>
            <w:tcW w:w="724"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00</w:t>
            </w:r>
          </w:p>
        </w:tc>
        <w:tc>
          <w:tcPr>
            <w:tcW w:w="455"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41120</w:t>
            </w:r>
          </w:p>
        </w:tc>
        <w:tc>
          <w:tcPr>
            <w:tcW w:w="452"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100</w:t>
            </w:r>
          </w:p>
        </w:tc>
        <w:tc>
          <w:tcPr>
            <w:tcW w:w="63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2,8</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0,8</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0,9</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480"/>
        </w:trPr>
        <w:tc>
          <w:tcPr>
            <w:tcW w:w="2068"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ind w:firstLineChars="100" w:firstLine="160"/>
              <w:rPr>
                <w:rFonts w:ascii="Arial" w:eastAsia="Times New Roman" w:hAnsi="Arial" w:cs="Arial"/>
                <w:sz w:val="16"/>
                <w:szCs w:val="16"/>
              </w:rPr>
            </w:pPr>
            <w:r w:rsidRPr="003C6C37">
              <w:rPr>
                <w:rFonts w:ascii="Arial" w:eastAsia="Times New Roman" w:hAnsi="Arial" w:cs="Arial"/>
                <w:sz w:val="16"/>
                <w:szCs w:val="16"/>
              </w:rPr>
              <w:t>Расходы на выплаты персоналу государственных (муниципальных) органов</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65</w:t>
            </w:r>
          </w:p>
        </w:tc>
        <w:tc>
          <w:tcPr>
            <w:tcW w:w="851"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w:t>
            </w:r>
          </w:p>
        </w:tc>
        <w:tc>
          <w:tcPr>
            <w:tcW w:w="724"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00</w:t>
            </w:r>
          </w:p>
        </w:tc>
        <w:tc>
          <w:tcPr>
            <w:tcW w:w="455"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41120</w:t>
            </w:r>
          </w:p>
        </w:tc>
        <w:tc>
          <w:tcPr>
            <w:tcW w:w="452"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120</w:t>
            </w:r>
          </w:p>
        </w:tc>
        <w:tc>
          <w:tcPr>
            <w:tcW w:w="63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2,8</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0,8</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0,9</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825"/>
        </w:trPr>
        <w:tc>
          <w:tcPr>
            <w:tcW w:w="2068" w:type="dxa"/>
            <w:gridSpan w:val="7"/>
            <w:tcBorders>
              <w:top w:val="single" w:sz="4" w:space="0" w:color="auto"/>
              <w:left w:val="single" w:sz="4" w:space="0" w:color="auto"/>
              <w:bottom w:val="single" w:sz="4" w:space="0" w:color="auto"/>
              <w:right w:val="single" w:sz="4" w:space="0" w:color="000000"/>
            </w:tcBorders>
            <w:shd w:val="clear" w:color="auto" w:fill="auto"/>
            <w:vAlign w:val="bottom"/>
            <w:hideMark/>
          </w:tcPr>
          <w:p w:rsidR="003C6C37" w:rsidRPr="003C6C37" w:rsidRDefault="003C6C37" w:rsidP="003C6C37">
            <w:pPr>
              <w:spacing w:after="0" w:line="240" w:lineRule="auto"/>
              <w:ind w:firstLineChars="100" w:firstLine="160"/>
              <w:rPr>
                <w:rFonts w:ascii="Arial" w:eastAsia="Times New Roman" w:hAnsi="Arial" w:cs="Arial"/>
                <w:sz w:val="16"/>
                <w:szCs w:val="16"/>
              </w:rPr>
            </w:pPr>
            <w:r w:rsidRPr="003C6C37">
              <w:rPr>
                <w:rFonts w:ascii="Arial" w:eastAsia="Times New Roman" w:hAnsi="Arial" w:cs="Arial"/>
                <w:sz w:val="16"/>
                <w:szCs w:val="16"/>
              </w:rPr>
              <w:t>Закупка товаров, работ и услуг для обеспечения государственных (муниципальных) нужд</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65</w:t>
            </w:r>
          </w:p>
        </w:tc>
        <w:tc>
          <w:tcPr>
            <w:tcW w:w="851"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w:t>
            </w:r>
          </w:p>
        </w:tc>
        <w:tc>
          <w:tcPr>
            <w:tcW w:w="724"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00</w:t>
            </w:r>
          </w:p>
        </w:tc>
        <w:tc>
          <w:tcPr>
            <w:tcW w:w="455"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41120</w:t>
            </w:r>
          </w:p>
        </w:tc>
        <w:tc>
          <w:tcPr>
            <w:tcW w:w="452"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200</w:t>
            </w:r>
          </w:p>
        </w:tc>
        <w:tc>
          <w:tcPr>
            <w:tcW w:w="63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428,6</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185,9</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118,2</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765"/>
        </w:trPr>
        <w:tc>
          <w:tcPr>
            <w:tcW w:w="2068" w:type="dxa"/>
            <w:gridSpan w:val="7"/>
            <w:tcBorders>
              <w:top w:val="single" w:sz="4" w:space="0" w:color="auto"/>
              <w:left w:val="single" w:sz="4" w:space="0" w:color="auto"/>
              <w:bottom w:val="single" w:sz="4" w:space="0" w:color="auto"/>
              <w:right w:val="single" w:sz="4" w:space="0" w:color="000000"/>
            </w:tcBorders>
            <w:shd w:val="clear" w:color="auto" w:fill="auto"/>
            <w:vAlign w:val="bottom"/>
            <w:hideMark/>
          </w:tcPr>
          <w:p w:rsidR="003C6C37" w:rsidRPr="003C6C37" w:rsidRDefault="003C6C37" w:rsidP="003C6C37">
            <w:pPr>
              <w:spacing w:after="0" w:line="240" w:lineRule="auto"/>
              <w:ind w:firstLineChars="100" w:firstLine="160"/>
              <w:rPr>
                <w:rFonts w:ascii="Arial" w:eastAsia="Times New Roman" w:hAnsi="Arial" w:cs="Arial"/>
                <w:sz w:val="16"/>
                <w:szCs w:val="16"/>
              </w:rPr>
            </w:pPr>
            <w:r w:rsidRPr="003C6C37">
              <w:rPr>
                <w:rFonts w:ascii="Arial" w:eastAsia="Times New Roman" w:hAnsi="Arial" w:cs="Arial"/>
                <w:sz w:val="16"/>
                <w:szCs w:val="16"/>
              </w:rPr>
              <w:t>Иные закупки товаров, работ и услуг для обеспечения государственных (муниципальных) нужд</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65</w:t>
            </w:r>
          </w:p>
        </w:tc>
        <w:tc>
          <w:tcPr>
            <w:tcW w:w="851"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w:t>
            </w:r>
          </w:p>
        </w:tc>
        <w:tc>
          <w:tcPr>
            <w:tcW w:w="724"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00</w:t>
            </w:r>
          </w:p>
        </w:tc>
        <w:tc>
          <w:tcPr>
            <w:tcW w:w="455"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41120</w:t>
            </w:r>
          </w:p>
        </w:tc>
        <w:tc>
          <w:tcPr>
            <w:tcW w:w="452"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240</w:t>
            </w:r>
          </w:p>
        </w:tc>
        <w:tc>
          <w:tcPr>
            <w:tcW w:w="63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428,6</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185,9</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sz w:val="20"/>
                <w:szCs w:val="20"/>
              </w:rPr>
            </w:pPr>
            <w:r w:rsidRPr="003C6C37">
              <w:rPr>
                <w:rFonts w:ascii="Arial" w:eastAsia="Times New Roman" w:hAnsi="Arial" w:cs="Arial"/>
                <w:sz w:val="20"/>
                <w:szCs w:val="20"/>
              </w:rPr>
              <w:t>118,2</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600"/>
        </w:trPr>
        <w:tc>
          <w:tcPr>
            <w:tcW w:w="2068"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ind w:firstLineChars="100" w:firstLine="160"/>
              <w:rPr>
                <w:rFonts w:ascii="Arial" w:eastAsia="Times New Roman" w:hAnsi="Arial" w:cs="Arial"/>
                <w:sz w:val="16"/>
                <w:szCs w:val="16"/>
              </w:rPr>
            </w:pPr>
            <w:r w:rsidRPr="003C6C37">
              <w:rPr>
                <w:rFonts w:ascii="Arial" w:eastAsia="Times New Roman" w:hAnsi="Arial" w:cs="Arial"/>
                <w:sz w:val="16"/>
                <w:szCs w:val="16"/>
              </w:rPr>
              <w:t xml:space="preserve"> Иные бюджетные ассигнования</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65</w:t>
            </w:r>
          </w:p>
        </w:tc>
        <w:tc>
          <w:tcPr>
            <w:tcW w:w="851"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w:t>
            </w:r>
          </w:p>
        </w:tc>
        <w:tc>
          <w:tcPr>
            <w:tcW w:w="724"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00</w:t>
            </w:r>
          </w:p>
        </w:tc>
        <w:tc>
          <w:tcPr>
            <w:tcW w:w="455"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41120</w:t>
            </w:r>
          </w:p>
        </w:tc>
        <w:tc>
          <w:tcPr>
            <w:tcW w:w="452"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800</w:t>
            </w:r>
          </w:p>
        </w:tc>
        <w:tc>
          <w:tcPr>
            <w:tcW w:w="63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39,7</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20,5</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10,1</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615"/>
        </w:trPr>
        <w:tc>
          <w:tcPr>
            <w:tcW w:w="2068"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ind w:firstLineChars="100" w:firstLine="160"/>
              <w:rPr>
                <w:rFonts w:ascii="Arial" w:eastAsia="Times New Roman" w:hAnsi="Arial" w:cs="Arial"/>
                <w:sz w:val="16"/>
                <w:szCs w:val="16"/>
              </w:rPr>
            </w:pPr>
            <w:r w:rsidRPr="003C6C37">
              <w:rPr>
                <w:rFonts w:ascii="Arial" w:eastAsia="Times New Roman" w:hAnsi="Arial" w:cs="Arial"/>
                <w:sz w:val="16"/>
                <w:szCs w:val="16"/>
              </w:rPr>
              <w:t>Уплата налогов, сборов и иных платежей</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65</w:t>
            </w:r>
          </w:p>
        </w:tc>
        <w:tc>
          <w:tcPr>
            <w:tcW w:w="851"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w:t>
            </w:r>
          </w:p>
        </w:tc>
        <w:tc>
          <w:tcPr>
            <w:tcW w:w="724"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00</w:t>
            </w:r>
          </w:p>
        </w:tc>
        <w:tc>
          <w:tcPr>
            <w:tcW w:w="455"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41120</w:t>
            </w:r>
          </w:p>
        </w:tc>
        <w:tc>
          <w:tcPr>
            <w:tcW w:w="452"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850</w:t>
            </w:r>
          </w:p>
        </w:tc>
        <w:tc>
          <w:tcPr>
            <w:tcW w:w="63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39,7</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sz w:val="20"/>
                <w:szCs w:val="20"/>
              </w:rPr>
            </w:pPr>
            <w:r w:rsidRPr="003C6C37">
              <w:rPr>
                <w:rFonts w:ascii="Arial" w:eastAsia="Times New Roman" w:hAnsi="Arial" w:cs="Arial"/>
                <w:sz w:val="20"/>
                <w:szCs w:val="20"/>
              </w:rPr>
              <w:t>20,5</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sz w:val="20"/>
                <w:szCs w:val="20"/>
              </w:rPr>
            </w:pPr>
            <w:r w:rsidRPr="003C6C37">
              <w:rPr>
                <w:rFonts w:ascii="Arial" w:eastAsia="Times New Roman" w:hAnsi="Arial" w:cs="Arial"/>
                <w:sz w:val="20"/>
                <w:szCs w:val="20"/>
              </w:rPr>
              <w:t>10,1</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570"/>
        </w:trPr>
        <w:tc>
          <w:tcPr>
            <w:tcW w:w="2068"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ind w:firstLineChars="100" w:firstLine="160"/>
              <w:rPr>
                <w:rFonts w:ascii="Arial" w:eastAsia="Times New Roman" w:hAnsi="Arial" w:cs="Arial"/>
                <w:sz w:val="16"/>
                <w:szCs w:val="16"/>
              </w:rPr>
            </w:pPr>
            <w:r w:rsidRPr="003C6C37">
              <w:rPr>
                <w:rFonts w:ascii="Arial" w:eastAsia="Times New Roman" w:hAnsi="Arial" w:cs="Arial"/>
                <w:sz w:val="16"/>
                <w:szCs w:val="16"/>
              </w:rPr>
              <w:t>Финансовое обеспечение деятельности органов местного самоуправления и муниципальных учреждений</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65</w:t>
            </w:r>
          </w:p>
        </w:tc>
        <w:tc>
          <w:tcPr>
            <w:tcW w:w="851"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w:t>
            </w:r>
          </w:p>
        </w:tc>
        <w:tc>
          <w:tcPr>
            <w:tcW w:w="724"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00</w:t>
            </w:r>
          </w:p>
        </w:tc>
        <w:tc>
          <w:tcPr>
            <w:tcW w:w="45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44205</w:t>
            </w:r>
          </w:p>
        </w:tc>
        <w:tc>
          <w:tcPr>
            <w:tcW w:w="452"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63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728,3</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0,0</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0,0</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900"/>
        </w:trPr>
        <w:tc>
          <w:tcPr>
            <w:tcW w:w="2068"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ind w:firstLineChars="100" w:firstLine="160"/>
              <w:rPr>
                <w:rFonts w:ascii="Arial" w:eastAsia="Times New Roman" w:hAnsi="Arial" w:cs="Arial"/>
                <w:sz w:val="16"/>
                <w:szCs w:val="16"/>
              </w:rPr>
            </w:pPr>
            <w:r w:rsidRPr="003C6C37">
              <w:rPr>
                <w:rFonts w:ascii="Arial" w:eastAsia="Times New Roman" w:hAnsi="Arial" w:cs="Arial"/>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65</w:t>
            </w:r>
          </w:p>
        </w:tc>
        <w:tc>
          <w:tcPr>
            <w:tcW w:w="851"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w:t>
            </w:r>
          </w:p>
        </w:tc>
        <w:tc>
          <w:tcPr>
            <w:tcW w:w="724"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00</w:t>
            </w:r>
          </w:p>
        </w:tc>
        <w:tc>
          <w:tcPr>
            <w:tcW w:w="45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44205</w:t>
            </w:r>
          </w:p>
        </w:tc>
        <w:tc>
          <w:tcPr>
            <w:tcW w:w="452"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100</w:t>
            </w:r>
          </w:p>
        </w:tc>
        <w:tc>
          <w:tcPr>
            <w:tcW w:w="63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728,3</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0,0</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0,0</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780"/>
        </w:trPr>
        <w:tc>
          <w:tcPr>
            <w:tcW w:w="2068"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ind w:firstLineChars="100" w:firstLine="160"/>
              <w:rPr>
                <w:rFonts w:ascii="Arial" w:eastAsia="Times New Roman" w:hAnsi="Arial" w:cs="Arial"/>
                <w:sz w:val="16"/>
                <w:szCs w:val="16"/>
              </w:rPr>
            </w:pPr>
            <w:r w:rsidRPr="003C6C37">
              <w:rPr>
                <w:rFonts w:ascii="Arial" w:eastAsia="Times New Roman" w:hAnsi="Arial" w:cs="Arial"/>
                <w:sz w:val="16"/>
                <w:szCs w:val="16"/>
              </w:rPr>
              <w:t>Расходы на выплаты персоналу государственных (муниципальных) органов</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01</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65</w:t>
            </w:r>
          </w:p>
        </w:tc>
        <w:tc>
          <w:tcPr>
            <w:tcW w:w="851"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w:t>
            </w:r>
          </w:p>
        </w:tc>
        <w:tc>
          <w:tcPr>
            <w:tcW w:w="724"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00</w:t>
            </w:r>
          </w:p>
        </w:tc>
        <w:tc>
          <w:tcPr>
            <w:tcW w:w="45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44205</w:t>
            </w:r>
          </w:p>
        </w:tc>
        <w:tc>
          <w:tcPr>
            <w:tcW w:w="452"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120</w:t>
            </w:r>
          </w:p>
        </w:tc>
        <w:tc>
          <w:tcPr>
            <w:tcW w:w="63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728,3</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sz w:val="20"/>
                <w:szCs w:val="20"/>
              </w:rPr>
            </w:pPr>
            <w:r w:rsidRPr="003C6C37">
              <w:rPr>
                <w:rFonts w:ascii="Arial" w:eastAsia="Times New Roman" w:hAnsi="Arial" w:cs="Arial"/>
                <w:sz w:val="20"/>
                <w:szCs w:val="20"/>
              </w:rPr>
              <w:t> </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sz w:val="20"/>
                <w:szCs w:val="20"/>
              </w:rPr>
            </w:pPr>
            <w:r w:rsidRPr="003C6C37">
              <w:rPr>
                <w:rFonts w:ascii="Arial" w:eastAsia="Times New Roman" w:hAnsi="Arial" w:cs="Arial"/>
                <w:sz w:val="20"/>
                <w:szCs w:val="20"/>
              </w:rPr>
              <w:t> </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1425"/>
        </w:trPr>
        <w:tc>
          <w:tcPr>
            <w:tcW w:w="2068"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ind w:firstLineChars="100" w:firstLine="160"/>
              <w:rPr>
                <w:rFonts w:ascii="Arial" w:eastAsia="Times New Roman" w:hAnsi="Arial" w:cs="Arial"/>
                <w:sz w:val="16"/>
                <w:szCs w:val="16"/>
              </w:rPr>
            </w:pPr>
            <w:r w:rsidRPr="003C6C37">
              <w:rPr>
                <w:rFonts w:ascii="Arial" w:eastAsia="Times New Roman" w:hAnsi="Arial" w:cs="Arial"/>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правонарушениях,предусмотренных Законом Республики Мордовия от 15 июня 2015года №38-З "Об административной ответственности на территории Республики Мордовия"</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65</w:t>
            </w:r>
          </w:p>
        </w:tc>
        <w:tc>
          <w:tcPr>
            <w:tcW w:w="851"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w:t>
            </w:r>
          </w:p>
        </w:tc>
        <w:tc>
          <w:tcPr>
            <w:tcW w:w="724"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00</w:t>
            </w:r>
          </w:p>
        </w:tc>
        <w:tc>
          <w:tcPr>
            <w:tcW w:w="455"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77150</w:t>
            </w:r>
          </w:p>
        </w:tc>
        <w:tc>
          <w:tcPr>
            <w:tcW w:w="452"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63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0,8</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0,8</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0,8</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750"/>
        </w:trPr>
        <w:tc>
          <w:tcPr>
            <w:tcW w:w="2068" w:type="dxa"/>
            <w:gridSpan w:val="7"/>
            <w:tcBorders>
              <w:top w:val="single" w:sz="4" w:space="0" w:color="auto"/>
              <w:left w:val="single" w:sz="4" w:space="0" w:color="auto"/>
              <w:bottom w:val="single" w:sz="4" w:space="0" w:color="auto"/>
              <w:right w:val="single" w:sz="4" w:space="0" w:color="000000"/>
            </w:tcBorders>
            <w:shd w:val="clear" w:color="auto" w:fill="auto"/>
            <w:vAlign w:val="bottom"/>
            <w:hideMark/>
          </w:tcPr>
          <w:p w:rsidR="003C6C37" w:rsidRPr="003C6C37" w:rsidRDefault="003C6C37" w:rsidP="003C6C37">
            <w:pPr>
              <w:spacing w:after="0" w:line="240" w:lineRule="auto"/>
              <w:ind w:firstLineChars="100" w:firstLine="160"/>
              <w:rPr>
                <w:rFonts w:ascii="Arial" w:eastAsia="Times New Roman" w:hAnsi="Arial" w:cs="Arial"/>
                <w:sz w:val="16"/>
                <w:szCs w:val="16"/>
              </w:rPr>
            </w:pPr>
            <w:r w:rsidRPr="003C6C37">
              <w:rPr>
                <w:rFonts w:ascii="Arial" w:eastAsia="Times New Roman" w:hAnsi="Arial" w:cs="Arial"/>
                <w:sz w:val="16"/>
                <w:szCs w:val="16"/>
              </w:rPr>
              <w:t xml:space="preserve">Закупка товаров, работ и услуг для обеспечения государственных </w:t>
            </w:r>
            <w:r w:rsidRPr="003C6C37">
              <w:rPr>
                <w:rFonts w:ascii="Arial" w:eastAsia="Times New Roman" w:hAnsi="Arial" w:cs="Arial"/>
                <w:sz w:val="16"/>
                <w:szCs w:val="16"/>
              </w:rPr>
              <w:lastRenderedPageBreak/>
              <w:t>(муниципальных) нужд</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lastRenderedPageBreak/>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65</w:t>
            </w:r>
          </w:p>
        </w:tc>
        <w:tc>
          <w:tcPr>
            <w:tcW w:w="851"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w:t>
            </w:r>
          </w:p>
        </w:tc>
        <w:tc>
          <w:tcPr>
            <w:tcW w:w="724"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00</w:t>
            </w:r>
          </w:p>
        </w:tc>
        <w:tc>
          <w:tcPr>
            <w:tcW w:w="455"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77150</w:t>
            </w:r>
          </w:p>
        </w:tc>
        <w:tc>
          <w:tcPr>
            <w:tcW w:w="452"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200</w:t>
            </w:r>
          </w:p>
        </w:tc>
        <w:tc>
          <w:tcPr>
            <w:tcW w:w="63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0,8</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0,8</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0,8</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525"/>
        </w:trPr>
        <w:tc>
          <w:tcPr>
            <w:tcW w:w="2068" w:type="dxa"/>
            <w:gridSpan w:val="7"/>
            <w:tcBorders>
              <w:top w:val="single" w:sz="4" w:space="0" w:color="auto"/>
              <w:left w:val="single" w:sz="4" w:space="0" w:color="auto"/>
              <w:bottom w:val="single" w:sz="4" w:space="0" w:color="auto"/>
              <w:right w:val="single" w:sz="4" w:space="0" w:color="000000"/>
            </w:tcBorders>
            <w:shd w:val="clear" w:color="auto" w:fill="auto"/>
            <w:vAlign w:val="bottom"/>
            <w:hideMark/>
          </w:tcPr>
          <w:p w:rsidR="003C6C37" w:rsidRPr="003C6C37" w:rsidRDefault="003C6C37" w:rsidP="003C6C37">
            <w:pPr>
              <w:spacing w:after="0" w:line="240" w:lineRule="auto"/>
              <w:ind w:firstLineChars="100" w:firstLine="160"/>
              <w:rPr>
                <w:rFonts w:ascii="Arial" w:eastAsia="Times New Roman" w:hAnsi="Arial" w:cs="Arial"/>
                <w:sz w:val="16"/>
                <w:szCs w:val="16"/>
              </w:rPr>
            </w:pPr>
            <w:r w:rsidRPr="003C6C37">
              <w:rPr>
                <w:rFonts w:ascii="Arial" w:eastAsia="Times New Roman" w:hAnsi="Arial" w:cs="Arial"/>
                <w:sz w:val="16"/>
                <w:szCs w:val="16"/>
              </w:rPr>
              <w:lastRenderedPageBreak/>
              <w:t>Иные закупки товаров, работ и услуг для обеспечения государственных (муниципальных) нужд</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65</w:t>
            </w:r>
          </w:p>
        </w:tc>
        <w:tc>
          <w:tcPr>
            <w:tcW w:w="851"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w:t>
            </w:r>
          </w:p>
        </w:tc>
        <w:tc>
          <w:tcPr>
            <w:tcW w:w="724"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00</w:t>
            </w:r>
          </w:p>
        </w:tc>
        <w:tc>
          <w:tcPr>
            <w:tcW w:w="455"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77150</w:t>
            </w:r>
          </w:p>
        </w:tc>
        <w:tc>
          <w:tcPr>
            <w:tcW w:w="452"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240</w:t>
            </w:r>
          </w:p>
        </w:tc>
        <w:tc>
          <w:tcPr>
            <w:tcW w:w="63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0,8</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sz w:val="20"/>
                <w:szCs w:val="20"/>
              </w:rPr>
            </w:pPr>
            <w:r w:rsidRPr="003C6C37">
              <w:rPr>
                <w:rFonts w:ascii="Arial" w:eastAsia="Times New Roman" w:hAnsi="Arial" w:cs="Arial"/>
                <w:sz w:val="20"/>
                <w:szCs w:val="20"/>
              </w:rPr>
              <w:t>0,8</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sz w:val="20"/>
                <w:szCs w:val="20"/>
              </w:rPr>
            </w:pPr>
            <w:r w:rsidRPr="003C6C37">
              <w:rPr>
                <w:rFonts w:ascii="Arial" w:eastAsia="Times New Roman" w:hAnsi="Arial" w:cs="Arial"/>
                <w:sz w:val="20"/>
                <w:szCs w:val="20"/>
              </w:rPr>
              <w:t>0,8</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495"/>
        </w:trPr>
        <w:tc>
          <w:tcPr>
            <w:tcW w:w="2068"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ind w:firstLineChars="100" w:firstLine="161"/>
              <w:rPr>
                <w:rFonts w:ascii="Arial" w:eastAsia="Times New Roman" w:hAnsi="Arial" w:cs="Arial"/>
                <w:b/>
                <w:bCs/>
                <w:sz w:val="16"/>
                <w:szCs w:val="16"/>
              </w:rPr>
            </w:pPr>
            <w:r w:rsidRPr="003C6C37">
              <w:rPr>
                <w:rFonts w:ascii="Arial" w:eastAsia="Times New Roman" w:hAnsi="Arial" w:cs="Arial"/>
                <w:b/>
                <w:bCs/>
                <w:sz w:val="16"/>
                <w:szCs w:val="16"/>
              </w:rPr>
              <w:t>Непрограммные расходы главных распорядителей  средств бюджета Сиалеевко-Пятинского сельского поселения</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927</w:t>
            </w:r>
          </w:p>
        </w:tc>
        <w:tc>
          <w:tcPr>
            <w:tcW w:w="708" w:type="dxa"/>
            <w:gridSpan w:val="2"/>
            <w:tcBorders>
              <w:top w:val="nil"/>
              <w:left w:val="nil"/>
              <w:bottom w:val="single" w:sz="4" w:space="0" w:color="auto"/>
              <w:right w:val="single" w:sz="4" w:space="0" w:color="auto"/>
            </w:tcBorders>
            <w:shd w:val="clear" w:color="000000" w:fill="FFFFFF"/>
            <w:noWrap/>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01</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89</w:t>
            </w:r>
          </w:p>
        </w:tc>
        <w:tc>
          <w:tcPr>
            <w:tcW w:w="851" w:type="dxa"/>
            <w:gridSpan w:val="2"/>
            <w:tcBorders>
              <w:top w:val="nil"/>
              <w:left w:val="nil"/>
              <w:bottom w:val="single" w:sz="4" w:space="0" w:color="auto"/>
              <w:right w:val="single" w:sz="4" w:space="0" w:color="auto"/>
            </w:tcBorders>
            <w:shd w:val="clear" w:color="000000" w:fill="FFFFFF"/>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w:t>
            </w:r>
          </w:p>
        </w:tc>
        <w:tc>
          <w:tcPr>
            <w:tcW w:w="724" w:type="dxa"/>
            <w:gridSpan w:val="2"/>
            <w:tcBorders>
              <w:top w:val="nil"/>
              <w:left w:val="nil"/>
              <w:bottom w:val="single" w:sz="4" w:space="0" w:color="auto"/>
              <w:right w:val="single" w:sz="4" w:space="0" w:color="auto"/>
            </w:tcBorders>
            <w:shd w:val="clear" w:color="000000" w:fill="FFFFFF"/>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455" w:type="dxa"/>
            <w:gridSpan w:val="2"/>
            <w:tcBorders>
              <w:top w:val="nil"/>
              <w:left w:val="nil"/>
              <w:bottom w:val="single" w:sz="4" w:space="0" w:color="auto"/>
              <w:right w:val="single" w:sz="4" w:space="0" w:color="auto"/>
            </w:tcBorders>
            <w:shd w:val="clear" w:color="000000" w:fill="FFFFFF"/>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452" w:type="dxa"/>
            <w:gridSpan w:val="2"/>
            <w:tcBorders>
              <w:top w:val="nil"/>
              <w:left w:val="nil"/>
              <w:bottom w:val="single" w:sz="4" w:space="0" w:color="auto"/>
              <w:right w:val="single" w:sz="4" w:space="0" w:color="auto"/>
            </w:tcBorders>
            <w:shd w:val="clear" w:color="000000" w:fill="FFFFFF"/>
            <w:noWrap/>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 </w:t>
            </w:r>
          </w:p>
        </w:tc>
        <w:tc>
          <w:tcPr>
            <w:tcW w:w="635" w:type="dxa"/>
            <w:gridSpan w:val="2"/>
            <w:tcBorders>
              <w:top w:val="nil"/>
              <w:left w:val="nil"/>
              <w:bottom w:val="single" w:sz="4" w:space="0" w:color="auto"/>
              <w:right w:val="single" w:sz="4" w:space="0" w:color="auto"/>
            </w:tcBorders>
            <w:shd w:val="clear" w:color="000000" w:fill="FFFFFF"/>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4,0</w:t>
            </w:r>
          </w:p>
        </w:tc>
        <w:tc>
          <w:tcPr>
            <w:tcW w:w="603" w:type="dxa"/>
            <w:gridSpan w:val="2"/>
            <w:tcBorders>
              <w:top w:val="nil"/>
              <w:left w:val="nil"/>
              <w:bottom w:val="single" w:sz="4" w:space="0" w:color="auto"/>
              <w:right w:val="single" w:sz="4" w:space="0" w:color="auto"/>
            </w:tcBorders>
            <w:shd w:val="clear" w:color="000000" w:fill="FFFFFF"/>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4,0</w:t>
            </w:r>
          </w:p>
        </w:tc>
        <w:tc>
          <w:tcPr>
            <w:tcW w:w="586" w:type="dxa"/>
            <w:gridSpan w:val="2"/>
            <w:tcBorders>
              <w:top w:val="nil"/>
              <w:left w:val="nil"/>
              <w:bottom w:val="single" w:sz="4" w:space="0" w:color="auto"/>
              <w:right w:val="single" w:sz="4" w:space="0" w:color="auto"/>
            </w:tcBorders>
            <w:shd w:val="clear" w:color="000000" w:fill="FFFFFF"/>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4,0</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855"/>
        </w:trPr>
        <w:tc>
          <w:tcPr>
            <w:tcW w:w="2068"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ind w:firstLineChars="100" w:firstLine="161"/>
              <w:rPr>
                <w:rFonts w:ascii="Arial" w:eastAsia="Times New Roman" w:hAnsi="Arial" w:cs="Arial"/>
                <w:b/>
                <w:bCs/>
                <w:sz w:val="16"/>
                <w:szCs w:val="16"/>
              </w:rPr>
            </w:pPr>
            <w:r w:rsidRPr="003C6C37">
              <w:rPr>
                <w:rFonts w:ascii="Arial" w:eastAsia="Times New Roman" w:hAnsi="Arial" w:cs="Arial"/>
                <w:b/>
                <w:bCs/>
                <w:sz w:val="16"/>
                <w:szCs w:val="16"/>
              </w:rPr>
              <w:t>Непрограммные расходы в рамках обеспечения деятельности главных распорядителей средств бюджета Сиалеевко-Пятинского сельского поселения</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927</w:t>
            </w:r>
          </w:p>
        </w:tc>
        <w:tc>
          <w:tcPr>
            <w:tcW w:w="708" w:type="dxa"/>
            <w:gridSpan w:val="2"/>
            <w:tcBorders>
              <w:top w:val="nil"/>
              <w:left w:val="nil"/>
              <w:bottom w:val="single" w:sz="4" w:space="0" w:color="auto"/>
              <w:right w:val="single" w:sz="4" w:space="0" w:color="auto"/>
            </w:tcBorders>
            <w:shd w:val="clear" w:color="000000" w:fill="FFFFFF"/>
            <w:noWrap/>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01</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89</w:t>
            </w:r>
          </w:p>
        </w:tc>
        <w:tc>
          <w:tcPr>
            <w:tcW w:w="851" w:type="dxa"/>
            <w:gridSpan w:val="2"/>
            <w:tcBorders>
              <w:top w:val="nil"/>
              <w:left w:val="nil"/>
              <w:bottom w:val="single" w:sz="4" w:space="0" w:color="auto"/>
              <w:right w:val="single" w:sz="4" w:space="0" w:color="auto"/>
            </w:tcBorders>
            <w:shd w:val="clear" w:color="000000" w:fill="FFFFFF"/>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w:t>
            </w:r>
          </w:p>
        </w:tc>
        <w:tc>
          <w:tcPr>
            <w:tcW w:w="724" w:type="dxa"/>
            <w:gridSpan w:val="2"/>
            <w:tcBorders>
              <w:top w:val="nil"/>
              <w:left w:val="nil"/>
              <w:bottom w:val="single" w:sz="4" w:space="0" w:color="auto"/>
              <w:right w:val="single" w:sz="4" w:space="0" w:color="auto"/>
            </w:tcBorders>
            <w:shd w:val="clear" w:color="000000" w:fill="FFFFFF"/>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00</w:t>
            </w:r>
          </w:p>
        </w:tc>
        <w:tc>
          <w:tcPr>
            <w:tcW w:w="455" w:type="dxa"/>
            <w:gridSpan w:val="2"/>
            <w:tcBorders>
              <w:top w:val="nil"/>
              <w:left w:val="nil"/>
              <w:bottom w:val="single" w:sz="4" w:space="0" w:color="auto"/>
              <w:right w:val="single" w:sz="4" w:space="0" w:color="auto"/>
            </w:tcBorders>
            <w:shd w:val="clear" w:color="000000" w:fill="FFFFFF"/>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452" w:type="dxa"/>
            <w:gridSpan w:val="2"/>
            <w:tcBorders>
              <w:top w:val="nil"/>
              <w:left w:val="nil"/>
              <w:bottom w:val="single" w:sz="4" w:space="0" w:color="auto"/>
              <w:right w:val="single" w:sz="4" w:space="0" w:color="auto"/>
            </w:tcBorders>
            <w:shd w:val="clear" w:color="000000" w:fill="FFFFFF"/>
            <w:noWrap/>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 </w:t>
            </w:r>
          </w:p>
        </w:tc>
        <w:tc>
          <w:tcPr>
            <w:tcW w:w="635" w:type="dxa"/>
            <w:gridSpan w:val="2"/>
            <w:tcBorders>
              <w:top w:val="nil"/>
              <w:left w:val="nil"/>
              <w:bottom w:val="single" w:sz="4" w:space="0" w:color="auto"/>
              <w:right w:val="single" w:sz="4" w:space="0" w:color="auto"/>
            </w:tcBorders>
            <w:shd w:val="clear" w:color="000000" w:fill="FFFFFF"/>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4,0</w:t>
            </w:r>
          </w:p>
        </w:tc>
        <w:tc>
          <w:tcPr>
            <w:tcW w:w="603" w:type="dxa"/>
            <w:gridSpan w:val="2"/>
            <w:tcBorders>
              <w:top w:val="nil"/>
              <w:left w:val="nil"/>
              <w:bottom w:val="single" w:sz="4" w:space="0" w:color="auto"/>
              <w:right w:val="single" w:sz="4" w:space="0" w:color="auto"/>
            </w:tcBorders>
            <w:shd w:val="clear" w:color="000000" w:fill="FFFFFF"/>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4,0</w:t>
            </w:r>
          </w:p>
        </w:tc>
        <w:tc>
          <w:tcPr>
            <w:tcW w:w="586" w:type="dxa"/>
            <w:gridSpan w:val="2"/>
            <w:tcBorders>
              <w:top w:val="nil"/>
              <w:left w:val="nil"/>
              <w:bottom w:val="single" w:sz="4" w:space="0" w:color="auto"/>
              <w:right w:val="single" w:sz="4" w:space="0" w:color="auto"/>
            </w:tcBorders>
            <w:shd w:val="clear" w:color="000000" w:fill="FFFFFF"/>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4,0</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870"/>
        </w:trPr>
        <w:tc>
          <w:tcPr>
            <w:tcW w:w="2068" w:type="dxa"/>
            <w:gridSpan w:val="7"/>
            <w:tcBorders>
              <w:top w:val="single" w:sz="4" w:space="0" w:color="auto"/>
              <w:left w:val="single" w:sz="4" w:space="0" w:color="auto"/>
              <w:bottom w:val="single" w:sz="4" w:space="0" w:color="auto"/>
              <w:right w:val="single" w:sz="4" w:space="0" w:color="auto"/>
            </w:tcBorders>
            <w:shd w:val="clear" w:color="000000" w:fill="FFFFFF"/>
            <w:vAlign w:val="bottom"/>
            <w:hideMark/>
          </w:tcPr>
          <w:p w:rsidR="003C6C37" w:rsidRPr="003C6C37" w:rsidRDefault="003C6C37" w:rsidP="003C6C37">
            <w:pPr>
              <w:spacing w:after="0" w:line="240" w:lineRule="auto"/>
              <w:ind w:firstLineChars="100" w:firstLine="160"/>
              <w:rPr>
                <w:rFonts w:ascii="Arial" w:eastAsia="Times New Roman" w:hAnsi="Arial" w:cs="Arial"/>
                <w:sz w:val="16"/>
                <w:szCs w:val="16"/>
              </w:rPr>
            </w:pPr>
            <w:r w:rsidRPr="003C6C37">
              <w:rPr>
                <w:rFonts w:ascii="Arial" w:eastAsia="Times New Roman" w:hAnsi="Arial" w:cs="Arial"/>
                <w:sz w:val="16"/>
                <w:szCs w:val="16"/>
              </w:rPr>
              <w:t>Осуществление полномочий по осуществлению мероприятий по обеспечению безопасности людей на водных объектах, охране их жизни и здоровья</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927</w:t>
            </w:r>
          </w:p>
        </w:tc>
        <w:tc>
          <w:tcPr>
            <w:tcW w:w="708" w:type="dxa"/>
            <w:gridSpan w:val="2"/>
            <w:tcBorders>
              <w:top w:val="nil"/>
              <w:left w:val="nil"/>
              <w:bottom w:val="single" w:sz="4" w:space="0" w:color="auto"/>
              <w:right w:val="single" w:sz="4" w:space="0" w:color="auto"/>
            </w:tcBorders>
            <w:shd w:val="clear" w:color="000000" w:fill="FFFFFF"/>
            <w:noWrap/>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01</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89</w:t>
            </w:r>
          </w:p>
        </w:tc>
        <w:tc>
          <w:tcPr>
            <w:tcW w:w="851" w:type="dxa"/>
            <w:gridSpan w:val="2"/>
            <w:tcBorders>
              <w:top w:val="nil"/>
              <w:left w:val="nil"/>
              <w:bottom w:val="single" w:sz="4" w:space="0" w:color="auto"/>
              <w:right w:val="single" w:sz="4" w:space="0" w:color="auto"/>
            </w:tcBorders>
            <w:shd w:val="clear" w:color="000000" w:fill="FFFFFF"/>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w:t>
            </w:r>
          </w:p>
        </w:tc>
        <w:tc>
          <w:tcPr>
            <w:tcW w:w="724" w:type="dxa"/>
            <w:gridSpan w:val="2"/>
            <w:tcBorders>
              <w:top w:val="nil"/>
              <w:left w:val="nil"/>
              <w:bottom w:val="single" w:sz="4" w:space="0" w:color="auto"/>
              <w:right w:val="single" w:sz="4" w:space="0" w:color="auto"/>
            </w:tcBorders>
            <w:shd w:val="clear" w:color="000000" w:fill="FFFFFF"/>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00</w:t>
            </w:r>
          </w:p>
        </w:tc>
        <w:tc>
          <w:tcPr>
            <w:tcW w:w="455" w:type="dxa"/>
            <w:gridSpan w:val="2"/>
            <w:tcBorders>
              <w:top w:val="nil"/>
              <w:left w:val="nil"/>
              <w:bottom w:val="single" w:sz="4" w:space="0" w:color="auto"/>
              <w:right w:val="single" w:sz="4" w:space="0" w:color="auto"/>
            </w:tcBorders>
            <w:shd w:val="clear" w:color="000000" w:fill="FFFFFF"/>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44108</w:t>
            </w:r>
          </w:p>
        </w:tc>
        <w:tc>
          <w:tcPr>
            <w:tcW w:w="452" w:type="dxa"/>
            <w:gridSpan w:val="2"/>
            <w:tcBorders>
              <w:top w:val="nil"/>
              <w:left w:val="nil"/>
              <w:bottom w:val="single" w:sz="4" w:space="0" w:color="auto"/>
              <w:right w:val="single" w:sz="4" w:space="0" w:color="auto"/>
            </w:tcBorders>
            <w:shd w:val="clear" w:color="000000" w:fill="FFFFFF"/>
            <w:noWrap/>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 </w:t>
            </w:r>
          </w:p>
        </w:tc>
        <w:tc>
          <w:tcPr>
            <w:tcW w:w="635" w:type="dxa"/>
            <w:gridSpan w:val="2"/>
            <w:tcBorders>
              <w:top w:val="nil"/>
              <w:left w:val="nil"/>
              <w:bottom w:val="single" w:sz="4" w:space="0" w:color="auto"/>
              <w:right w:val="single" w:sz="4" w:space="0" w:color="auto"/>
            </w:tcBorders>
            <w:shd w:val="clear" w:color="000000" w:fill="FFFFFF"/>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4,0</w:t>
            </w:r>
          </w:p>
        </w:tc>
        <w:tc>
          <w:tcPr>
            <w:tcW w:w="603" w:type="dxa"/>
            <w:gridSpan w:val="2"/>
            <w:tcBorders>
              <w:top w:val="nil"/>
              <w:left w:val="nil"/>
              <w:bottom w:val="single" w:sz="4" w:space="0" w:color="auto"/>
              <w:right w:val="single" w:sz="4" w:space="0" w:color="auto"/>
            </w:tcBorders>
            <w:shd w:val="clear" w:color="000000" w:fill="FFFFFF"/>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4,0</w:t>
            </w:r>
          </w:p>
        </w:tc>
        <w:tc>
          <w:tcPr>
            <w:tcW w:w="586" w:type="dxa"/>
            <w:gridSpan w:val="2"/>
            <w:tcBorders>
              <w:top w:val="nil"/>
              <w:left w:val="nil"/>
              <w:bottom w:val="single" w:sz="4" w:space="0" w:color="auto"/>
              <w:right w:val="single" w:sz="4" w:space="0" w:color="auto"/>
            </w:tcBorders>
            <w:shd w:val="clear" w:color="000000" w:fill="FFFFFF"/>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4,0</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525"/>
        </w:trPr>
        <w:tc>
          <w:tcPr>
            <w:tcW w:w="2068" w:type="dxa"/>
            <w:gridSpan w:val="7"/>
            <w:tcBorders>
              <w:top w:val="single" w:sz="4" w:space="0" w:color="auto"/>
              <w:left w:val="single" w:sz="4" w:space="0" w:color="auto"/>
              <w:bottom w:val="single" w:sz="4" w:space="0" w:color="auto"/>
              <w:right w:val="single" w:sz="4" w:space="0" w:color="000000"/>
            </w:tcBorders>
            <w:shd w:val="clear" w:color="auto" w:fill="auto"/>
            <w:vAlign w:val="bottom"/>
            <w:hideMark/>
          </w:tcPr>
          <w:p w:rsidR="003C6C37" w:rsidRPr="003C6C37" w:rsidRDefault="003C6C37" w:rsidP="003C6C37">
            <w:pPr>
              <w:spacing w:after="0" w:line="240" w:lineRule="auto"/>
              <w:ind w:firstLineChars="100" w:firstLine="160"/>
              <w:rPr>
                <w:rFonts w:ascii="Arial" w:eastAsia="Times New Roman" w:hAnsi="Arial" w:cs="Arial"/>
                <w:sz w:val="16"/>
                <w:szCs w:val="16"/>
              </w:rPr>
            </w:pPr>
            <w:r w:rsidRPr="003C6C37">
              <w:rPr>
                <w:rFonts w:ascii="Arial" w:eastAsia="Times New Roman" w:hAnsi="Arial" w:cs="Arial"/>
                <w:sz w:val="16"/>
                <w:szCs w:val="16"/>
              </w:rPr>
              <w:t>Закупка товаров, работ и услуг для обеспечения государственных (муниципальных) нужд</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927</w:t>
            </w:r>
          </w:p>
        </w:tc>
        <w:tc>
          <w:tcPr>
            <w:tcW w:w="708" w:type="dxa"/>
            <w:gridSpan w:val="2"/>
            <w:tcBorders>
              <w:top w:val="nil"/>
              <w:left w:val="nil"/>
              <w:bottom w:val="single" w:sz="4" w:space="0" w:color="auto"/>
              <w:right w:val="single" w:sz="4" w:space="0" w:color="auto"/>
            </w:tcBorders>
            <w:shd w:val="clear" w:color="000000" w:fill="FFFFFF"/>
            <w:noWrap/>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01</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89</w:t>
            </w:r>
          </w:p>
        </w:tc>
        <w:tc>
          <w:tcPr>
            <w:tcW w:w="851" w:type="dxa"/>
            <w:gridSpan w:val="2"/>
            <w:tcBorders>
              <w:top w:val="nil"/>
              <w:left w:val="nil"/>
              <w:bottom w:val="single" w:sz="4" w:space="0" w:color="auto"/>
              <w:right w:val="single" w:sz="4" w:space="0" w:color="auto"/>
            </w:tcBorders>
            <w:shd w:val="clear" w:color="000000" w:fill="FFFFFF"/>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w:t>
            </w:r>
          </w:p>
        </w:tc>
        <w:tc>
          <w:tcPr>
            <w:tcW w:w="724" w:type="dxa"/>
            <w:gridSpan w:val="2"/>
            <w:tcBorders>
              <w:top w:val="nil"/>
              <w:left w:val="nil"/>
              <w:bottom w:val="single" w:sz="4" w:space="0" w:color="auto"/>
              <w:right w:val="single" w:sz="4" w:space="0" w:color="auto"/>
            </w:tcBorders>
            <w:shd w:val="clear" w:color="000000" w:fill="FFFFFF"/>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00</w:t>
            </w:r>
          </w:p>
        </w:tc>
        <w:tc>
          <w:tcPr>
            <w:tcW w:w="455" w:type="dxa"/>
            <w:gridSpan w:val="2"/>
            <w:tcBorders>
              <w:top w:val="nil"/>
              <w:left w:val="nil"/>
              <w:bottom w:val="single" w:sz="4" w:space="0" w:color="auto"/>
              <w:right w:val="single" w:sz="4" w:space="0" w:color="auto"/>
            </w:tcBorders>
            <w:shd w:val="clear" w:color="000000" w:fill="FFFFFF"/>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44108</w:t>
            </w:r>
          </w:p>
        </w:tc>
        <w:tc>
          <w:tcPr>
            <w:tcW w:w="452" w:type="dxa"/>
            <w:gridSpan w:val="2"/>
            <w:tcBorders>
              <w:top w:val="nil"/>
              <w:left w:val="nil"/>
              <w:bottom w:val="single" w:sz="4" w:space="0" w:color="auto"/>
              <w:right w:val="single" w:sz="4" w:space="0" w:color="auto"/>
            </w:tcBorders>
            <w:shd w:val="clear" w:color="000000" w:fill="FFFFFF"/>
            <w:noWrap/>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200</w:t>
            </w:r>
          </w:p>
        </w:tc>
        <w:tc>
          <w:tcPr>
            <w:tcW w:w="635" w:type="dxa"/>
            <w:gridSpan w:val="2"/>
            <w:tcBorders>
              <w:top w:val="nil"/>
              <w:left w:val="nil"/>
              <w:bottom w:val="single" w:sz="4" w:space="0" w:color="auto"/>
              <w:right w:val="single" w:sz="4" w:space="0" w:color="auto"/>
            </w:tcBorders>
            <w:shd w:val="clear" w:color="000000" w:fill="FFFFFF"/>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4,0</w:t>
            </w:r>
          </w:p>
        </w:tc>
        <w:tc>
          <w:tcPr>
            <w:tcW w:w="603" w:type="dxa"/>
            <w:gridSpan w:val="2"/>
            <w:tcBorders>
              <w:top w:val="nil"/>
              <w:left w:val="nil"/>
              <w:bottom w:val="single" w:sz="4" w:space="0" w:color="auto"/>
              <w:right w:val="single" w:sz="4" w:space="0" w:color="auto"/>
            </w:tcBorders>
            <w:shd w:val="clear" w:color="000000" w:fill="FFFFFF"/>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4,0</w:t>
            </w:r>
          </w:p>
        </w:tc>
        <w:tc>
          <w:tcPr>
            <w:tcW w:w="586" w:type="dxa"/>
            <w:gridSpan w:val="2"/>
            <w:tcBorders>
              <w:top w:val="nil"/>
              <w:left w:val="nil"/>
              <w:bottom w:val="single" w:sz="4" w:space="0" w:color="auto"/>
              <w:right w:val="single" w:sz="4" w:space="0" w:color="auto"/>
            </w:tcBorders>
            <w:shd w:val="clear" w:color="000000" w:fill="FFFFFF"/>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4,0</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525"/>
        </w:trPr>
        <w:tc>
          <w:tcPr>
            <w:tcW w:w="2068" w:type="dxa"/>
            <w:gridSpan w:val="7"/>
            <w:tcBorders>
              <w:top w:val="single" w:sz="4" w:space="0" w:color="auto"/>
              <w:left w:val="single" w:sz="4" w:space="0" w:color="auto"/>
              <w:bottom w:val="single" w:sz="4" w:space="0" w:color="auto"/>
              <w:right w:val="single" w:sz="4" w:space="0" w:color="000000"/>
            </w:tcBorders>
            <w:shd w:val="clear" w:color="auto" w:fill="auto"/>
            <w:vAlign w:val="bottom"/>
            <w:hideMark/>
          </w:tcPr>
          <w:p w:rsidR="003C6C37" w:rsidRPr="003C6C37" w:rsidRDefault="003C6C37" w:rsidP="003C6C37">
            <w:pPr>
              <w:spacing w:after="0" w:line="240" w:lineRule="auto"/>
              <w:ind w:firstLineChars="100" w:firstLine="160"/>
              <w:rPr>
                <w:rFonts w:ascii="Arial" w:eastAsia="Times New Roman" w:hAnsi="Arial" w:cs="Arial"/>
                <w:sz w:val="16"/>
                <w:szCs w:val="16"/>
              </w:rPr>
            </w:pPr>
            <w:r w:rsidRPr="003C6C37">
              <w:rPr>
                <w:rFonts w:ascii="Arial" w:eastAsia="Times New Roman" w:hAnsi="Arial" w:cs="Arial"/>
                <w:sz w:val="16"/>
                <w:szCs w:val="16"/>
              </w:rPr>
              <w:t>Иные закупки товаров, работ и услуг для обеспечения государственных (муниципальных) нужд</w:t>
            </w:r>
          </w:p>
        </w:tc>
        <w:tc>
          <w:tcPr>
            <w:tcW w:w="426" w:type="dxa"/>
            <w:gridSpan w:val="2"/>
            <w:tcBorders>
              <w:top w:val="nil"/>
              <w:left w:val="nil"/>
              <w:bottom w:val="single" w:sz="4" w:space="0" w:color="auto"/>
              <w:right w:val="single" w:sz="4" w:space="0" w:color="auto"/>
            </w:tcBorders>
            <w:shd w:val="clear" w:color="000000" w:fill="FFFFFF"/>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927</w:t>
            </w:r>
          </w:p>
        </w:tc>
        <w:tc>
          <w:tcPr>
            <w:tcW w:w="708" w:type="dxa"/>
            <w:gridSpan w:val="2"/>
            <w:tcBorders>
              <w:top w:val="nil"/>
              <w:left w:val="nil"/>
              <w:bottom w:val="single" w:sz="4" w:space="0" w:color="auto"/>
              <w:right w:val="single" w:sz="4" w:space="0" w:color="auto"/>
            </w:tcBorders>
            <w:shd w:val="clear" w:color="000000" w:fill="FFFFFF"/>
            <w:noWrap/>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01</w:t>
            </w:r>
          </w:p>
        </w:tc>
        <w:tc>
          <w:tcPr>
            <w:tcW w:w="567" w:type="dxa"/>
            <w:gridSpan w:val="3"/>
            <w:tcBorders>
              <w:top w:val="nil"/>
              <w:left w:val="nil"/>
              <w:bottom w:val="single" w:sz="4" w:space="0" w:color="auto"/>
              <w:right w:val="single" w:sz="4" w:space="0" w:color="auto"/>
            </w:tcBorders>
            <w:shd w:val="clear" w:color="000000" w:fill="FFFFFF"/>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04</w:t>
            </w:r>
          </w:p>
        </w:tc>
        <w:tc>
          <w:tcPr>
            <w:tcW w:w="567" w:type="dxa"/>
            <w:gridSpan w:val="2"/>
            <w:tcBorders>
              <w:top w:val="nil"/>
              <w:left w:val="nil"/>
              <w:bottom w:val="single" w:sz="4" w:space="0" w:color="auto"/>
              <w:right w:val="single" w:sz="4" w:space="0" w:color="auto"/>
            </w:tcBorders>
            <w:shd w:val="clear" w:color="000000" w:fill="FFFFFF"/>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89</w:t>
            </w:r>
          </w:p>
        </w:tc>
        <w:tc>
          <w:tcPr>
            <w:tcW w:w="851" w:type="dxa"/>
            <w:gridSpan w:val="2"/>
            <w:tcBorders>
              <w:top w:val="nil"/>
              <w:left w:val="nil"/>
              <w:bottom w:val="single" w:sz="4" w:space="0" w:color="auto"/>
              <w:right w:val="single" w:sz="4" w:space="0" w:color="auto"/>
            </w:tcBorders>
            <w:shd w:val="clear" w:color="000000" w:fill="FFFFFF"/>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w:t>
            </w:r>
          </w:p>
        </w:tc>
        <w:tc>
          <w:tcPr>
            <w:tcW w:w="724" w:type="dxa"/>
            <w:gridSpan w:val="2"/>
            <w:tcBorders>
              <w:top w:val="nil"/>
              <w:left w:val="nil"/>
              <w:bottom w:val="single" w:sz="4" w:space="0" w:color="auto"/>
              <w:right w:val="single" w:sz="4" w:space="0" w:color="auto"/>
            </w:tcBorders>
            <w:shd w:val="clear" w:color="000000" w:fill="FFFFFF"/>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00</w:t>
            </w:r>
          </w:p>
        </w:tc>
        <w:tc>
          <w:tcPr>
            <w:tcW w:w="455" w:type="dxa"/>
            <w:gridSpan w:val="2"/>
            <w:tcBorders>
              <w:top w:val="nil"/>
              <w:left w:val="nil"/>
              <w:bottom w:val="single" w:sz="4" w:space="0" w:color="auto"/>
              <w:right w:val="single" w:sz="4" w:space="0" w:color="auto"/>
            </w:tcBorders>
            <w:shd w:val="clear" w:color="000000" w:fill="FFFFFF"/>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44108</w:t>
            </w:r>
          </w:p>
        </w:tc>
        <w:tc>
          <w:tcPr>
            <w:tcW w:w="452" w:type="dxa"/>
            <w:gridSpan w:val="2"/>
            <w:tcBorders>
              <w:top w:val="nil"/>
              <w:left w:val="nil"/>
              <w:bottom w:val="single" w:sz="4" w:space="0" w:color="auto"/>
              <w:right w:val="single" w:sz="4" w:space="0" w:color="auto"/>
            </w:tcBorders>
            <w:shd w:val="clear" w:color="000000" w:fill="FFFFFF"/>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240</w:t>
            </w:r>
          </w:p>
        </w:tc>
        <w:tc>
          <w:tcPr>
            <w:tcW w:w="635" w:type="dxa"/>
            <w:gridSpan w:val="2"/>
            <w:tcBorders>
              <w:top w:val="nil"/>
              <w:left w:val="nil"/>
              <w:bottom w:val="single" w:sz="4" w:space="0" w:color="auto"/>
              <w:right w:val="single" w:sz="4" w:space="0" w:color="auto"/>
            </w:tcBorders>
            <w:shd w:val="clear" w:color="000000" w:fill="FFFFFF"/>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4,0</w:t>
            </w:r>
          </w:p>
        </w:tc>
        <w:tc>
          <w:tcPr>
            <w:tcW w:w="603" w:type="dxa"/>
            <w:gridSpan w:val="2"/>
            <w:tcBorders>
              <w:top w:val="nil"/>
              <w:left w:val="nil"/>
              <w:bottom w:val="single" w:sz="4" w:space="0" w:color="auto"/>
              <w:right w:val="single" w:sz="4" w:space="0" w:color="auto"/>
            </w:tcBorders>
            <w:shd w:val="clear" w:color="000000" w:fill="FFFFFF"/>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4,0</w:t>
            </w:r>
          </w:p>
        </w:tc>
        <w:tc>
          <w:tcPr>
            <w:tcW w:w="586" w:type="dxa"/>
            <w:gridSpan w:val="2"/>
            <w:tcBorders>
              <w:top w:val="nil"/>
              <w:left w:val="nil"/>
              <w:bottom w:val="single" w:sz="4" w:space="0" w:color="auto"/>
              <w:right w:val="single" w:sz="4" w:space="0" w:color="auto"/>
            </w:tcBorders>
            <w:shd w:val="clear" w:color="000000" w:fill="FFFFFF"/>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4,0</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735"/>
        </w:trPr>
        <w:tc>
          <w:tcPr>
            <w:tcW w:w="2068" w:type="dxa"/>
            <w:gridSpan w:val="7"/>
            <w:tcBorders>
              <w:top w:val="single" w:sz="4" w:space="0" w:color="auto"/>
              <w:left w:val="single" w:sz="4" w:space="0" w:color="auto"/>
              <w:bottom w:val="single" w:sz="4" w:space="0" w:color="auto"/>
              <w:right w:val="single" w:sz="4" w:space="0" w:color="000000"/>
            </w:tcBorders>
            <w:shd w:val="clear" w:color="auto" w:fill="auto"/>
            <w:hideMark/>
          </w:tcPr>
          <w:p w:rsidR="003C6C37" w:rsidRPr="003C6C37" w:rsidRDefault="003C6C37" w:rsidP="003C6C37">
            <w:pPr>
              <w:spacing w:after="0" w:line="240" w:lineRule="auto"/>
              <w:ind w:firstLineChars="100" w:firstLine="160"/>
              <w:rPr>
                <w:rFonts w:ascii="Arial" w:eastAsia="Times New Roman" w:hAnsi="Arial" w:cs="Arial"/>
                <w:sz w:val="16"/>
                <w:szCs w:val="16"/>
              </w:rPr>
            </w:pPr>
            <w:r w:rsidRPr="003C6C37">
              <w:rPr>
                <w:rFonts w:ascii="Arial" w:eastAsia="Times New Roman" w:hAnsi="Arial" w:cs="Arial"/>
                <w:sz w:val="16"/>
                <w:szCs w:val="16"/>
              </w:rPr>
              <w:t>Обеспечение деятельности финансовых, налоговых и таможенных органов и органов финансового(финансово-бюджетного) надзора</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06</w:t>
            </w:r>
          </w:p>
        </w:tc>
        <w:tc>
          <w:tcPr>
            <w:tcW w:w="567"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724"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455"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452"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63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36,3</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36,3</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36,3</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585"/>
        </w:trPr>
        <w:tc>
          <w:tcPr>
            <w:tcW w:w="2068"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ind w:firstLineChars="100" w:firstLine="161"/>
              <w:rPr>
                <w:rFonts w:ascii="Arial" w:eastAsia="Times New Roman" w:hAnsi="Arial" w:cs="Arial"/>
                <w:b/>
                <w:bCs/>
                <w:sz w:val="16"/>
                <w:szCs w:val="16"/>
              </w:rPr>
            </w:pPr>
            <w:r w:rsidRPr="003C6C37">
              <w:rPr>
                <w:rFonts w:ascii="Arial" w:eastAsia="Times New Roman" w:hAnsi="Arial" w:cs="Arial"/>
                <w:b/>
                <w:bCs/>
                <w:sz w:val="16"/>
                <w:szCs w:val="16"/>
              </w:rPr>
              <w:t>Непрограммные расходы главных распорядителей  средств бюджета Сиалеевко-Пятинского сельского поселения</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06</w:t>
            </w:r>
          </w:p>
        </w:tc>
        <w:tc>
          <w:tcPr>
            <w:tcW w:w="567"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89</w:t>
            </w:r>
          </w:p>
        </w:tc>
        <w:tc>
          <w:tcPr>
            <w:tcW w:w="851"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w:t>
            </w:r>
          </w:p>
        </w:tc>
        <w:tc>
          <w:tcPr>
            <w:tcW w:w="724"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455"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452"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63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36,3</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36,3</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36,3</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630"/>
        </w:trPr>
        <w:tc>
          <w:tcPr>
            <w:tcW w:w="2068"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ind w:firstLineChars="100" w:firstLine="161"/>
              <w:rPr>
                <w:rFonts w:ascii="Arial" w:eastAsia="Times New Roman" w:hAnsi="Arial" w:cs="Arial"/>
                <w:b/>
                <w:bCs/>
                <w:sz w:val="16"/>
                <w:szCs w:val="16"/>
              </w:rPr>
            </w:pPr>
            <w:r w:rsidRPr="003C6C37">
              <w:rPr>
                <w:rFonts w:ascii="Arial" w:eastAsia="Times New Roman" w:hAnsi="Arial" w:cs="Arial"/>
                <w:b/>
                <w:bCs/>
                <w:sz w:val="16"/>
                <w:szCs w:val="16"/>
              </w:rPr>
              <w:t>Непрограммные расходы в рамках обеспечения деятельности главных распорядителей средств бюджета Сиалеевко-Пятинского сельского поселения</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06</w:t>
            </w:r>
          </w:p>
        </w:tc>
        <w:tc>
          <w:tcPr>
            <w:tcW w:w="567"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89</w:t>
            </w:r>
          </w:p>
        </w:tc>
        <w:tc>
          <w:tcPr>
            <w:tcW w:w="851"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w:t>
            </w:r>
          </w:p>
        </w:tc>
        <w:tc>
          <w:tcPr>
            <w:tcW w:w="724"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455"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452"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63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36,3</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36,3</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36,3</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765"/>
        </w:trPr>
        <w:tc>
          <w:tcPr>
            <w:tcW w:w="2068" w:type="dxa"/>
            <w:gridSpan w:val="7"/>
            <w:tcBorders>
              <w:top w:val="single" w:sz="4" w:space="0" w:color="auto"/>
              <w:left w:val="single" w:sz="4" w:space="0" w:color="auto"/>
              <w:bottom w:val="single" w:sz="4" w:space="0" w:color="auto"/>
              <w:right w:val="single" w:sz="4" w:space="0" w:color="000000"/>
            </w:tcBorders>
            <w:shd w:val="clear" w:color="auto" w:fill="auto"/>
            <w:hideMark/>
          </w:tcPr>
          <w:p w:rsidR="003C6C37" w:rsidRPr="003C6C37" w:rsidRDefault="003C6C37" w:rsidP="003C6C37">
            <w:pPr>
              <w:spacing w:after="0" w:line="240" w:lineRule="auto"/>
              <w:ind w:firstLineChars="100" w:firstLine="160"/>
              <w:rPr>
                <w:rFonts w:ascii="Arial" w:eastAsia="Times New Roman" w:hAnsi="Arial" w:cs="Arial"/>
                <w:sz w:val="16"/>
                <w:szCs w:val="16"/>
              </w:rPr>
            </w:pPr>
            <w:r w:rsidRPr="003C6C37">
              <w:rPr>
                <w:rFonts w:ascii="Arial" w:eastAsia="Times New Roman" w:hAnsi="Arial" w:cs="Arial"/>
                <w:sz w:val="16"/>
                <w:szCs w:val="16"/>
              </w:rPr>
              <w:t>иные межбюджетные трансферты на осуществление полномочий  по составлению и рассмотрению проекта бюджета поселения, утверждению и исполнению бюджета поселения,осуществлению контроля за его исполнением,составлению и утверждению отчета об исполнении бюджета поселения</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06</w:t>
            </w:r>
          </w:p>
        </w:tc>
        <w:tc>
          <w:tcPr>
            <w:tcW w:w="567"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89</w:t>
            </w:r>
          </w:p>
        </w:tc>
        <w:tc>
          <w:tcPr>
            <w:tcW w:w="851"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w:t>
            </w:r>
          </w:p>
        </w:tc>
        <w:tc>
          <w:tcPr>
            <w:tcW w:w="724"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00</w:t>
            </w:r>
          </w:p>
        </w:tc>
        <w:tc>
          <w:tcPr>
            <w:tcW w:w="455"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44501</w:t>
            </w:r>
          </w:p>
        </w:tc>
        <w:tc>
          <w:tcPr>
            <w:tcW w:w="452"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63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36,3</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36,3</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36,3</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465"/>
        </w:trPr>
        <w:tc>
          <w:tcPr>
            <w:tcW w:w="2068" w:type="dxa"/>
            <w:gridSpan w:val="7"/>
            <w:tcBorders>
              <w:top w:val="single" w:sz="4" w:space="0" w:color="auto"/>
              <w:left w:val="single" w:sz="4" w:space="0" w:color="auto"/>
              <w:bottom w:val="single" w:sz="4" w:space="0" w:color="auto"/>
              <w:right w:val="single" w:sz="4" w:space="0" w:color="000000"/>
            </w:tcBorders>
            <w:shd w:val="clear" w:color="auto" w:fill="auto"/>
            <w:hideMark/>
          </w:tcPr>
          <w:p w:rsidR="003C6C37" w:rsidRPr="003C6C37" w:rsidRDefault="003C6C37" w:rsidP="003C6C37">
            <w:pPr>
              <w:spacing w:after="0" w:line="240" w:lineRule="auto"/>
              <w:ind w:firstLineChars="100" w:firstLine="160"/>
              <w:rPr>
                <w:rFonts w:ascii="Arial" w:eastAsia="Times New Roman" w:hAnsi="Arial" w:cs="Arial"/>
                <w:sz w:val="16"/>
                <w:szCs w:val="16"/>
              </w:rPr>
            </w:pPr>
            <w:r w:rsidRPr="003C6C37">
              <w:rPr>
                <w:rFonts w:ascii="Arial" w:eastAsia="Times New Roman" w:hAnsi="Arial" w:cs="Arial"/>
                <w:sz w:val="16"/>
                <w:szCs w:val="16"/>
              </w:rPr>
              <w:lastRenderedPageBreak/>
              <w:t>Межбюджетные трансферты</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06</w:t>
            </w:r>
          </w:p>
        </w:tc>
        <w:tc>
          <w:tcPr>
            <w:tcW w:w="567"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89</w:t>
            </w:r>
          </w:p>
        </w:tc>
        <w:tc>
          <w:tcPr>
            <w:tcW w:w="851"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w:t>
            </w:r>
          </w:p>
        </w:tc>
        <w:tc>
          <w:tcPr>
            <w:tcW w:w="724"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00</w:t>
            </w:r>
          </w:p>
        </w:tc>
        <w:tc>
          <w:tcPr>
            <w:tcW w:w="455"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44501</w:t>
            </w:r>
          </w:p>
        </w:tc>
        <w:tc>
          <w:tcPr>
            <w:tcW w:w="452"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500</w:t>
            </w:r>
          </w:p>
        </w:tc>
        <w:tc>
          <w:tcPr>
            <w:tcW w:w="63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36,3</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36,3</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36,3</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360"/>
        </w:trPr>
        <w:tc>
          <w:tcPr>
            <w:tcW w:w="2068" w:type="dxa"/>
            <w:gridSpan w:val="7"/>
            <w:tcBorders>
              <w:top w:val="single" w:sz="4" w:space="0" w:color="auto"/>
              <w:left w:val="single" w:sz="4" w:space="0" w:color="auto"/>
              <w:bottom w:val="single" w:sz="4" w:space="0" w:color="auto"/>
              <w:right w:val="single" w:sz="4" w:space="0" w:color="000000"/>
            </w:tcBorders>
            <w:shd w:val="clear" w:color="auto" w:fill="auto"/>
            <w:hideMark/>
          </w:tcPr>
          <w:p w:rsidR="003C6C37" w:rsidRPr="003C6C37" w:rsidRDefault="003C6C37" w:rsidP="002B13E6">
            <w:pPr>
              <w:spacing w:after="0" w:line="240" w:lineRule="auto"/>
              <w:ind w:firstLineChars="100" w:firstLine="160"/>
              <w:rPr>
                <w:rFonts w:ascii="Arial" w:eastAsia="Times New Roman" w:hAnsi="Arial" w:cs="Arial"/>
                <w:sz w:val="16"/>
                <w:szCs w:val="16"/>
              </w:rPr>
            </w:pPr>
            <w:r w:rsidRPr="003C6C37">
              <w:rPr>
                <w:rFonts w:ascii="Arial" w:eastAsia="Times New Roman" w:hAnsi="Arial" w:cs="Arial"/>
                <w:sz w:val="16"/>
                <w:szCs w:val="16"/>
              </w:rPr>
              <w:t xml:space="preserve">иные межбюджетные трансферты </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06</w:t>
            </w:r>
          </w:p>
        </w:tc>
        <w:tc>
          <w:tcPr>
            <w:tcW w:w="567"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89</w:t>
            </w:r>
          </w:p>
        </w:tc>
        <w:tc>
          <w:tcPr>
            <w:tcW w:w="851"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w:t>
            </w:r>
          </w:p>
        </w:tc>
        <w:tc>
          <w:tcPr>
            <w:tcW w:w="724"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00</w:t>
            </w:r>
          </w:p>
        </w:tc>
        <w:tc>
          <w:tcPr>
            <w:tcW w:w="455"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44501</w:t>
            </w:r>
          </w:p>
        </w:tc>
        <w:tc>
          <w:tcPr>
            <w:tcW w:w="452"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540</w:t>
            </w:r>
          </w:p>
        </w:tc>
        <w:tc>
          <w:tcPr>
            <w:tcW w:w="63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36,3</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sz w:val="20"/>
                <w:szCs w:val="20"/>
              </w:rPr>
            </w:pPr>
            <w:r w:rsidRPr="003C6C37">
              <w:rPr>
                <w:rFonts w:ascii="Arial" w:eastAsia="Times New Roman" w:hAnsi="Arial" w:cs="Arial"/>
                <w:sz w:val="20"/>
                <w:szCs w:val="20"/>
              </w:rPr>
              <w:t>36,3</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sz w:val="20"/>
                <w:szCs w:val="20"/>
              </w:rPr>
            </w:pPr>
            <w:r w:rsidRPr="003C6C37">
              <w:rPr>
                <w:rFonts w:ascii="Arial" w:eastAsia="Times New Roman" w:hAnsi="Arial" w:cs="Arial"/>
                <w:sz w:val="20"/>
                <w:szCs w:val="20"/>
              </w:rPr>
              <w:t>36,3</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450"/>
        </w:trPr>
        <w:tc>
          <w:tcPr>
            <w:tcW w:w="2068"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rsidR="003C6C37" w:rsidRPr="003C6C37" w:rsidRDefault="003C6C37" w:rsidP="002B13E6">
            <w:pPr>
              <w:spacing w:after="0" w:line="240" w:lineRule="auto"/>
              <w:ind w:firstLineChars="100" w:firstLine="160"/>
              <w:rPr>
                <w:rFonts w:ascii="Arial" w:eastAsia="Times New Roman" w:hAnsi="Arial" w:cs="Arial"/>
                <w:bCs/>
                <w:sz w:val="16"/>
                <w:szCs w:val="16"/>
              </w:rPr>
            </w:pPr>
            <w:r w:rsidRPr="003C6C37">
              <w:rPr>
                <w:rFonts w:ascii="Arial" w:eastAsia="Times New Roman" w:hAnsi="Arial" w:cs="Arial"/>
                <w:bCs/>
                <w:sz w:val="16"/>
                <w:szCs w:val="16"/>
              </w:rPr>
              <w:t>Резервные фонды</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11</w:t>
            </w:r>
          </w:p>
        </w:tc>
        <w:tc>
          <w:tcPr>
            <w:tcW w:w="567"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724"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455"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452"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63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5,0</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5,0</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5,0</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510"/>
        </w:trPr>
        <w:tc>
          <w:tcPr>
            <w:tcW w:w="2068"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rsidR="003C6C37" w:rsidRPr="003C6C37" w:rsidRDefault="003C6C37" w:rsidP="002B13E6">
            <w:pPr>
              <w:spacing w:after="0" w:line="240" w:lineRule="auto"/>
              <w:ind w:firstLineChars="100" w:firstLine="160"/>
              <w:rPr>
                <w:rFonts w:ascii="Arial" w:eastAsia="Times New Roman" w:hAnsi="Arial" w:cs="Arial"/>
                <w:bCs/>
                <w:sz w:val="16"/>
                <w:szCs w:val="16"/>
              </w:rPr>
            </w:pPr>
            <w:r w:rsidRPr="003C6C37">
              <w:rPr>
                <w:rFonts w:ascii="Arial" w:eastAsia="Times New Roman" w:hAnsi="Arial" w:cs="Arial"/>
                <w:bCs/>
                <w:sz w:val="16"/>
                <w:szCs w:val="16"/>
              </w:rPr>
              <w:t>Непрограммные расходы главных распорядителей  средств бюджета Сиалеевко-Пятинского сельского поселения</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11</w:t>
            </w:r>
          </w:p>
        </w:tc>
        <w:tc>
          <w:tcPr>
            <w:tcW w:w="567"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89</w:t>
            </w:r>
          </w:p>
        </w:tc>
        <w:tc>
          <w:tcPr>
            <w:tcW w:w="851"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w:t>
            </w:r>
          </w:p>
        </w:tc>
        <w:tc>
          <w:tcPr>
            <w:tcW w:w="724"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455"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452"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63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5,0</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5,0</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5,0</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870"/>
        </w:trPr>
        <w:tc>
          <w:tcPr>
            <w:tcW w:w="2068"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rsidR="003C6C37" w:rsidRPr="003C6C37" w:rsidRDefault="003C6C37" w:rsidP="002B13E6">
            <w:pPr>
              <w:spacing w:after="0" w:line="240" w:lineRule="auto"/>
              <w:ind w:firstLineChars="100" w:firstLine="160"/>
              <w:rPr>
                <w:rFonts w:ascii="Arial" w:eastAsia="Times New Roman" w:hAnsi="Arial" w:cs="Arial"/>
                <w:bCs/>
                <w:sz w:val="16"/>
                <w:szCs w:val="16"/>
              </w:rPr>
            </w:pPr>
            <w:r w:rsidRPr="003C6C37">
              <w:rPr>
                <w:rFonts w:ascii="Arial" w:eastAsia="Times New Roman" w:hAnsi="Arial" w:cs="Arial"/>
                <w:bCs/>
                <w:sz w:val="16"/>
                <w:szCs w:val="16"/>
              </w:rPr>
              <w:t>Непрограммные расходы в рамках обеспечения деятельности главных распорядителей средств бюджета Сиалеевко-Пятинского сельского поселения</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11</w:t>
            </w:r>
          </w:p>
        </w:tc>
        <w:tc>
          <w:tcPr>
            <w:tcW w:w="567"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89</w:t>
            </w:r>
          </w:p>
        </w:tc>
        <w:tc>
          <w:tcPr>
            <w:tcW w:w="851"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w:t>
            </w:r>
          </w:p>
        </w:tc>
        <w:tc>
          <w:tcPr>
            <w:tcW w:w="724"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455"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452"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63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5,0</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5,0</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5,0</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510"/>
        </w:trPr>
        <w:tc>
          <w:tcPr>
            <w:tcW w:w="2068" w:type="dxa"/>
            <w:gridSpan w:val="7"/>
            <w:tcBorders>
              <w:top w:val="single" w:sz="4" w:space="0" w:color="auto"/>
              <w:left w:val="single" w:sz="4" w:space="0" w:color="auto"/>
              <w:bottom w:val="single" w:sz="4" w:space="0" w:color="auto"/>
              <w:right w:val="single" w:sz="4" w:space="0" w:color="auto"/>
            </w:tcBorders>
            <w:shd w:val="clear" w:color="auto" w:fill="auto"/>
            <w:hideMark/>
          </w:tcPr>
          <w:p w:rsidR="003C6C37" w:rsidRPr="003C6C37" w:rsidRDefault="003C6C37" w:rsidP="002B13E6">
            <w:pPr>
              <w:spacing w:after="0" w:line="240" w:lineRule="auto"/>
              <w:ind w:firstLineChars="100" w:firstLine="160"/>
              <w:rPr>
                <w:rFonts w:ascii="Arial" w:eastAsia="Times New Roman" w:hAnsi="Arial" w:cs="Arial"/>
                <w:sz w:val="16"/>
                <w:szCs w:val="16"/>
              </w:rPr>
            </w:pPr>
            <w:r w:rsidRPr="003C6C37">
              <w:rPr>
                <w:rFonts w:ascii="Arial" w:eastAsia="Times New Roman" w:hAnsi="Arial" w:cs="Arial"/>
                <w:sz w:val="16"/>
                <w:szCs w:val="16"/>
              </w:rPr>
              <w:t>Резервный фонд администрации Сиалеевко-Пятинского сельского поселения</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11</w:t>
            </w:r>
          </w:p>
        </w:tc>
        <w:tc>
          <w:tcPr>
            <w:tcW w:w="567"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89</w:t>
            </w:r>
          </w:p>
        </w:tc>
        <w:tc>
          <w:tcPr>
            <w:tcW w:w="851"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w:t>
            </w:r>
          </w:p>
        </w:tc>
        <w:tc>
          <w:tcPr>
            <w:tcW w:w="724"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00</w:t>
            </w:r>
          </w:p>
        </w:tc>
        <w:tc>
          <w:tcPr>
            <w:tcW w:w="455"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41180</w:t>
            </w:r>
          </w:p>
        </w:tc>
        <w:tc>
          <w:tcPr>
            <w:tcW w:w="452"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63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5,0</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5,0</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5,0</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315"/>
        </w:trPr>
        <w:tc>
          <w:tcPr>
            <w:tcW w:w="2068"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rsidR="003C6C37" w:rsidRPr="003C6C37" w:rsidRDefault="003C6C37" w:rsidP="002B13E6">
            <w:pPr>
              <w:spacing w:after="0" w:line="240" w:lineRule="auto"/>
              <w:ind w:firstLineChars="100" w:firstLine="160"/>
              <w:rPr>
                <w:rFonts w:ascii="Arial" w:eastAsia="Times New Roman" w:hAnsi="Arial" w:cs="Arial"/>
                <w:sz w:val="16"/>
                <w:szCs w:val="16"/>
              </w:rPr>
            </w:pPr>
            <w:r w:rsidRPr="003C6C37">
              <w:rPr>
                <w:rFonts w:ascii="Arial" w:eastAsia="Times New Roman" w:hAnsi="Arial" w:cs="Arial"/>
                <w:sz w:val="16"/>
                <w:szCs w:val="16"/>
              </w:rPr>
              <w:t xml:space="preserve"> Иные бюджетные ассигнования</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11</w:t>
            </w:r>
          </w:p>
        </w:tc>
        <w:tc>
          <w:tcPr>
            <w:tcW w:w="567"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89</w:t>
            </w:r>
          </w:p>
        </w:tc>
        <w:tc>
          <w:tcPr>
            <w:tcW w:w="851"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w:t>
            </w:r>
          </w:p>
        </w:tc>
        <w:tc>
          <w:tcPr>
            <w:tcW w:w="724"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00</w:t>
            </w:r>
          </w:p>
        </w:tc>
        <w:tc>
          <w:tcPr>
            <w:tcW w:w="455"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41180</w:t>
            </w:r>
          </w:p>
        </w:tc>
        <w:tc>
          <w:tcPr>
            <w:tcW w:w="452"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800</w:t>
            </w:r>
          </w:p>
        </w:tc>
        <w:tc>
          <w:tcPr>
            <w:tcW w:w="63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5,0</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5,0</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5,0</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255"/>
        </w:trPr>
        <w:tc>
          <w:tcPr>
            <w:tcW w:w="2068"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rsidR="003C6C37" w:rsidRPr="003C6C37" w:rsidRDefault="003C6C37" w:rsidP="002B13E6">
            <w:pPr>
              <w:spacing w:after="0" w:line="240" w:lineRule="auto"/>
              <w:ind w:firstLineChars="100" w:firstLine="160"/>
              <w:rPr>
                <w:rFonts w:ascii="Arial" w:eastAsia="Times New Roman" w:hAnsi="Arial" w:cs="Arial"/>
                <w:sz w:val="16"/>
                <w:szCs w:val="16"/>
              </w:rPr>
            </w:pPr>
            <w:r w:rsidRPr="003C6C37">
              <w:rPr>
                <w:rFonts w:ascii="Arial" w:eastAsia="Times New Roman" w:hAnsi="Arial" w:cs="Arial"/>
                <w:sz w:val="16"/>
                <w:szCs w:val="16"/>
              </w:rPr>
              <w:t>Резервные средства</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11</w:t>
            </w:r>
          </w:p>
        </w:tc>
        <w:tc>
          <w:tcPr>
            <w:tcW w:w="567"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89</w:t>
            </w:r>
          </w:p>
        </w:tc>
        <w:tc>
          <w:tcPr>
            <w:tcW w:w="851"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w:t>
            </w:r>
          </w:p>
        </w:tc>
        <w:tc>
          <w:tcPr>
            <w:tcW w:w="724"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00</w:t>
            </w:r>
          </w:p>
        </w:tc>
        <w:tc>
          <w:tcPr>
            <w:tcW w:w="455"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41180</w:t>
            </w:r>
          </w:p>
        </w:tc>
        <w:tc>
          <w:tcPr>
            <w:tcW w:w="452"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870</w:t>
            </w:r>
          </w:p>
        </w:tc>
        <w:tc>
          <w:tcPr>
            <w:tcW w:w="63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5,0</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sz w:val="20"/>
                <w:szCs w:val="20"/>
              </w:rPr>
            </w:pPr>
            <w:r w:rsidRPr="003C6C37">
              <w:rPr>
                <w:rFonts w:ascii="Arial" w:eastAsia="Times New Roman" w:hAnsi="Arial" w:cs="Arial"/>
                <w:sz w:val="20"/>
                <w:szCs w:val="20"/>
              </w:rPr>
              <w:t>5,0</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sz w:val="20"/>
                <w:szCs w:val="20"/>
              </w:rPr>
            </w:pPr>
            <w:r w:rsidRPr="003C6C37">
              <w:rPr>
                <w:rFonts w:ascii="Arial" w:eastAsia="Times New Roman" w:hAnsi="Arial" w:cs="Arial"/>
                <w:sz w:val="20"/>
                <w:szCs w:val="20"/>
              </w:rPr>
              <w:t>5,0</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255"/>
        </w:trPr>
        <w:tc>
          <w:tcPr>
            <w:tcW w:w="2068" w:type="dxa"/>
            <w:gridSpan w:val="7"/>
            <w:tcBorders>
              <w:top w:val="single" w:sz="4" w:space="0" w:color="auto"/>
              <w:left w:val="single" w:sz="4" w:space="0" w:color="auto"/>
              <w:bottom w:val="single" w:sz="4" w:space="0" w:color="auto"/>
              <w:right w:val="single" w:sz="4" w:space="0" w:color="000000"/>
            </w:tcBorders>
            <w:shd w:val="clear" w:color="auto" w:fill="auto"/>
            <w:vAlign w:val="bottom"/>
            <w:hideMark/>
          </w:tcPr>
          <w:p w:rsidR="003C6C37" w:rsidRPr="003C6C37" w:rsidRDefault="003C6C37" w:rsidP="002B13E6">
            <w:pPr>
              <w:spacing w:after="0" w:line="240" w:lineRule="auto"/>
              <w:ind w:firstLineChars="100" w:firstLine="160"/>
              <w:rPr>
                <w:rFonts w:ascii="Arial" w:eastAsia="Times New Roman" w:hAnsi="Arial" w:cs="Arial"/>
                <w:sz w:val="16"/>
                <w:szCs w:val="16"/>
              </w:rPr>
            </w:pPr>
            <w:r w:rsidRPr="003C6C37">
              <w:rPr>
                <w:rFonts w:ascii="Arial" w:eastAsia="Times New Roman" w:hAnsi="Arial" w:cs="Arial"/>
                <w:sz w:val="16"/>
                <w:szCs w:val="16"/>
              </w:rPr>
              <w:t>Другие общегосударственные вопросы</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724"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455"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452"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63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17,5</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sz w:val="20"/>
                <w:szCs w:val="20"/>
              </w:rPr>
            </w:pPr>
            <w:r w:rsidRPr="003C6C37">
              <w:rPr>
                <w:rFonts w:ascii="Arial" w:eastAsia="Times New Roman" w:hAnsi="Arial" w:cs="Arial"/>
                <w:sz w:val="20"/>
                <w:szCs w:val="20"/>
              </w:rPr>
              <w:t> </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sz w:val="20"/>
                <w:szCs w:val="20"/>
              </w:rPr>
            </w:pPr>
            <w:r w:rsidRPr="003C6C37">
              <w:rPr>
                <w:rFonts w:ascii="Arial" w:eastAsia="Times New Roman" w:hAnsi="Arial" w:cs="Arial"/>
                <w:sz w:val="20"/>
                <w:szCs w:val="20"/>
              </w:rPr>
              <w:t> </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495"/>
        </w:trPr>
        <w:tc>
          <w:tcPr>
            <w:tcW w:w="2068"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rsidR="003C6C37" w:rsidRPr="003C6C37" w:rsidRDefault="003C6C37" w:rsidP="002B13E6">
            <w:pPr>
              <w:spacing w:after="0" w:line="240" w:lineRule="auto"/>
              <w:ind w:firstLineChars="100" w:firstLine="160"/>
              <w:rPr>
                <w:rFonts w:ascii="Arial" w:eastAsia="Times New Roman" w:hAnsi="Arial" w:cs="Arial"/>
                <w:bCs/>
                <w:sz w:val="16"/>
                <w:szCs w:val="16"/>
              </w:rPr>
            </w:pPr>
            <w:r w:rsidRPr="003C6C37">
              <w:rPr>
                <w:rFonts w:ascii="Arial" w:eastAsia="Times New Roman" w:hAnsi="Arial" w:cs="Arial"/>
                <w:bCs/>
                <w:sz w:val="16"/>
                <w:szCs w:val="16"/>
              </w:rPr>
              <w:t>Непрограммные расходы главных распорядителей  средств бюджета Сиалеевко-Пятинского сельского поселения</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89</w:t>
            </w:r>
          </w:p>
        </w:tc>
        <w:tc>
          <w:tcPr>
            <w:tcW w:w="851"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724"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455"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452"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63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17,5</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sz w:val="20"/>
                <w:szCs w:val="20"/>
              </w:rPr>
            </w:pPr>
            <w:r w:rsidRPr="003C6C37">
              <w:rPr>
                <w:rFonts w:ascii="Arial" w:eastAsia="Times New Roman" w:hAnsi="Arial" w:cs="Arial"/>
                <w:sz w:val="20"/>
                <w:szCs w:val="20"/>
              </w:rPr>
              <w:t> </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sz w:val="20"/>
                <w:szCs w:val="20"/>
              </w:rPr>
            </w:pPr>
            <w:r w:rsidRPr="003C6C37">
              <w:rPr>
                <w:rFonts w:ascii="Arial" w:eastAsia="Times New Roman" w:hAnsi="Arial" w:cs="Arial"/>
                <w:sz w:val="20"/>
                <w:szCs w:val="20"/>
              </w:rPr>
              <w:t> </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675"/>
        </w:trPr>
        <w:tc>
          <w:tcPr>
            <w:tcW w:w="2068"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rsidR="003C6C37" w:rsidRPr="003C6C37" w:rsidRDefault="003C6C37" w:rsidP="002B13E6">
            <w:pPr>
              <w:spacing w:after="0" w:line="240" w:lineRule="auto"/>
              <w:ind w:firstLineChars="100" w:firstLine="160"/>
              <w:rPr>
                <w:rFonts w:ascii="Arial" w:eastAsia="Times New Roman" w:hAnsi="Arial" w:cs="Arial"/>
                <w:bCs/>
                <w:sz w:val="16"/>
                <w:szCs w:val="16"/>
              </w:rPr>
            </w:pPr>
            <w:r w:rsidRPr="003C6C37">
              <w:rPr>
                <w:rFonts w:ascii="Arial" w:eastAsia="Times New Roman" w:hAnsi="Arial" w:cs="Arial"/>
                <w:bCs/>
                <w:sz w:val="16"/>
                <w:szCs w:val="16"/>
              </w:rPr>
              <w:t>Непрограммные расходы в рамках обеспечения деятельности главных распорядителей средств бюджета Сиалеевко-Пятинского сельского поселения</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89</w:t>
            </w:r>
          </w:p>
        </w:tc>
        <w:tc>
          <w:tcPr>
            <w:tcW w:w="851"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w:t>
            </w:r>
          </w:p>
        </w:tc>
        <w:tc>
          <w:tcPr>
            <w:tcW w:w="724"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455"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452"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63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17,5</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sz w:val="20"/>
                <w:szCs w:val="20"/>
              </w:rPr>
            </w:pPr>
            <w:r w:rsidRPr="003C6C37">
              <w:rPr>
                <w:rFonts w:ascii="Arial" w:eastAsia="Times New Roman" w:hAnsi="Arial" w:cs="Arial"/>
                <w:sz w:val="20"/>
                <w:szCs w:val="20"/>
              </w:rPr>
              <w:t> </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sz w:val="20"/>
                <w:szCs w:val="20"/>
              </w:rPr>
            </w:pPr>
            <w:r w:rsidRPr="003C6C37">
              <w:rPr>
                <w:rFonts w:ascii="Arial" w:eastAsia="Times New Roman" w:hAnsi="Arial" w:cs="Arial"/>
                <w:sz w:val="20"/>
                <w:szCs w:val="20"/>
              </w:rPr>
              <w:t> </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465"/>
        </w:trPr>
        <w:tc>
          <w:tcPr>
            <w:tcW w:w="2068" w:type="dxa"/>
            <w:gridSpan w:val="7"/>
            <w:tcBorders>
              <w:top w:val="single" w:sz="4" w:space="0" w:color="auto"/>
              <w:left w:val="single" w:sz="4" w:space="0" w:color="auto"/>
              <w:bottom w:val="single" w:sz="4" w:space="0" w:color="auto"/>
              <w:right w:val="single" w:sz="4" w:space="0" w:color="000000"/>
            </w:tcBorders>
            <w:shd w:val="clear" w:color="auto" w:fill="auto"/>
            <w:vAlign w:val="bottom"/>
            <w:hideMark/>
          </w:tcPr>
          <w:p w:rsidR="003C6C37" w:rsidRPr="003C6C37" w:rsidRDefault="003C6C37" w:rsidP="002B13E6">
            <w:pPr>
              <w:spacing w:after="0" w:line="240" w:lineRule="auto"/>
              <w:ind w:firstLineChars="100" w:firstLine="160"/>
              <w:rPr>
                <w:rFonts w:ascii="Arial" w:eastAsia="Times New Roman" w:hAnsi="Arial" w:cs="Arial"/>
                <w:sz w:val="16"/>
                <w:szCs w:val="16"/>
              </w:rPr>
            </w:pPr>
            <w:r w:rsidRPr="003C6C37">
              <w:rPr>
                <w:rFonts w:ascii="Arial" w:eastAsia="Times New Roman" w:hAnsi="Arial" w:cs="Arial"/>
                <w:sz w:val="16"/>
                <w:szCs w:val="16"/>
              </w:rPr>
              <w:t>Оценка недвижимости, признание прав и регулирование отношений по муниципальной собственности</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89</w:t>
            </w:r>
          </w:p>
        </w:tc>
        <w:tc>
          <w:tcPr>
            <w:tcW w:w="851"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w:t>
            </w:r>
          </w:p>
        </w:tc>
        <w:tc>
          <w:tcPr>
            <w:tcW w:w="724"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00</w:t>
            </w:r>
          </w:p>
        </w:tc>
        <w:tc>
          <w:tcPr>
            <w:tcW w:w="455"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42200</w:t>
            </w:r>
          </w:p>
        </w:tc>
        <w:tc>
          <w:tcPr>
            <w:tcW w:w="452"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63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17,5</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sz w:val="20"/>
                <w:szCs w:val="20"/>
              </w:rPr>
            </w:pPr>
            <w:r w:rsidRPr="003C6C37">
              <w:rPr>
                <w:rFonts w:ascii="Arial" w:eastAsia="Times New Roman" w:hAnsi="Arial" w:cs="Arial"/>
                <w:sz w:val="20"/>
                <w:szCs w:val="20"/>
              </w:rPr>
              <w:t> </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sz w:val="20"/>
                <w:szCs w:val="20"/>
              </w:rPr>
            </w:pPr>
            <w:r w:rsidRPr="003C6C37">
              <w:rPr>
                <w:rFonts w:ascii="Arial" w:eastAsia="Times New Roman" w:hAnsi="Arial" w:cs="Arial"/>
                <w:sz w:val="20"/>
                <w:szCs w:val="20"/>
              </w:rPr>
              <w:t> </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450"/>
        </w:trPr>
        <w:tc>
          <w:tcPr>
            <w:tcW w:w="2068" w:type="dxa"/>
            <w:gridSpan w:val="7"/>
            <w:tcBorders>
              <w:top w:val="single" w:sz="4" w:space="0" w:color="auto"/>
              <w:left w:val="single" w:sz="4" w:space="0" w:color="auto"/>
              <w:bottom w:val="single" w:sz="4" w:space="0" w:color="auto"/>
              <w:right w:val="single" w:sz="4" w:space="0" w:color="000000"/>
            </w:tcBorders>
            <w:shd w:val="clear" w:color="auto" w:fill="auto"/>
            <w:vAlign w:val="bottom"/>
            <w:hideMark/>
          </w:tcPr>
          <w:p w:rsidR="003C6C37" w:rsidRPr="003C6C37" w:rsidRDefault="003C6C37" w:rsidP="002B13E6">
            <w:pPr>
              <w:spacing w:after="0" w:line="240" w:lineRule="auto"/>
              <w:ind w:firstLineChars="100" w:firstLine="160"/>
              <w:rPr>
                <w:rFonts w:ascii="Arial" w:eastAsia="Times New Roman" w:hAnsi="Arial" w:cs="Arial"/>
                <w:sz w:val="16"/>
                <w:szCs w:val="16"/>
              </w:rPr>
            </w:pPr>
            <w:r w:rsidRPr="003C6C37">
              <w:rPr>
                <w:rFonts w:ascii="Arial" w:eastAsia="Times New Roman" w:hAnsi="Arial" w:cs="Arial"/>
                <w:sz w:val="16"/>
                <w:szCs w:val="16"/>
              </w:rPr>
              <w:t>Закупка товаров, работ и услуг для обеспечения государственных (муниципальных) нужд</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89</w:t>
            </w:r>
          </w:p>
        </w:tc>
        <w:tc>
          <w:tcPr>
            <w:tcW w:w="851"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w:t>
            </w:r>
          </w:p>
        </w:tc>
        <w:tc>
          <w:tcPr>
            <w:tcW w:w="724"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00</w:t>
            </w:r>
          </w:p>
        </w:tc>
        <w:tc>
          <w:tcPr>
            <w:tcW w:w="455"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42200</w:t>
            </w:r>
          </w:p>
        </w:tc>
        <w:tc>
          <w:tcPr>
            <w:tcW w:w="452" w:type="dxa"/>
            <w:gridSpan w:val="2"/>
            <w:tcBorders>
              <w:top w:val="nil"/>
              <w:left w:val="nil"/>
              <w:bottom w:val="single" w:sz="4" w:space="0" w:color="auto"/>
              <w:right w:val="single" w:sz="4" w:space="0" w:color="auto"/>
            </w:tcBorders>
            <w:shd w:val="clear" w:color="000000" w:fill="FFFFFF"/>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200</w:t>
            </w:r>
          </w:p>
        </w:tc>
        <w:tc>
          <w:tcPr>
            <w:tcW w:w="63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17,5</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sz w:val="20"/>
                <w:szCs w:val="20"/>
              </w:rPr>
            </w:pPr>
            <w:r w:rsidRPr="003C6C37">
              <w:rPr>
                <w:rFonts w:ascii="Arial" w:eastAsia="Times New Roman" w:hAnsi="Arial" w:cs="Arial"/>
                <w:sz w:val="20"/>
                <w:szCs w:val="20"/>
              </w:rPr>
              <w:t> </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sz w:val="20"/>
                <w:szCs w:val="20"/>
              </w:rPr>
            </w:pPr>
            <w:r w:rsidRPr="003C6C37">
              <w:rPr>
                <w:rFonts w:ascii="Arial" w:eastAsia="Times New Roman" w:hAnsi="Arial" w:cs="Arial"/>
                <w:sz w:val="20"/>
                <w:szCs w:val="20"/>
              </w:rPr>
              <w:t> </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555"/>
        </w:trPr>
        <w:tc>
          <w:tcPr>
            <w:tcW w:w="2068" w:type="dxa"/>
            <w:gridSpan w:val="7"/>
            <w:tcBorders>
              <w:top w:val="single" w:sz="4" w:space="0" w:color="auto"/>
              <w:left w:val="single" w:sz="4" w:space="0" w:color="auto"/>
              <w:bottom w:val="single" w:sz="4" w:space="0" w:color="auto"/>
              <w:right w:val="single" w:sz="4" w:space="0" w:color="000000"/>
            </w:tcBorders>
            <w:shd w:val="clear" w:color="auto" w:fill="auto"/>
            <w:vAlign w:val="bottom"/>
            <w:hideMark/>
          </w:tcPr>
          <w:p w:rsidR="003C6C37" w:rsidRPr="003C6C37" w:rsidRDefault="003C6C37" w:rsidP="002B13E6">
            <w:pPr>
              <w:spacing w:after="0" w:line="240" w:lineRule="auto"/>
              <w:ind w:firstLineChars="100" w:firstLine="160"/>
              <w:rPr>
                <w:rFonts w:ascii="Arial" w:eastAsia="Times New Roman" w:hAnsi="Arial" w:cs="Arial"/>
                <w:sz w:val="16"/>
                <w:szCs w:val="16"/>
              </w:rPr>
            </w:pPr>
            <w:r w:rsidRPr="003C6C37">
              <w:rPr>
                <w:rFonts w:ascii="Arial" w:eastAsia="Times New Roman" w:hAnsi="Arial" w:cs="Arial"/>
                <w:sz w:val="16"/>
                <w:szCs w:val="16"/>
              </w:rPr>
              <w:t>Иные закупки товаров, работ и услуг для обеспечения государственных (муниципальных) нужд</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01</w:t>
            </w:r>
          </w:p>
        </w:tc>
        <w:tc>
          <w:tcPr>
            <w:tcW w:w="567" w:type="dxa"/>
            <w:gridSpan w:val="3"/>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89</w:t>
            </w:r>
          </w:p>
        </w:tc>
        <w:tc>
          <w:tcPr>
            <w:tcW w:w="851"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w:t>
            </w:r>
          </w:p>
        </w:tc>
        <w:tc>
          <w:tcPr>
            <w:tcW w:w="724"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00</w:t>
            </w:r>
          </w:p>
        </w:tc>
        <w:tc>
          <w:tcPr>
            <w:tcW w:w="455"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42200</w:t>
            </w:r>
          </w:p>
        </w:tc>
        <w:tc>
          <w:tcPr>
            <w:tcW w:w="452"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240</w:t>
            </w:r>
          </w:p>
        </w:tc>
        <w:tc>
          <w:tcPr>
            <w:tcW w:w="635" w:type="dxa"/>
            <w:gridSpan w:val="2"/>
            <w:tcBorders>
              <w:top w:val="nil"/>
              <w:left w:val="nil"/>
              <w:bottom w:val="nil"/>
              <w:right w:val="nil"/>
            </w:tcBorders>
            <w:shd w:val="clear" w:color="auto" w:fill="auto"/>
            <w:noWrap/>
            <w:hideMark/>
          </w:tcPr>
          <w:p w:rsidR="003C6C37" w:rsidRPr="003C6C37" w:rsidRDefault="003C6C37" w:rsidP="003C6C37">
            <w:pPr>
              <w:spacing w:after="0" w:line="240" w:lineRule="auto"/>
              <w:rPr>
                <w:rFonts w:ascii="Arial" w:eastAsia="Times New Roman" w:hAnsi="Arial" w:cs="Arial"/>
                <w:sz w:val="20"/>
                <w:szCs w:val="20"/>
              </w:rPr>
            </w:pPr>
            <w:r>
              <w:rPr>
                <w:rFonts w:ascii="Arial" w:eastAsia="Times New Roman" w:hAnsi="Arial" w:cs="Arial"/>
                <w:noProof/>
                <w:sz w:val="20"/>
                <w:szCs w:val="20"/>
              </w:rPr>
              <w:drawing>
                <wp:anchor distT="0" distB="0" distL="114300" distR="114300" simplePos="0" relativeHeight="251658240" behindDoc="0" locked="0" layoutInCell="1" allowOverlap="1">
                  <wp:simplePos x="0" y="0"/>
                  <wp:positionH relativeFrom="column">
                    <wp:posOffset>609600</wp:posOffset>
                  </wp:positionH>
                  <wp:positionV relativeFrom="paragraph">
                    <wp:posOffset>342900</wp:posOffset>
                  </wp:positionV>
                  <wp:extent cx="19050" cy="47625"/>
                  <wp:effectExtent l="0" t="0" r="0" b="635"/>
                  <wp:wrapNone/>
                  <wp:docPr id="2" name="AutoShape 1"/>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7600950" y="28689300"/>
                            <a:ext cx="0" cy="28575"/>
                            <a:chOff x="7600950" y="28689300"/>
                            <a:chExt cx="0" cy="28575"/>
                          </a:xfrm>
                        </a:grpSpPr>
                        <a:cxnSp>
                          <a:nvCxnSpPr>
                            <a:cNvPr id="12413" name="AutoShape 1"/>
                            <a:cNvCxnSpPr>
                              <a:cxnSpLocks noChangeShapeType="1"/>
                            </a:cNvCxnSpPr>
                          </a:nvCxnSpPr>
                          <a:spPr bwMode="auto">
                            <a:xfrm>
                              <a:off x="7600950" y="28689300"/>
                              <a:ext cx="0" cy="28575"/>
                            </a:xfrm>
                            <a:prstGeom prst="straightConnector1">
                              <a:avLst/>
                            </a:prstGeom>
                            <a:noFill/>
                            <a:ln w="9525">
                              <a:solidFill>
                                <a:srgbClr val="000000"/>
                              </a:solidFill>
                              <a:round/>
                              <a:headEnd/>
                              <a:tailEnd/>
                            </a:ln>
                          </a:spPr>
                        </a:cxnSp>
                      </lc:lockedCanvas>
                    </a:graphicData>
                  </a:graphic>
                </wp:anchor>
              </w:drawing>
            </w:r>
          </w:p>
          <w:tbl>
            <w:tblPr>
              <w:tblW w:w="0" w:type="auto"/>
              <w:tblCellSpacing w:w="0" w:type="dxa"/>
              <w:tblLayout w:type="fixed"/>
              <w:tblCellMar>
                <w:left w:w="0" w:type="dxa"/>
                <w:right w:w="0" w:type="dxa"/>
              </w:tblCellMar>
              <w:tblLook w:val="04A0"/>
            </w:tblPr>
            <w:tblGrid>
              <w:gridCol w:w="980"/>
            </w:tblGrid>
            <w:tr w:rsidR="003C6C37" w:rsidRPr="003C6C37" w:rsidTr="00AE4C9A">
              <w:trPr>
                <w:trHeight w:val="555"/>
                <w:tblCellSpacing w:w="0" w:type="dxa"/>
              </w:trPr>
              <w:tc>
                <w:tcPr>
                  <w:tcW w:w="980" w:type="dxa"/>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17,5</w:t>
                  </w:r>
                </w:p>
              </w:tc>
            </w:tr>
          </w:tbl>
          <w:p w:rsidR="003C6C37" w:rsidRPr="003C6C37" w:rsidRDefault="003C6C37" w:rsidP="003C6C37">
            <w:pPr>
              <w:spacing w:after="0" w:line="240" w:lineRule="auto"/>
              <w:rPr>
                <w:rFonts w:ascii="Arial" w:eastAsia="Times New Roman" w:hAnsi="Arial" w:cs="Arial"/>
                <w:sz w:val="20"/>
                <w:szCs w:val="20"/>
              </w:rPr>
            </w:pPr>
          </w:p>
        </w:tc>
        <w:tc>
          <w:tcPr>
            <w:tcW w:w="603"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sz w:val="20"/>
                <w:szCs w:val="20"/>
              </w:rPr>
            </w:pPr>
            <w:r w:rsidRPr="003C6C37">
              <w:rPr>
                <w:rFonts w:ascii="Arial" w:eastAsia="Times New Roman" w:hAnsi="Arial" w:cs="Arial"/>
                <w:sz w:val="20"/>
                <w:szCs w:val="20"/>
              </w:rPr>
              <w:t> </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sz w:val="20"/>
                <w:szCs w:val="20"/>
              </w:rPr>
            </w:pPr>
            <w:r w:rsidRPr="003C6C37">
              <w:rPr>
                <w:rFonts w:ascii="Arial" w:eastAsia="Times New Roman" w:hAnsi="Arial" w:cs="Arial"/>
                <w:sz w:val="20"/>
                <w:szCs w:val="20"/>
              </w:rPr>
              <w:t> </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300"/>
        </w:trPr>
        <w:tc>
          <w:tcPr>
            <w:tcW w:w="2068"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rsidR="003C6C37" w:rsidRPr="003C6C37" w:rsidRDefault="003C6C37" w:rsidP="002B13E6">
            <w:pPr>
              <w:spacing w:after="0" w:line="240" w:lineRule="auto"/>
              <w:ind w:firstLineChars="100" w:firstLine="160"/>
              <w:rPr>
                <w:rFonts w:ascii="Arial" w:eastAsia="Times New Roman" w:hAnsi="Arial" w:cs="Arial"/>
                <w:bCs/>
                <w:sz w:val="16"/>
                <w:szCs w:val="16"/>
              </w:rPr>
            </w:pPr>
            <w:r w:rsidRPr="003C6C37">
              <w:rPr>
                <w:rFonts w:ascii="Arial" w:eastAsia="Times New Roman" w:hAnsi="Arial" w:cs="Arial"/>
                <w:bCs/>
                <w:sz w:val="16"/>
                <w:szCs w:val="16"/>
              </w:rPr>
              <w:t>Национальная оборона</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724"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45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452"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63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132,1</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145,7</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159,8</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255"/>
        </w:trPr>
        <w:tc>
          <w:tcPr>
            <w:tcW w:w="2068"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rsidR="003C6C37" w:rsidRPr="003C6C37" w:rsidRDefault="003C6C37" w:rsidP="002B13E6">
            <w:pPr>
              <w:spacing w:after="0" w:line="240" w:lineRule="auto"/>
              <w:ind w:firstLineChars="100" w:firstLine="160"/>
              <w:rPr>
                <w:rFonts w:ascii="Arial" w:eastAsia="Times New Roman" w:hAnsi="Arial" w:cs="Arial"/>
                <w:bCs/>
                <w:sz w:val="16"/>
                <w:szCs w:val="16"/>
              </w:rPr>
            </w:pPr>
            <w:r w:rsidRPr="003C6C37">
              <w:rPr>
                <w:rFonts w:ascii="Arial" w:eastAsia="Times New Roman" w:hAnsi="Arial" w:cs="Arial"/>
                <w:bCs/>
                <w:sz w:val="16"/>
                <w:szCs w:val="16"/>
              </w:rPr>
              <w:t>Мобилизационная и вневойсковая подготовка</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724"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45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452"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63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132,1</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145,7</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159,8</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690"/>
        </w:trPr>
        <w:tc>
          <w:tcPr>
            <w:tcW w:w="2068"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rsidR="003C6C37" w:rsidRPr="003C6C37" w:rsidRDefault="003C6C37" w:rsidP="002B13E6">
            <w:pPr>
              <w:spacing w:after="0" w:line="240" w:lineRule="auto"/>
              <w:ind w:firstLineChars="100" w:firstLine="160"/>
              <w:rPr>
                <w:rFonts w:ascii="Arial" w:eastAsia="Times New Roman" w:hAnsi="Arial" w:cs="Arial"/>
                <w:bCs/>
                <w:sz w:val="16"/>
                <w:szCs w:val="16"/>
              </w:rPr>
            </w:pPr>
            <w:r w:rsidRPr="003C6C37">
              <w:rPr>
                <w:rFonts w:ascii="Arial" w:eastAsia="Times New Roman" w:hAnsi="Arial" w:cs="Arial"/>
                <w:bCs/>
                <w:sz w:val="16"/>
                <w:szCs w:val="16"/>
              </w:rPr>
              <w:t>Непрограммные расходы главных распорядителей  средств бюджета Сиалеевко-Пятинского сельского поселения</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89</w:t>
            </w:r>
          </w:p>
        </w:tc>
        <w:tc>
          <w:tcPr>
            <w:tcW w:w="851"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w:t>
            </w:r>
          </w:p>
        </w:tc>
        <w:tc>
          <w:tcPr>
            <w:tcW w:w="724"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45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452"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63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132,1</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145,7</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159,8</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750"/>
        </w:trPr>
        <w:tc>
          <w:tcPr>
            <w:tcW w:w="2068"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rsidR="003C6C37" w:rsidRPr="003C6C37" w:rsidRDefault="003C6C37" w:rsidP="002B13E6">
            <w:pPr>
              <w:spacing w:after="0" w:line="240" w:lineRule="auto"/>
              <w:ind w:firstLineChars="100" w:firstLine="160"/>
              <w:rPr>
                <w:rFonts w:ascii="Arial" w:eastAsia="Times New Roman" w:hAnsi="Arial" w:cs="Arial"/>
                <w:bCs/>
                <w:sz w:val="16"/>
                <w:szCs w:val="16"/>
              </w:rPr>
            </w:pPr>
            <w:r w:rsidRPr="003C6C37">
              <w:rPr>
                <w:rFonts w:ascii="Arial" w:eastAsia="Times New Roman" w:hAnsi="Arial" w:cs="Arial"/>
                <w:bCs/>
                <w:sz w:val="16"/>
                <w:szCs w:val="16"/>
              </w:rPr>
              <w:lastRenderedPageBreak/>
              <w:t>Непрограммные расходы в рамках обеспечения деятельности главных распорядителей средств бюджета Сиалеевко-Пятинского сельского поселения</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89</w:t>
            </w:r>
          </w:p>
        </w:tc>
        <w:tc>
          <w:tcPr>
            <w:tcW w:w="851"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w:t>
            </w:r>
          </w:p>
        </w:tc>
        <w:tc>
          <w:tcPr>
            <w:tcW w:w="724"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00</w:t>
            </w:r>
          </w:p>
        </w:tc>
        <w:tc>
          <w:tcPr>
            <w:tcW w:w="45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452"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63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132,1</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145,7</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159,8</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765"/>
        </w:trPr>
        <w:tc>
          <w:tcPr>
            <w:tcW w:w="2068"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rsidR="003C6C37" w:rsidRPr="003C6C37" w:rsidRDefault="003C6C37" w:rsidP="002B13E6">
            <w:pPr>
              <w:spacing w:after="0" w:line="240" w:lineRule="auto"/>
              <w:ind w:firstLineChars="100" w:firstLine="160"/>
              <w:rPr>
                <w:rFonts w:ascii="Arial" w:eastAsia="Times New Roman" w:hAnsi="Arial" w:cs="Arial"/>
                <w:sz w:val="16"/>
                <w:szCs w:val="16"/>
              </w:rPr>
            </w:pPr>
            <w:r w:rsidRPr="003C6C37">
              <w:rPr>
                <w:rFonts w:ascii="Arial" w:eastAsia="Times New Roman" w:hAnsi="Arial" w:cs="Arial"/>
                <w:sz w:val="16"/>
                <w:szCs w:val="16"/>
              </w:rPr>
              <w:t>Осуществление государственных полномочий Российской Федерации о первичному воинскому учету на территориях, где отсутствуют военные комиссариаты</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89</w:t>
            </w:r>
          </w:p>
        </w:tc>
        <w:tc>
          <w:tcPr>
            <w:tcW w:w="851"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w:t>
            </w:r>
          </w:p>
        </w:tc>
        <w:tc>
          <w:tcPr>
            <w:tcW w:w="724"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00</w:t>
            </w:r>
          </w:p>
        </w:tc>
        <w:tc>
          <w:tcPr>
            <w:tcW w:w="45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51180</w:t>
            </w:r>
          </w:p>
        </w:tc>
        <w:tc>
          <w:tcPr>
            <w:tcW w:w="452"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63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132,1</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145,7</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159,8</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885"/>
        </w:trPr>
        <w:tc>
          <w:tcPr>
            <w:tcW w:w="2068"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rsidR="003C6C37" w:rsidRPr="003C6C37" w:rsidRDefault="003C6C37" w:rsidP="002B13E6">
            <w:pPr>
              <w:spacing w:after="0" w:line="240" w:lineRule="auto"/>
              <w:ind w:firstLineChars="100" w:firstLine="160"/>
              <w:rPr>
                <w:rFonts w:ascii="Arial" w:eastAsia="Times New Roman" w:hAnsi="Arial" w:cs="Arial"/>
                <w:sz w:val="16"/>
                <w:szCs w:val="16"/>
              </w:rPr>
            </w:pPr>
            <w:r w:rsidRPr="003C6C37">
              <w:rPr>
                <w:rFonts w:ascii="Arial" w:eastAsia="Times New Roman" w:hAnsi="Arial" w:cs="Arial"/>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89</w:t>
            </w:r>
          </w:p>
        </w:tc>
        <w:tc>
          <w:tcPr>
            <w:tcW w:w="851"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w:t>
            </w:r>
          </w:p>
        </w:tc>
        <w:tc>
          <w:tcPr>
            <w:tcW w:w="724"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00</w:t>
            </w:r>
          </w:p>
        </w:tc>
        <w:tc>
          <w:tcPr>
            <w:tcW w:w="45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51180</w:t>
            </w:r>
          </w:p>
        </w:tc>
        <w:tc>
          <w:tcPr>
            <w:tcW w:w="452"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100</w:t>
            </w:r>
          </w:p>
        </w:tc>
        <w:tc>
          <w:tcPr>
            <w:tcW w:w="63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120,5</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132,9</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145,7</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615"/>
        </w:trPr>
        <w:tc>
          <w:tcPr>
            <w:tcW w:w="2068"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rsidR="003C6C37" w:rsidRPr="003C6C37" w:rsidRDefault="003C6C37" w:rsidP="002B13E6">
            <w:pPr>
              <w:spacing w:after="0" w:line="240" w:lineRule="auto"/>
              <w:ind w:firstLineChars="100" w:firstLine="160"/>
              <w:rPr>
                <w:rFonts w:ascii="Arial" w:eastAsia="Times New Roman" w:hAnsi="Arial" w:cs="Arial"/>
                <w:sz w:val="16"/>
                <w:szCs w:val="16"/>
              </w:rPr>
            </w:pPr>
            <w:r w:rsidRPr="003C6C37">
              <w:rPr>
                <w:rFonts w:ascii="Arial" w:eastAsia="Times New Roman" w:hAnsi="Arial" w:cs="Arial"/>
                <w:sz w:val="16"/>
                <w:szCs w:val="16"/>
              </w:rPr>
              <w:t>Расходы на выплаты персоналу государственных (муниципальных) органов</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89</w:t>
            </w:r>
          </w:p>
        </w:tc>
        <w:tc>
          <w:tcPr>
            <w:tcW w:w="851"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w:t>
            </w:r>
          </w:p>
        </w:tc>
        <w:tc>
          <w:tcPr>
            <w:tcW w:w="724"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00</w:t>
            </w:r>
          </w:p>
        </w:tc>
        <w:tc>
          <w:tcPr>
            <w:tcW w:w="45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51180</w:t>
            </w:r>
          </w:p>
        </w:tc>
        <w:tc>
          <w:tcPr>
            <w:tcW w:w="452"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120</w:t>
            </w:r>
          </w:p>
        </w:tc>
        <w:tc>
          <w:tcPr>
            <w:tcW w:w="63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sz w:val="20"/>
                <w:szCs w:val="20"/>
              </w:rPr>
            </w:pPr>
            <w:r w:rsidRPr="003C6C37">
              <w:rPr>
                <w:rFonts w:ascii="Arial" w:eastAsia="Times New Roman" w:hAnsi="Arial" w:cs="Arial"/>
                <w:sz w:val="20"/>
                <w:szCs w:val="20"/>
              </w:rPr>
              <w:t>120,5</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sz w:val="20"/>
                <w:szCs w:val="20"/>
              </w:rPr>
            </w:pPr>
            <w:r w:rsidRPr="003C6C37">
              <w:rPr>
                <w:rFonts w:ascii="Arial" w:eastAsia="Times New Roman" w:hAnsi="Arial" w:cs="Arial"/>
                <w:sz w:val="20"/>
                <w:szCs w:val="20"/>
              </w:rPr>
              <w:t>132,9</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sz w:val="20"/>
                <w:szCs w:val="20"/>
              </w:rPr>
            </w:pPr>
            <w:r w:rsidRPr="003C6C37">
              <w:rPr>
                <w:rFonts w:ascii="Arial" w:eastAsia="Times New Roman" w:hAnsi="Arial" w:cs="Arial"/>
                <w:sz w:val="20"/>
                <w:szCs w:val="20"/>
              </w:rPr>
              <w:t>145,7</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615"/>
        </w:trPr>
        <w:tc>
          <w:tcPr>
            <w:tcW w:w="2068" w:type="dxa"/>
            <w:gridSpan w:val="7"/>
            <w:tcBorders>
              <w:top w:val="single" w:sz="4" w:space="0" w:color="auto"/>
              <w:left w:val="single" w:sz="4" w:space="0" w:color="auto"/>
              <w:bottom w:val="single" w:sz="4" w:space="0" w:color="auto"/>
              <w:right w:val="single" w:sz="4" w:space="0" w:color="000000"/>
            </w:tcBorders>
            <w:shd w:val="clear" w:color="auto" w:fill="auto"/>
            <w:vAlign w:val="bottom"/>
            <w:hideMark/>
          </w:tcPr>
          <w:p w:rsidR="003C6C37" w:rsidRPr="003C6C37" w:rsidRDefault="003C6C37" w:rsidP="002B13E6">
            <w:pPr>
              <w:spacing w:after="0" w:line="240" w:lineRule="auto"/>
              <w:ind w:firstLineChars="100" w:firstLine="160"/>
              <w:rPr>
                <w:rFonts w:ascii="Arial" w:eastAsia="Times New Roman" w:hAnsi="Arial" w:cs="Arial"/>
                <w:sz w:val="16"/>
                <w:szCs w:val="16"/>
              </w:rPr>
            </w:pPr>
            <w:r w:rsidRPr="003C6C37">
              <w:rPr>
                <w:rFonts w:ascii="Arial" w:eastAsia="Times New Roman" w:hAnsi="Arial" w:cs="Arial"/>
                <w:sz w:val="16"/>
                <w:szCs w:val="16"/>
              </w:rPr>
              <w:t>Закупка товаров, работ и услуг для обеспечения государственных (муниципальных) нужд</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89</w:t>
            </w:r>
          </w:p>
        </w:tc>
        <w:tc>
          <w:tcPr>
            <w:tcW w:w="851"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w:t>
            </w:r>
          </w:p>
        </w:tc>
        <w:tc>
          <w:tcPr>
            <w:tcW w:w="724"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00</w:t>
            </w:r>
          </w:p>
        </w:tc>
        <w:tc>
          <w:tcPr>
            <w:tcW w:w="45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51180</w:t>
            </w:r>
          </w:p>
        </w:tc>
        <w:tc>
          <w:tcPr>
            <w:tcW w:w="452"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200</w:t>
            </w:r>
          </w:p>
        </w:tc>
        <w:tc>
          <w:tcPr>
            <w:tcW w:w="63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11,6</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12,8</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14,1</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585"/>
        </w:trPr>
        <w:tc>
          <w:tcPr>
            <w:tcW w:w="2068" w:type="dxa"/>
            <w:gridSpan w:val="7"/>
            <w:tcBorders>
              <w:top w:val="single" w:sz="4" w:space="0" w:color="auto"/>
              <w:left w:val="single" w:sz="4" w:space="0" w:color="auto"/>
              <w:bottom w:val="single" w:sz="4" w:space="0" w:color="auto"/>
              <w:right w:val="single" w:sz="4" w:space="0" w:color="000000"/>
            </w:tcBorders>
            <w:shd w:val="clear" w:color="auto" w:fill="auto"/>
            <w:vAlign w:val="bottom"/>
            <w:hideMark/>
          </w:tcPr>
          <w:p w:rsidR="003C6C37" w:rsidRPr="003C6C37" w:rsidRDefault="003C6C37" w:rsidP="002B13E6">
            <w:pPr>
              <w:spacing w:after="0" w:line="240" w:lineRule="auto"/>
              <w:ind w:firstLineChars="100" w:firstLine="160"/>
              <w:rPr>
                <w:rFonts w:ascii="Arial" w:eastAsia="Times New Roman" w:hAnsi="Arial" w:cs="Arial"/>
                <w:sz w:val="16"/>
                <w:szCs w:val="16"/>
              </w:rPr>
            </w:pPr>
            <w:r w:rsidRPr="003C6C37">
              <w:rPr>
                <w:rFonts w:ascii="Arial" w:eastAsia="Times New Roman" w:hAnsi="Arial" w:cs="Arial"/>
                <w:sz w:val="16"/>
                <w:szCs w:val="16"/>
              </w:rPr>
              <w:t>Иные закупки товаров, работ и услуг для обеспечения государственных (муниципальных) нужд</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02</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89</w:t>
            </w:r>
          </w:p>
        </w:tc>
        <w:tc>
          <w:tcPr>
            <w:tcW w:w="851"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w:t>
            </w:r>
          </w:p>
        </w:tc>
        <w:tc>
          <w:tcPr>
            <w:tcW w:w="724"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00</w:t>
            </w:r>
          </w:p>
        </w:tc>
        <w:tc>
          <w:tcPr>
            <w:tcW w:w="45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51180</w:t>
            </w:r>
          </w:p>
        </w:tc>
        <w:tc>
          <w:tcPr>
            <w:tcW w:w="452"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240</w:t>
            </w:r>
          </w:p>
        </w:tc>
        <w:tc>
          <w:tcPr>
            <w:tcW w:w="63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sz w:val="20"/>
                <w:szCs w:val="20"/>
              </w:rPr>
            </w:pPr>
            <w:r w:rsidRPr="003C6C37">
              <w:rPr>
                <w:rFonts w:ascii="Arial" w:eastAsia="Times New Roman" w:hAnsi="Arial" w:cs="Arial"/>
                <w:sz w:val="20"/>
                <w:szCs w:val="20"/>
              </w:rPr>
              <w:t>11,6</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sz w:val="20"/>
                <w:szCs w:val="20"/>
              </w:rPr>
            </w:pPr>
            <w:r w:rsidRPr="003C6C37">
              <w:rPr>
                <w:rFonts w:ascii="Arial" w:eastAsia="Times New Roman" w:hAnsi="Arial" w:cs="Arial"/>
                <w:sz w:val="20"/>
                <w:szCs w:val="20"/>
              </w:rPr>
              <w:t>12,8</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sz w:val="20"/>
                <w:szCs w:val="20"/>
              </w:rPr>
            </w:pPr>
            <w:r w:rsidRPr="003C6C37">
              <w:rPr>
                <w:rFonts w:ascii="Arial" w:eastAsia="Times New Roman" w:hAnsi="Arial" w:cs="Arial"/>
                <w:sz w:val="20"/>
                <w:szCs w:val="20"/>
              </w:rPr>
              <w:t>14,1</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585"/>
        </w:trPr>
        <w:tc>
          <w:tcPr>
            <w:tcW w:w="2068" w:type="dxa"/>
            <w:gridSpan w:val="7"/>
            <w:tcBorders>
              <w:top w:val="nil"/>
              <w:left w:val="single" w:sz="4" w:space="0" w:color="000000"/>
              <w:bottom w:val="single" w:sz="4" w:space="0" w:color="000000"/>
              <w:right w:val="single" w:sz="4" w:space="0" w:color="000000"/>
            </w:tcBorders>
            <w:shd w:val="clear" w:color="auto" w:fill="auto"/>
            <w:vAlign w:val="bottom"/>
            <w:hideMark/>
          </w:tcPr>
          <w:p w:rsidR="003C6C37" w:rsidRPr="003C6C37" w:rsidRDefault="003C6C37" w:rsidP="002B13E6">
            <w:pPr>
              <w:spacing w:after="0" w:line="240" w:lineRule="auto"/>
              <w:ind w:firstLineChars="200" w:firstLine="320"/>
              <w:rPr>
                <w:rFonts w:ascii="Arial" w:eastAsia="Times New Roman" w:hAnsi="Arial" w:cs="Arial"/>
                <w:bCs/>
                <w:sz w:val="16"/>
                <w:szCs w:val="16"/>
              </w:rPr>
            </w:pPr>
            <w:r w:rsidRPr="003C6C37">
              <w:rPr>
                <w:rFonts w:ascii="Arial" w:eastAsia="Times New Roman" w:hAnsi="Arial" w:cs="Arial"/>
                <w:bCs/>
                <w:sz w:val="16"/>
                <w:szCs w:val="16"/>
              </w:rPr>
              <w:t>Национальная безопасность и правоохранительная деятельность</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sz w:val="20"/>
                <w:szCs w:val="20"/>
              </w:rPr>
            </w:pPr>
            <w:r w:rsidRPr="003C6C37">
              <w:rPr>
                <w:rFonts w:ascii="Arial" w:eastAsia="Times New Roman" w:hAnsi="Arial" w:cs="Arial"/>
                <w:sz w:val="20"/>
                <w:szCs w:val="20"/>
              </w:rPr>
              <w:t> </w:t>
            </w:r>
          </w:p>
        </w:tc>
        <w:tc>
          <w:tcPr>
            <w:tcW w:w="724"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45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452"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635" w:type="dxa"/>
            <w:gridSpan w:val="2"/>
            <w:tcBorders>
              <w:top w:val="nil"/>
              <w:left w:val="nil"/>
              <w:bottom w:val="single" w:sz="4" w:space="0" w:color="auto"/>
              <w:right w:val="single" w:sz="4" w:space="0" w:color="auto"/>
            </w:tcBorders>
            <w:shd w:val="clear" w:color="FFFFCC" w:fill="FFFFFF"/>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31,1</w:t>
            </w:r>
          </w:p>
        </w:tc>
        <w:tc>
          <w:tcPr>
            <w:tcW w:w="603" w:type="dxa"/>
            <w:gridSpan w:val="2"/>
            <w:tcBorders>
              <w:top w:val="nil"/>
              <w:left w:val="nil"/>
              <w:bottom w:val="single" w:sz="4" w:space="0" w:color="auto"/>
              <w:right w:val="single" w:sz="4" w:space="0" w:color="auto"/>
            </w:tcBorders>
            <w:shd w:val="clear" w:color="FFFFCC" w:fill="FFFFFF"/>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0,0</w:t>
            </w:r>
          </w:p>
        </w:tc>
        <w:tc>
          <w:tcPr>
            <w:tcW w:w="586" w:type="dxa"/>
            <w:gridSpan w:val="2"/>
            <w:tcBorders>
              <w:top w:val="nil"/>
              <w:left w:val="nil"/>
              <w:bottom w:val="single" w:sz="4" w:space="0" w:color="auto"/>
              <w:right w:val="single" w:sz="4" w:space="0" w:color="auto"/>
            </w:tcBorders>
            <w:shd w:val="clear" w:color="FFFFCC" w:fill="FFFFFF"/>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0,0</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735"/>
        </w:trPr>
        <w:tc>
          <w:tcPr>
            <w:tcW w:w="2068" w:type="dxa"/>
            <w:gridSpan w:val="7"/>
            <w:tcBorders>
              <w:top w:val="single" w:sz="4" w:space="0" w:color="000000"/>
              <w:left w:val="single" w:sz="4" w:space="0" w:color="000000"/>
              <w:bottom w:val="single" w:sz="4" w:space="0" w:color="000000"/>
              <w:right w:val="single" w:sz="4" w:space="0" w:color="000000"/>
            </w:tcBorders>
            <w:shd w:val="clear" w:color="auto" w:fill="auto"/>
            <w:vAlign w:val="bottom"/>
            <w:hideMark/>
          </w:tcPr>
          <w:p w:rsidR="003C6C37" w:rsidRPr="003C6C37" w:rsidRDefault="003C6C37" w:rsidP="002B13E6">
            <w:pPr>
              <w:spacing w:after="0" w:line="240" w:lineRule="auto"/>
              <w:ind w:firstLineChars="200" w:firstLine="320"/>
              <w:rPr>
                <w:rFonts w:ascii="Arial" w:eastAsia="Times New Roman" w:hAnsi="Arial" w:cs="Arial"/>
                <w:bCs/>
                <w:sz w:val="16"/>
                <w:szCs w:val="16"/>
              </w:rPr>
            </w:pPr>
            <w:r w:rsidRPr="003C6C37">
              <w:rPr>
                <w:rFonts w:ascii="Arial" w:eastAsia="Times New Roman" w:hAnsi="Arial" w:cs="Arial"/>
                <w:bCs/>
                <w:sz w:val="16"/>
                <w:szCs w:val="16"/>
              </w:rPr>
              <w:t>Защита населения и территории от чрезвычайных ситуаций природного и техногенного характера, пожарная безопасность</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sz w:val="20"/>
                <w:szCs w:val="20"/>
              </w:rPr>
            </w:pPr>
            <w:r w:rsidRPr="003C6C37">
              <w:rPr>
                <w:rFonts w:ascii="Arial" w:eastAsia="Times New Roman" w:hAnsi="Arial" w:cs="Arial"/>
                <w:sz w:val="20"/>
                <w:szCs w:val="20"/>
              </w:rPr>
              <w:t> </w:t>
            </w:r>
          </w:p>
        </w:tc>
        <w:tc>
          <w:tcPr>
            <w:tcW w:w="724"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45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452"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635" w:type="dxa"/>
            <w:gridSpan w:val="2"/>
            <w:tcBorders>
              <w:top w:val="nil"/>
              <w:left w:val="nil"/>
              <w:bottom w:val="single" w:sz="4" w:space="0" w:color="auto"/>
              <w:right w:val="single" w:sz="4" w:space="0" w:color="auto"/>
            </w:tcBorders>
            <w:shd w:val="clear" w:color="FFFFCC" w:fill="FFFFFF"/>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31,1</w:t>
            </w:r>
          </w:p>
        </w:tc>
        <w:tc>
          <w:tcPr>
            <w:tcW w:w="603" w:type="dxa"/>
            <w:gridSpan w:val="2"/>
            <w:tcBorders>
              <w:top w:val="nil"/>
              <w:left w:val="nil"/>
              <w:bottom w:val="single" w:sz="4" w:space="0" w:color="auto"/>
              <w:right w:val="single" w:sz="4" w:space="0" w:color="auto"/>
            </w:tcBorders>
            <w:shd w:val="clear" w:color="FFFFCC" w:fill="FFFFFF"/>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0,0</w:t>
            </w:r>
          </w:p>
        </w:tc>
        <w:tc>
          <w:tcPr>
            <w:tcW w:w="586" w:type="dxa"/>
            <w:gridSpan w:val="2"/>
            <w:tcBorders>
              <w:top w:val="nil"/>
              <w:left w:val="nil"/>
              <w:bottom w:val="single" w:sz="4" w:space="0" w:color="auto"/>
              <w:right w:val="single" w:sz="4" w:space="0" w:color="auto"/>
            </w:tcBorders>
            <w:shd w:val="clear" w:color="FFFFCC" w:fill="FFFFFF"/>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0,0</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735"/>
        </w:trPr>
        <w:tc>
          <w:tcPr>
            <w:tcW w:w="2068"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rsidR="003C6C37" w:rsidRPr="003C6C37" w:rsidRDefault="003C6C37" w:rsidP="002B13E6">
            <w:pPr>
              <w:spacing w:after="0" w:line="240" w:lineRule="auto"/>
              <w:ind w:firstLineChars="100" w:firstLine="160"/>
              <w:rPr>
                <w:rFonts w:ascii="Arial" w:eastAsia="Times New Roman" w:hAnsi="Arial" w:cs="Arial"/>
                <w:bCs/>
                <w:sz w:val="16"/>
                <w:szCs w:val="16"/>
              </w:rPr>
            </w:pPr>
            <w:r w:rsidRPr="003C6C37">
              <w:rPr>
                <w:rFonts w:ascii="Arial" w:eastAsia="Times New Roman" w:hAnsi="Arial" w:cs="Arial"/>
                <w:bCs/>
                <w:sz w:val="16"/>
                <w:szCs w:val="16"/>
              </w:rPr>
              <w:t>Непрограммные расходы главных распорядителей бюджетных средств бюджета Сиалеевско-Пятинского сельского поселения Инсарского муниципального района</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89</w:t>
            </w:r>
          </w:p>
        </w:tc>
        <w:tc>
          <w:tcPr>
            <w:tcW w:w="851"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 xml:space="preserve"> 0 </w:t>
            </w:r>
          </w:p>
        </w:tc>
        <w:tc>
          <w:tcPr>
            <w:tcW w:w="724"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45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452"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635" w:type="dxa"/>
            <w:gridSpan w:val="2"/>
            <w:tcBorders>
              <w:top w:val="nil"/>
              <w:left w:val="nil"/>
              <w:bottom w:val="single" w:sz="4" w:space="0" w:color="auto"/>
              <w:right w:val="single" w:sz="4" w:space="0" w:color="auto"/>
            </w:tcBorders>
            <w:shd w:val="clear" w:color="FFFFCC" w:fill="FFFFFF"/>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31,1</w:t>
            </w:r>
          </w:p>
        </w:tc>
        <w:tc>
          <w:tcPr>
            <w:tcW w:w="603" w:type="dxa"/>
            <w:gridSpan w:val="2"/>
            <w:tcBorders>
              <w:top w:val="nil"/>
              <w:left w:val="nil"/>
              <w:bottom w:val="single" w:sz="4" w:space="0" w:color="auto"/>
              <w:right w:val="single" w:sz="4" w:space="0" w:color="auto"/>
            </w:tcBorders>
            <w:shd w:val="clear" w:color="FFFFCC" w:fill="FFFFFF"/>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0,0</w:t>
            </w:r>
          </w:p>
        </w:tc>
        <w:tc>
          <w:tcPr>
            <w:tcW w:w="586" w:type="dxa"/>
            <w:gridSpan w:val="2"/>
            <w:tcBorders>
              <w:top w:val="nil"/>
              <w:left w:val="nil"/>
              <w:bottom w:val="single" w:sz="4" w:space="0" w:color="auto"/>
              <w:right w:val="single" w:sz="4" w:space="0" w:color="auto"/>
            </w:tcBorders>
            <w:shd w:val="clear" w:color="FFFFCC" w:fill="FFFFFF"/>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0,0</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1005"/>
        </w:trPr>
        <w:tc>
          <w:tcPr>
            <w:tcW w:w="2068"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rsidR="003C6C37" w:rsidRPr="003C6C37" w:rsidRDefault="003C6C37" w:rsidP="002B13E6">
            <w:pPr>
              <w:spacing w:after="0" w:line="240" w:lineRule="auto"/>
              <w:ind w:firstLineChars="100" w:firstLine="160"/>
              <w:rPr>
                <w:rFonts w:ascii="Arial" w:eastAsia="Times New Roman" w:hAnsi="Arial" w:cs="Arial"/>
                <w:bCs/>
                <w:sz w:val="16"/>
                <w:szCs w:val="16"/>
              </w:rPr>
            </w:pPr>
            <w:r w:rsidRPr="003C6C37">
              <w:rPr>
                <w:rFonts w:ascii="Arial" w:eastAsia="Times New Roman" w:hAnsi="Arial" w:cs="Arial"/>
                <w:bCs/>
                <w:sz w:val="16"/>
                <w:szCs w:val="16"/>
              </w:rPr>
              <w:t>Непрограммные расходы в рамках обеспечения деятельности главных распорядителей средств бюджета Сиалеевско-Пятинского сельского поселения Инсарского муниципального района</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03</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10</w:t>
            </w:r>
          </w:p>
        </w:tc>
        <w:tc>
          <w:tcPr>
            <w:tcW w:w="567"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89</w:t>
            </w:r>
          </w:p>
        </w:tc>
        <w:tc>
          <w:tcPr>
            <w:tcW w:w="851"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 xml:space="preserve"> 1 </w:t>
            </w:r>
          </w:p>
        </w:tc>
        <w:tc>
          <w:tcPr>
            <w:tcW w:w="724"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45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452"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635" w:type="dxa"/>
            <w:gridSpan w:val="2"/>
            <w:tcBorders>
              <w:top w:val="nil"/>
              <w:left w:val="nil"/>
              <w:bottom w:val="single" w:sz="4" w:space="0" w:color="auto"/>
              <w:right w:val="single" w:sz="4" w:space="0" w:color="auto"/>
            </w:tcBorders>
            <w:shd w:val="clear" w:color="FFFFCC" w:fill="FFFFFF"/>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31,1</w:t>
            </w:r>
          </w:p>
        </w:tc>
        <w:tc>
          <w:tcPr>
            <w:tcW w:w="603" w:type="dxa"/>
            <w:gridSpan w:val="2"/>
            <w:tcBorders>
              <w:top w:val="nil"/>
              <w:left w:val="nil"/>
              <w:bottom w:val="single" w:sz="4" w:space="0" w:color="auto"/>
              <w:right w:val="single" w:sz="4" w:space="0" w:color="auto"/>
            </w:tcBorders>
            <w:shd w:val="clear" w:color="FFFFCC" w:fill="FFFFFF"/>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0,0</w:t>
            </w:r>
          </w:p>
        </w:tc>
        <w:tc>
          <w:tcPr>
            <w:tcW w:w="586" w:type="dxa"/>
            <w:gridSpan w:val="2"/>
            <w:tcBorders>
              <w:top w:val="nil"/>
              <w:left w:val="nil"/>
              <w:bottom w:val="single" w:sz="4" w:space="0" w:color="auto"/>
              <w:right w:val="single" w:sz="4" w:space="0" w:color="auto"/>
            </w:tcBorders>
            <w:shd w:val="clear" w:color="FFFFCC" w:fill="FFFFFF"/>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0,0</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585"/>
        </w:trPr>
        <w:tc>
          <w:tcPr>
            <w:tcW w:w="2068"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rsidR="003C6C37" w:rsidRPr="003C6C37" w:rsidRDefault="003C6C37" w:rsidP="002B13E6">
            <w:pPr>
              <w:spacing w:after="0" w:line="240" w:lineRule="auto"/>
              <w:ind w:firstLineChars="100" w:firstLine="160"/>
              <w:rPr>
                <w:rFonts w:ascii="Arial" w:eastAsia="Times New Roman" w:hAnsi="Arial" w:cs="Arial"/>
                <w:bCs/>
                <w:sz w:val="16"/>
                <w:szCs w:val="16"/>
              </w:rPr>
            </w:pPr>
            <w:r w:rsidRPr="003C6C37">
              <w:rPr>
                <w:rFonts w:ascii="Arial" w:eastAsia="Times New Roman" w:hAnsi="Arial" w:cs="Arial"/>
                <w:bCs/>
                <w:sz w:val="16"/>
                <w:szCs w:val="16"/>
              </w:rPr>
              <w:t>Резервный фонд администрации Сиалеевско-Пятинского сельского поселения Инсарского муниципального района</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927</w:t>
            </w:r>
          </w:p>
        </w:tc>
        <w:tc>
          <w:tcPr>
            <w:tcW w:w="708" w:type="dxa"/>
            <w:gridSpan w:val="2"/>
            <w:tcBorders>
              <w:top w:val="nil"/>
              <w:left w:val="nil"/>
              <w:bottom w:val="single" w:sz="4" w:space="0" w:color="000000"/>
              <w:right w:val="nil"/>
            </w:tcBorders>
            <w:shd w:val="clear" w:color="FFFFCC" w:fill="FFFFFF"/>
            <w:noWrap/>
            <w:vAlign w:val="bottom"/>
            <w:hideMark/>
          </w:tcPr>
          <w:p w:rsidR="003C6C37" w:rsidRPr="003C6C37" w:rsidRDefault="003C6C37" w:rsidP="003C6C37">
            <w:pPr>
              <w:spacing w:after="0" w:line="240" w:lineRule="auto"/>
              <w:rPr>
                <w:rFonts w:ascii="Arial" w:eastAsia="Times New Roman" w:hAnsi="Arial" w:cs="Arial"/>
                <w:b/>
                <w:bCs/>
                <w:sz w:val="16"/>
                <w:szCs w:val="16"/>
              </w:rPr>
            </w:pPr>
            <w:r w:rsidRPr="003C6C37">
              <w:rPr>
                <w:rFonts w:ascii="Arial" w:eastAsia="Times New Roman" w:hAnsi="Arial" w:cs="Arial"/>
                <w:b/>
                <w:bCs/>
                <w:sz w:val="16"/>
                <w:szCs w:val="16"/>
              </w:rPr>
              <w:t>03</w:t>
            </w:r>
          </w:p>
        </w:tc>
        <w:tc>
          <w:tcPr>
            <w:tcW w:w="567" w:type="dxa"/>
            <w:gridSpan w:val="3"/>
            <w:tcBorders>
              <w:top w:val="nil"/>
              <w:left w:val="single" w:sz="4" w:space="0" w:color="auto"/>
              <w:bottom w:val="single" w:sz="4" w:space="0" w:color="auto"/>
              <w:right w:val="single" w:sz="4" w:space="0" w:color="auto"/>
            </w:tcBorders>
            <w:shd w:val="clear" w:color="FFFFCC" w:fill="FFFFFF"/>
            <w:noWrap/>
            <w:vAlign w:val="bottom"/>
            <w:hideMark/>
          </w:tcPr>
          <w:p w:rsidR="003C6C37" w:rsidRPr="003C6C37" w:rsidRDefault="003C6C37" w:rsidP="003C6C37">
            <w:pPr>
              <w:spacing w:after="0" w:line="240" w:lineRule="auto"/>
              <w:rPr>
                <w:rFonts w:ascii="Arial" w:eastAsia="Times New Roman" w:hAnsi="Arial" w:cs="Arial"/>
                <w:b/>
                <w:bCs/>
                <w:sz w:val="16"/>
                <w:szCs w:val="16"/>
              </w:rPr>
            </w:pPr>
            <w:r w:rsidRPr="003C6C37">
              <w:rPr>
                <w:rFonts w:ascii="Arial" w:eastAsia="Times New Roman" w:hAnsi="Arial" w:cs="Arial"/>
                <w:b/>
                <w:bCs/>
                <w:sz w:val="16"/>
                <w:szCs w:val="16"/>
              </w:rPr>
              <w:t>10</w:t>
            </w:r>
          </w:p>
        </w:tc>
        <w:tc>
          <w:tcPr>
            <w:tcW w:w="567" w:type="dxa"/>
            <w:gridSpan w:val="2"/>
            <w:tcBorders>
              <w:top w:val="nil"/>
              <w:left w:val="nil"/>
              <w:bottom w:val="single" w:sz="4" w:space="0" w:color="auto"/>
              <w:right w:val="single" w:sz="4" w:space="0" w:color="auto"/>
            </w:tcBorders>
            <w:shd w:val="clear" w:color="FFFFCC" w:fill="FFFFFF"/>
            <w:noWrap/>
            <w:vAlign w:val="bottom"/>
            <w:hideMark/>
          </w:tcPr>
          <w:p w:rsidR="003C6C37" w:rsidRPr="003C6C37" w:rsidRDefault="003C6C37" w:rsidP="003C6C37">
            <w:pPr>
              <w:spacing w:after="0" w:line="240" w:lineRule="auto"/>
              <w:rPr>
                <w:rFonts w:ascii="Arial" w:eastAsia="Times New Roman" w:hAnsi="Arial" w:cs="Arial"/>
                <w:b/>
                <w:bCs/>
                <w:sz w:val="16"/>
                <w:szCs w:val="16"/>
              </w:rPr>
            </w:pPr>
            <w:r w:rsidRPr="003C6C37">
              <w:rPr>
                <w:rFonts w:ascii="Arial" w:eastAsia="Times New Roman" w:hAnsi="Arial" w:cs="Arial"/>
                <w:b/>
                <w:bCs/>
                <w:sz w:val="16"/>
                <w:szCs w:val="16"/>
              </w:rPr>
              <w:t>89</w:t>
            </w:r>
          </w:p>
        </w:tc>
        <w:tc>
          <w:tcPr>
            <w:tcW w:w="851" w:type="dxa"/>
            <w:gridSpan w:val="2"/>
            <w:tcBorders>
              <w:top w:val="nil"/>
              <w:left w:val="nil"/>
              <w:bottom w:val="single" w:sz="4" w:space="0" w:color="auto"/>
              <w:right w:val="single" w:sz="4" w:space="0" w:color="auto"/>
            </w:tcBorders>
            <w:shd w:val="clear" w:color="FFFFCC" w:fill="FFFFFF"/>
            <w:noWrap/>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 xml:space="preserve"> 1 </w:t>
            </w:r>
          </w:p>
        </w:tc>
        <w:tc>
          <w:tcPr>
            <w:tcW w:w="724" w:type="dxa"/>
            <w:gridSpan w:val="2"/>
            <w:tcBorders>
              <w:top w:val="nil"/>
              <w:left w:val="nil"/>
              <w:bottom w:val="single" w:sz="4" w:space="0" w:color="auto"/>
              <w:right w:val="single" w:sz="4" w:space="0" w:color="auto"/>
            </w:tcBorders>
            <w:shd w:val="clear" w:color="FFFFCC" w:fill="FFFFFF"/>
            <w:noWrap/>
            <w:vAlign w:val="bottom"/>
            <w:hideMark/>
          </w:tcPr>
          <w:p w:rsidR="003C6C37" w:rsidRPr="003C6C37" w:rsidRDefault="003C6C37" w:rsidP="003C6C37">
            <w:pPr>
              <w:spacing w:after="0" w:line="240" w:lineRule="auto"/>
              <w:rPr>
                <w:rFonts w:ascii="Arial" w:eastAsia="Times New Roman" w:hAnsi="Arial" w:cs="Arial"/>
                <w:b/>
                <w:bCs/>
                <w:sz w:val="16"/>
                <w:szCs w:val="16"/>
              </w:rPr>
            </w:pPr>
            <w:r w:rsidRPr="003C6C37">
              <w:rPr>
                <w:rFonts w:ascii="Arial" w:eastAsia="Times New Roman" w:hAnsi="Arial" w:cs="Arial"/>
                <w:b/>
                <w:bCs/>
                <w:sz w:val="16"/>
                <w:szCs w:val="16"/>
              </w:rPr>
              <w:t>00</w:t>
            </w:r>
          </w:p>
        </w:tc>
        <w:tc>
          <w:tcPr>
            <w:tcW w:w="455" w:type="dxa"/>
            <w:gridSpan w:val="2"/>
            <w:tcBorders>
              <w:top w:val="nil"/>
              <w:left w:val="nil"/>
              <w:bottom w:val="nil"/>
              <w:right w:val="single" w:sz="4" w:space="0" w:color="000000"/>
            </w:tcBorders>
            <w:shd w:val="clear" w:color="FFFFCC" w:fill="FFFFFF"/>
            <w:noWrap/>
            <w:vAlign w:val="bottom"/>
            <w:hideMark/>
          </w:tcPr>
          <w:p w:rsidR="003C6C37" w:rsidRPr="003C6C37" w:rsidRDefault="003C6C37" w:rsidP="003C6C37">
            <w:pPr>
              <w:spacing w:after="0" w:line="240" w:lineRule="auto"/>
              <w:rPr>
                <w:rFonts w:ascii="Arial" w:eastAsia="Times New Roman" w:hAnsi="Arial" w:cs="Arial"/>
                <w:b/>
                <w:bCs/>
                <w:sz w:val="16"/>
                <w:szCs w:val="16"/>
              </w:rPr>
            </w:pPr>
            <w:r w:rsidRPr="003C6C37">
              <w:rPr>
                <w:rFonts w:ascii="Arial" w:eastAsia="Times New Roman" w:hAnsi="Arial" w:cs="Arial"/>
                <w:b/>
                <w:bCs/>
                <w:sz w:val="16"/>
                <w:szCs w:val="16"/>
              </w:rPr>
              <w:t>41180</w:t>
            </w:r>
          </w:p>
        </w:tc>
        <w:tc>
          <w:tcPr>
            <w:tcW w:w="452"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635" w:type="dxa"/>
            <w:gridSpan w:val="2"/>
            <w:tcBorders>
              <w:top w:val="nil"/>
              <w:left w:val="nil"/>
              <w:bottom w:val="single" w:sz="4" w:space="0" w:color="auto"/>
              <w:right w:val="single" w:sz="4" w:space="0" w:color="auto"/>
            </w:tcBorders>
            <w:shd w:val="clear" w:color="FFFFCC" w:fill="FFFFFF"/>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1,0</w:t>
            </w:r>
          </w:p>
        </w:tc>
        <w:tc>
          <w:tcPr>
            <w:tcW w:w="603" w:type="dxa"/>
            <w:gridSpan w:val="2"/>
            <w:tcBorders>
              <w:top w:val="nil"/>
              <w:left w:val="nil"/>
              <w:bottom w:val="single" w:sz="4" w:space="0" w:color="auto"/>
              <w:right w:val="single" w:sz="4" w:space="0" w:color="auto"/>
            </w:tcBorders>
            <w:shd w:val="clear" w:color="FFFFCC" w:fill="FFFFFF"/>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0,0</w:t>
            </w:r>
          </w:p>
        </w:tc>
        <w:tc>
          <w:tcPr>
            <w:tcW w:w="586" w:type="dxa"/>
            <w:gridSpan w:val="2"/>
            <w:tcBorders>
              <w:top w:val="nil"/>
              <w:left w:val="nil"/>
              <w:bottom w:val="single" w:sz="4" w:space="0" w:color="auto"/>
              <w:right w:val="single" w:sz="4" w:space="0" w:color="auto"/>
            </w:tcBorders>
            <w:shd w:val="clear" w:color="FFFFCC" w:fill="FFFFFF"/>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0,0</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585"/>
        </w:trPr>
        <w:tc>
          <w:tcPr>
            <w:tcW w:w="2068" w:type="dxa"/>
            <w:gridSpan w:val="7"/>
            <w:tcBorders>
              <w:top w:val="single" w:sz="4" w:space="0" w:color="auto"/>
              <w:left w:val="single" w:sz="4" w:space="0" w:color="auto"/>
              <w:bottom w:val="single" w:sz="4" w:space="0" w:color="auto"/>
              <w:right w:val="single" w:sz="4" w:space="0" w:color="000000"/>
            </w:tcBorders>
            <w:shd w:val="clear" w:color="auto" w:fill="auto"/>
            <w:vAlign w:val="bottom"/>
            <w:hideMark/>
          </w:tcPr>
          <w:p w:rsidR="003C6C37" w:rsidRPr="003C6C37" w:rsidRDefault="003C6C37" w:rsidP="003C6C37">
            <w:pPr>
              <w:spacing w:after="0" w:line="240" w:lineRule="auto"/>
              <w:ind w:firstLineChars="100" w:firstLine="160"/>
              <w:rPr>
                <w:rFonts w:ascii="Arial" w:eastAsia="Times New Roman" w:hAnsi="Arial" w:cs="Arial"/>
                <w:sz w:val="16"/>
                <w:szCs w:val="16"/>
              </w:rPr>
            </w:pPr>
            <w:r w:rsidRPr="003C6C37">
              <w:rPr>
                <w:rFonts w:ascii="Arial" w:eastAsia="Times New Roman" w:hAnsi="Arial" w:cs="Arial"/>
                <w:sz w:val="16"/>
                <w:szCs w:val="16"/>
              </w:rPr>
              <w:lastRenderedPageBreak/>
              <w:t>Закупка товаров, работ и услуг для обеспечения государственных (муниципальных) нужд</w:t>
            </w:r>
          </w:p>
        </w:tc>
        <w:tc>
          <w:tcPr>
            <w:tcW w:w="426" w:type="dxa"/>
            <w:gridSpan w:val="2"/>
            <w:tcBorders>
              <w:top w:val="nil"/>
              <w:left w:val="nil"/>
              <w:bottom w:val="nil"/>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927</w:t>
            </w:r>
          </w:p>
        </w:tc>
        <w:tc>
          <w:tcPr>
            <w:tcW w:w="708" w:type="dxa"/>
            <w:gridSpan w:val="2"/>
            <w:tcBorders>
              <w:top w:val="nil"/>
              <w:left w:val="nil"/>
              <w:bottom w:val="nil"/>
              <w:right w:val="nil"/>
            </w:tcBorders>
            <w:shd w:val="clear" w:color="FFFFCC" w:fill="FFFFFF"/>
            <w:noWrap/>
            <w:vAlign w:val="bottom"/>
            <w:hideMark/>
          </w:tcPr>
          <w:p w:rsidR="003C6C37" w:rsidRPr="003C6C37" w:rsidRDefault="003C6C37" w:rsidP="003C6C37">
            <w:pPr>
              <w:spacing w:after="0" w:line="240" w:lineRule="auto"/>
              <w:rPr>
                <w:rFonts w:ascii="Arial" w:eastAsia="Times New Roman" w:hAnsi="Arial" w:cs="Arial"/>
                <w:sz w:val="16"/>
                <w:szCs w:val="16"/>
              </w:rPr>
            </w:pPr>
            <w:r w:rsidRPr="003C6C37">
              <w:rPr>
                <w:rFonts w:ascii="Arial" w:eastAsia="Times New Roman" w:hAnsi="Arial" w:cs="Arial"/>
                <w:sz w:val="16"/>
                <w:szCs w:val="16"/>
              </w:rPr>
              <w:t>03</w:t>
            </w:r>
          </w:p>
        </w:tc>
        <w:tc>
          <w:tcPr>
            <w:tcW w:w="567" w:type="dxa"/>
            <w:gridSpan w:val="3"/>
            <w:tcBorders>
              <w:top w:val="nil"/>
              <w:left w:val="single" w:sz="4" w:space="0" w:color="auto"/>
              <w:bottom w:val="nil"/>
              <w:right w:val="single" w:sz="4" w:space="0" w:color="auto"/>
            </w:tcBorders>
            <w:shd w:val="clear" w:color="FFFFCC" w:fill="FFFFFF"/>
            <w:noWrap/>
            <w:vAlign w:val="bottom"/>
            <w:hideMark/>
          </w:tcPr>
          <w:p w:rsidR="003C6C37" w:rsidRPr="003C6C37" w:rsidRDefault="003C6C37" w:rsidP="003C6C37">
            <w:pPr>
              <w:spacing w:after="0" w:line="240" w:lineRule="auto"/>
              <w:rPr>
                <w:rFonts w:ascii="Arial" w:eastAsia="Times New Roman" w:hAnsi="Arial" w:cs="Arial"/>
                <w:sz w:val="16"/>
                <w:szCs w:val="16"/>
              </w:rPr>
            </w:pPr>
            <w:r w:rsidRPr="003C6C37">
              <w:rPr>
                <w:rFonts w:ascii="Arial" w:eastAsia="Times New Roman" w:hAnsi="Arial" w:cs="Arial"/>
                <w:sz w:val="16"/>
                <w:szCs w:val="16"/>
              </w:rPr>
              <w:t>10</w:t>
            </w:r>
          </w:p>
        </w:tc>
        <w:tc>
          <w:tcPr>
            <w:tcW w:w="567" w:type="dxa"/>
            <w:gridSpan w:val="2"/>
            <w:tcBorders>
              <w:top w:val="nil"/>
              <w:left w:val="nil"/>
              <w:bottom w:val="nil"/>
              <w:right w:val="single" w:sz="4" w:space="0" w:color="auto"/>
            </w:tcBorders>
            <w:shd w:val="clear" w:color="FFFFCC" w:fill="FFFFFF"/>
            <w:noWrap/>
            <w:vAlign w:val="bottom"/>
            <w:hideMark/>
          </w:tcPr>
          <w:p w:rsidR="003C6C37" w:rsidRPr="003C6C37" w:rsidRDefault="003C6C37" w:rsidP="003C6C37">
            <w:pPr>
              <w:spacing w:after="0" w:line="240" w:lineRule="auto"/>
              <w:rPr>
                <w:rFonts w:ascii="Arial" w:eastAsia="Times New Roman" w:hAnsi="Arial" w:cs="Arial"/>
                <w:sz w:val="16"/>
                <w:szCs w:val="16"/>
              </w:rPr>
            </w:pPr>
            <w:r w:rsidRPr="003C6C37">
              <w:rPr>
                <w:rFonts w:ascii="Arial" w:eastAsia="Times New Roman" w:hAnsi="Arial" w:cs="Arial"/>
                <w:sz w:val="16"/>
                <w:szCs w:val="16"/>
              </w:rPr>
              <w:t>89</w:t>
            </w:r>
          </w:p>
        </w:tc>
        <w:tc>
          <w:tcPr>
            <w:tcW w:w="851" w:type="dxa"/>
            <w:gridSpan w:val="2"/>
            <w:tcBorders>
              <w:top w:val="nil"/>
              <w:left w:val="nil"/>
              <w:bottom w:val="nil"/>
              <w:right w:val="single" w:sz="4" w:space="0" w:color="auto"/>
            </w:tcBorders>
            <w:shd w:val="clear" w:color="FFFFCC" w:fill="FFFFFF"/>
            <w:noWrap/>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 xml:space="preserve"> 1 </w:t>
            </w:r>
          </w:p>
        </w:tc>
        <w:tc>
          <w:tcPr>
            <w:tcW w:w="724" w:type="dxa"/>
            <w:gridSpan w:val="2"/>
            <w:tcBorders>
              <w:top w:val="nil"/>
              <w:left w:val="nil"/>
              <w:bottom w:val="nil"/>
              <w:right w:val="single" w:sz="4" w:space="0" w:color="auto"/>
            </w:tcBorders>
            <w:shd w:val="clear" w:color="FFFFCC" w:fill="FFFFFF"/>
            <w:noWrap/>
            <w:vAlign w:val="bottom"/>
            <w:hideMark/>
          </w:tcPr>
          <w:p w:rsidR="003C6C37" w:rsidRPr="003C6C37" w:rsidRDefault="003C6C37" w:rsidP="003C6C37">
            <w:pPr>
              <w:spacing w:after="0" w:line="240" w:lineRule="auto"/>
              <w:rPr>
                <w:rFonts w:ascii="Arial" w:eastAsia="Times New Roman" w:hAnsi="Arial" w:cs="Arial"/>
                <w:sz w:val="16"/>
                <w:szCs w:val="16"/>
              </w:rPr>
            </w:pPr>
            <w:r w:rsidRPr="003C6C37">
              <w:rPr>
                <w:rFonts w:ascii="Arial" w:eastAsia="Times New Roman" w:hAnsi="Arial" w:cs="Arial"/>
                <w:sz w:val="16"/>
                <w:szCs w:val="16"/>
              </w:rPr>
              <w:t>00</w:t>
            </w:r>
          </w:p>
        </w:tc>
        <w:tc>
          <w:tcPr>
            <w:tcW w:w="455" w:type="dxa"/>
            <w:gridSpan w:val="2"/>
            <w:tcBorders>
              <w:top w:val="single" w:sz="4" w:space="0" w:color="auto"/>
              <w:left w:val="nil"/>
              <w:bottom w:val="single" w:sz="4" w:space="0" w:color="auto"/>
              <w:right w:val="single" w:sz="4" w:space="0" w:color="auto"/>
            </w:tcBorders>
            <w:shd w:val="clear" w:color="FFFFCC" w:fill="FFFFFF"/>
            <w:noWrap/>
            <w:vAlign w:val="bottom"/>
            <w:hideMark/>
          </w:tcPr>
          <w:p w:rsidR="003C6C37" w:rsidRPr="003C6C37" w:rsidRDefault="003C6C37" w:rsidP="003C6C37">
            <w:pPr>
              <w:spacing w:after="0" w:line="240" w:lineRule="auto"/>
              <w:rPr>
                <w:rFonts w:ascii="Arial" w:eastAsia="Times New Roman" w:hAnsi="Arial" w:cs="Arial"/>
                <w:sz w:val="16"/>
                <w:szCs w:val="16"/>
              </w:rPr>
            </w:pPr>
            <w:r w:rsidRPr="003C6C37">
              <w:rPr>
                <w:rFonts w:ascii="Arial" w:eastAsia="Times New Roman" w:hAnsi="Arial" w:cs="Arial"/>
                <w:sz w:val="16"/>
                <w:szCs w:val="16"/>
              </w:rPr>
              <w:t>41180</w:t>
            </w:r>
          </w:p>
        </w:tc>
        <w:tc>
          <w:tcPr>
            <w:tcW w:w="452" w:type="dxa"/>
            <w:gridSpan w:val="2"/>
            <w:tcBorders>
              <w:top w:val="nil"/>
              <w:left w:val="nil"/>
              <w:bottom w:val="nil"/>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200</w:t>
            </w:r>
          </w:p>
        </w:tc>
        <w:tc>
          <w:tcPr>
            <w:tcW w:w="635" w:type="dxa"/>
            <w:gridSpan w:val="2"/>
            <w:tcBorders>
              <w:top w:val="nil"/>
              <w:left w:val="nil"/>
              <w:bottom w:val="single" w:sz="4" w:space="0" w:color="auto"/>
              <w:right w:val="single" w:sz="4" w:space="0" w:color="auto"/>
            </w:tcBorders>
            <w:shd w:val="clear" w:color="FFFFCC" w:fill="FFFFFF"/>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1,0</w:t>
            </w:r>
          </w:p>
        </w:tc>
        <w:tc>
          <w:tcPr>
            <w:tcW w:w="603" w:type="dxa"/>
            <w:gridSpan w:val="2"/>
            <w:tcBorders>
              <w:top w:val="nil"/>
              <w:left w:val="nil"/>
              <w:bottom w:val="single" w:sz="4" w:space="0" w:color="auto"/>
              <w:right w:val="single" w:sz="4" w:space="0" w:color="auto"/>
            </w:tcBorders>
            <w:shd w:val="clear" w:color="FFFFCC" w:fill="FFFFFF"/>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586" w:type="dxa"/>
            <w:gridSpan w:val="2"/>
            <w:tcBorders>
              <w:top w:val="nil"/>
              <w:left w:val="nil"/>
              <w:bottom w:val="single" w:sz="4" w:space="0" w:color="auto"/>
              <w:right w:val="single" w:sz="4" w:space="0" w:color="auto"/>
            </w:tcBorders>
            <w:shd w:val="clear" w:color="FFFFCC" w:fill="FFFFFF"/>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585"/>
        </w:trPr>
        <w:tc>
          <w:tcPr>
            <w:tcW w:w="2068" w:type="dxa"/>
            <w:gridSpan w:val="7"/>
            <w:tcBorders>
              <w:top w:val="single" w:sz="4" w:space="0" w:color="auto"/>
              <w:left w:val="single" w:sz="4" w:space="0" w:color="auto"/>
              <w:bottom w:val="single" w:sz="4" w:space="0" w:color="auto"/>
              <w:right w:val="single" w:sz="4" w:space="0" w:color="000000"/>
            </w:tcBorders>
            <w:shd w:val="clear" w:color="auto" w:fill="auto"/>
            <w:vAlign w:val="bottom"/>
            <w:hideMark/>
          </w:tcPr>
          <w:p w:rsidR="003C6C37" w:rsidRPr="003C6C37" w:rsidRDefault="003C6C37" w:rsidP="003C6C37">
            <w:pPr>
              <w:spacing w:after="0" w:line="240" w:lineRule="auto"/>
              <w:ind w:firstLineChars="100" w:firstLine="160"/>
              <w:rPr>
                <w:rFonts w:ascii="Arial" w:eastAsia="Times New Roman" w:hAnsi="Arial" w:cs="Arial"/>
                <w:sz w:val="16"/>
                <w:szCs w:val="16"/>
              </w:rPr>
            </w:pPr>
            <w:r w:rsidRPr="003C6C37">
              <w:rPr>
                <w:rFonts w:ascii="Arial" w:eastAsia="Times New Roman" w:hAnsi="Arial" w:cs="Arial"/>
                <w:sz w:val="16"/>
                <w:szCs w:val="16"/>
              </w:rPr>
              <w:t>Иные закупки товаров, работ и услуг для обеспечения государственных (муниципальных) нужд</w:t>
            </w:r>
          </w:p>
        </w:tc>
        <w:tc>
          <w:tcPr>
            <w:tcW w:w="426" w:type="dxa"/>
            <w:gridSpan w:val="2"/>
            <w:tcBorders>
              <w:top w:val="single" w:sz="4" w:space="0" w:color="auto"/>
              <w:left w:val="nil"/>
              <w:bottom w:val="nil"/>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927</w:t>
            </w:r>
          </w:p>
        </w:tc>
        <w:tc>
          <w:tcPr>
            <w:tcW w:w="708" w:type="dxa"/>
            <w:gridSpan w:val="2"/>
            <w:tcBorders>
              <w:top w:val="single" w:sz="4" w:space="0" w:color="auto"/>
              <w:left w:val="nil"/>
              <w:bottom w:val="single" w:sz="4" w:space="0" w:color="auto"/>
              <w:right w:val="single" w:sz="4" w:space="0" w:color="auto"/>
            </w:tcBorders>
            <w:shd w:val="clear" w:color="FFFFCC" w:fill="FFFFFF"/>
            <w:noWrap/>
            <w:vAlign w:val="bottom"/>
            <w:hideMark/>
          </w:tcPr>
          <w:p w:rsidR="003C6C37" w:rsidRPr="003C6C37" w:rsidRDefault="003C6C37" w:rsidP="003C6C37">
            <w:pPr>
              <w:spacing w:after="0" w:line="240" w:lineRule="auto"/>
              <w:rPr>
                <w:rFonts w:ascii="Arial" w:eastAsia="Times New Roman" w:hAnsi="Arial" w:cs="Arial"/>
                <w:sz w:val="16"/>
                <w:szCs w:val="16"/>
              </w:rPr>
            </w:pPr>
            <w:r w:rsidRPr="003C6C37">
              <w:rPr>
                <w:rFonts w:ascii="Arial" w:eastAsia="Times New Roman" w:hAnsi="Arial" w:cs="Arial"/>
                <w:sz w:val="16"/>
                <w:szCs w:val="16"/>
              </w:rPr>
              <w:t>03</w:t>
            </w:r>
          </w:p>
        </w:tc>
        <w:tc>
          <w:tcPr>
            <w:tcW w:w="567" w:type="dxa"/>
            <w:gridSpan w:val="3"/>
            <w:tcBorders>
              <w:top w:val="single" w:sz="4" w:space="0" w:color="auto"/>
              <w:left w:val="nil"/>
              <w:bottom w:val="nil"/>
              <w:right w:val="single" w:sz="4" w:space="0" w:color="auto"/>
            </w:tcBorders>
            <w:shd w:val="clear" w:color="FFFFCC" w:fill="FFFFFF"/>
            <w:noWrap/>
            <w:vAlign w:val="bottom"/>
            <w:hideMark/>
          </w:tcPr>
          <w:p w:rsidR="003C6C37" w:rsidRPr="003C6C37" w:rsidRDefault="003C6C37" w:rsidP="003C6C37">
            <w:pPr>
              <w:spacing w:after="0" w:line="240" w:lineRule="auto"/>
              <w:rPr>
                <w:rFonts w:ascii="Arial" w:eastAsia="Times New Roman" w:hAnsi="Arial" w:cs="Arial"/>
                <w:sz w:val="16"/>
                <w:szCs w:val="16"/>
              </w:rPr>
            </w:pPr>
            <w:r w:rsidRPr="003C6C37">
              <w:rPr>
                <w:rFonts w:ascii="Arial" w:eastAsia="Times New Roman" w:hAnsi="Arial" w:cs="Arial"/>
                <w:sz w:val="16"/>
                <w:szCs w:val="16"/>
              </w:rPr>
              <w:t>10</w:t>
            </w:r>
          </w:p>
        </w:tc>
        <w:tc>
          <w:tcPr>
            <w:tcW w:w="567" w:type="dxa"/>
            <w:gridSpan w:val="2"/>
            <w:tcBorders>
              <w:top w:val="single" w:sz="4" w:space="0" w:color="auto"/>
              <w:left w:val="nil"/>
              <w:bottom w:val="nil"/>
              <w:right w:val="single" w:sz="4" w:space="0" w:color="auto"/>
            </w:tcBorders>
            <w:shd w:val="clear" w:color="FFFFCC" w:fill="FFFFFF"/>
            <w:noWrap/>
            <w:vAlign w:val="bottom"/>
            <w:hideMark/>
          </w:tcPr>
          <w:p w:rsidR="003C6C37" w:rsidRPr="003C6C37" w:rsidRDefault="003C6C37" w:rsidP="003C6C37">
            <w:pPr>
              <w:spacing w:after="0" w:line="240" w:lineRule="auto"/>
              <w:rPr>
                <w:rFonts w:ascii="Arial" w:eastAsia="Times New Roman" w:hAnsi="Arial" w:cs="Arial"/>
                <w:sz w:val="16"/>
                <w:szCs w:val="16"/>
              </w:rPr>
            </w:pPr>
            <w:r w:rsidRPr="003C6C37">
              <w:rPr>
                <w:rFonts w:ascii="Arial" w:eastAsia="Times New Roman" w:hAnsi="Arial" w:cs="Arial"/>
                <w:sz w:val="16"/>
                <w:szCs w:val="16"/>
              </w:rPr>
              <w:t>89</w:t>
            </w:r>
          </w:p>
        </w:tc>
        <w:tc>
          <w:tcPr>
            <w:tcW w:w="851" w:type="dxa"/>
            <w:gridSpan w:val="2"/>
            <w:tcBorders>
              <w:top w:val="single" w:sz="4" w:space="0" w:color="auto"/>
              <w:left w:val="nil"/>
              <w:bottom w:val="nil"/>
              <w:right w:val="single" w:sz="4" w:space="0" w:color="auto"/>
            </w:tcBorders>
            <w:shd w:val="clear" w:color="FFFFCC" w:fill="FFFFFF"/>
            <w:noWrap/>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 xml:space="preserve"> 1 </w:t>
            </w:r>
          </w:p>
        </w:tc>
        <w:tc>
          <w:tcPr>
            <w:tcW w:w="724" w:type="dxa"/>
            <w:gridSpan w:val="2"/>
            <w:tcBorders>
              <w:top w:val="single" w:sz="4" w:space="0" w:color="auto"/>
              <w:left w:val="nil"/>
              <w:bottom w:val="nil"/>
              <w:right w:val="single" w:sz="4" w:space="0" w:color="auto"/>
            </w:tcBorders>
            <w:shd w:val="clear" w:color="FFFFCC" w:fill="FFFFFF"/>
            <w:noWrap/>
            <w:vAlign w:val="bottom"/>
            <w:hideMark/>
          </w:tcPr>
          <w:p w:rsidR="003C6C37" w:rsidRPr="003C6C37" w:rsidRDefault="003C6C37" w:rsidP="003C6C37">
            <w:pPr>
              <w:spacing w:after="0" w:line="240" w:lineRule="auto"/>
              <w:rPr>
                <w:rFonts w:ascii="Arial" w:eastAsia="Times New Roman" w:hAnsi="Arial" w:cs="Arial"/>
                <w:sz w:val="16"/>
                <w:szCs w:val="16"/>
              </w:rPr>
            </w:pPr>
            <w:r w:rsidRPr="003C6C37">
              <w:rPr>
                <w:rFonts w:ascii="Arial" w:eastAsia="Times New Roman" w:hAnsi="Arial" w:cs="Arial"/>
                <w:sz w:val="16"/>
                <w:szCs w:val="16"/>
              </w:rPr>
              <w:t>00</w:t>
            </w:r>
          </w:p>
        </w:tc>
        <w:tc>
          <w:tcPr>
            <w:tcW w:w="455" w:type="dxa"/>
            <w:gridSpan w:val="2"/>
            <w:tcBorders>
              <w:top w:val="nil"/>
              <w:left w:val="nil"/>
              <w:bottom w:val="single" w:sz="4" w:space="0" w:color="auto"/>
              <w:right w:val="single" w:sz="4" w:space="0" w:color="auto"/>
            </w:tcBorders>
            <w:shd w:val="clear" w:color="FFFFCC" w:fill="FFFFFF"/>
            <w:noWrap/>
            <w:vAlign w:val="bottom"/>
            <w:hideMark/>
          </w:tcPr>
          <w:p w:rsidR="003C6C37" w:rsidRPr="003C6C37" w:rsidRDefault="003C6C37" w:rsidP="003C6C37">
            <w:pPr>
              <w:spacing w:after="0" w:line="240" w:lineRule="auto"/>
              <w:rPr>
                <w:rFonts w:ascii="Arial" w:eastAsia="Times New Roman" w:hAnsi="Arial" w:cs="Arial"/>
                <w:sz w:val="16"/>
                <w:szCs w:val="16"/>
              </w:rPr>
            </w:pPr>
            <w:r w:rsidRPr="003C6C37">
              <w:rPr>
                <w:rFonts w:ascii="Arial" w:eastAsia="Times New Roman" w:hAnsi="Arial" w:cs="Arial"/>
                <w:sz w:val="16"/>
                <w:szCs w:val="16"/>
              </w:rPr>
              <w:t>41180</w:t>
            </w:r>
          </w:p>
        </w:tc>
        <w:tc>
          <w:tcPr>
            <w:tcW w:w="452" w:type="dxa"/>
            <w:gridSpan w:val="2"/>
            <w:tcBorders>
              <w:top w:val="single" w:sz="4" w:space="0" w:color="auto"/>
              <w:left w:val="nil"/>
              <w:bottom w:val="nil"/>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240</w:t>
            </w:r>
          </w:p>
        </w:tc>
        <w:tc>
          <w:tcPr>
            <w:tcW w:w="635" w:type="dxa"/>
            <w:gridSpan w:val="2"/>
            <w:tcBorders>
              <w:top w:val="nil"/>
              <w:left w:val="nil"/>
              <w:bottom w:val="single" w:sz="4" w:space="0" w:color="auto"/>
              <w:right w:val="single" w:sz="4" w:space="0" w:color="auto"/>
            </w:tcBorders>
            <w:shd w:val="clear" w:color="FFFFCC" w:fill="FFFFFF"/>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1,0</w:t>
            </w:r>
          </w:p>
        </w:tc>
        <w:tc>
          <w:tcPr>
            <w:tcW w:w="603" w:type="dxa"/>
            <w:gridSpan w:val="2"/>
            <w:tcBorders>
              <w:top w:val="nil"/>
              <w:left w:val="nil"/>
              <w:bottom w:val="single" w:sz="4" w:space="0" w:color="auto"/>
              <w:right w:val="single" w:sz="4" w:space="0" w:color="auto"/>
            </w:tcBorders>
            <w:shd w:val="clear" w:color="FFFFCC" w:fill="FFFFFF"/>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0,0</w:t>
            </w:r>
          </w:p>
        </w:tc>
        <w:tc>
          <w:tcPr>
            <w:tcW w:w="586" w:type="dxa"/>
            <w:gridSpan w:val="2"/>
            <w:tcBorders>
              <w:top w:val="nil"/>
              <w:left w:val="nil"/>
              <w:bottom w:val="single" w:sz="4" w:space="0" w:color="auto"/>
              <w:right w:val="single" w:sz="4" w:space="0" w:color="auto"/>
            </w:tcBorders>
            <w:shd w:val="clear" w:color="FFFFCC" w:fill="FFFFFF"/>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0,0</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585"/>
        </w:trPr>
        <w:tc>
          <w:tcPr>
            <w:tcW w:w="2068" w:type="dxa"/>
            <w:gridSpan w:val="7"/>
            <w:tcBorders>
              <w:top w:val="single" w:sz="4" w:space="0" w:color="auto"/>
              <w:left w:val="single" w:sz="4" w:space="0" w:color="auto"/>
              <w:bottom w:val="single" w:sz="4" w:space="0" w:color="auto"/>
              <w:right w:val="single" w:sz="4" w:space="0" w:color="000000"/>
            </w:tcBorders>
            <w:shd w:val="clear" w:color="auto" w:fill="auto"/>
            <w:vAlign w:val="bottom"/>
            <w:hideMark/>
          </w:tcPr>
          <w:p w:rsidR="003C6C37" w:rsidRPr="003C6C37" w:rsidRDefault="003C6C37" w:rsidP="003C6C37">
            <w:pPr>
              <w:spacing w:after="0" w:line="240" w:lineRule="auto"/>
              <w:ind w:firstLineChars="100" w:firstLine="160"/>
              <w:rPr>
                <w:rFonts w:ascii="Arial" w:eastAsia="Times New Roman" w:hAnsi="Arial" w:cs="Arial"/>
                <w:sz w:val="16"/>
                <w:szCs w:val="16"/>
              </w:rPr>
            </w:pPr>
            <w:r w:rsidRPr="003C6C37">
              <w:rPr>
                <w:rFonts w:ascii="Arial" w:eastAsia="Times New Roman" w:hAnsi="Arial" w:cs="Arial"/>
                <w:sz w:val="16"/>
                <w:szCs w:val="16"/>
              </w:rPr>
              <w:t xml:space="preserve"> Выполнение работ на гидротехнических сооружениях по пропуску весеннего паводка</w:t>
            </w:r>
          </w:p>
        </w:tc>
        <w:tc>
          <w:tcPr>
            <w:tcW w:w="426" w:type="dxa"/>
            <w:gridSpan w:val="2"/>
            <w:tcBorders>
              <w:top w:val="single" w:sz="4" w:space="0" w:color="auto"/>
              <w:left w:val="nil"/>
              <w:bottom w:val="nil"/>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927</w:t>
            </w:r>
          </w:p>
        </w:tc>
        <w:tc>
          <w:tcPr>
            <w:tcW w:w="708" w:type="dxa"/>
            <w:gridSpan w:val="2"/>
            <w:tcBorders>
              <w:top w:val="nil"/>
              <w:left w:val="nil"/>
              <w:bottom w:val="single" w:sz="4" w:space="0" w:color="auto"/>
              <w:right w:val="single" w:sz="4" w:space="0" w:color="auto"/>
            </w:tcBorders>
            <w:shd w:val="clear" w:color="FFFFCC" w:fill="FFFFFF"/>
            <w:noWrap/>
            <w:vAlign w:val="bottom"/>
            <w:hideMark/>
          </w:tcPr>
          <w:p w:rsidR="003C6C37" w:rsidRPr="003C6C37" w:rsidRDefault="003C6C37" w:rsidP="003C6C37">
            <w:pPr>
              <w:spacing w:after="0" w:line="240" w:lineRule="auto"/>
              <w:rPr>
                <w:rFonts w:ascii="Arial" w:eastAsia="Times New Roman" w:hAnsi="Arial" w:cs="Arial"/>
                <w:sz w:val="16"/>
                <w:szCs w:val="16"/>
              </w:rPr>
            </w:pPr>
            <w:r w:rsidRPr="003C6C37">
              <w:rPr>
                <w:rFonts w:ascii="Arial" w:eastAsia="Times New Roman" w:hAnsi="Arial" w:cs="Arial"/>
                <w:sz w:val="16"/>
                <w:szCs w:val="16"/>
              </w:rPr>
              <w:t>03</w:t>
            </w:r>
          </w:p>
        </w:tc>
        <w:tc>
          <w:tcPr>
            <w:tcW w:w="567" w:type="dxa"/>
            <w:gridSpan w:val="3"/>
            <w:tcBorders>
              <w:top w:val="single" w:sz="4" w:space="0" w:color="auto"/>
              <w:left w:val="nil"/>
              <w:bottom w:val="nil"/>
              <w:right w:val="single" w:sz="4" w:space="0" w:color="auto"/>
            </w:tcBorders>
            <w:shd w:val="clear" w:color="FFFFCC" w:fill="FFFFFF"/>
            <w:noWrap/>
            <w:vAlign w:val="bottom"/>
            <w:hideMark/>
          </w:tcPr>
          <w:p w:rsidR="003C6C37" w:rsidRPr="003C6C37" w:rsidRDefault="003C6C37" w:rsidP="003C6C37">
            <w:pPr>
              <w:spacing w:after="0" w:line="240" w:lineRule="auto"/>
              <w:rPr>
                <w:rFonts w:ascii="Arial" w:eastAsia="Times New Roman" w:hAnsi="Arial" w:cs="Arial"/>
                <w:sz w:val="16"/>
                <w:szCs w:val="16"/>
              </w:rPr>
            </w:pPr>
            <w:r w:rsidRPr="003C6C37">
              <w:rPr>
                <w:rFonts w:ascii="Arial" w:eastAsia="Times New Roman" w:hAnsi="Arial" w:cs="Arial"/>
                <w:sz w:val="16"/>
                <w:szCs w:val="16"/>
              </w:rPr>
              <w:t>10</w:t>
            </w:r>
          </w:p>
        </w:tc>
        <w:tc>
          <w:tcPr>
            <w:tcW w:w="567" w:type="dxa"/>
            <w:gridSpan w:val="2"/>
            <w:tcBorders>
              <w:top w:val="single" w:sz="4" w:space="0" w:color="auto"/>
              <w:left w:val="nil"/>
              <w:bottom w:val="nil"/>
              <w:right w:val="single" w:sz="4" w:space="0" w:color="auto"/>
            </w:tcBorders>
            <w:shd w:val="clear" w:color="FFFFCC" w:fill="FFFFFF"/>
            <w:noWrap/>
            <w:vAlign w:val="bottom"/>
            <w:hideMark/>
          </w:tcPr>
          <w:p w:rsidR="003C6C37" w:rsidRPr="003C6C37" w:rsidRDefault="003C6C37" w:rsidP="003C6C37">
            <w:pPr>
              <w:spacing w:after="0" w:line="240" w:lineRule="auto"/>
              <w:rPr>
                <w:rFonts w:ascii="Arial" w:eastAsia="Times New Roman" w:hAnsi="Arial" w:cs="Arial"/>
                <w:sz w:val="16"/>
                <w:szCs w:val="16"/>
              </w:rPr>
            </w:pPr>
            <w:r w:rsidRPr="003C6C37">
              <w:rPr>
                <w:rFonts w:ascii="Arial" w:eastAsia="Times New Roman" w:hAnsi="Arial" w:cs="Arial"/>
                <w:sz w:val="16"/>
                <w:szCs w:val="16"/>
              </w:rPr>
              <w:t>89</w:t>
            </w:r>
          </w:p>
        </w:tc>
        <w:tc>
          <w:tcPr>
            <w:tcW w:w="851" w:type="dxa"/>
            <w:gridSpan w:val="2"/>
            <w:tcBorders>
              <w:top w:val="single" w:sz="4" w:space="0" w:color="auto"/>
              <w:left w:val="nil"/>
              <w:bottom w:val="nil"/>
              <w:right w:val="single" w:sz="4" w:space="0" w:color="auto"/>
            </w:tcBorders>
            <w:shd w:val="clear" w:color="FFFFCC" w:fill="FFFFFF"/>
            <w:noWrap/>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 xml:space="preserve"> 1 </w:t>
            </w:r>
          </w:p>
        </w:tc>
        <w:tc>
          <w:tcPr>
            <w:tcW w:w="724" w:type="dxa"/>
            <w:gridSpan w:val="2"/>
            <w:tcBorders>
              <w:top w:val="single" w:sz="4" w:space="0" w:color="auto"/>
              <w:left w:val="nil"/>
              <w:bottom w:val="nil"/>
              <w:right w:val="single" w:sz="4" w:space="0" w:color="auto"/>
            </w:tcBorders>
            <w:shd w:val="clear" w:color="FFFFCC" w:fill="FFFFFF"/>
            <w:noWrap/>
            <w:vAlign w:val="bottom"/>
            <w:hideMark/>
          </w:tcPr>
          <w:p w:rsidR="003C6C37" w:rsidRPr="003C6C37" w:rsidRDefault="003C6C37" w:rsidP="003C6C37">
            <w:pPr>
              <w:spacing w:after="0" w:line="240" w:lineRule="auto"/>
              <w:rPr>
                <w:rFonts w:ascii="Arial" w:eastAsia="Times New Roman" w:hAnsi="Arial" w:cs="Arial"/>
                <w:sz w:val="16"/>
                <w:szCs w:val="16"/>
              </w:rPr>
            </w:pPr>
            <w:r w:rsidRPr="003C6C37">
              <w:rPr>
                <w:rFonts w:ascii="Arial" w:eastAsia="Times New Roman" w:hAnsi="Arial" w:cs="Arial"/>
                <w:sz w:val="16"/>
                <w:szCs w:val="16"/>
              </w:rPr>
              <w:t>00</w:t>
            </w:r>
          </w:p>
        </w:tc>
        <w:tc>
          <w:tcPr>
            <w:tcW w:w="455" w:type="dxa"/>
            <w:gridSpan w:val="2"/>
            <w:tcBorders>
              <w:top w:val="nil"/>
              <w:left w:val="nil"/>
              <w:bottom w:val="single" w:sz="4" w:space="0" w:color="auto"/>
              <w:right w:val="single" w:sz="4" w:space="0" w:color="auto"/>
            </w:tcBorders>
            <w:shd w:val="clear" w:color="FFFFCC" w:fill="FFFFFF"/>
            <w:noWrap/>
            <w:vAlign w:val="bottom"/>
            <w:hideMark/>
          </w:tcPr>
          <w:p w:rsidR="003C6C37" w:rsidRPr="003C6C37" w:rsidRDefault="003C6C37" w:rsidP="003C6C37">
            <w:pPr>
              <w:spacing w:after="0" w:line="240" w:lineRule="auto"/>
              <w:rPr>
                <w:rFonts w:ascii="Arial" w:eastAsia="Times New Roman" w:hAnsi="Arial" w:cs="Arial"/>
                <w:sz w:val="16"/>
                <w:szCs w:val="16"/>
              </w:rPr>
            </w:pPr>
            <w:r w:rsidRPr="003C6C37">
              <w:rPr>
                <w:rFonts w:ascii="Arial" w:eastAsia="Times New Roman" w:hAnsi="Arial" w:cs="Arial"/>
                <w:sz w:val="16"/>
                <w:szCs w:val="16"/>
              </w:rPr>
              <w:t>80190</w:t>
            </w:r>
          </w:p>
        </w:tc>
        <w:tc>
          <w:tcPr>
            <w:tcW w:w="452" w:type="dxa"/>
            <w:gridSpan w:val="2"/>
            <w:tcBorders>
              <w:top w:val="single" w:sz="4" w:space="0" w:color="auto"/>
              <w:left w:val="nil"/>
              <w:bottom w:val="nil"/>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 </w:t>
            </w:r>
          </w:p>
        </w:tc>
        <w:tc>
          <w:tcPr>
            <w:tcW w:w="635" w:type="dxa"/>
            <w:gridSpan w:val="2"/>
            <w:tcBorders>
              <w:top w:val="nil"/>
              <w:left w:val="nil"/>
              <w:bottom w:val="single" w:sz="4" w:space="0" w:color="auto"/>
              <w:right w:val="single" w:sz="4" w:space="0" w:color="auto"/>
            </w:tcBorders>
            <w:shd w:val="clear" w:color="FFFFCC" w:fill="FFFFFF"/>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30,1</w:t>
            </w:r>
          </w:p>
        </w:tc>
        <w:tc>
          <w:tcPr>
            <w:tcW w:w="603" w:type="dxa"/>
            <w:gridSpan w:val="2"/>
            <w:tcBorders>
              <w:top w:val="nil"/>
              <w:left w:val="nil"/>
              <w:bottom w:val="single" w:sz="4" w:space="0" w:color="auto"/>
              <w:right w:val="single" w:sz="4" w:space="0" w:color="auto"/>
            </w:tcBorders>
            <w:shd w:val="clear" w:color="FFFFCC" w:fill="FFFFFF"/>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586" w:type="dxa"/>
            <w:gridSpan w:val="2"/>
            <w:tcBorders>
              <w:top w:val="nil"/>
              <w:left w:val="nil"/>
              <w:bottom w:val="single" w:sz="4" w:space="0" w:color="auto"/>
              <w:right w:val="single" w:sz="4" w:space="0" w:color="auto"/>
            </w:tcBorders>
            <w:shd w:val="clear" w:color="FFFFCC" w:fill="FFFFFF"/>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585"/>
        </w:trPr>
        <w:tc>
          <w:tcPr>
            <w:tcW w:w="2068" w:type="dxa"/>
            <w:gridSpan w:val="7"/>
            <w:tcBorders>
              <w:top w:val="single" w:sz="4" w:space="0" w:color="auto"/>
              <w:left w:val="single" w:sz="4" w:space="0" w:color="auto"/>
              <w:bottom w:val="single" w:sz="4" w:space="0" w:color="auto"/>
              <w:right w:val="single" w:sz="4" w:space="0" w:color="000000"/>
            </w:tcBorders>
            <w:shd w:val="clear" w:color="auto" w:fill="auto"/>
            <w:vAlign w:val="bottom"/>
            <w:hideMark/>
          </w:tcPr>
          <w:p w:rsidR="003C6C37" w:rsidRPr="003C6C37" w:rsidRDefault="003C6C37" w:rsidP="003C6C37">
            <w:pPr>
              <w:spacing w:after="0" w:line="240" w:lineRule="auto"/>
              <w:ind w:firstLineChars="100" w:firstLine="160"/>
              <w:rPr>
                <w:rFonts w:ascii="Arial" w:eastAsia="Times New Roman" w:hAnsi="Arial" w:cs="Arial"/>
                <w:sz w:val="16"/>
                <w:szCs w:val="16"/>
              </w:rPr>
            </w:pPr>
            <w:r w:rsidRPr="003C6C37">
              <w:rPr>
                <w:rFonts w:ascii="Arial" w:eastAsia="Times New Roman" w:hAnsi="Arial" w:cs="Arial"/>
                <w:sz w:val="16"/>
                <w:szCs w:val="16"/>
              </w:rPr>
              <w:t>Закупка товаров, работ и услуг для обеспечения государственных (муниципальных) нужд</w:t>
            </w:r>
          </w:p>
        </w:tc>
        <w:tc>
          <w:tcPr>
            <w:tcW w:w="426" w:type="dxa"/>
            <w:gridSpan w:val="2"/>
            <w:tcBorders>
              <w:top w:val="single" w:sz="4" w:space="0" w:color="auto"/>
              <w:left w:val="nil"/>
              <w:bottom w:val="nil"/>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927</w:t>
            </w:r>
          </w:p>
        </w:tc>
        <w:tc>
          <w:tcPr>
            <w:tcW w:w="708" w:type="dxa"/>
            <w:gridSpan w:val="2"/>
            <w:tcBorders>
              <w:top w:val="nil"/>
              <w:left w:val="nil"/>
              <w:bottom w:val="single" w:sz="4" w:space="0" w:color="auto"/>
              <w:right w:val="single" w:sz="4" w:space="0" w:color="auto"/>
            </w:tcBorders>
            <w:shd w:val="clear" w:color="FFFFCC" w:fill="FFFFFF"/>
            <w:noWrap/>
            <w:vAlign w:val="bottom"/>
            <w:hideMark/>
          </w:tcPr>
          <w:p w:rsidR="003C6C37" w:rsidRPr="003C6C37" w:rsidRDefault="003C6C37" w:rsidP="003C6C37">
            <w:pPr>
              <w:spacing w:after="0" w:line="240" w:lineRule="auto"/>
              <w:rPr>
                <w:rFonts w:ascii="Arial" w:eastAsia="Times New Roman" w:hAnsi="Arial" w:cs="Arial"/>
                <w:sz w:val="16"/>
                <w:szCs w:val="16"/>
              </w:rPr>
            </w:pPr>
            <w:r w:rsidRPr="003C6C37">
              <w:rPr>
                <w:rFonts w:ascii="Arial" w:eastAsia="Times New Roman" w:hAnsi="Arial" w:cs="Arial"/>
                <w:sz w:val="16"/>
                <w:szCs w:val="16"/>
              </w:rPr>
              <w:t>03</w:t>
            </w:r>
          </w:p>
        </w:tc>
        <w:tc>
          <w:tcPr>
            <w:tcW w:w="567" w:type="dxa"/>
            <w:gridSpan w:val="3"/>
            <w:tcBorders>
              <w:top w:val="single" w:sz="4" w:space="0" w:color="auto"/>
              <w:left w:val="nil"/>
              <w:bottom w:val="nil"/>
              <w:right w:val="single" w:sz="4" w:space="0" w:color="auto"/>
            </w:tcBorders>
            <w:shd w:val="clear" w:color="FFFFCC" w:fill="FFFFFF"/>
            <w:noWrap/>
            <w:vAlign w:val="bottom"/>
            <w:hideMark/>
          </w:tcPr>
          <w:p w:rsidR="003C6C37" w:rsidRPr="003C6C37" w:rsidRDefault="003C6C37" w:rsidP="003C6C37">
            <w:pPr>
              <w:spacing w:after="0" w:line="240" w:lineRule="auto"/>
              <w:rPr>
                <w:rFonts w:ascii="Arial" w:eastAsia="Times New Roman" w:hAnsi="Arial" w:cs="Arial"/>
                <w:sz w:val="16"/>
                <w:szCs w:val="16"/>
              </w:rPr>
            </w:pPr>
            <w:r w:rsidRPr="003C6C37">
              <w:rPr>
                <w:rFonts w:ascii="Arial" w:eastAsia="Times New Roman" w:hAnsi="Arial" w:cs="Arial"/>
                <w:sz w:val="16"/>
                <w:szCs w:val="16"/>
              </w:rPr>
              <w:t>10</w:t>
            </w:r>
          </w:p>
        </w:tc>
        <w:tc>
          <w:tcPr>
            <w:tcW w:w="567" w:type="dxa"/>
            <w:gridSpan w:val="2"/>
            <w:tcBorders>
              <w:top w:val="single" w:sz="4" w:space="0" w:color="auto"/>
              <w:left w:val="nil"/>
              <w:bottom w:val="nil"/>
              <w:right w:val="single" w:sz="4" w:space="0" w:color="auto"/>
            </w:tcBorders>
            <w:shd w:val="clear" w:color="FFFFCC" w:fill="FFFFFF"/>
            <w:noWrap/>
            <w:vAlign w:val="bottom"/>
            <w:hideMark/>
          </w:tcPr>
          <w:p w:rsidR="003C6C37" w:rsidRPr="003C6C37" w:rsidRDefault="003C6C37" w:rsidP="003C6C37">
            <w:pPr>
              <w:spacing w:after="0" w:line="240" w:lineRule="auto"/>
              <w:rPr>
                <w:rFonts w:ascii="Arial" w:eastAsia="Times New Roman" w:hAnsi="Arial" w:cs="Arial"/>
                <w:sz w:val="16"/>
                <w:szCs w:val="16"/>
              </w:rPr>
            </w:pPr>
            <w:r w:rsidRPr="003C6C37">
              <w:rPr>
                <w:rFonts w:ascii="Arial" w:eastAsia="Times New Roman" w:hAnsi="Arial" w:cs="Arial"/>
                <w:sz w:val="16"/>
                <w:szCs w:val="16"/>
              </w:rPr>
              <w:t>89</w:t>
            </w:r>
          </w:p>
        </w:tc>
        <w:tc>
          <w:tcPr>
            <w:tcW w:w="851" w:type="dxa"/>
            <w:gridSpan w:val="2"/>
            <w:tcBorders>
              <w:top w:val="single" w:sz="4" w:space="0" w:color="auto"/>
              <w:left w:val="nil"/>
              <w:bottom w:val="nil"/>
              <w:right w:val="single" w:sz="4" w:space="0" w:color="auto"/>
            </w:tcBorders>
            <w:shd w:val="clear" w:color="FFFFCC" w:fill="FFFFFF"/>
            <w:noWrap/>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 xml:space="preserve"> 1 </w:t>
            </w:r>
          </w:p>
        </w:tc>
        <w:tc>
          <w:tcPr>
            <w:tcW w:w="724" w:type="dxa"/>
            <w:gridSpan w:val="2"/>
            <w:tcBorders>
              <w:top w:val="single" w:sz="4" w:space="0" w:color="auto"/>
              <w:left w:val="nil"/>
              <w:bottom w:val="nil"/>
              <w:right w:val="single" w:sz="4" w:space="0" w:color="auto"/>
            </w:tcBorders>
            <w:shd w:val="clear" w:color="FFFFCC" w:fill="FFFFFF"/>
            <w:noWrap/>
            <w:vAlign w:val="bottom"/>
            <w:hideMark/>
          </w:tcPr>
          <w:p w:rsidR="003C6C37" w:rsidRPr="003C6C37" w:rsidRDefault="003C6C37" w:rsidP="003C6C37">
            <w:pPr>
              <w:spacing w:after="0" w:line="240" w:lineRule="auto"/>
              <w:rPr>
                <w:rFonts w:ascii="Arial" w:eastAsia="Times New Roman" w:hAnsi="Arial" w:cs="Arial"/>
                <w:sz w:val="16"/>
                <w:szCs w:val="16"/>
              </w:rPr>
            </w:pPr>
            <w:r w:rsidRPr="003C6C37">
              <w:rPr>
                <w:rFonts w:ascii="Arial" w:eastAsia="Times New Roman" w:hAnsi="Arial" w:cs="Arial"/>
                <w:sz w:val="16"/>
                <w:szCs w:val="16"/>
              </w:rPr>
              <w:t>00</w:t>
            </w:r>
          </w:p>
        </w:tc>
        <w:tc>
          <w:tcPr>
            <w:tcW w:w="455" w:type="dxa"/>
            <w:gridSpan w:val="2"/>
            <w:tcBorders>
              <w:top w:val="nil"/>
              <w:left w:val="nil"/>
              <w:bottom w:val="single" w:sz="4" w:space="0" w:color="auto"/>
              <w:right w:val="single" w:sz="4" w:space="0" w:color="auto"/>
            </w:tcBorders>
            <w:shd w:val="clear" w:color="FFFFCC" w:fill="FFFFFF"/>
            <w:noWrap/>
            <w:vAlign w:val="bottom"/>
            <w:hideMark/>
          </w:tcPr>
          <w:p w:rsidR="003C6C37" w:rsidRPr="003C6C37" w:rsidRDefault="003C6C37" w:rsidP="003C6C37">
            <w:pPr>
              <w:spacing w:after="0" w:line="240" w:lineRule="auto"/>
              <w:rPr>
                <w:rFonts w:ascii="Arial" w:eastAsia="Times New Roman" w:hAnsi="Arial" w:cs="Arial"/>
                <w:sz w:val="16"/>
                <w:szCs w:val="16"/>
              </w:rPr>
            </w:pPr>
            <w:r w:rsidRPr="003C6C37">
              <w:rPr>
                <w:rFonts w:ascii="Arial" w:eastAsia="Times New Roman" w:hAnsi="Arial" w:cs="Arial"/>
                <w:sz w:val="16"/>
                <w:szCs w:val="16"/>
              </w:rPr>
              <w:t>80190</w:t>
            </w:r>
          </w:p>
        </w:tc>
        <w:tc>
          <w:tcPr>
            <w:tcW w:w="452" w:type="dxa"/>
            <w:gridSpan w:val="2"/>
            <w:tcBorders>
              <w:top w:val="single" w:sz="4" w:space="0" w:color="auto"/>
              <w:left w:val="nil"/>
              <w:bottom w:val="nil"/>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200</w:t>
            </w:r>
          </w:p>
        </w:tc>
        <w:tc>
          <w:tcPr>
            <w:tcW w:w="635" w:type="dxa"/>
            <w:gridSpan w:val="2"/>
            <w:tcBorders>
              <w:top w:val="nil"/>
              <w:left w:val="nil"/>
              <w:bottom w:val="single" w:sz="4" w:space="0" w:color="auto"/>
              <w:right w:val="single" w:sz="4" w:space="0" w:color="auto"/>
            </w:tcBorders>
            <w:shd w:val="clear" w:color="FFFFCC" w:fill="FFFFFF"/>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30,1</w:t>
            </w:r>
          </w:p>
        </w:tc>
        <w:tc>
          <w:tcPr>
            <w:tcW w:w="603" w:type="dxa"/>
            <w:gridSpan w:val="2"/>
            <w:tcBorders>
              <w:top w:val="nil"/>
              <w:left w:val="nil"/>
              <w:bottom w:val="single" w:sz="4" w:space="0" w:color="auto"/>
              <w:right w:val="single" w:sz="4" w:space="0" w:color="auto"/>
            </w:tcBorders>
            <w:shd w:val="clear" w:color="FFFFCC" w:fill="FFFFFF"/>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586" w:type="dxa"/>
            <w:gridSpan w:val="2"/>
            <w:tcBorders>
              <w:top w:val="nil"/>
              <w:left w:val="nil"/>
              <w:bottom w:val="single" w:sz="4" w:space="0" w:color="auto"/>
              <w:right w:val="single" w:sz="4" w:space="0" w:color="auto"/>
            </w:tcBorders>
            <w:shd w:val="clear" w:color="FFFFCC" w:fill="FFFFFF"/>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585"/>
        </w:trPr>
        <w:tc>
          <w:tcPr>
            <w:tcW w:w="2068" w:type="dxa"/>
            <w:gridSpan w:val="7"/>
            <w:tcBorders>
              <w:top w:val="single" w:sz="4" w:space="0" w:color="auto"/>
              <w:left w:val="single" w:sz="4" w:space="0" w:color="auto"/>
              <w:bottom w:val="single" w:sz="4" w:space="0" w:color="auto"/>
              <w:right w:val="single" w:sz="4" w:space="0" w:color="000000"/>
            </w:tcBorders>
            <w:shd w:val="clear" w:color="auto" w:fill="auto"/>
            <w:vAlign w:val="bottom"/>
            <w:hideMark/>
          </w:tcPr>
          <w:p w:rsidR="003C6C37" w:rsidRPr="003C6C37" w:rsidRDefault="003C6C37" w:rsidP="003C6C37">
            <w:pPr>
              <w:spacing w:after="0" w:line="240" w:lineRule="auto"/>
              <w:ind w:firstLineChars="100" w:firstLine="160"/>
              <w:rPr>
                <w:rFonts w:ascii="Arial" w:eastAsia="Times New Roman" w:hAnsi="Arial" w:cs="Arial"/>
                <w:sz w:val="16"/>
                <w:szCs w:val="16"/>
              </w:rPr>
            </w:pPr>
            <w:r w:rsidRPr="003C6C37">
              <w:rPr>
                <w:rFonts w:ascii="Arial" w:eastAsia="Times New Roman" w:hAnsi="Arial" w:cs="Arial"/>
                <w:sz w:val="16"/>
                <w:szCs w:val="16"/>
              </w:rPr>
              <w:t>Иные закупки товаров, работ и услуг для обеспечения государственных (муниципальных) нужд</w:t>
            </w:r>
          </w:p>
        </w:tc>
        <w:tc>
          <w:tcPr>
            <w:tcW w:w="426" w:type="dxa"/>
            <w:gridSpan w:val="2"/>
            <w:tcBorders>
              <w:top w:val="single" w:sz="4" w:space="0" w:color="auto"/>
              <w:left w:val="nil"/>
              <w:bottom w:val="nil"/>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927</w:t>
            </w:r>
          </w:p>
        </w:tc>
        <w:tc>
          <w:tcPr>
            <w:tcW w:w="708" w:type="dxa"/>
            <w:gridSpan w:val="2"/>
            <w:tcBorders>
              <w:top w:val="nil"/>
              <w:left w:val="nil"/>
              <w:bottom w:val="single" w:sz="4" w:space="0" w:color="auto"/>
              <w:right w:val="single" w:sz="4" w:space="0" w:color="auto"/>
            </w:tcBorders>
            <w:shd w:val="clear" w:color="FFFFCC" w:fill="FFFFFF"/>
            <w:noWrap/>
            <w:vAlign w:val="bottom"/>
            <w:hideMark/>
          </w:tcPr>
          <w:p w:rsidR="003C6C37" w:rsidRPr="003C6C37" w:rsidRDefault="003C6C37" w:rsidP="003C6C37">
            <w:pPr>
              <w:spacing w:after="0" w:line="240" w:lineRule="auto"/>
              <w:rPr>
                <w:rFonts w:ascii="Arial" w:eastAsia="Times New Roman" w:hAnsi="Arial" w:cs="Arial"/>
                <w:sz w:val="16"/>
                <w:szCs w:val="16"/>
              </w:rPr>
            </w:pPr>
            <w:r w:rsidRPr="003C6C37">
              <w:rPr>
                <w:rFonts w:ascii="Arial" w:eastAsia="Times New Roman" w:hAnsi="Arial" w:cs="Arial"/>
                <w:sz w:val="16"/>
                <w:szCs w:val="16"/>
              </w:rPr>
              <w:t>03</w:t>
            </w:r>
          </w:p>
        </w:tc>
        <w:tc>
          <w:tcPr>
            <w:tcW w:w="567" w:type="dxa"/>
            <w:gridSpan w:val="3"/>
            <w:tcBorders>
              <w:top w:val="single" w:sz="4" w:space="0" w:color="auto"/>
              <w:left w:val="nil"/>
              <w:bottom w:val="nil"/>
              <w:right w:val="single" w:sz="4" w:space="0" w:color="auto"/>
            </w:tcBorders>
            <w:shd w:val="clear" w:color="FFFFCC" w:fill="FFFFFF"/>
            <w:noWrap/>
            <w:vAlign w:val="bottom"/>
            <w:hideMark/>
          </w:tcPr>
          <w:p w:rsidR="003C6C37" w:rsidRPr="003C6C37" w:rsidRDefault="003C6C37" w:rsidP="003C6C37">
            <w:pPr>
              <w:spacing w:after="0" w:line="240" w:lineRule="auto"/>
              <w:rPr>
                <w:rFonts w:ascii="Arial" w:eastAsia="Times New Roman" w:hAnsi="Arial" w:cs="Arial"/>
                <w:sz w:val="16"/>
                <w:szCs w:val="16"/>
              </w:rPr>
            </w:pPr>
            <w:r w:rsidRPr="003C6C37">
              <w:rPr>
                <w:rFonts w:ascii="Arial" w:eastAsia="Times New Roman" w:hAnsi="Arial" w:cs="Arial"/>
                <w:sz w:val="16"/>
                <w:szCs w:val="16"/>
              </w:rPr>
              <w:t>10</w:t>
            </w:r>
          </w:p>
        </w:tc>
        <w:tc>
          <w:tcPr>
            <w:tcW w:w="567" w:type="dxa"/>
            <w:gridSpan w:val="2"/>
            <w:tcBorders>
              <w:top w:val="single" w:sz="4" w:space="0" w:color="auto"/>
              <w:left w:val="nil"/>
              <w:bottom w:val="nil"/>
              <w:right w:val="single" w:sz="4" w:space="0" w:color="auto"/>
            </w:tcBorders>
            <w:shd w:val="clear" w:color="FFFFCC" w:fill="FFFFFF"/>
            <w:noWrap/>
            <w:vAlign w:val="bottom"/>
            <w:hideMark/>
          </w:tcPr>
          <w:p w:rsidR="003C6C37" w:rsidRPr="003C6C37" w:rsidRDefault="003C6C37" w:rsidP="003C6C37">
            <w:pPr>
              <w:spacing w:after="0" w:line="240" w:lineRule="auto"/>
              <w:rPr>
                <w:rFonts w:ascii="Arial" w:eastAsia="Times New Roman" w:hAnsi="Arial" w:cs="Arial"/>
                <w:sz w:val="16"/>
                <w:szCs w:val="16"/>
              </w:rPr>
            </w:pPr>
            <w:r w:rsidRPr="003C6C37">
              <w:rPr>
                <w:rFonts w:ascii="Arial" w:eastAsia="Times New Roman" w:hAnsi="Arial" w:cs="Arial"/>
                <w:sz w:val="16"/>
                <w:szCs w:val="16"/>
              </w:rPr>
              <w:t>89</w:t>
            </w:r>
          </w:p>
        </w:tc>
        <w:tc>
          <w:tcPr>
            <w:tcW w:w="851" w:type="dxa"/>
            <w:gridSpan w:val="2"/>
            <w:tcBorders>
              <w:top w:val="single" w:sz="4" w:space="0" w:color="auto"/>
              <w:left w:val="nil"/>
              <w:bottom w:val="nil"/>
              <w:right w:val="single" w:sz="4" w:space="0" w:color="auto"/>
            </w:tcBorders>
            <w:shd w:val="clear" w:color="FFFFCC" w:fill="FFFFFF"/>
            <w:noWrap/>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 xml:space="preserve"> 1 </w:t>
            </w:r>
          </w:p>
        </w:tc>
        <w:tc>
          <w:tcPr>
            <w:tcW w:w="724" w:type="dxa"/>
            <w:gridSpan w:val="2"/>
            <w:tcBorders>
              <w:top w:val="single" w:sz="4" w:space="0" w:color="auto"/>
              <w:left w:val="nil"/>
              <w:bottom w:val="nil"/>
              <w:right w:val="single" w:sz="4" w:space="0" w:color="auto"/>
            </w:tcBorders>
            <w:shd w:val="clear" w:color="FFFFCC" w:fill="FFFFFF"/>
            <w:noWrap/>
            <w:vAlign w:val="bottom"/>
            <w:hideMark/>
          </w:tcPr>
          <w:p w:rsidR="003C6C37" w:rsidRPr="003C6C37" w:rsidRDefault="003C6C37" w:rsidP="003C6C37">
            <w:pPr>
              <w:spacing w:after="0" w:line="240" w:lineRule="auto"/>
              <w:rPr>
                <w:rFonts w:ascii="Arial" w:eastAsia="Times New Roman" w:hAnsi="Arial" w:cs="Arial"/>
                <w:sz w:val="16"/>
                <w:szCs w:val="16"/>
              </w:rPr>
            </w:pPr>
            <w:r w:rsidRPr="003C6C37">
              <w:rPr>
                <w:rFonts w:ascii="Arial" w:eastAsia="Times New Roman" w:hAnsi="Arial" w:cs="Arial"/>
                <w:sz w:val="16"/>
                <w:szCs w:val="16"/>
              </w:rPr>
              <w:t>00</w:t>
            </w:r>
          </w:p>
        </w:tc>
        <w:tc>
          <w:tcPr>
            <w:tcW w:w="455" w:type="dxa"/>
            <w:gridSpan w:val="2"/>
            <w:tcBorders>
              <w:top w:val="nil"/>
              <w:left w:val="nil"/>
              <w:bottom w:val="single" w:sz="4" w:space="0" w:color="auto"/>
              <w:right w:val="single" w:sz="4" w:space="0" w:color="auto"/>
            </w:tcBorders>
            <w:shd w:val="clear" w:color="FFFFCC" w:fill="FFFFFF"/>
            <w:noWrap/>
            <w:vAlign w:val="bottom"/>
            <w:hideMark/>
          </w:tcPr>
          <w:p w:rsidR="003C6C37" w:rsidRPr="003C6C37" w:rsidRDefault="003C6C37" w:rsidP="003C6C37">
            <w:pPr>
              <w:spacing w:after="0" w:line="240" w:lineRule="auto"/>
              <w:rPr>
                <w:rFonts w:ascii="Arial" w:eastAsia="Times New Roman" w:hAnsi="Arial" w:cs="Arial"/>
                <w:sz w:val="16"/>
                <w:szCs w:val="16"/>
              </w:rPr>
            </w:pPr>
            <w:r w:rsidRPr="003C6C37">
              <w:rPr>
                <w:rFonts w:ascii="Arial" w:eastAsia="Times New Roman" w:hAnsi="Arial" w:cs="Arial"/>
                <w:sz w:val="16"/>
                <w:szCs w:val="16"/>
              </w:rPr>
              <w:t>80190</w:t>
            </w:r>
          </w:p>
        </w:tc>
        <w:tc>
          <w:tcPr>
            <w:tcW w:w="452" w:type="dxa"/>
            <w:gridSpan w:val="2"/>
            <w:tcBorders>
              <w:top w:val="single" w:sz="4" w:space="0" w:color="auto"/>
              <w:left w:val="nil"/>
              <w:bottom w:val="nil"/>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240</w:t>
            </w:r>
          </w:p>
        </w:tc>
        <w:tc>
          <w:tcPr>
            <w:tcW w:w="635" w:type="dxa"/>
            <w:gridSpan w:val="2"/>
            <w:tcBorders>
              <w:top w:val="nil"/>
              <w:left w:val="nil"/>
              <w:bottom w:val="single" w:sz="4" w:space="0" w:color="auto"/>
              <w:right w:val="single" w:sz="4" w:space="0" w:color="auto"/>
            </w:tcBorders>
            <w:shd w:val="clear" w:color="FFFFCC" w:fill="FFFFFF"/>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30,1</w:t>
            </w:r>
          </w:p>
        </w:tc>
        <w:tc>
          <w:tcPr>
            <w:tcW w:w="603" w:type="dxa"/>
            <w:gridSpan w:val="2"/>
            <w:tcBorders>
              <w:top w:val="nil"/>
              <w:left w:val="nil"/>
              <w:bottom w:val="single" w:sz="4" w:space="0" w:color="auto"/>
              <w:right w:val="single" w:sz="4" w:space="0" w:color="auto"/>
            </w:tcBorders>
            <w:shd w:val="clear" w:color="FFFFCC" w:fill="FFFFFF"/>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586" w:type="dxa"/>
            <w:gridSpan w:val="2"/>
            <w:tcBorders>
              <w:top w:val="nil"/>
              <w:left w:val="nil"/>
              <w:bottom w:val="single" w:sz="4" w:space="0" w:color="auto"/>
              <w:right w:val="single" w:sz="4" w:space="0" w:color="auto"/>
            </w:tcBorders>
            <w:shd w:val="clear" w:color="FFFFCC" w:fill="FFFFFF"/>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420"/>
        </w:trPr>
        <w:tc>
          <w:tcPr>
            <w:tcW w:w="2068" w:type="dxa"/>
            <w:gridSpan w:val="7"/>
            <w:tcBorders>
              <w:top w:val="single" w:sz="4" w:space="0" w:color="auto"/>
              <w:left w:val="single" w:sz="4" w:space="0" w:color="auto"/>
              <w:bottom w:val="single" w:sz="4" w:space="0" w:color="auto"/>
              <w:right w:val="single" w:sz="4" w:space="0" w:color="000000"/>
            </w:tcBorders>
            <w:shd w:val="clear" w:color="auto" w:fill="auto"/>
            <w:vAlign w:val="bottom"/>
            <w:hideMark/>
          </w:tcPr>
          <w:p w:rsidR="003C6C37" w:rsidRPr="003C6C37" w:rsidRDefault="003C6C37" w:rsidP="003C6C37">
            <w:pPr>
              <w:spacing w:after="0" w:line="240" w:lineRule="auto"/>
              <w:ind w:firstLineChars="200" w:firstLine="321"/>
              <w:rPr>
                <w:rFonts w:ascii="Arial" w:eastAsia="Times New Roman" w:hAnsi="Arial" w:cs="Arial"/>
                <w:b/>
                <w:bCs/>
                <w:sz w:val="16"/>
                <w:szCs w:val="16"/>
              </w:rPr>
            </w:pPr>
            <w:r w:rsidRPr="003C6C37">
              <w:rPr>
                <w:rFonts w:ascii="Arial" w:eastAsia="Times New Roman" w:hAnsi="Arial" w:cs="Arial"/>
                <w:b/>
                <w:bCs/>
                <w:sz w:val="16"/>
                <w:szCs w:val="16"/>
              </w:rPr>
              <w:t>Национальная экономика</w:t>
            </w:r>
          </w:p>
        </w:tc>
        <w:tc>
          <w:tcPr>
            <w:tcW w:w="426" w:type="dxa"/>
            <w:gridSpan w:val="2"/>
            <w:tcBorders>
              <w:top w:val="single" w:sz="4" w:space="0" w:color="auto"/>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04</w:t>
            </w:r>
          </w:p>
        </w:tc>
        <w:tc>
          <w:tcPr>
            <w:tcW w:w="567" w:type="dxa"/>
            <w:gridSpan w:val="3"/>
            <w:tcBorders>
              <w:top w:val="single" w:sz="4" w:space="0" w:color="auto"/>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851" w:type="dxa"/>
            <w:gridSpan w:val="2"/>
            <w:tcBorders>
              <w:top w:val="single" w:sz="4" w:space="0" w:color="auto"/>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724" w:type="dxa"/>
            <w:gridSpan w:val="2"/>
            <w:tcBorders>
              <w:top w:val="single" w:sz="4" w:space="0" w:color="auto"/>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45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452" w:type="dxa"/>
            <w:gridSpan w:val="2"/>
            <w:tcBorders>
              <w:top w:val="single" w:sz="4" w:space="0" w:color="auto"/>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63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2024,7</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224,2</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224,2</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300"/>
        </w:trPr>
        <w:tc>
          <w:tcPr>
            <w:tcW w:w="2068" w:type="dxa"/>
            <w:gridSpan w:val="7"/>
            <w:tcBorders>
              <w:top w:val="single" w:sz="4" w:space="0" w:color="auto"/>
              <w:left w:val="single" w:sz="4" w:space="0" w:color="auto"/>
              <w:bottom w:val="single" w:sz="4" w:space="0" w:color="auto"/>
              <w:right w:val="single" w:sz="4" w:space="0" w:color="000000"/>
            </w:tcBorders>
            <w:shd w:val="clear" w:color="auto" w:fill="auto"/>
            <w:vAlign w:val="bottom"/>
            <w:hideMark/>
          </w:tcPr>
          <w:p w:rsidR="003C6C37" w:rsidRPr="003C6C37" w:rsidRDefault="003C6C37" w:rsidP="002B13E6">
            <w:pPr>
              <w:spacing w:after="0" w:line="240" w:lineRule="auto"/>
              <w:ind w:firstLineChars="100" w:firstLine="160"/>
              <w:rPr>
                <w:rFonts w:ascii="Arial" w:eastAsia="Times New Roman" w:hAnsi="Arial" w:cs="Arial"/>
                <w:bCs/>
                <w:sz w:val="16"/>
                <w:szCs w:val="16"/>
              </w:rPr>
            </w:pPr>
            <w:r w:rsidRPr="003C6C37">
              <w:rPr>
                <w:rFonts w:ascii="Arial" w:eastAsia="Times New Roman" w:hAnsi="Arial" w:cs="Arial"/>
                <w:bCs/>
                <w:sz w:val="16"/>
                <w:szCs w:val="16"/>
              </w:rPr>
              <w:t>Дорожное хозяйство (дорожные фонды)</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09</w:t>
            </w:r>
          </w:p>
        </w:tc>
        <w:tc>
          <w:tcPr>
            <w:tcW w:w="567"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724"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45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452"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63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2024,7</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224,2</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224,2</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960"/>
        </w:trPr>
        <w:tc>
          <w:tcPr>
            <w:tcW w:w="2068" w:type="dxa"/>
            <w:gridSpan w:val="7"/>
            <w:tcBorders>
              <w:top w:val="single" w:sz="4" w:space="0" w:color="000000"/>
              <w:left w:val="single" w:sz="4" w:space="0" w:color="auto"/>
              <w:bottom w:val="single" w:sz="4" w:space="0" w:color="auto"/>
              <w:right w:val="single" w:sz="4" w:space="0" w:color="000000"/>
            </w:tcBorders>
            <w:shd w:val="clear" w:color="auto" w:fill="auto"/>
            <w:hideMark/>
          </w:tcPr>
          <w:p w:rsidR="003C6C37" w:rsidRPr="003C6C37" w:rsidRDefault="003C6C37" w:rsidP="002B13E6">
            <w:pPr>
              <w:spacing w:after="0" w:line="240" w:lineRule="auto"/>
              <w:ind w:firstLineChars="100" w:firstLine="160"/>
              <w:rPr>
                <w:rFonts w:ascii="Arial" w:eastAsia="Times New Roman" w:hAnsi="Arial" w:cs="Arial"/>
                <w:bCs/>
                <w:sz w:val="16"/>
                <w:szCs w:val="16"/>
              </w:rPr>
            </w:pPr>
            <w:r w:rsidRPr="003C6C37">
              <w:rPr>
                <w:rFonts w:ascii="Arial" w:eastAsia="Times New Roman" w:hAnsi="Arial" w:cs="Arial"/>
                <w:bCs/>
                <w:sz w:val="16"/>
                <w:szCs w:val="16"/>
              </w:rPr>
              <w:t>Муниципальная программа «Благоустройство территории Сиалеевко-Пятинского сельского поселения Инсарского муниципального района Республики Мордовия на 2021-2026 годы»</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09</w:t>
            </w:r>
          </w:p>
        </w:tc>
        <w:tc>
          <w:tcPr>
            <w:tcW w:w="567"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27</w:t>
            </w:r>
          </w:p>
        </w:tc>
        <w:tc>
          <w:tcPr>
            <w:tcW w:w="851"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w:t>
            </w:r>
          </w:p>
        </w:tc>
        <w:tc>
          <w:tcPr>
            <w:tcW w:w="724"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45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452"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63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2024,7</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224,2</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224,2</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810"/>
        </w:trPr>
        <w:tc>
          <w:tcPr>
            <w:tcW w:w="2068"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rsidR="003C6C37" w:rsidRPr="003C6C37" w:rsidRDefault="003C6C37" w:rsidP="002B13E6">
            <w:pPr>
              <w:spacing w:after="0" w:line="240" w:lineRule="auto"/>
              <w:ind w:firstLineChars="100" w:firstLine="160"/>
              <w:rPr>
                <w:rFonts w:ascii="Arial" w:eastAsia="Times New Roman" w:hAnsi="Arial" w:cs="Arial"/>
                <w:bCs/>
                <w:sz w:val="16"/>
                <w:szCs w:val="16"/>
              </w:rPr>
            </w:pPr>
            <w:r w:rsidRPr="003C6C37">
              <w:rPr>
                <w:rFonts w:ascii="Arial" w:eastAsia="Times New Roman" w:hAnsi="Arial" w:cs="Arial"/>
                <w:bCs/>
                <w:sz w:val="16"/>
                <w:szCs w:val="16"/>
              </w:rPr>
              <w:t>Основное мероприятие "Текущий ремонт и содержание автомобильных дорог местного значения и искусственных сооружений на них в границах сельского поселения"</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09</w:t>
            </w:r>
          </w:p>
        </w:tc>
        <w:tc>
          <w:tcPr>
            <w:tcW w:w="567"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27</w:t>
            </w:r>
          </w:p>
        </w:tc>
        <w:tc>
          <w:tcPr>
            <w:tcW w:w="851"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w:t>
            </w:r>
          </w:p>
        </w:tc>
        <w:tc>
          <w:tcPr>
            <w:tcW w:w="724"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02</w:t>
            </w:r>
          </w:p>
        </w:tc>
        <w:tc>
          <w:tcPr>
            <w:tcW w:w="45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452"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63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2024,7</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224,2</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224,2</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1110"/>
        </w:trPr>
        <w:tc>
          <w:tcPr>
            <w:tcW w:w="2068" w:type="dxa"/>
            <w:gridSpan w:val="7"/>
            <w:tcBorders>
              <w:top w:val="single" w:sz="4" w:space="0" w:color="auto"/>
              <w:left w:val="single" w:sz="4" w:space="0" w:color="auto"/>
              <w:bottom w:val="single" w:sz="4" w:space="0" w:color="auto"/>
              <w:right w:val="single" w:sz="4" w:space="0" w:color="000000"/>
            </w:tcBorders>
            <w:shd w:val="clear" w:color="auto" w:fill="auto"/>
            <w:hideMark/>
          </w:tcPr>
          <w:p w:rsidR="003C6C37" w:rsidRPr="003C6C37" w:rsidRDefault="003C6C37" w:rsidP="003C6C37">
            <w:pPr>
              <w:spacing w:after="0" w:line="240" w:lineRule="auto"/>
              <w:ind w:firstLineChars="100" w:firstLine="180"/>
              <w:rPr>
                <w:rFonts w:ascii="Arial" w:eastAsia="Times New Roman" w:hAnsi="Arial" w:cs="Arial"/>
                <w:sz w:val="18"/>
                <w:szCs w:val="18"/>
              </w:rPr>
            </w:pPr>
            <w:r w:rsidRPr="003C6C37">
              <w:rPr>
                <w:rFonts w:ascii="Arial" w:eastAsia="Times New Roman" w:hAnsi="Arial" w:cs="Arial"/>
                <w:sz w:val="18"/>
                <w:szCs w:val="18"/>
              </w:rPr>
              <w:t xml:space="preserve">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09</w:t>
            </w:r>
          </w:p>
        </w:tc>
        <w:tc>
          <w:tcPr>
            <w:tcW w:w="567"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27</w:t>
            </w:r>
          </w:p>
        </w:tc>
        <w:tc>
          <w:tcPr>
            <w:tcW w:w="851"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w:t>
            </w:r>
          </w:p>
        </w:tc>
        <w:tc>
          <w:tcPr>
            <w:tcW w:w="724"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02</w:t>
            </w:r>
          </w:p>
        </w:tc>
        <w:tc>
          <w:tcPr>
            <w:tcW w:w="45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44102</w:t>
            </w:r>
          </w:p>
        </w:tc>
        <w:tc>
          <w:tcPr>
            <w:tcW w:w="452"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63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2024,7</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224,2</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224,2</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705"/>
        </w:trPr>
        <w:tc>
          <w:tcPr>
            <w:tcW w:w="2068" w:type="dxa"/>
            <w:gridSpan w:val="7"/>
            <w:tcBorders>
              <w:top w:val="single" w:sz="4" w:space="0" w:color="auto"/>
              <w:left w:val="single" w:sz="4" w:space="0" w:color="auto"/>
              <w:bottom w:val="single" w:sz="4" w:space="0" w:color="auto"/>
              <w:right w:val="single" w:sz="4" w:space="0" w:color="000000"/>
            </w:tcBorders>
            <w:shd w:val="clear" w:color="auto" w:fill="auto"/>
            <w:vAlign w:val="bottom"/>
            <w:hideMark/>
          </w:tcPr>
          <w:p w:rsidR="003C6C37" w:rsidRPr="003C6C37" w:rsidRDefault="003C6C37" w:rsidP="003C6C37">
            <w:pPr>
              <w:spacing w:after="0" w:line="240" w:lineRule="auto"/>
              <w:ind w:firstLineChars="100" w:firstLine="160"/>
              <w:rPr>
                <w:rFonts w:ascii="Arial" w:eastAsia="Times New Roman" w:hAnsi="Arial" w:cs="Arial"/>
                <w:sz w:val="16"/>
                <w:szCs w:val="16"/>
              </w:rPr>
            </w:pPr>
            <w:r w:rsidRPr="003C6C37">
              <w:rPr>
                <w:rFonts w:ascii="Arial" w:eastAsia="Times New Roman" w:hAnsi="Arial" w:cs="Arial"/>
                <w:sz w:val="16"/>
                <w:szCs w:val="16"/>
              </w:rPr>
              <w:t>Закупка товаров, работ и услуг для обеспечения государственных (муниципальных) нужд</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09</w:t>
            </w:r>
          </w:p>
        </w:tc>
        <w:tc>
          <w:tcPr>
            <w:tcW w:w="567"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27</w:t>
            </w:r>
          </w:p>
        </w:tc>
        <w:tc>
          <w:tcPr>
            <w:tcW w:w="851"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w:t>
            </w:r>
          </w:p>
        </w:tc>
        <w:tc>
          <w:tcPr>
            <w:tcW w:w="724"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02</w:t>
            </w:r>
          </w:p>
        </w:tc>
        <w:tc>
          <w:tcPr>
            <w:tcW w:w="45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44102</w:t>
            </w:r>
          </w:p>
        </w:tc>
        <w:tc>
          <w:tcPr>
            <w:tcW w:w="452"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200</w:t>
            </w:r>
          </w:p>
        </w:tc>
        <w:tc>
          <w:tcPr>
            <w:tcW w:w="63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2024,7</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224,2</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224,2</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435"/>
        </w:trPr>
        <w:tc>
          <w:tcPr>
            <w:tcW w:w="2068" w:type="dxa"/>
            <w:gridSpan w:val="7"/>
            <w:tcBorders>
              <w:top w:val="single" w:sz="4" w:space="0" w:color="auto"/>
              <w:left w:val="single" w:sz="4" w:space="0" w:color="auto"/>
              <w:bottom w:val="single" w:sz="4" w:space="0" w:color="auto"/>
              <w:right w:val="single" w:sz="4" w:space="0" w:color="000000"/>
            </w:tcBorders>
            <w:shd w:val="clear" w:color="auto" w:fill="auto"/>
            <w:vAlign w:val="bottom"/>
            <w:hideMark/>
          </w:tcPr>
          <w:p w:rsidR="003C6C37" w:rsidRPr="003C6C37" w:rsidRDefault="003C6C37" w:rsidP="002B13E6">
            <w:pPr>
              <w:spacing w:after="0" w:line="240" w:lineRule="auto"/>
              <w:ind w:firstLineChars="100" w:firstLine="200"/>
              <w:rPr>
                <w:rFonts w:ascii="Times New Roman" w:eastAsia="Times New Roman" w:hAnsi="Times New Roman" w:cs="Times New Roman"/>
                <w:sz w:val="20"/>
                <w:szCs w:val="20"/>
              </w:rPr>
            </w:pPr>
            <w:r w:rsidRPr="003C6C37">
              <w:rPr>
                <w:rFonts w:ascii="Times New Roman" w:eastAsia="Times New Roman" w:hAnsi="Times New Roman" w:cs="Times New Roman"/>
                <w:sz w:val="20"/>
                <w:szCs w:val="20"/>
              </w:rPr>
              <w:t>Иные закупки товаров, работ и услуг для обеспечения государственных (муниципальных) нужд</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04</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09</w:t>
            </w:r>
          </w:p>
        </w:tc>
        <w:tc>
          <w:tcPr>
            <w:tcW w:w="567"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27</w:t>
            </w:r>
          </w:p>
        </w:tc>
        <w:tc>
          <w:tcPr>
            <w:tcW w:w="851"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w:t>
            </w:r>
          </w:p>
        </w:tc>
        <w:tc>
          <w:tcPr>
            <w:tcW w:w="724"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02</w:t>
            </w:r>
          </w:p>
        </w:tc>
        <w:tc>
          <w:tcPr>
            <w:tcW w:w="45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44102</w:t>
            </w:r>
          </w:p>
        </w:tc>
        <w:tc>
          <w:tcPr>
            <w:tcW w:w="452"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240</w:t>
            </w:r>
          </w:p>
        </w:tc>
        <w:tc>
          <w:tcPr>
            <w:tcW w:w="63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2024,7</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sz w:val="20"/>
                <w:szCs w:val="20"/>
              </w:rPr>
            </w:pPr>
            <w:r w:rsidRPr="003C6C37">
              <w:rPr>
                <w:rFonts w:ascii="Arial" w:eastAsia="Times New Roman" w:hAnsi="Arial" w:cs="Arial"/>
                <w:sz w:val="20"/>
                <w:szCs w:val="20"/>
              </w:rPr>
              <w:t>224,2</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sz w:val="20"/>
                <w:szCs w:val="20"/>
              </w:rPr>
            </w:pPr>
            <w:r w:rsidRPr="003C6C37">
              <w:rPr>
                <w:rFonts w:ascii="Arial" w:eastAsia="Times New Roman" w:hAnsi="Arial" w:cs="Arial"/>
                <w:sz w:val="20"/>
                <w:szCs w:val="20"/>
              </w:rPr>
              <w:t>224,2</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465"/>
        </w:trPr>
        <w:tc>
          <w:tcPr>
            <w:tcW w:w="2068"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rsidR="003C6C37" w:rsidRPr="003C6C37" w:rsidRDefault="003C6C37" w:rsidP="002B13E6">
            <w:pPr>
              <w:spacing w:after="0" w:line="240" w:lineRule="auto"/>
              <w:ind w:firstLineChars="100" w:firstLine="200"/>
              <w:rPr>
                <w:rFonts w:ascii="Times New Roman" w:eastAsia="Times New Roman" w:hAnsi="Times New Roman" w:cs="Times New Roman"/>
                <w:bCs/>
                <w:sz w:val="20"/>
                <w:szCs w:val="20"/>
              </w:rPr>
            </w:pPr>
            <w:r w:rsidRPr="003C6C37">
              <w:rPr>
                <w:rFonts w:ascii="Times New Roman" w:eastAsia="Times New Roman" w:hAnsi="Times New Roman" w:cs="Times New Roman"/>
                <w:bCs/>
                <w:sz w:val="20"/>
                <w:szCs w:val="20"/>
              </w:rPr>
              <w:t>Жилищно-коммунальное хозяйство</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05</w:t>
            </w:r>
          </w:p>
        </w:tc>
        <w:tc>
          <w:tcPr>
            <w:tcW w:w="567" w:type="dxa"/>
            <w:gridSpan w:val="3"/>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00</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724"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45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452"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63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2836,9</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191,5</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191,6</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465"/>
        </w:trPr>
        <w:tc>
          <w:tcPr>
            <w:tcW w:w="2068" w:type="dxa"/>
            <w:gridSpan w:val="7"/>
            <w:tcBorders>
              <w:top w:val="single" w:sz="4" w:space="0" w:color="auto"/>
              <w:left w:val="single" w:sz="4" w:space="0" w:color="auto"/>
              <w:bottom w:val="single" w:sz="4" w:space="0" w:color="auto"/>
              <w:right w:val="single" w:sz="4" w:space="0" w:color="000000"/>
            </w:tcBorders>
            <w:shd w:val="clear" w:color="auto" w:fill="auto"/>
            <w:vAlign w:val="bottom"/>
            <w:hideMark/>
          </w:tcPr>
          <w:p w:rsidR="003C6C37" w:rsidRPr="003C6C37" w:rsidRDefault="003C6C37" w:rsidP="002B13E6">
            <w:pPr>
              <w:spacing w:after="0" w:line="240" w:lineRule="auto"/>
              <w:ind w:firstLineChars="100" w:firstLine="200"/>
              <w:rPr>
                <w:rFonts w:ascii="Times New Roman" w:eastAsia="Times New Roman" w:hAnsi="Times New Roman" w:cs="Times New Roman"/>
                <w:bCs/>
                <w:sz w:val="20"/>
                <w:szCs w:val="20"/>
              </w:rPr>
            </w:pPr>
            <w:r w:rsidRPr="003C6C37">
              <w:rPr>
                <w:rFonts w:ascii="Times New Roman" w:eastAsia="Times New Roman" w:hAnsi="Times New Roman" w:cs="Times New Roman"/>
                <w:bCs/>
                <w:sz w:val="20"/>
                <w:szCs w:val="20"/>
              </w:rPr>
              <w:lastRenderedPageBreak/>
              <w:t>Коммунальное хозяйство</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05</w:t>
            </w:r>
          </w:p>
        </w:tc>
        <w:tc>
          <w:tcPr>
            <w:tcW w:w="567" w:type="dxa"/>
            <w:gridSpan w:val="3"/>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724"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45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452"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63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55,7</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91,5</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91,5</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795"/>
        </w:trPr>
        <w:tc>
          <w:tcPr>
            <w:tcW w:w="2068"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rsidR="003C6C37" w:rsidRPr="003C6C37" w:rsidRDefault="003C6C37" w:rsidP="002B13E6">
            <w:pPr>
              <w:spacing w:after="0" w:line="240" w:lineRule="auto"/>
              <w:ind w:firstLineChars="100" w:firstLine="200"/>
              <w:rPr>
                <w:rFonts w:ascii="Times New Roman" w:eastAsia="Times New Roman" w:hAnsi="Times New Roman" w:cs="Times New Roman"/>
                <w:bCs/>
                <w:sz w:val="20"/>
                <w:szCs w:val="20"/>
              </w:rPr>
            </w:pPr>
            <w:r w:rsidRPr="003C6C37">
              <w:rPr>
                <w:rFonts w:ascii="Times New Roman" w:eastAsia="Times New Roman" w:hAnsi="Times New Roman" w:cs="Times New Roman"/>
                <w:bCs/>
                <w:sz w:val="20"/>
                <w:szCs w:val="20"/>
              </w:rPr>
              <w:t>Непрограммные расходы главных распорядителей бюджетных средств бюджета Сиалеевско-Пятинского сельского поселения Инсарского муниципального района</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05</w:t>
            </w:r>
          </w:p>
        </w:tc>
        <w:tc>
          <w:tcPr>
            <w:tcW w:w="567" w:type="dxa"/>
            <w:gridSpan w:val="3"/>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89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w:t>
            </w:r>
          </w:p>
        </w:tc>
        <w:tc>
          <w:tcPr>
            <w:tcW w:w="724"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45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452"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63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55,7</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91,5</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91,5</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945"/>
        </w:trPr>
        <w:tc>
          <w:tcPr>
            <w:tcW w:w="2068"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rsidR="003C6C37" w:rsidRPr="003C6C37" w:rsidRDefault="003C6C37" w:rsidP="002B13E6">
            <w:pPr>
              <w:spacing w:after="0" w:line="240" w:lineRule="auto"/>
              <w:ind w:firstLineChars="100" w:firstLine="200"/>
              <w:rPr>
                <w:rFonts w:ascii="Times New Roman" w:eastAsia="Times New Roman" w:hAnsi="Times New Roman" w:cs="Times New Roman"/>
                <w:bCs/>
                <w:sz w:val="20"/>
                <w:szCs w:val="20"/>
              </w:rPr>
            </w:pPr>
            <w:r w:rsidRPr="003C6C37">
              <w:rPr>
                <w:rFonts w:ascii="Times New Roman" w:eastAsia="Times New Roman" w:hAnsi="Times New Roman" w:cs="Times New Roman"/>
                <w:bCs/>
                <w:sz w:val="20"/>
                <w:szCs w:val="20"/>
              </w:rPr>
              <w:t>Непрограммные расходы в рамках обеспечения деятельности главных распорядителей средств бюджета Сиалеевско-Пятинского сельского поселения Инсарского муниципального района</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05</w:t>
            </w:r>
          </w:p>
        </w:tc>
        <w:tc>
          <w:tcPr>
            <w:tcW w:w="567" w:type="dxa"/>
            <w:gridSpan w:val="3"/>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89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w:t>
            </w:r>
          </w:p>
        </w:tc>
        <w:tc>
          <w:tcPr>
            <w:tcW w:w="724"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45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452"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63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55,7</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91,5</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91,5</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1230"/>
        </w:trPr>
        <w:tc>
          <w:tcPr>
            <w:tcW w:w="2068" w:type="dxa"/>
            <w:gridSpan w:val="7"/>
            <w:tcBorders>
              <w:top w:val="single" w:sz="4" w:space="0" w:color="auto"/>
              <w:left w:val="single" w:sz="4" w:space="0" w:color="auto"/>
              <w:bottom w:val="single" w:sz="4" w:space="0" w:color="auto"/>
              <w:right w:val="single" w:sz="4" w:space="0" w:color="000000"/>
            </w:tcBorders>
            <w:shd w:val="clear" w:color="auto" w:fill="auto"/>
            <w:vAlign w:val="bottom"/>
            <w:hideMark/>
          </w:tcPr>
          <w:p w:rsidR="003C6C37" w:rsidRPr="003C6C37" w:rsidRDefault="003C6C37" w:rsidP="002B13E6">
            <w:pPr>
              <w:spacing w:after="0" w:line="240" w:lineRule="auto"/>
              <w:ind w:firstLineChars="100" w:firstLine="200"/>
              <w:rPr>
                <w:rFonts w:ascii="Times New Roman" w:eastAsia="Times New Roman" w:hAnsi="Times New Roman" w:cs="Times New Roman"/>
                <w:bCs/>
                <w:sz w:val="20"/>
                <w:szCs w:val="20"/>
              </w:rPr>
            </w:pPr>
            <w:r w:rsidRPr="003C6C37">
              <w:rPr>
                <w:rFonts w:ascii="Times New Roman" w:eastAsia="Times New Roman" w:hAnsi="Times New Roman" w:cs="Times New Roman"/>
                <w:bCs/>
                <w:sz w:val="20"/>
                <w:szCs w:val="20"/>
              </w:rPr>
              <w:t>Осуществление полномочий по организации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05</w:t>
            </w:r>
          </w:p>
        </w:tc>
        <w:tc>
          <w:tcPr>
            <w:tcW w:w="567" w:type="dxa"/>
            <w:gridSpan w:val="3"/>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89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w:t>
            </w:r>
          </w:p>
        </w:tc>
        <w:tc>
          <w:tcPr>
            <w:tcW w:w="724"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00</w:t>
            </w:r>
          </w:p>
        </w:tc>
        <w:tc>
          <w:tcPr>
            <w:tcW w:w="45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44101</w:t>
            </w:r>
          </w:p>
        </w:tc>
        <w:tc>
          <w:tcPr>
            <w:tcW w:w="452"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63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55,7</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91,5</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91,5</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465"/>
        </w:trPr>
        <w:tc>
          <w:tcPr>
            <w:tcW w:w="2068" w:type="dxa"/>
            <w:gridSpan w:val="7"/>
            <w:tcBorders>
              <w:top w:val="single" w:sz="4" w:space="0" w:color="auto"/>
              <w:left w:val="single" w:sz="4" w:space="0" w:color="auto"/>
              <w:bottom w:val="single" w:sz="4" w:space="0" w:color="auto"/>
              <w:right w:val="single" w:sz="4" w:space="0" w:color="000000"/>
            </w:tcBorders>
            <w:shd w:val="clear" w:color="auto" w:fill="auto"/>
            <w:vAlign w:val="bottom"/>
            <w:hideMark/>
          </w:tcPr>
          <w:p w:rsidR="003C6C37" w:rsidRPr="003C6C37" w:rsidRDefault="003C6C37" w:rsidP="002B13E6">
            <w:pPr>
              <w:spacing w:after="0" w:line="240" w:lineRule="auto"/>
              <w:ind w:firstLineChars="100" w:firstLine="200"/>
              <w:rPr>
                <w:rFonts w:ascii="Times New Roman" w:eastAsia="Times New Roman" w:hAnsi="Times New Roman" w:cs="Times New Roman"/>
                <w:sz w:val="20"/>
                <w:szCs w:val="20"/>
              </w:rPr>
            </w:pPr>
            <w:r w:rsidRPr="003C6C37">
              <w:rPr>
                <w:rFonts w:ascii="Times New Roman" w:eastAsia="Times New Roman" w:hAnsi="Times New Roman" w:cs="Times New Roman"/>
                <w:sz w:val="20"/>
                <w:szCs w:val="20"/>
              </w:rPr>
              <w:t>Закупка товаров, работ и услуг для обеспечения государственных (муниципальных) нужд</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05</w:t>
            </w:r>
          </w:p>
        </w:tc>
        <w:tc>
          <w:tcPr>
            <w:tcW w:w="567" w:type="dxa"/>
            <w:gridSpan w:val="3"/>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89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w:t>
            </w:r>
          </w:p>
        </w:tc>
        <w:tc>
          <w:tcPr>
            <w:tcW w:w="724"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00</w:t>
            </w:r>
          </w:p>
        </w:tc>
        <w:tc>
          <w:tcPr>
            <w:tcW w:w="45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44101</w:t>
            </w:r>
          </w:p>
        </w:tc>
        <w:tc>
          <w:tcPr>
            <w:tcW w:w="452"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200</w:t>
            </w:r>
          </w:p>
        </w:tc>
        <w:tc>
          <w:tcPr>
            <w:tcW w:w="63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55,7</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91,5</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91,5</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465"/>
        </w:trPr>
        <w:tc>
          <w:tcPr>
            <w:tcW w:w="2068" w:type="dxa"/>
            <w:gridSpan w:val="7"/>
            <w:tcBorders>
              <w:top w:val="single" w:sz="4" w:space="0" w:color="auto"/>
              <w:left w:val="single" w:sz="4" w:space="0" w:color="auto"/>
              <w:bottom w:val="single" w:sz="4" w:space="0" w:color="auto"/>
              <w:right w:val="single" w:sz="4" w:space="0" w:color="000000"/>
            </w:tcBorders>
            <w:shd w:val="clear" w:color="auto" w:fill="auto"/>
            <w:vAlign w:val="bottom"/>
            <w:hideMark/>
          </w:tcPr>
          <w:p w:rsidR="003C6C37" w:rsidRPr="003C6C37" w:rsidRDefault="003C6C37" w:rsidP="002B13E6">
            <w:pPr>
              <w:spacing w:after="0" w:line="240" w:lineRule="auto"/>
              <w:ind w:firstLineChars="100" w:firstLine="200"/>
              <w:rPr>
                <w:rFonts w:ascii="Times New Roman" w:eastAsia="Times New Roman" w:hAnsi="Times New Roman" w:cs="Times New Roman"/>
                <w:sz w:val="20"/>
                <w:szCs w:val="20"/>
              </w:rPr>
            </w:pPr>
            <w:r w:rsidRPr="003C6C37">
              <w:rPr>
                <w:rFonts w:ascii="Times New Roman" w:eastAsia="Times New Roman" w:hAnsi="Times New Roman" w:cs="Times New Roman"/>
                <w:sz w:val="20"/>
                <w:szCs w:val="20"/>
              </w:rPr>
              <w:t>Иные закупки товаров, работ и услуг для обеспечения государственных (муниципальных) нужд</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05</w:t>
            </w:r>
          </w:p>
        </w:tc>
        <w:tc>
          <w:tcPr>
            <w:tcW w:w="567" w:type="dxa"/>
            <w:gridSpan w:val="3"/>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02</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89</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w:t>
            </w:r>
          </w:p>
        </w:tc>
        <w:tc>
          <w:tcPr>
            <w:tcW w:w="724"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00</w:t>
            </w:r>
          </w:p>
        </w:tc>
        <w:tc>
          <w:tcPr>
            <w:tcW w:w="45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44101</w:t>
            </w:r>
          </w:p>
        </w:tc>
        <w:tc>
          <w:tcPr>
            <w:tcW w:w="452"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240</w:t>
            </w:r>
          </w:p>
        </w:tc>
        <w:tc>
          <w:tcPr>
            <w:tcW w:w="63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55,7</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91,5</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91,5</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390"/>
        </w:trPr>
        <w:tc>
          <w:tcPr>
            <w:tcW w:w="2068"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rsidR="003C6C37" w:rsidRPr="003C6C37" w:rsidRDefault="003C6C37" w:rsidP="002B13E6">
            <w:pPr>
              <w:spacing w:after="0" w:line="240" w:lineRule="auto"/>
              <w:ind w:firstLineChars="100" w:firstLine="200"/>
              <w:rPr>
                <w:rFonts w:ascii="Times New Roman" w:eastAsia="Times New Roman" w:hAnsi="Times New Roman" w:cs="Times New Roman"/>
                <w:bCs/>
                <w:sz w:val="20"/>
                <w:szCs w:val="20"/>
              </w:rPr>
            </w:pPr>
            <w:r w:rsidRPr="003C6C37">
              <w:rPr>
                <w:rFonts w:ascii="Times New Roman" w:eastAsia="Times New Roman" w:hAnsi="Times New Roman" w:cs="Times New Roman"/>
                <w:bCs/>
                <w:sz w:val="20"/>
                <w:szCs w:val="20"/>
              </w:rPr>
              <w:t>Благоустройство</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05</w:t>
            </w:r>
          </w:p>
        </w:tc>
        <w:tc>
          <w:tcPr>
            <w:tcW w:w="567" w:type="dxa"/>
            <w:gridSpan w:val="3"/>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03</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724"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45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452"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63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2781,2</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100,0</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100,1</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930"/>
        </w:trPr>
        <w:tc>
          <w:tcPr>
            <w:tcW w:w="2068" w:type="dxa"/>
            <w:gridSpan w:val="7"/>
            <w:tcBorders>
              <w:top w:val="single" w:sz="4" w:space="0" w:color="000000"/>
              <w:left w:val="single" w:sz="4" w:space="0" w:color="auto"/>
              <w:bottom w:val="single" w:sz="4" w:space="0" w:color="auto"/>
              <w:right w:val="single" w:sz="4" w:space="0" w:color="000000"/>
            </w:tcBorders>
            <w:shd w:val="clear" w:color="auto" w:fill="auto"/>
            <w:hideMark/>
          </w:tcPr>
          <w:p w:rsidR="003C6C37" w:rsidRPr="003C6C37" w:rsidRDefault="003C6C37" w:rsidP="002B13E6">
            <w:pPr>
              <w:spacing w:after="0" w:line="240" w:lineRule="auto"/>
              <w:ind w:firstLineChars="100" w:firstLine="200"/>
              <w:rPr>
                <w:rFonts w:ascii="Times New Roman" w:eastAsia="Times New Roman" w:hAnsi="Times New Roman" w:cs="Times New Roman"/>
                <w:bCs/>
                <w:sz w:val="20"/>
                <w:szCs w:val="20"/>
              </w:rPr>
            </w:pPr>
            <w:r w:rsidRPr="003C6C37">
              <w:rPr>
                <w:rFonts w:ascii="Times New Roman" w:eastAsia="Times New Roman" w:hAnsi="Times New Roman" w:cs="Times New Roman"/>
                <w:bCs/>
                <w:sz w:val="20"/>
                <w:szCs w:val="20"/>
              </w:rPr>
              <w:t xml:space="preserve">Муниципальная программа «Благоустройство территории Сиалеевко-Пятинского сельского поселения </w:t>
            </w:r>
            <w:r w:rsidRPr="003C6C37">
              <w:rPr>
                <w:rFonts w:ascii="Times New Roman" w:eastAsia="Times New Roman" w:hAnsi="Times New Roman" w:cs="Times New Roman"/>
                <w:bCs/>
                <w:sz w:val="20"/>
                <w:szCs w:val="20"/>
              </w:rPr>
              <w:lastRenderedPageBreak/>
              <w:t>Инсарского муниципального района Республики Мордовия на 2021-2026 годы»</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lastRenderedPageBreak/>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05</w:t>
            </w:r>
          </w:p>
        </w:tc>
        <w:tc>
          <w:tcPr>
            <w:tcW w:w="567" w:type="dxa"/>
            <w:gridSpan w:val="3"/>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27</w:t>
            </w:r>
          </w:p>
        </w:tc>
        <w:tc>
          <w:tcPr>
            <w:tcW w:w="851"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w:t>
            </w:r>
          </w:p>
        </w:tc>
        <w:tc>
          <w:tcPr>
            <w:tcW w:w="724"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45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452"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63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2781,2</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100,0</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100,1</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645"/>
        </w:trPr>
        <w:tc>
          <w:tcPr>
            <w:tcW w:w="2068" w:type="dxa"/>
            <w:gridSpan w:val="7"/>
            <w:tcBorders>
              <w:top w:val="single" w:sz="4" w:space="0" w:color="auto"/>
              <w:left w:val="single" w:sz="4" w:space="0" w:color="auto"/>
              <w:bottom w:val="single" w:sz="4" w:space="0" w:color="auto"/>
              <w:right w:val="single" w:sz="4" w:space="0" w:color="auto"/>
            </w:tcBorders>
            <w:shd w:val="clear" w:color="auto" w:fill="auto"/>
            <w:hideMark/>
          </w:tcPr>
          <w:p w:rsidR="003C6C37" w:rsidRPr="003C6C37" w:rsidRDefault="003C6C37" w:rsidP="002B13E6">
            <w:pPr>
              <w:spacing w:after="0" w:line="240" w:lineRule="auto"/>
              <w:ind w:firstLineChars="100" w:firstLine="200"/>
              <w:rPr>
                <w:rFonts w:ascii="Times New Roman" w:eastAsia="Times New Roman" w:hAnsi="Times New Roman" w:cs="Times New Roman"/>
                <w:bCs/>
                <w:sz w:val="20"/>
                <w:szCs w:val="20"/>
              </w:rPr>
            </w:pPr>
            <w:r w:rsidRPr="003C6C37">
              <w:rPr>
                <w:rFonts w:ascii="Times New Roman" w:eastAsia="Times New Roman" w:hAnsi="Times New Roman" w:cs="Times New Roman"/>
                <w:bCs/>
                <w:sz w:val="20"/>
                <w:szCs w:val="20"/>
              </w:rPr>
              <w:lastRenderedPageBreak/>
              <w:t>Основное мероприятие  «Уличное Освещение» (мероприятия по содержанию, ремонту, замене фонарей уличного освещения)</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05</w:t>
            </w:r>
          </w:p>
        </w:tc>
        <w:tc>
          <w:tcPr>
            <w:tcW w:w="567" w:type="dxa"/>
            <w:gridSpan w:val="3"/>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27</w:t>
            </w:r>
          </w:p>
        </w:tc>
        <w:tc>
          <w:tcPr>
            <w:tcW w:w="851"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w:t>
            </w:r>
          </w:p>
        </w:tc>
        <w:tc>
          <w:tcPr>
            <w:tcW w:w="724"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01</w:t>
            </w:r>
          </w:p>
        </w:tc>
        <w:tc>
          <w:tcPr>
            <w:tcW w:w="45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452"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63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505,6</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80,0</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80,0</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330"/>
        </w:trPr>
        <w:tc>
          <w:tcPr>
            <w:tcW w:w="2068" w:type="dxa"/>
            <w:gridSpan w:val="7"/>
            <w:tcBorders>
              <w:top w:val="single" w:sz="4" w:space="0" w:color="auto"/>
              <w:left w:val="single" w:sz="4" w:space="0" w:color="auto"/>
              <w:bottom w:val="single" w:sz="4" w:space="0" w:color="auto"/>
              <w:right w:val="single" w:sz="4" w:space="0" w:color="000000"/>
            </w:tcBorders>
            <w:shd w:val="clear" w:color="auto" w:fill="auto"/>
            <w:vAlign w:val="bottom"/>
            <w:hideMark/>
          </w:tcPr>
          <w:p w:rsidR="003C6C37" w:rsidRPr="003C6C37" w:rsidRDefault="003C6C37" w:rsidP="002B13E6">
            <w:pPr>
              <w:spacing w:after="0" w:line="240" w:lineRule="auto"/>
              <w:ind w:firstLineChars="100" w:firstLine="200"/>
              <w:rPr>
                <w:rFonts w:ascii="Times New Roman" w:eastAsia="Times New Roman" w:hAnsi="Times New Roman" w:cs="Times New Roman"/>
                <w:sz w:val="20"/>
                <w:szCs w:val="20"/>
              </w:rPr>
            </w:pPr>
            <w:r w:rsidRPr="003C6C37">
              <w:rPr>
                <w:rFonts w:ascii="Times New Roman" w:eastAsia="Times New Roman" w:hAnsi="Times New Roman" w:cs="Times New Roman"/>
                <w:sz w:val="20"/>
                <w:szCs w:val="20"/>
              </w:rPr>
              <w:t>Уличное освещение</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05</w:t>
            </w:r>
          </w:p>
        </w:tc>
        <w:tc>
          <w:tcPr>
            <w:tcW w:w="567" w:type="dxa"/>
            <w:gridSpan w:val="3"/>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27</w:t>
            </w:r>
          </w:p>
        </w:tc>
        <w:tc>
          <w:tcPr>
            <w:tcW w:w="851"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0</w:t>
            </w:r>
          </w:p>
        </w:tc>
        <w:tc>
          <w:tcPr>
            <w:tcW w:w="724"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01</w:t>
            </w:r>
          </w:p>
        </w:tc>
        <w:tc>
          <w:tcPr>
            <w:tcW w:w="45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43010</w:t>
            </w:r>
          </w:p>
        </w:tc>
        <w:tc>
          <w:tcPr>
            <w:tcW w:w="452"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63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505,6</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80,0</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80,0</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570"/>
        </w:trPr>
        <w:tc>
          <w:tcPr>
            <w:tcW w:w="2068" w:type="dxa"/>
            <w:gridSpan w:val="7"/>
            <w:tcBorders>
              <w:top w:val="single" w:sz="4" w:space="0" w:color="auto"/>
              <w:left w:val="single" w:sz="4" w:space="0" w:color="auto"/>
              <w:bottom w:val="single" w:sz="4" w:space="0" w:color="auto"/>
              <w:right w:val="single" w:sz="4" w:space="0" w:color="000000"/>
            </w:tcBorders>
            <w:shd w:val="clear" w:color="auto" w:fill="auto"/>
            <w:vAlign w:val="bottom"/>
            <w:hideMark/>
          </w:tcPr>
          <w:p w:rsidR="003C6C37" w:rsidRPr="003C6C37" w:rsidRDefault="003C6C37" w:rsidP="002B13E6">
            <w:pPr>
              <w:spacing w:after="0" w:line="240" w:lineRule="auto"/>
              <w:ind w:firstLineChars="100" w:firstLine="200"/>
              <w:rPr>
                <w:rFonts w:ascii="Times New Roman" w:eastAsia="Times New Roman" w:hAnsi="Times New Roman" w:cs="Times New Roman"/>
                <w:sz w:val="20"/>
                <w:szCs w:val="20"/>
              </w:rPr>
            </w:pPr>
            <w:r w:rsidRPr="003C6C37">
              <w:rPr>
                <w:rFonts w:ascii="Times New Roman" w:eastAsia="Times New Roman" w:hAnsi="Times New Roman" w:cs="Times New Roman"/>
                <w:sz w:val="20"/>
                <w:szCs w:val="20"/>
              </w:rPr>
              <w:t>Закупка товаров, работ и услуг для обеспечения государственных (муниципальных) нужд</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05</w:t>
            </w:r>
          </w:p>
        </w:tc>
        <w:tc>
          <w:tcPr>
            <w:tcW w:w="567" w:type="dxa"/>
            <w:gridSpan w:val="3"/>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27</w:t>
            </w:r>
          </w:p>
        </w:tc>
        <w:tc>
          <w:tcPr>
            <w:tcW w:w="851"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0</w:t>
            </w:r>
          </w:p>
        </w:tc>
        <w:tc>
          <w:tcPr>
            <w:tcW w:w="724"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01</w:t>
            </w:r>
          </w:p>
        </w:tc>
        <w:tc>
          <w:tcPr>
            <w:tcW w:w="45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43010</w:t>
            </w:r>
          </w:p>
        </w:tc>
        <w:tc>
          <w:tcPr>
            <w:tcW w:w="452"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200</w:t>
            </w:r>
          </w:p>
        </w:tc>
        <w:tc>
          <w:tcPr>
            <w:tcW w:w="63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505,6</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80,0</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80,0</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525"/>
        </w:trPr>
        <w:tc>
          <w:tcPr>
            <w:tcW w:w="2068" w:type="dxa"/>
            <w:gridSpan w:val="7"/>
            <w:tcBorders>
              <w:top w:val="single" w:sz="4" w:space="0" w:color="auto"/>
              <w:left w:val="single" w:sz="4" w:space="0" w:color="auto"/>
              <w:bottom w:val="single" w:sz="4" w:space="0" w:color="auto"/>
              <w:right w:val="single" w:sz="4" w:space="0" w:color="000000"/>
            </w:tcBorders>
            <w:shd w:val="clear" w:color="auto" w:fill="auto"/>
            <w:vAlign w:val="bottom"/>
            <w:hideMark/>
          </w:tcPr>
          <w:p w:rsidR="003C6C37" w:rsidRPr="003C6C37" w:rsidRDefault="003C6C37" w:rsidP="002B13E6">
            <w:pPr>
              <w:spacing w:after="0" w:line="240" w:lineRule="auto"/>
              <w:ind w:firstLineChars="100" w:firstLine="200"/>
              <w:rPr>
                <w:rFonts w:ascii="Times New Roman" w:eastAsia="Times New Roman" w:hAnsi="Times New Roman" w:cs="Times New Roman"/>
                <w:sz w:val="20"/>
                <w:szCs w:val="20"/>
              </w:rPr>
            </w:pPr>
            <w:r w:rsidRPr="003C6C37">
              <w:rPr>
                <w:rFonts w:ascii="Times New Roman" w:eastAsia="Times New Roman" w:hAnsi="Times New Roman" w:cs="Times New Roman"/>
                <w:sz w:val="20"/>
                <w:szCs w:val="20"/>
              </w:rPr>
              <w:t>Иные закупки товаров, работ и услуг для обеспечения государственных (муниципальных) нужд</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05</w:t>
            </w:r>
          </w:p>
        </w:tc>
        <w:tc>
          <w:tcPr>
            <w:tcW w:w="567" w:type="dxa"/>
            <w:gridSpan w:val="3"/>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27</w:t>
            </w:r>
          </w:p>
        </w:tc>
        <w:tc>
          <w:tcPr>
            <w:tcW w:w="851"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0</w:t>
            </w:r>
          </w:p>
        </w:tc>
        <w:tc>
          <w:tcPr>
            <w:tcW w:w="724"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01</w:t>
            </w:r>
          </w:p>
        </w:tc>
        <w:tc>
          <w:tcPr>
            <w:tcW w:w="45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43010</w:t>
            </w:r>
          </w:p>
        </w:tc>
        <w:tc>
          <w:tcPr>
            <w:tcW w:w="452"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240</w:t>
            </w:r>
          </w:p>
        </w:tc>
        <w:tc>
          <w:tcPr>
            <w:tcW w:w="63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8"/>
                <w:szCs w:val="18"/>
              </w:rPr>
            </w:pPr>
            <w:r w:rsidRPr="003C6C37">
              <w:rPr>
                <w:rFonts w:ascii="Arial" w:eastAsia="Times New Roman" w:hAnsi="Arial" w:cs="Arial"/>
                <w:b/>
                <w:bCs/>
                <w:sz w:val="18"/>
                <w:szCs w:val="18"/>
              </w:rPr>
              <w:t>505,6</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8"/>
                <w:szCs w:val="18"/>
              </w:rPr>
            </w:pPr>
            <w:r w:rsidRPr="003C6C37">
              <w:rPr>
                <w:rFonts w:ascii="Arial" w:eastAsia="Times New Roman" w:hAnsi="Arial" w:cs="Arial"/>
                <w:b/>
                <w:bCs/>
                <w:sz w:val="18"/>
                <w:szCs w:val="18"/>
              </w:rPr>
              <w:t>80,0</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8"/>
                <w:szCs w:val="18"/>
              </w:rPr>
            </w:pPr>
            <w:r w:rsidRPr="003C6C37">
              <w:rPr>
                <w:rFonts w:ascii="Arial" w:eastAsia="Times New Roman" w:hAnsi="Arial" w:cs="Arial"/>
                <w:b/>
                <w:bCs/>
                <w:sz w:val="18"/>
                <w:szCs w:val="18"/>
              </w:rPr>
              <w:t>80,0</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480"/>
        </w:trPr>
        <w:tc>
          <w:tcPr>
            <w:tcW w:w="2068" w:type="dxa"/>
            <w:gridSpan w:val="7"/>
            <w:tcBorders>
              <w:top w:val="single" w:sz="4" w:space="0" w:color="auto"/>
              <w:left w:val="single" w:sz="4" w:space="0" w:color="auto"/>
              <w:bottom w:val="single" w:sz="4" w:space="0" w:color="auto"/>
              <w:right w:val="single" w:sz="4" w:space="0" w:color="auto"/>
            </w:tcBorders>
            <w:shd w:val="clear" w:color="auto" w:fill="auto"/>
            <w:hideMark/>
          </w:tcPr>
          <w:p w:rsidR="003C6C37" w:rsidRPr="003C6C37" w:rsidRDefault="003C6C37" w:rsidP="002B13E6">
            <w:pPr>
              <w:spacing w:after="0" w:line="240" w:lineRule="auto"/>
              <w:ind w:firstLineChars="100" w:firstLine="200"/>
              <w:rPr>
                <w:rFonts w:ascii="Times New Roman" w:eastAsia="Times New Roman" w:hAnsi="Times New Roman" w:cs="Times New Roman"/>
                <w:bCs/>
                <w:sz w:val="20"/>
                <w:szCs w:val="20"/>
              </w:rPr>
            </w:pPr>
            <w:r w:rsidRPr="003C6C37">
              <w:rPr>
                <w:rFonts w:ascii="Times New Roman" w:eastAsia="Times New Roman" w:hAnsi="Times New Roman" w:cs="Times New Roman"/>
                <w:bCs/>
                <w:sz w:val="20"/>
                <w:szCs w:val="20"/>
              </w:rPr>
              <w:t>Основное мероприятие «Прочие мероприятия по благоустройству»</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05</w:t>
            </w:r>
          </w:p>
        </w:tc>
        <w:tc>
          <w:tcPr>
            <w:tcW w:w="567" w:type="dxa"/>
            <w:gridSpan w:val="3"/>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27</w:t>
            </w:r>
          </w:p>
        </w:tc>
        <w:tc>
          <w:tcPr>
            <w:tcW w:w="851"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w:t>
            </w:r>
          </w:p>
        </w:tc>
        <w:tc>
          <w:tcPr>
            <w:tcW w:w="724"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03</w:t>
            </w:r>
          </w:p>
        </w:tc>
        <w:tc>
          <w:tcPr>
            <w:tcW w:w="45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452"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63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20,6</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20,0</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20,1</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405"/>
        </w:trPr>
        <w:tc>
          <w:tcPr>
            <w:tcW w:w="2068" w:type="dxa"/>
            <w:gridSpan w:val="7"/>
            <w:tcBorders>
              <w:top w:val="single" w:sz="4" w:space="0" w:color="auto"/>
              <w:left w:val="single" w:sz="4" w:space="0" w:color="auto"/>
              <w:bottom w:val="single" w:sz="4" w:space="0" w:color="auto"/>
              <w:right w:val="single" w:sz="4" w:space="0" w:color="auto"/>
            </w:tcBorders>
            <w:shd w:val="clear" w:color="auto" w:fill="auto"/>
            <w:hideMark/>
          </w:tcPr>
          <w:p w:rsidR="003C6C37" w:rsidRPr="003C6C37" w:rsidRDefault="003C6C37" w:rsidP="002B13E6">
            <w:pPr>
              <w:spacing w:after="0" w:line="240" w:lineRule="auto"/>
              <w:ind w:firstLineChars="100" w:firstLine="200"/>
              <w:rPr>
                <w:rFonts w:ascii="Times New Roman" w:eastAsia="Times New Roman" w:hAnsi="Times New Roman" w:cs="Times New Roman"/>
                <w:bCs/>
                <w:sz w:val="20"/>
                <w:szCs w:val="20"/>
              </w:rPr>
            </w:pPr>
            <w:r w:rsidRPr="003C6C37">
              <w:rPr>
                <w:rFonts w:ascii="Times New Roman" w:eastAsia="Times New Roman" w:hAnsi="Times New Roman" w:cs="Times New Roman"/>
                <w:bCs/>
                <w:sz w:val="20"/>
                <w:szCs w:val="20"/>
              </w:rPr>
              <w:t>Прочие мероприятия  по благоустройству</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05</w:t>
            </w:r>
          </w:p>
        </w:tc>
        <w:tc>
          <w:tcPr>
            <w:tcW w:w="567" w:type="dxa"/>
            <w:gridSpan w:val="3"/>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27</w:t>
            </w:r>
          </w:p>
        </w:tc>
        <w:tc>
          <w:tcPr>
            <w:tcW w:w="851"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0</w:t>
            </w:r>
          </w:p>
        </w:tc>
        <w:tc>
          <w:tcPr>
            <w:tcW w:w="724"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03</w:t>
            </w:r>
          </w:p>
        </w:tc>
        <w:tc>
          <w:tcPr>
            <w:tcW w:w="45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43040</w:t>
            </w:r>
          </w:p>
        </w:tc>
        <w:tc>
          <w:tcPr>
            <w:tcW w:w="452"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63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20,6</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20,0</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20,1</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480"/>
        </w:trPr>
        <w:tc>
          <w:tcPr>
            <w:tcW w:w="2068" w:type="dxa"/>
            <w:gridSpan w:val="7"/>
            <w:tcBorders>
              <w:top w:val="single" w:sz="4" w:space="0" w:color="auto"/>
              <w:left w:val="single" w:sz="4" w:space="0" w:color="auto"/>
              <w:bottom w:val="single" w:sz="4" w:space="0" w:color="auto"/>
              <w:right w:val="single" w:sz="4" w:space="0" w:color="000000"/>
            </w:tcBorders>
            <w:shd w:val="clear" w:color="auto" w:fill="auto"/>
            <w:vAlign w:val="bottom"/>
            <w:hideMark/>
          </w:tcPr>
          <w:p w:rsidR="003C6C37" w:rsidRPr="003C6C37" w:rsidRDefault="003C6C37" w:rsidP="002B13E6">
            <w:pPr>
              <w:spacing w:after="0" w:line="240" w:lineRule="auto"/>
              <w:ind w:firstLineChars="100" w:firstLine="200"/>
              <w:rPr>
                <w:rFonts w:ascii="Times New Roman" w:eastAsia="Times New Roman" w:hAnsi="Times New Roman" w:cs="Times New Roman"/>
                <w:sz w:val="20"/>
                <w:szCs w:val="20"/>
              </w:rPr>
            </w:pPr>
            <w:r w:rsidRPr="003C6C37">
              <w:rPr>
                <w:rFonts w:ascii="Times New Roman" w:eastAsia="Times New Roman" w:hAnsi="Times New Roman" w:cs="Times New Roman"/>
                <w:sz w:val="20"/>
                <w:szCs w:val="20"/>
              </w:rPr>
              <w:t>Закупка товаров, работ и услуг для обеспечения государственных (муниципальных) нужд</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05</w:t>
            </w:r>
          </w:p>
        </w:tc>
        <w:tc>
          <w:tcPr>
            <w:tcW w:w="567" w:type="dxa"/>
            <w:gridSpan w:val="3"/>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27</w:t>
            </w:r>
          </w:p>
        </w:tc>
        <w:tc>
          <w:tcPr>
            <w:tcW w:w="851"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0</w:t>
            </w:r>
          </w:p>
        </w:tc>
        <w:tc>
          <w:tcPr>
            <w:tcW w:w="724"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03</w:t>
            </w:r>
          </w:p>
        </w:tc>
        <w:tc>
          <w:tcPr>
            <w:tcW w:w="45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43040</w:t>
            </w:r>
          </w:p>
        </w:tc>
        <w:tc>
          <w:tcPr>
            <w:tcW w:w="452"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200</w:t>
            </w:r>
          </w:p>
        </w:tc>
        <w:tc>
          <w:tcPr>
            <w:tcW w:w="63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20,6</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20,0</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20,1</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480"/>
        </w:trPr>
        <w:tc>
          <w:tcPr>
            <w:tcW w:w="2068" w:type="dxa"/>
            <w:gridSpan w:val="7"/>
            <w:tcBorders>
              <w:top w:val="single" w:sz="4" w:space="0" w:color="auto"/>
              <w:left w:val="single" w:sz="4" w:space="0" w:color="auto"/>
              <w:bottom w:val="single" w:sz="4" w:space="0" w:color="auto"/>
              <w:right w:val="single" w:sz="4" w:space="0" w:color="000000"/>
            </w:tcBorders>
            <w:shd w:val="clear" w:color="auto" w:fill="auto"/>
            <w:vAlign w:val="bottom"/>
            <w:hideMark/>
          </w:tcPr>
          <w:p w:rsidR="003C6C37" w:rsidRPr="003C6C37" w:rsidRDefault="003C6C37" w:rsidP="002B13E6">
            <w:pPr>
              <w:spacing w:after="0" w:line="240" w:lineRule="auto"/>
              <w:ind w:firstLineChars="100" w:firstLine="200"/>
              <w:rPr>
                <w:rFonts w:ascii="Times New Roman" w:eastAsia="Times New Roman" w:hAnsi="Times New Roman" w:cs="Times New Roman"/>
                <w:sz w:val="20"/>
                <w:szCs w:val="20"/>
              </w:rPr>
            </w:pPr>
            <w:r w:rsidRPr="003C6C37">
              <w:rPr>
                <w:rFonts w:ascii="Times New Roman" w:eastAsia="Times New Roman" w:hAnsi="Times New Roman" w:cs="Times New Roman"/>
                <w:sz w:val="20"/>
                <w:szCs w:val="20"/>
              </w:rPr>
              <w:t>Иные закупки товаров, работ и услуг для обеспечения государственных (муниципальных) нужд</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05</w:t>
            </w:r>
          </w:p>
        </w:tc>
        <w:tc>
          <w:tcPr>
            <w:tcW w:w="567" w:type="dxa"/>
            <w:gridSpan w:val="3"/>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27</w:t>
            </w:r>
          </w:p>
        </w:tc>
        <w:tc>
          <w:tcPr>
            <w:tcW w:w="851"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0</w:t>
            </w:r>
          </w:p>
        </w:tc>
        <w:tc>
          <w:tcPr>
            <w:tcW w:w="724"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03</w:t>
            </w:r>
          </w:p>
        </w:tc>
        <w:tc>
          <w:tcPr>
            <w:tcW w:w="45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43040</w:t>
            </w:r>
          </w:p>
        </w:tc>
        <w:tc>
          <w:tcPr>
            <w:tcW w:w="452"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240</w:t>
            </w:r>
          </w:p>
        </w:tc>
        <w:tc>
          <w:tcPr>
            <w:tcW w:w="63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20,6</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sz w:val="20"/>
                <w:szCs w:val="20"/>
              </w:rPr>
            </w:pPr>
            <w:r w:rsidRPr="003C6C37">
              <w:rPr>
                <w:rFonts w:ascii="Arial" w:eastAsia="Times New Roman" w:hAnsi="Arial" w:cs="Arial"/>
                <w:sz w:val="20"/>
                <w:szCs w:val="20"/>
              </w:rPr>
              <w:t>20,0</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sz w:val="20"/>
                <w:szCs w:val="20"/>
              </w:rPr>
            </w:pPr>
            <w:r w:rsidRPr="003C6C37">
              <w:rPr>
                <w:rFonts w:ascii="Arial" w:eastAsia="Times New Roman" w:hAnsi="Arial" w:cs="Arial"/>
                <w:sz w:val="20"/>
                <w:szCs w:val="20"/>
              </w:rPr>
              <w:t>20,1</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750"/>
        </w:trPr>
        <w:tc>
          <w:tcPr>
            <w:tcW w:w="2068" w:type="dxa"/>
            <w:gridSpan w:val="7"/>
            <w:tcBorders>
              <w:top w:val="single" w:sz="4" w:space="0" w:color="auto"/>
              <w:left w:val="single" w:sz="4" w:space="0" w:color="auto"/>
              <w:bottom w:val="single" w:sz="4" w:space="0" w:color="auto"/>
              <w:right w:val="single" w:sz="4" w:space="0" w:color="000000"/>
            </w:tcBorders>
            <w:shd w:val="clear" w:color="auto" w:fill="auto"/>
            <w:vAlign w:val="bottom"/>
            <w:hideMark/>
          </w:tcPr>
          <w:p w:rsidR="003C6C37" w:rsidRPr="003C6C37" w:rsidRDefault="003C6C37" w:rsidP="002B13E6">
            <w:pPr>
              <w:spacing w:after="0" w:line="240" w:lineRule="auto"/>
              <w:ind w:firstLineChars="100" w:firstLine="200"/>
              <w:rPr>
                <w:rFonts w:ascii="Times New Roman" w:eastAsia="Times New Roman" w:hAnsi="Times New Roman" w:cs="Times New Roman"/>
                <w:sz w:val="20"/>
                <w:szCs w:val="20"/>
              </w:rPr>
            </w:pPr>
            <w:r w:rsidRPr="003C6C37">
              <w:rPr>
                <w:rFonts w:ascii="Times New Roman" w:eastAsia="Times New Roman" w:hAnsi="Times New Roman" w:cs="Times New Roman"/>
                <w:sz w:val="20"/>
                <w:szCs w:val="20"/>
              </w:rPr>
              <w:t>Основное мероприятиен "Решение вопросов местного значения, осуществляемое с привлечением средств самообложения граждан"</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8"/>
                <w:szCs w:val="18"/>
              </w:rPr>
            </w:pPr>
            <w:r w:rsidRPr="003C6C37">
              <w:rPr>
                <w:rFonts w:ascii="Arial" w:eastAsia="Times New Roman" w:hAnsi="Arial" w:cs="Arial"/>
                <w:b/>
                <w:bCs/>
                <w:sz w:val="18"/>
                <w:szCs w:val="18"/>
              </w:rPr>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8"/>
                <w:szCs w:val="18"/>
              </w:rPr>
            </w:pPr>
            <w:r w:rsidRPr="003C6C37">
              <w:rPr>
                <w:rFonts w:ascii="Arial" w:eastAsia="Times New Roman" w:hAnsi="Arial" w:cs="Arial"/>
                <w:b/>
                <w:bCs/>
                <w:sz w:val="18"/>
                <w:szCs w:val="18"/>
              </w:rPr>
              <w:t>05</w:t>
            </w:r>
          </w:p>
        </w:tc>
        <w:tc>
          <w:tcPr>
            <w:tcW w:w="567" w:type="dxa"/>
            <w:gridSpan w:val="3"/>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8"/>
                <w:szCs w:val="18"/>
              </w:rPr>
            </w:pPr>
            <w:r w:rsidRPr="003C6C37">
              <w:rPr>
                <w:rFonts w:ascii="Arial" w:eastAsia="Times New Roman" w:hAnsi="Arial" w:cs="Arial"/>
                <w:b/>
                <w:bCs/>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8"/>
                <w:szCs w:val="18"/>
              </w:rPr>
            </w:pPr>
            <w:r w:rsidRPr="003C6C37">
              <w:rPr>
                <w:rFonts w:ascii="Arial" w:eastAsia="Times New Roman" w:hAnsi="Arial" w:cs="Arial"/>
                <w:b/>
                <w:bCs/>
                <w:sz w:val="18"/>
                <w:szCs w:val="18"/>
              </w:rPr>
              <w:t>27</w:t>
            </w:r>
          </w:p>
        </w:tc>
        <w:tc>
          <w:tcPr>
            <w:tcW w:w="851"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8"/>
                <w:szCs w:val="18"/>
              </w:rPr>
            </w:pPr>
            <w:r w:rsidRPr="003C6C37">
              <w:rPr>
                <w:rFonts w:ascii="Arial" w:eastAsia="Times New Roman" w:hAnsi="Arial" w:cs="Arial"/>
                <w:b/>
                <w:bCs/>
                <w:sz w:val="18"/>
                <w:szCs w:val="18"/>
              </w:rPr>
              <w:t>0</w:t>
            </w:r>
          </w:p>
        </w:tc>
        <w:tc>
          <w:tcPr>
            <w:tcW w:w="724"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8"/>
                <w:szCs w:val="18"/>
              </w:rPr>
            </w:pPr>
            <w:r w:rsidRPr="003C6C37">
              <w:rPr>
                <w:rFonts w:ascii="Arial" w:eastAsia="Times New Roman" w:hAnsi="Arial" w:cs="Arial"/>
                <w:b/>
                <w:bCs/>
                <w:sz w:val="18"/>
                <w:szCs w:val="18"/>
              </w:rPr>
              <w:t>04</w:t>
            </w:r>
          </w:p>
        </w:tc>
        <w:tc>
          <w:tcPr>
            <w:tcW w:w="45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8"/>
                <w:szCs w:val="18"/>
              </w:rPr>
            </w:pPr>
            <w:r w:rsidRPr="003C6C37">
              <w:rPr>
                <w:rFonts w:ascii="Arial" w:eastAsia="Times New Roman" w:hAnsi="Arial" w:cs="Arial"/>
                <w:b/>
                <w:bCs/>
                <w:sz w:val="18"/>
                <w:szCs w:val="18"/>
              </w:rPr>
              <w:t> </w:t>
            </w:r>
          </w:p>
        </w:tc>
        <w:tc>
          <w:tcPr>
            <w:tcW w:w="452"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8"/>
                <w:szCs w:val="18"/>
              </w:rPr>
            </w:pPr>
            <w:r w:rsidRPr="003C6C37">
              <w:rPr>
                <w:rFonts w:ascii="Arial" w:eastAsia="Times New Roman" w:hAnsi="Arial" w:cs="Arial"/>
                <w:b/>
                <w:bCs/>
                <w:sz w:val="18"/>
                <w:szCs w:val="18"/>
              </w:rPr>
              <w:t> </w:t>
            </w:r>
          </w:p>
        </w:tc>
        <w:tc>
          <w:tcPr>
            <w:tcW w:w="63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2255,0</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0,0</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0,0</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555"/>
        </w:trPr>
        <w:tc>
          <w:tcPr>
            <w:tcW w:w="2068" w:type="dxa"/>
            <w:gridSpan w:val="7"/>
            <w:tcBorders>
              <w:top w:val="single" w:sz="4" w:space="0" w:color="auto"/>
              <w:left w:val="single" w:sz="4" w:space="0" w:color="auto"/>
              <w:bottom w:val="single" w:sz="4" w:space="0" w:color="auto"/>
              <w:right w:val="single" w:sz="4" w:space="0" w:color="000000"/>
            </w:tcBorders>
            <w:shd w:val="clear" w:color="auto" w:fill="auto"/>
            <w:vAlign w:val="bottom"/>
            <w:hideMark/>
          </w:tcPr>
          <w:p w:rsidR="003C6C37" w:rsidRPr="003C6C37" w:rsidRDefault="003C6C37" w:rsidP="002B13E6">
            <w:pPr>
              <w:spacing w:after="0" w:line="240" w:lineRule="auto"/>
              <w:ind w:firstLineChars="100" w:firstLine="200"/>
              <w:rPr>
                <w:rFonts w:ascii="Times New Roman" w:eastAsia="Times New Roman" w:hAnsi="Times New Roman" w:cs="Times New Roman"/>
                <w:sz w:val="20"/>
                <w:szCs w:val="20"/>
              </w:rPr>
            </w:pPr>
            <w:r w:rsidRPr="003C6C37">
              <w:rPr>
                <w:rFonts w:ascii="Times New Roman" w:eastAsia="Times New Roman" w:hAnsi="Times New Roman" w:cs="Times New Roman"/>
                <w:sz w:val="20"/>
                <w:szCs w:val="20"/>
              </w:rPr>
              <w:t xml:space="preserve">Решение вопросов местного значения, осуществляемое с привлечением </w:t>
            </w:r>
            <w:r w:rsidRPr="003C6C37">
              <w:rPr>
                <w:rFonts w:ascii="Times New Roman" w:eastAsia="Times New Roman" w:hAnsi="Times New Roman" w:cs="Times New Roman"/>
                <w:sz w:val="20"/>
                <w:szCs w:val="20"/>
              </w:rPr>
              <w:lastRenderedPageBreak/>
              <w:t>средств самообложения граждан</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8"/>
                <w:szCs w:val="18"/>
              </w:rPr>
            </w:pPr>
            <w:r w:rsidRPr="003C6C37">
              <w:rPr>
                <w:rFonts w:ascii="Arial" w:eastAsia="Times New Roman" w:hAnsi="Arial" w:cs="Arial"/>
                <w:b/>
                <w:bCs/>
                <w:sz w:val="18"/>
                <w:szCs w:val="18"/>
              </w:rPr>
              <w:lastRenderedPageBreak/>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sz w:val="18"/>
                <w:szCs w:val="18"/>
              </w:rPr>
            </w:pPr>
            <w:r w:rsidRPr="003C6C37">
              <w:rPr>
                <w:rFonts w:ascii="Arial" w:eastAsia="Times New Roman" w:hAnsi="Arial" w:cs="Arial"/>
                <w:sz w:val="18"/>
                <w:szCs w:val="18"/>
              </w:rPr>
              <w:t>05</w:t>
            </w:r>
          </w:p>
        </w:tc>
        <w:tc>
          <w:tcPr>
            <w:tcW w:w="567" w:type="dxa"/>
            <w:gridSpan w:val="3"/>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sz w:val="18"/>
                <w:szCs w:val="18"/>
              </w:rPr>
            </w:pPr>
            <w:r w:rsidRPr="003C6C37">
              <w:rPr>
                <w:rFonts w:ascii="Arial" w:eastAsia="Times New Roman"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sz w:val="18"/>
                <w:szCs w:val="18"/>
              </w:rPr>
            </w:pPr>
            <w:r w:rsidRPr="003C6C37">
              <w:rPr>
                <w:rFonts w:ascii="Arial" w:eastAsia="Times New Roman" w:hAnsi="Arial" w:cs="Arial"/>
                <w:sz w:val="18"/>
                <w:szCs w:val="18"/>
              </w:rPr>
              <w:t>27</w:t>
            </w:r>
          </w:p>
        </w:tc>
        <w:tc>
          <w:tcPr>
            <w:tcW w:w="851"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sz w:val="18"/>
                <w:szCs w:val="18"/>
              </w:rPr>
            </w:pPr>
            <w:r w:rsidRPr="003C6C37">
              <w:rPr>
                <w:rFonts w:ascii="Arial" w:eastAsia="Times New Roman" w:hAnsi="Arial" w:cs="Arial"/>
                <w:sz w:val="18"/>
                <w:szCs w:val="18"/>
              </w:rPr>
              <w:t>0</w:t>
            </w:r>
          </w:p>
        </w:tc>
        <w:tc>
          <w:tcPr>
            <w:tcW w:w="724"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8"/>
                <w:szCs w:val="18"/>
              </w:rPr>
            </w:pPr>
            <w:r w:rsidRPr="003C6C37">
              <w:rPr>
                <w:rFonts w:ascii="Arial" w:eastAsia="Times New Roman" w:hAnsi="Arial" w:cs="Arial"/>
                <w:b/>
                <w:bCs/>
                <w:sz w:val="18"/>
                <w:szCs w:val="18"/>
              </w:rPr>
              <w:t>04</w:t>
            </w:r>
          </w:p>
        </w:tc>
        <w:tc>
          <w:tcPr>
            <w:tcW w:w="45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8"/>
                <w:szCs w:val="18"/>
              </w:rPr>
            </w:pPr>
            <w:r w:rsidRPr="003C6C37">
              <w:rPr>
                <w:rFonts w:ascii="Arial" w:eastAsia="Times New Roman" w:hAnsi="Arial" w:cs="Arial"/>
                <w:b/>
                <w:bCs/>
                <w:sz w:val="18"/>
                <w:szCs w:val="18"/>
              </w:rPr>
              <w:t>78090</w:t>
            </w:r>
          </w:p>
        </w:tc>
        <w:tc>
          <w:tcPr>
            <w:tcW w:w="452"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8"/>
                <w:szCs w:val="18"/>
              </w:rPr>
            </w:pPr>
            <w:r w:rsidRPr="003C6C37">
              <w:rPr>
                <w:rFonts w:ascii="Arial" w:eastAsia="Times New Roman" w:hAnsi="Arial" w:cs="Arial"/>
                <w:b/>
                <w:bCs/>
                <w:sz w:val="18"/>
                <w:szCs w:val="18"/>
              </w:rPr>
              <w:t> </w:t>
            </w:r>
          </w:p>
        </w:tc>
        <w:tc>
          <w:tcPr>
            <w:tcW w:w="63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2255,0</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0,0</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0,0</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480"/>
        </w:trPr>
        <w:tc>
          <w:tcPr>
            <w:tcW w:w="2068" w:type="dxa"/>
            <w:gridSpan w:val="7"/>
            <w:tcBorders>
              <w:top w:val="single" w:sz="4" w:space="0" w:color="auto"/>
              <w:left w:val="single" w:sz="4" w:space="0" w:color="auto"/>
              <w:bottom w:val="single" w:sz="4" w:space="0" w:color="auto"/>
              <w:right w:val="single" w:sz="4" w:space="0" w:color="000000"/>
            </w:tcBorders>
            <w:shd w:val="clear" w:color="auto" w:fill="auto"/>
            <w:vAlign w:val="bottom"/>
            <w:hideMark/>
          </w:tcPr>
          <w:p w:rsidR="003C6C37" w:rsidRPr="003C6C37" w:rsidRDefault="003C6C37" w:rsidP="002B13E6">
            <w:pPr>
              <w:spacing w:after="0" w:line="240" w:lineRule="auto"/>
              <w:ind w:firstLineChars="100" w:firstLine="200"/>
              <w:rPr>
                <w:rFonts w:ascii="Times New Roman" w:eastAsia="Times New Roman" w:hAnsi="Times New Roman" w:cs="Times New Roman"/>
                <w:sz w:val="20"/>
                <w:szCs w:val="20"/>
              </w:rPr>
            </w:pPr>
            <w:r w:rsidRPr="003C6C37">
              <w:rPr>
                <w:rFonts w:ascii="Times New Roman" w:eastAsia="Times New Roman" w:hAnsi="Times New Roman" w:cs="Times New Roman"/>
                <w:sz w:val="20"/>
                <w:szCs w:val="20"/>
              </w:rPr>
              <w:lastRenderedPageBreak/>
              <w:t>Закупка товаров, работ и услуг для обеспечения государственных (муниципальных) нужд</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8"/>
                <w:szCs w:val="18"/>
              </w:rPr>
            </w:pPr>
            <w:r w:rsidRPr="003C6C37">
              <w:rPr>
                <w:rFonts w:ascii="Arial" w:eastAsia="Times New Roman" w:hAnsi="Arial" w:cs="Arial"/>
                <w:b/>
                <w:bCs/>
                <w:sz w:val="18"/>
                <w:szCs w:val="18"/>
              </w:rPr>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sz w:val="18"/>
                <w:szCs w:val="18"/>
              </w:rPr>
            </w:pPr>
            <w:r w:rsidRPr="003C6C37">
              <w:rPr>
                <w:rFonts w:ascii="Arial" w:eastAsia="Times New Roman" w:hAnsi="Arial" w:cs="Arial"/>
                <w:sz w:val="18"/>
                <w:szCs w:val="18"/>
              </w:rPr>
              <w:t>05</w:t>
            </w:r>
          </w:p>
        </w:tc>
        <w:tc>
          <w:tcPr>
            <w:tcW w:w="567" w:type="dxa"/>
            <w:gridSpan w:val="3"/>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sz w:val="18"/>
                <w:szCs w:val="18"/>
              </w:rPr>
            </w:pPr>
            <w:r w:rsidRPr="003C6C37">
              <w:rPr>
                <w:rFonts w:ascii="Arial" w:eastAsia="Times New Roman"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sz w:val="18"/>
                <w:szCs w:val="18"/>
              </w:rPr>
            </w:pPr>
            <w:r w:rsidRPr="003C6C37">
              <w:rPr>
                <w:rFonts w:ascii="Arial" w:eastAsia="Times New Roman" w:hAnsi="Arial" w:cs="Arial"/>
                <w:sz w:val="18"/>
                <w:szCs w:val="18"/>
              </w:rPr>
              <w:t>27</w:t>
            </w:r>
          </w:p>
        </w:tc>
        <w:tc>
          <w:tcPr>
            <w:tcW w:w="851"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sz w:val="18"/>
                <w:szCs w:val="18"/>
              </w:rPr>
            </w:pPr>
            <w:r w:rsidRPr="003C6C37">
              <w:rPr>
                <w:rFonts w:ascii="Arial" w:eastAsia="Times New Roman" w:hAnsi="Arial" w:cs="Arial"/>
                <w:sz w:val="18"/>
                <w:szCs w:val="18"/>
              </w:rPr>
              <w:t>0</w:t>
            </w:r>
          </w:p>
        </w:tc>
        <w:tc>
          <w:tcPr>
            <w:tcW w:w="724"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8"/>
                <w:szCs w:val="18"/>
              </w:rPr>
            </w:pPr>
            <w:r w:rsidRPr="003C6C37">
              <w:rPr>
                <w:rFonts w:ascii="Arial" w:eastAsia="Times New Roman" w:hAnsi="Arial" w:cs="Arial"/>
                <w:b/>
                <w:bCs/>
                <w:sz w:val="18"/>
                <w:szCs w:val="18"/>
              </w:rPr>
              <w:t>04</w:t>
            </w:r>
          </w:p>
        </w:tc>
        <w:tc>
          <w:tcPr>
            <w:tcW w:w="45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8"/>
                <w:szCs w:val="18"/>
              </w:rPr>
            </w:pPr>
            <w:r w:rsidRPr="003C6C37">
              <w:rPr>
                <w:rFonts w:ascii="Arial" w:eastAsia="Times New Roman" w:hAnsi="Arial" w:cs="Arial"/>
                <w:b/>
                <w:bCs/>
                <w:sz w:val="18"/>
                <w:szCs w:val="18"/>
              </w:rPr>
              <w:t>78090</w:t>
            </w:r>
          </w:p>
        </w:tc>
        <w:tc>
          <w:tcPr>
            <w:tcW w:w="452"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8"/>
                <w:szCs w:val="18"/>
              </w:rPr>
            </w:pPr>
            <w:r w:rsidRPr="003C6C37">
              <w:rPr>
                <w:rFonts w:ascii="Arial" w:eastAsia="Times New Roman" w:hAnsi="Arial" w:cs="Arial"/>
                <w:b/>
                <w:bCs/>
                <w:sz w:val="18"/>
                <w:szCs w:val="18"/>
              </w:rPr>
              <w:t>200</w:t>
            </w:r>
          </w:p>
        </w:tc>
        <w:tc>
          <w:tcPr>
            <w:tcW w:w="63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2255,0</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0,0</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0,0</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480"/>
        </w:trPr>
        <w:tc>
          <w:tcPr>
            <w:tcW w:w="2068" w:type="dxa"/>
            <w:gridSpan w:val="7"/>
            <w:tcBorders>
              <w:top w:val="single" w:sz="4" w:space="0" w:color="auto"/>
              <w:left w:val="single" w:sz="4" w:space="0" w:color="auto"/>
              <w:bottom w:val="single" w:sz="4" w:space="0" w:color="auto"/>
              <w:right w:val="single" w:sz="4" w:space="0" w:color="000000"/>
            </w:tcBorders>
            <w:shd w:val="clear" w:color="auto" w:fill="auto"/>
            <w:vAlign w:val="bottom"/>
            <w:hideMark/>
          </w:tcPr>
          <w:p w:rsidR="003C6C37" w:rsidRPr="003C6C37" w:rsidRDefault="003C6C37" w:rsidP="002B13E6">
            <w:pPr>
              <w:spacing w:after="0" w:line="240" w:lineRule="auto"/>
              <w:ind w:firstLineChars="100" w:firstLine="200"/>
              <w:rPr>
                <w:rFonts w:ascii="Times New Roman" w:eastAsia="Times New Roman" w:hAnsi="Times New Roman" w:cs="Times New Roman"/>
                <w:sz w:val="20"/>
                <w:szCs w:val="20"/>
              </w:rPr>
            </w:pPr>
            <w:r w:rsidRPr="003C6C37">
              <w:rPr>
                <w:rFonts w:ascii="Times New Roman" w:eastAsia="Times New Roman" w:hAnsi="Times New Roman" w:cs="Times New Roman"/>
                <w:sz w:val="20"/>
                <w:szCs w:val="20"/>
              </w:rPr>
              <w:t>Иные закупки товаров, работ и услуг для обеспечения государственных (муниципальных) нужд</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8"/>
                <w:szCs w:val="18"/>
              </w:rPr>
            </w:pPr>
            <w:r w:rsidRPr="003C6C37">
              <w:rPr>
                <w:rFonts w:ascii="Arial" w:eastAsia="Times New Roman" w:hAnsi="Arial" w:cs="Arial"/>
                <w:b/>
                <w:bCs/>
                <w:sz w:val="18"/>
                <w:szCs w:val="18"/>
              </w:rPr>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sz w:val="18"/>
                <w:szCs w:val="18"/>
              </w:rPr>
            </w:pPr>
            <w:r w:rsidRPr="003C6C37">
              <w:rPr>
                <w:rFonts w:ascii="Arial" w:eastAsia="Times New Roman" w:hAnsi="Arial" w:cs="Arial"/>
                <w:sz w:val="18"/>
                <w:szCs w:val="18"/>
              </w:rPr>
              <w:t>05</w:t>
            </w:r>
          </w:p>
        </w:tc>
        <w:tc>
          <w:tcPr>
            <w:tcW w:w="567" w:type="dxa"/>
            <w:gridSpan w:val="3"/>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sz w:val="18"/>
                <w:szCs w:val="18"/>
              </w:rPr>
            </w:pPr>
            <w:r w:rsidRPr="003C6C37">
              <w:rPr>
                <w:rFonts w:ascii="Arial" w:eastAsia="Times New Roman"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sz w:val="18"/>
                <w:szCs w:val="18"/>
              </w:rPr>
            </w:pPr>
            <w:r w:rsidRPr="003C6C37">
              <w:rPr>
                <w:rFonts w:ascii="Arial" w:eastAsia="Times New Roman" w:hAnsi="Arial" w:cs="Arial"/>
                <w:sz w:val="18"/>
                <w:szCs w:val="18"/>
              </w:rPr>
              <w:t>27</w:t>
            </w:r>
          </w:p>
        </w:tc>
        <w:tc>
          <w:tcPr>
            <w:tcW w:w="851"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sz w:val="18"/>
                <w:szCs w:val="18"/>
              </w:rPr>
            </w:pPr>
            <w:r w:rsidRPr="003C6C37">
              <w:rPr>
                <w:rFonts w:ascii="Arial" w:eastAsia="Times New Roman" w:hAnsi="Arial" w:cs="Arial"/>
                <w:sz w:val="18"/>
                <w:szCs w:val="18"/>
              </w:rPr>
              <w:t>0</w:t>
            </w:r>
          </w:p>
        </w:tc>
        <w:tc>
          <w:tcPr>
            <w:tcW w:w="724"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8"/>
                <w:szCs w:val="18"/>
              </w:rPr>
            </w:pPr>
            <w:r w:rsidRPr="003C6C37">
              <w:rPr>
                <w:rFonts w:ascii="Arial" w:eastAsia="Times New Roman" w:hAnsi="Arial" w:cs="Arial"/>
                <w:b/>
                <w:bCs/>
                <w:sz w:val="18"/>
                <w:szCs w:val="18"/>
              </w:rPr>
              <w:t>04</w:t>
            </w:r>
          </w:p>
        </w:tc>
        <w:tc>
          <w:tcPr>
            <w:tcW w:w="45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8"/>
                <w:szCs w:val="18"/>
              </w:rPr>
            </w:pPr>
            <w:r w:rsidRPr="003C6C37">
              <w:rPr>
                <w:rFonts w:ascii="Arial" w:eastAsia="Times New Roman" w:hAnsi="Arial" w:cs="Arial"/>
                <w:b/>
                <w:bCs/>
                <w:sz w:val="18"/>
                <w:szCs w:val="18"/>
              </w:rPr>
              <w:t>78090</w:t>
            </w:r>
          </w:p>
        </w:tc>
        <w:tc>
          <w:tcPr>
            <w:tcW w:w="452"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8"/>
                <w:szCs w:val="18"/>
              </w:rPr>
            </w:pPr>
            <w:r w:rsidRPr="003C6C37">
              <w:rPr>
                <w:rFonts w:ascii="Arial" w:eastAsia="Times New Roman" w:hAnsi="Arial" w:cs="Arial"/>
                <w:b/>
                <w:bCs/>
                <w:sz w:val="18"/>
                <w:szCs w:val="18"/>
              </w:rPr>
              <w:t>240</w:t>
            </w:r>
          </w:p>
        </w:tc>
        <w:tc>
          <w:tcPr>
            <w:tcW w:w="63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2255,0</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sz w:val="20"/>
                <w:szCs w:val="20"/>
              </w:rPr>
            </w:pPr>
            <w:r w:rsidRPr="003C6C37">
              <w:rPr>
                <w:rFonts w:ascii="Arial" w:eastAsia="Times New Roman" w:hAnsi="Arial" w:cs="Arial"/>
                <w:sz w:val="20"/>
                <w:szCs w:val="20"/>
              </w:rPr>
              <w:t>0,0</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sz w:val="20"/>
                <w:szCs w:val="20"/>
              </w:rPr>
            </w:pPr>
            <w:r w:rsidRPr="003C6C37">
              <w:rPr>
                <w:rFonts w:ascii="Arial" w:eastAsia="Times New Roman" w:hAnsi="Arial" w:cs="Arial"/>
                <w:sz w:val="20"/>
                <w:szCs w:val="20"/>
              </w:rPr>
              <w:t>0,0</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480"/>
        </w:trPr>
        <w:tc>
          <w:tcPr>
            <w:tcW w:w="2068" w:type="dxa"/>
            <w:gridSpan w:val="7"/>
            <w:tcBorders>
              <w:top w:val="single" w:sz="4" w:space="0" w:color="auto"/>
              <w:left w:val="single" w:sz="4" w:space="0" w:color="auto"/>
              <w:bottom w:val="single" w:sz="4" w:space="0" w:color="auto"/>
              <w:right w:val="single" w:sz="4" w:space="0" w:color="auto"/>
            </w:tcBorders>
            <w:shd w:val="clear" w:color="auto" w:fill="auto"/>
            <w:hideMark/>
          </w:tcPr>
          <w:p w:rsidR="003C6C37" w:rsidRPr="003C6C37" w:rsidRDefault="003C6C37" w:rsidP="003C6C37">
            <w:pPr>
              <w:spacing w:after="0" w:line="240" w:lineRule="auto"/>
              <w:rPr>
                <w:rFonts w:ascii="Times New Roman" w:eastAsia="Times New Roman" w:hAnsi="Times New Roman" w:cs="Times New Roman"/>
                <w:bCs/>
                <w:color w:val="000000"/>
                <w:sz w:val="20"/>
                <w:szCs w:val="20"/>
              </w:rPr>
            </w:pPr>
            <w:r w:rsidRPr="003C6C37">
              <w:rPr>
                <w:rFonts w:ascii="Times New Roman" w:eastAsia="Times New Roman" w:hAnsi="Times New Roman" w:cs="Times New Roman"/>
                <w:bCs/>
                <w:color w:val="000000"/>
                <w:sz w:val="20"/>
                <w:szCs w:val="20"/>
              </w:rPr>
              <w:t>Охрана окружающей среды</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8"/>
                <w:szCs w:val="18"/>
              </w:rPr>
            </w:pPr>
            <w:r w:rsidRPr="003C6C37">
              <w:rPr>
                <w:rFonts w:ascii="Arial" w:eastAsia="Times New Roman" w:hAnsi="Arial" w:cs="Arial"/>
                <w:b/>
                <w:bCs/>
                <w:sz w:val="18"/>
                <w:szCs w:val="18"/>
              </w:rPr>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sz w:val="18"/>
                <w:szCs w:val="18"/>
              </w:rPr>
            </w:pPr>
            <w:r w:rsidRPr="003C6C37">
              <w:rPr>
                <w:rFonts w:ascii="Arial" w:eastAsia="Times New Roman" w:hAnsi="Arial" w:cs="Arial"/>
                <w:sz w:val="18"/>
                <w:szCs w:val="18"/>
              </w:rPr>
              <w:t>06</w:t>
            </w:r>
          </w:p>
        </w:tc>
        <w:tc>
          <w:tcPr>
            <w:tcW w:w="567" w:type="dxa"/>
            <w:gridSpan w:val="3"/>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sz w:val="18"/>
                <w:szCs w:val="18"/>
              </w:rPr>
            </w:pPr>
            <w:r w:rsidRPr="003C6C37">
              <w:rPr>
                <w:rFonts w:ascii="Arial" w:eastAsia="Times New Roman" w:hAnsi="Arial" w:cs="Arial"/>
                <w:sz w:val="18"/>
                <w:szCs w:val="18"/>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sz w:val="18"/>
                <w:szCs w:val="18"/>
              </w:rPr>
            </w:pPr>
            <w:r w:rsidRPr="003C6C37">
              <w:rPr>
                <w:rFonts w:ascii="Arial" w:eastAsia="Times New Roman"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sz w:val="18"/>
                <w:szCs w:val="18"/>
              </w:rPr>
            </w:pPr>
            <w:r w:rsidRPr="003C6C37">
              <w:rPr>
                <w:rFonts w:ascii="Arial" w:eastAsia="Times New Roman" w:hAnsi="Arial" w:cs="Arial"/>
                <w:sz w:val="18"/>
                <w:szCs w:val="18"/>
              </w:rPr>
              <w:t> </w:t>
            </w:r>
          </w:p>
        </w:tc>
        <w:tc>
          <w:tcPr>
            <w:tcW w:w="724"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8"/>
                <w:szCs w:val="18"/>
              </w:rPr>
            </w:pPr>
            <w:r w:rsidRPr="003C6C37">
              <w:rPr>
                <w:rFonts w:ascii="Arial" w:eastAsia="Times New Roman" w:hAnsi="Arial" w:cs="Arial"/>
                <w:b/>
                <w:bCs/>
                <w:sz w:val="18"/>
                <w:szCs w:val="18"/>
              </w:rPr>
              <w:t> </w:t>
            </w:r>
          </w:p>
        </w:tc>
        <w:tc>
          <w:tcPr>
            <w:tcW w:w="45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8"/>
                <w:szCs w:val="18"/>
              </w:rPr>
            </w:pPr>
            <w:r w:rsidRPr="003C6C37">
              <w:rPr>
                <w:rFonts w:ascii="Arial" w:eastAsia="Times New Roman" w:hAnsi="Arial" w:cs="Arial"/>
                <w:b/>
                <w:bCs/>
                <w:sz w:val="18"/>
                <w:szCs w:val="18"/>
              </w:rPr>
              <w:t> </w:t>
            </w:r>
          </w:p>
        </w:tc>
        <w:tc>
          <w:tcPr>
            <w:tcW w:w="452"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8"/>
                <w:szCs w:val="18"/>
              </w:rPr>
            </w:pPr>
            <w:r w:rsidRPr="003C6C37">
              <w:rPr>
                <w:rFonts w:ascii="Arial" w:eastAsia="Times New Roman" w:hAnsi="Arial" w:cs="Arial"/>
                <w:b/>
                <w:bCs/>
                <w:sz w:val="18"/>
                <w:szCs w:val="18"/>
              </w:rPr>
              <w:t> </w:t>
            </w:r>
          </w:p>
        </w:tc>
        <w:tc>
          <w:tcPr>
            <w:tcW w:w="63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93,5</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93,5</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93,5</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555"/>
        </w:trPr>
        <w:tc>
          <w:tcPr>
            <w:tcW w:w="2068" w:type="dxa"/>
            <w:gridSpan w:val="7"/>
            <w:tcBorders>
              <w:top w:val="nil"/>
              <w:left w:val="single" w:sz="4" w:space="0" w:color="000000"/>
              <w:bottom w:val="single" w:sz="4" w:space="0" w:color="auto"/>
              <w:right w:val="single" w:sz="4" w:space="0" w:color="000000"/>
            </w:tcBorders>
            <w:shd w:val="clear" w:color="auto" w:fill="auto"/>
            <w:hideMark/>
          </w:tcPr>
          <w:p w:rsidR="003C6C37" w:rsidRPr="003C6C37" w:rsidRDefault="003C6C37" w:rsidP="003C6C37">
            <w:pPr>
              <w:spacing w:after="0" w:line="240" w:lineRule="auto"/>
              <w:rPr>
                <w:rFonts w:ascii="Times New Roman" w:eastAsia="Times New Roman" w:hAnsi="Times New Roman" w:cs="Times New Roman"/>
                <w:bCs/>
                <w:color w:val="000000"/>
                <w:sz w:val="20"/>
                <w:szCs w:val="20"/>
              </w:rPr>
            </w:pPr>
            <w:r w:rsidRPr="003C6C37">
              <w:rPr>
                <w:rFonts w:ascii="Times New Roman" w:eastAsia="Times New Roman" w:hAnsi="Times New Roman" w:cs="Times New Roman"/>
                <w:bCs/>
                <w:color w:val="000000"/>
                <w:sz w:val="20"/>
                <w:szCs w:val="20"/>
              </w:rPr>
              <w:t xml:space="preserve">      Охрана объектов растительного и животного мира и среды их обитания</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8"/>
                <w:szCs w:val="18"/>
              </w:rPr>
            </w:pPr>
            <w:r w:rsidRPr="003C6C37">
              <w:rPr>
                <w:rFonts w:ascii="Arial" w:eastAsia="Times New Roman" w:hAnsi="Arial" w:cs="Arial"/>
                <w:b/>
                <w:bCs/>
                <w:sz w:val="18"/>
                <w:szCs w:val="18"/>
              </w:rPr>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sz w:val="18"/>
                <w:szCs w:val="18"/>
              </w:rPr>
            </w:pPr>
            <w:r w:rsidRPr="003C6C37">
              <w:rPr>
                <w:rFonts w:ascii="Arial" w:eastAsia="Times New Roman" w:hAnsi="Arial" w:cs="Arial"/>
                <w:sz w:val="18"/>
                <w:szCs w:val="18"/>
              </w:rPr>
              <w:t>06</w:t>
            </w:r>
          </w:p>
        </w:tc>
        <w:tc>
          <w:tcPr>
            <w:tcW w:w="567" w:type="dxa"/>
            <w:gridSpan w:val="3"/>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sz w:val="18"/>
                <w:szCs w:val="18"/>
              </w:rPr>
            </w:pPr>
            <w:r w:rsidRPr="003C6C37">
              <w:rPr>
                <w:rFonts w:ascii="Arial" w:eastAsia="Times New Roman"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sz w:val="18"/>
                <w:szCs w:val="18"/>
              </w:rPr>
            </w:pPr>
            <w:r w:rsidRPr="003C6C37">
              <w:rPr>
                <w:rFonts w:ascii="Arial" w:eastAsia="Times New Roman" w:hAnsi="Arial" w:cs="Arial"/>
                <w:sz w:val="18"/>
                <w:szCs w:val="18"/>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sz w:val="18"/>
                <w:szCs w:val="18"/>
              </w:rPr>
            </w:pPr>
            <w:r w:rsidRPr="003C6C37">
              <w:rPr>
                <w:rFonts w:ascii="Arial" w:eastAsia="Times New Roman" w:hAnsi="Arial" w:cs="Arial"/>
                <w:sz w:val="18"/>
                <w:szCs w:val="18"/>
              </w:rPr>
              <w:t> </w:t>
            </w:r>
          </w:p>
        </w:tc>
        <w:tc>
          <w:tcPr>
            <w:tcW w:w="724"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8"/>
                <w:szCs w:val="18"/>
              </w:rPr>
            </w:pPr>
            <w:r w:rsidRPr="003C6C37">
              <w:rPr>
                <w:rFonts w:ascii="Arial" w:eastAsia="Times New Roman" w:hAnsi="Arial" w:cs="Arial"/>
                <w:b/>
                <w:bCs/>
                <w:sz w:val="18"/>
                <w:szCs w:val="18"/>
              </w:rPr>
              <w:t> </w:t>
            </w:r>
          </w:p>
        </w:tc>
        <w:tc>
          <w:tcPr>
            <w:tcW w:w="45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8"/>
                <w:szCs w:val="18"/>
              </w:rPr>
            </w:pPr>
            <w:r w:rsidRPr="003C6C37">
              <w:rPr>
                <w:rFonts w:ascii="Arial" w:eastAsia="Times New Roman" w:hAnsi="Arial" w:cs="Arial"/>
                <w:b/>
                <w:bCs/>
                <w:sz w:val="18"/>
                <w:szCs w:val="18"/>
              </w:rPr>
              <w:t> </w:t>
            </w:r>
          </w:p>
        </w:tc>
        <w:tc>
          <w:tcPr>
            <w:tcW w:w="452"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8"/>
                <w:szCs w:val="18"/>
              </w:rPr>
            </w:pPr>
            <w:r w:rsidRPr="003C6C37">
              <w:rPr>
                <w:rFonts w:ascii="Arial" w:eastAsia="Times New Roman" w:hAnsi="Arial" w:cs="Arial"/>
                <w:b/>
                <w:bCs/>
                <w:sz w:val="18"/>
                <w:szCs w:val="18"/>
              </w:rPr>
              <w:t> </w:t>
            </w:r>
          </w:p>
        </w:tc>
        <w:tc>
          <w:tcPr>
            <w:tcW w:w="63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93,5</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93,5</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93,5</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765"/>
        </w:trPr>
        <w:tc>
          <w:tcPr>
            <w:tcW w:w="2068"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rsidR="003C6C37" w:rsidRPr="003C6C37" w:rsidRDefault="003C6C37" w:rsidP="002B13E6">
            <w:pPr>
              <w:spacing w:after="0" w:line="240" w:lineRule="auto"/>
              <w:ind w:firstLineChars="100" w:firstLine="200"/>
              <w:rPr>
                <w:rFonts w:ascii="Times New Roman" w:eastAsia="Times New Roman" w:hAnsi="Times New Roman" w:cs="Times New Roman"/>
                <w:bCs/>
                <w:sz w:val="20"/>
                <w:szCs w:val="20"/>
              </w:rPr>
            </w:pPr>
            <w:r w:rsidRPr="003C6C37">
              <w:rPr>
                <w:rFonts w:ascii="Times New Roman" w:eastAsia="Times New Roman" w:hAnsi="Times New Roman" w:cs="Times New Roman"/>
                <w:bCs/>
                <w:sz w:val="20"/>
                <w:szCs w:val="20"/>
              </w:rPr>
              <w:t>Непрограммные расходы главных распорядителей бюджетных средств бюджета Сиалеевско-Пятинского сельского поселения Инсарского муниципального района</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8"/>
                <w:szCs w:val="18"/>
              </w:rPr>
            </w:pPr>
            <w:r w:rsidRPr="003C6C37">
              <w:rPr>
                <w:rFonts w:ascii="Arial" w:eastAsia="Times New Roman" w:hAnsi="Arial" w:cs="Arial"/>
                <w:b/>
                <w:bCs/>
                <w:sz w:val="18"/>
                <w:szCs w:val="18"/>
              </w:rPr>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sz w:val="18"/>
                <w:szCs w:val="18"/>
              </w:rPr>
            </w:pPr>
            <w:r w:rsidRPr="003C6C37">
              <w:rPr>
                <w:rFonts w:ascii="Arial" w:eastAsia="Times New Roman" w:hAnsi="Arial" w:cs="Arial"/>
                <w:sz w:val="18"/>
                <w:szCs w:val="18"/>
              </w:rPr>
              <w:t>06</w:t>
            </w:r>
          </w:p>
        </w:tc>
        <w:tc>
          <w:tcPr>
            <w:tcW w:w="567" w:type="dxa"/>
            <w:gridSpan w:val="3"/>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sz w:val="18"/>
                <w:szCs w:val="18"/>
              </w:rPr>
            </w:pPr>
            <w:r w:rsidRPr="003C6C37">
              <w:rPr>
                <w:rFonts w:ascii="Arial" w:eastAsia="Times New Roman"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sz w:val="18"/>
                <w:szCs w:val="18"/>
              </w:rPr>
            </w:pPr>
            <w:r w:rsidRPr="003C6C37">
              <w:rPr>
                <w:rFonts w:ascii="Arial" w:eastAsia="Times New Roman" w:hAnsi="Arial" w:cs="Arial"/>
                <w:sz w:val="18"/>
                <w:szCs w:val="18"/>
              </w:rPr>
              <w:t>89</w:t>
            </w:r>
          </w:p>
        </w:tc>
        <w:tc>
          <w:tcPr>
            <w:tcW w:w="851"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sz w:val="18"/>
                <w:szCs w:val="18"/>
              </w:rPr>
            </w:pPr>
            <w:r w:rsidRPr="003C6C37">
              <w:rPr>
                <w:rFonts w:ascii="Arial" w:eastAsia="Times New Roman" w:hAnsi="Arial" w:cs="Arial"/>
                <w:sz w:val="18"/>
                <w:szCs w:val="18"/>
              </w:rPr>
              <w:t>0</w:t>
            </w:r>
          </w:p>
        </w:tc>
        <w:tc>
          <w:tcPr>
            <w:tcW w:w="724"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8"/>
                <w:szCs w:val="18"/>
              </w:rPr>
            </w:pPr>
            <w:r w:rsidRPr="003C6C37">
              <w:rPr>
                <w:rFonts w:ascii="Arial" w:eastAsia="Times New Roman" w:hAnsi="Arial" w:cs="Arial"/>
                <w:b/>
                <w:bCs/>
                <w:sz w:val="18"/>
                <w:szCs w:val="18"/>
              </w:rPr>
              <w:t> </w:t>
            </w:r>
          </w:p>
        </w:tc>
        <w:tc>
          <w:tcPr>
            <w:tcW w:w="45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8"/>
                <w:szCs w:val="18"/>
              </w:rPr>
            </w:pPr>
            <w:r w:rsidRPr="003C6C37">
              <w:rPr>
                <w:rFonts w:ascii="Arial" w:eastAsia="Times New Roman" w:hAnsi="Arial" w:cs="Arial"/>
                <w:b/>
                <w:bCs/>
                <w:sz w:val="18"/>
                <w:szCs w:val="18"/>
              </w:rPr>
              <w:t> </w:t>
            </w:r>
          </w:p>
        </w:tc>
        <w:tc>
          <w:tcPr>
            <w:tcW w:w="452"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8"/>
                <w:szCs w:val="18"/>
              </w:rPr>
            </w:pPr>
            <w:r w:rsidRPr="003C6C37">
              <w:rPr>
                <w:rFonts w:ascii="Arial" w:eastAsia="Times New Roman" w:hAnsi="Arial" w:cs="Arial"/>
                <w:b/>
                <w:bCs/>
                <w:sz w:val="18"/>
                <w:szCs w:val="18"/>
              </w:rPr>
              <w:t> </w:t>
            </w:r>
          </w:p>
        </w:tc>
        <w:tc>
          <w:tcPr>
            <w:tcW w:w="63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93,5</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93,5</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93,5</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990"/>
        </w:trPr>
        <w:tc>
          <w:tcPr>
            <w:tcW w:w="2068"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rsidR="003C6C37" w:rsidRPr="003C6C37" w:rsidRDefault="003C6C37" w:rsidP="002B13E6">
            <w:pPr>
              <w:spacing w:after="0" w:line="240" w:lineRule="auto"/>
              <w:ind w:firstLineChars="100" w:firstLine="200"/>
              <w:rPr>
                <w:rFonts w:ascii="Times New Roman" w:eastAsia="Times New Roman" w:hAnsi="Times New Roman" w:cs="Times New Roman"/>
                <w:bCs/>
                <w:sz w:val="20"/>
                <w:szCs w:val="20"/>
              </w:rPr>
            </w:pPr>
            <w:r w:rsidRPr="003C6C37">
              <w:rPr>
                <w:rFonts w:ascii="Times New Roman" w:eastAsia="Times New Roman" w:hAnsi="Times New Roman" w:cs="Times New Roman"/>
                <w:bCs/>
                <w:sz w:val="20"/>
                <w:szCs w:val="20"/>
              </w:rPr>
              <w:t>Непрограммные расходы в рамках обеспечения деятельности главных распорядителей средств бюджета Сиалеевско-Пятинского сельского поселения Инсарского муниципального района</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8"/>
                <w:szCs w:val="18"/>
              </w:rPr>
            </w:pPr>
            <w:r w:rsidRPr="003C6C37">
              <w:rPr>
                <w:rFonts w:ascii="Arial" w:eastAsia="Times New Roman" w:hAnsi="Arial" w:cs="Arial"/>
                <w:b/>
                <w:bCs/>
                <w:sz w:val="18"/>
                <w:szCs w:val="18"/>
              </w:rPr>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sz w:val="18"/>
                <w:szCs w:val="18"/>
              </w:rPr>
            </w:pPr>
            <w:r w:rsidRPr="003C6C37">
              <w:rPr>
                <w:rFonts w:ascii="Arial" w:eastAsia="Times New Roman" w:hAnsi="Arial" w:cs="Arial"/>
                <w:sz w:val="18"/>
                <w:szCs w:val="18"/>
              </w:rPr>
              <w:t>06</w:t>
            </w:r>
          </w:p>
        </w:tc>
        <w:tc>
          <w:tcPr>
            <w:tcW w:w="567" w:type="dxa"/>
            <w:gridSpan w:val="3"/>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sz w:val="18"/>
                <w:szCs w:val="18"/>
              </w:rPr>
            </w:pPr>
            <w:r w:rsidRPr="003C6C37">
              <w:rPr>
                <w:rFonts w:ascii="Arial" w:eastAsia="Times New Roman"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sz w:val="18"/>
                <w:szCs w:val="18"/>
              </w:rPr>
            </w:pPr>
            <w:r w:rsidRPr="003C6C37">
              <w:rPr>
                <w:rFonts w:ascii="Arial" w:eastAsia="Times New Roman" w:hAnsi="Arial" w:cs="Arial"/>
                <w:sz w:val="18"/>
                <w:szCs w:val="18"/>
              </w:rPr>
              <w:t>89</w:t>
            </w:r>
          </w:p>
        </w:tc>
        <w:tc>
          <w:tcPr>
            <w:tcW w:w="851"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sz w:val="18"/>
                <w:szCs w:val="18"/>
              </w:rPr>
            </w:pPr>
            <w:r w:rsidRPr="003C6C37">
              <w:rPr>
                <w:rFonts w:ascii="Arial" w:eastAsia="Times New Roman" w:hAnsi="Arial" w:cs="Arial"/>
                <w:sz w:val="18"/>
                <w:szCs w:val="18"/>
              </w:rPr>
              <w:t>1</w:t>
            </w:r>
          </w:p>
        </w:tc>
        <w:tc>
          <w:tcPr>
            <w:tcW w:w="724"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8"/>
                <w:szCs w:val="18"/>
              </w:rPr>
            </w:pPr>
            <w:r w:rsidRPr="003C6C37">
              <w:rPr>
                <w:rFonts w:ascii="Arial" w:eastAsia="Times New Roman" w:hAnsi="Arial" w:cs="Arial"/>
                <w:b/>
                <w:bCs/>
                <w:sz w:val="18"/>
                <w:szCs w:val="18"/>
              </w:rPr>
              <w:t> </w:t>
            </w:r>
          </w:p>
        </w:tc>
        <w:tc>
          <w:tcPr>
            <w:tcW w:w="45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8"/>
                <w:szCs w:val="18"/>
              </w:rPr>
            </w:pPr>
            <w:r w:rsidRPr="003C6C37">
              <w:rPr>
                <w:rFonts w:ascii="Arial" w:eastAsia="Times New Roman" w:hAnsi="Arial" w:cs="Arial"/>
                <w:b/>
                <w:bCs/>
                <w:sz w:val="18"/>
                <w:szCs w:val="18"/>
              </w:rPr>
              <w:t> </w:t>
            </w:r>
          </w:p>
        </w:tc>
        <w:tc>
          <w:tcPr>
            <w:tcW w:w="452"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8"/>
                <w:szCs w:val="18"/>
              </w:rPr>
            </w:pPr>
            <w:r w:rsidRPr="003C6C37">
              <w:rPr>
                <w:rFonts w:ascii="Arial" w:eastAsia="Times New Roman" w:hAnsi="Arial" w:cs="Arial"/>
                <w:b/>
                <w:bCs/>
                <w:sz w:val="18"/>
                <w:szCs w:val="18"/>
              </w:rPr>
              <w:t> </w:t>
            </w:r>
          </w:p>
        </w:tc>
        <w:tc>
          <w:tcPr>
            <w:tcW w:w="63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93,5</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93,5</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93,5</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1050"/>
        </w:trPr>
        <w:tc>
          <w:tcPr>
            <w:tcW w:w="2068" w:type="dxa"/>
            <w:gridSpan w:val="7"/>
            <w:tcBorders>
              <w:top w:val="single" w:sz="4" w:space="0" w:color="auto"/>
              <w:left w:val="single" w:sz="4" w:space="0" w:color="auto"/>
              <w:bottom w:val="single" w:sz="4" w:space="0" w:color="auto"/>
              <w:right w:val="single" w:sz="4" w:space="0" w:color="000000"/>
            </w:tcBorders>
            <w:shd w:val="clear" w:color="auto" w:fill="auto"/>
            <w:vAlign w:val="bottom"/>
            <w:hideMark/>
          </w:tcPr>
          <w:p w:rsidR="003C6C37" w:rsidRPr="003C6C37" w:rsidRDefault="003C6C37" w:rsidP="002B13E6">
            <w:pPr>
              <w:spacing w:after="0" w:line="240" w:lineRule="auto"/>
              <w:ind w:firstLineChars="100" w:firstLine="200"/>
              <w:rPr>
                <w:rFonts w:ascii="Times New Roman" w:eastAsia="Times New Roman" w:hAnsi="Times New Roman" w:cs="Times New Roman"/>
                <w:sz w:val="20"/>
                <w:szCs w:val="20"/>
              </w:rPr>
            </w:pPr>
            <w:r w:rsidRPr="003C6C37">
              <w:rPr>
                <w:rFonts w:ascii="Times New Roman" w:eastAsia="Times New Roman" w:hAnsi="Times New Roman" w:cs="Times New Roman"/>
                <w:sz w:val="20"/>
                <w:szCs w:val="20"/>
              </w:rPr>
              <w:t>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8"/>
                <w:szCs w:val="18"/>
              </w:rPr>
            </w:pPr>
            <w:r w:rsidRPr="003C6C37">
              <w:rPr>
                <w:rFonts w:ascii="Arial" w:eastAsia="Times New Roman" w:hAnsi="Arial" w:cs="Arial"/>
                <w:b/>
                <w:bCs/>
                <w:sz w:val="18"/>
                <w:szCs w:val="18"/>
              </w:rPr>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sz w:val="18"/>
                <w:szCs w:val="18"/>
              </w:rPr>
            </w:pPr>
            <w:r w:rsidRPr="003C6C37">
              <w:rPr>
                <w:rFonts w:ascii="Arial" w:eastAsia="Times New Roman" w:hAnsi="Arial" w:cs="Arial"/>
                <w:sz w:val="18"/>
                <w:szCs w:val="18"/>
              </w:rPr>
              <w:t>06</w:t>
            </w:r>
          </w:p>
        </w:tc>
        <w:tc>
          <w:tcPr>
            <w:tcW w:w="567" w:type="dxa"/>
            <w:gridSpan w:val="3"/>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sz w:val="18"/>
                <w:szCs w:val="18"/>
              </w:rPr>
            </w:pPr>
            <w:r w:rsidRPr="003C6C37">
              <w:rPr>
                <w:rFonts w:ascii="Arial" w:eastAsia="Times New Roman"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sz w:val="18"/>
                <w:szCs w:val="18"/>
              </w:rPr>
            </w:pPr>
            <w:r w:rsidRPr="003C6C37">
              <w:rPr>
                <w:rFonts w:ascii="Arial" w:eastAsia="Times New Roman" w:hAnsi="Arial" w:cs="Arial"/>
                <w:sz w:val="18"/>
                <w:szCs w:val="18"/>
              </w:rPr>
              <w:t>89</w:t>
            </w:r>
          </w:p>
        </w:tc>
        <w:tc>
          <w:tcPr>
            <w:tcW w:w="851"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sz w:val="18"/>
                <w:szCs w:val="18"/>
              </w:rPr>
            </w:pPr>
            <w:r w:rsidRPr="003C6C37">
              <w:rPr>
                <w:rFonts w:ascii="Arial" w:eastAsia="Times New Roman" w:hAnsi="Arial" w:cs="Arial"/>
                <w:sz w:val="18"/>
                <w:szCs w:val="18"/>
              </w:rPr>
              <w:t>1</w:t>
            </w:r>
          </w:p>
        </w:tc>
        <w:tc>
          <w:tcPr>
            <w:tcW w:w="724"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8"/>
                <w:szCs w:val="18"/>
              </w:rPr>
            </w:pPr>
            <w:r w:rsidRPr="003C6C37">
              <w:rPr>
                <w:rFonts w:ascii="Arial" w:eastAsia="Times New Roman" w:hAnsi="Arial" w:cs="Arial"/>
                <w:b/>
                <w:bCs/>
                <w:sz w:val="18"/>
                <w:szCs w:val="18"/>
              </w:rPr>
              <w:t>00</w:t>
            </w:r>
          </w:p>
        </w:tc>
        <w:tc>
          <w:tcPr>
            <w:tcW w:w="45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8"/>
                <w:szCs w:val="18"/>
              </w:rPr>
            </w:pPr>
            <w:r w:rsidRPr="003C6C37">
              <w:rPr>
                <w:rFonts w:ascii="Arial" w:eastAsia="Times New Roman" w:hAnsi="Arial" w:cs="Arial"/>
                <w:b/>
                <w:bCs/>
                <w:sz w:val="18"/>
                <w:szCs w:val="18"/>
              </w:rPr>
              <w:t>44106</w:t>
            </w:r>
          </w:p>
        </w:tc>
        <w:tc>
          <w:tcPr>
            <w:tcW w:w="452"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8"/>
                <w:szCs w:val="18"/>
              </w:rPr>
            </w:pPr>
            <w:r w:rsidRPr="003C6C37">
              <w:rPr>
                <w:rFonts w:ascii="Arial" w:eastAsia="Times New Roman" w:hAnsi="Arial" w:cs="Arial"/>
                <w:b/>
                <w:bCs/>
                <w:sz w:val="18"/>
                <w:szCs w:val="18"/>
              </w:rPr>
              <w:t> </w:t>
            </w:r>
          </w:p>
        </w:tc>
        <w:tc>
          <w:tcPr>
            <w:tcW w:w="63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93,5</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93,5</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93,5</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480"/>
        </w:trPr>
        <w:tc>
          <w:tcPr>
            <w:tcW w:w="2068" w:type="dxa"/>
            <w:gridSpan w:val="7"/>
            <w:tcBorders>
              <w:top w:val="single" w:sz="4" w:space="0" w:color="auto"/>
              <w:left w:val="single" w:sz="4" w:space="0" w:color="auto"/>
              <w:bottom w:val="single" w:sz="4" w:space="0" w:color="auto"/>
              <w:right w:val="single" w:sz="4" w:space="0" w:color="000000"/>
            </w:tcBorders>
            <w:shd w:val="clear" w:color="auto" w:fill="auto"/>
            <w:vAlign w:val="bottom"/>
            <w:hideMark/>
          </w:tcPr>
          <w:p w:rsidR="003C6C37" w:rsidRPr="003C6C37" w:rsidRDefault="003C6C37" w:rsidP="002B13E6">
            <w:pPr>
              <w:spacing w:after="0" w:line="240" w:lineRule="auto"/>
              <w:ind w:firstLineChars="100" w:firstLine="200"/>
              <w:rPr>
                <w:rFonts w:ascii="Times New Roman" w:eastAsia="Times New Roman" w:hAnsi="Times New Roman" w:cs="Times New Roman"/>
                <w:sz w:val="20"/>
                <w:szCs w:val="20"/>
              </w:rPr>
            </w:pPr>
            <w:r w:rsidRPr="003C6C37">
              <w:rPr>
                <w:rFonts w:ascii="Times New Roman" w:eastAsia="Times New Roman" w:hAnsi="Times New Roman" w:cs="Times New Roman"/>
                <w:sz w:val="20"/>
                <w:szCs w:val="20"/>
              </w:rPr>
              <w:t xml:space="preserve">Закупка товаров, работ и услуг для обеспечения государственных (муниципальных) </w:t>
            </w:r>
            <w:r w:rsidRPr="003C6C37">
              <w:rPr>
                <w:rFonts w:ascii="Times New Roman" w:eastAsia="Times New Roman" w:hAnsi="Times New Roman" w:cs="Times New Roman"/>
                <w:sz w:val="20"/>
                <w:szCs w:val="20"/>
              </w:rPr>
              <w:lastRenderedPageBreak/>
              <w:t>нужд</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8"/>
                <w:szCs w:val="18"/>
              </w:rPr>
            </w:pPr>
            <w:r w:rsidRPr="003C6C37">
              <w:rPr>
                <w:rFonts w:ascii="Arial" w:eastAsia="Times New Roman" w:hAnsi="Arial" w:cs="Arial"/>
                <w:b/>
                <w:bCs/>
                <w:sz w:val="18"/>
                <w:szCs w:val="18"/>
              </w:rPr>
              <w:lastRenderedPageBreak/>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sz w:val="18"/>
                <w:szCs w:val="18"/>
              </w:rPr>
            </w:pPr>
            <w:r w:rsidRPr="003C6C37">
              <w:rPr>
                <w:rFonts w:ascii="Arial" w:eastAsia="Times New Roman" w:hAnsi="Arial" w:cs="Arial"/>
                <w:sz w:val="18"/>
                <w:szCs w:val="18"/>
              </w:rPr>
              <w:t>06</w:t>
            </w:r>
          </w:p>
        </w:tc>
        <w:tc>
          <w:tcPr>
            <w:tcW w:w="567" w:type="dxa"/>
            <w:gridSpan w:val="3"/>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sz w:val="18"/>
                <w:szCs w:val="18"/>
              </w:rPr>
            </w:pPr>
            <w:r w:rsidRPr="003C6C37">
              <w:rPr>
                <w:rFonts w:ascii="Arial" w:eastAsia="Times New Roman"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sz w:val="18"/>
                <w:szCs w:val="18"/>
              </w:rPr>
            </w:pPr>
            <w:r w:rsidRPr="003C6C37">
              <w:rPr>
                <w:rFonts w:ascii="Arial" w:eastAsia="Times New Roman" w:hAnsi="Arial" w:cs="Arial"/>
                <w:sz w:val="18"/>
                <w:szCs w:val="18"/>
              </w:rPr>
              <w:t>89</w:t>
            </w:r>
          </w:p>
        </w:tc>
        <w:tc>
          <w:tcPr>
            <w:tcW w:w="851"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sz w:val="18"/>
                <w:szCs w:val="18"/>
              </w:rPr>
            </w:pPr>
            <w:r w:rsidRPr="003C6C37">
              <w:rPr>
                <w:rFonts w:ascii="Arial" w:eastAsia="Times New Roman" w:hAnsi="Arial" w:cs="Arial"/>
                <w:sz w:val="18"/>
                <w:szCs w:val="18"/>
              </w:rPr>
              <w:t>1</w:t>
            </w:r>
          </w:p>
        </w:tc>
        <w:tc>
          <w:tcPr>
            <w:tcW w:w="724"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8"/>
                <w:szCs w:val="18"/>
              </w:rPr>
            </w:pPr>
            <w:r w:rsidRPr="003C6C37">
              <w:rPr>
                <w:rFonts w:ascii="Arial" w:eastAsia="Times New Roman" w:hAnsi="Arial" w:cs="Arial"/>
                <w:b/>
                <w:bCs/>
                <w:sz w:val="18"/>
                <w:szCs w:val="18"/>
              </w:rPr>
              <w:t>00</w:t>
            </w:r>
          </w:p>
        </w:tc>
        <w:tc>
          <w:tcPr>
            <w:tcW w:w="45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8"/>
                <w:szCs w:val="18"/>
              </w:rPr>
            </w:pPr>
            <w:r w:rsidRPr="003C6C37">
              <w:rPr>
                <w:rFonts w:ascii="Arial" w:eastAsia="Times New Roman" w:hAnsi="Arial" w:cs="Arial"/>
                <w:b/>
                <w:bCs/>
                <w:sz w:val="18"/>
                <w:szCs w:val="18"/>
              </w:rPr>
              <w:t>44106</w:t>
            </w:r>
          </w:p>
        </w:tc>
        <w:tc>
          <w:tcPr>
            <w:tcW w:w="452"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8"/>
                <w:szCs w:val="18"/>
              </w:rPr>
            </w:pPr>
            <w:r w:rsidRPr="003C6C37">
              <w:rPr>
                <w:rFonts w:ascii="Arial" w:eastAsia="Times New Roman" w:hAnsi="Arial" w:cs="Arial"/>
                <w:b/>
                <w:bCs/>
                <w:sz w:val="18"/>
                <w:szCs w:val="18"/>
              </w:rPr>
              <w:t>200</w:t>
            </w:r>
          </w:p>
        </w:tc>
        <w:tc>
          <w:tcPr>
            <w:tcW w:w="63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93,5</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93,5</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93,5</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615"/>
        </w:trPr>
        <w:tc>
          <w:tcPr>
            <w:tcW w:w="2068" w:type="dxa"/>
            <w:gridSpan w:val="7"/>
            <w:tcBorders>
              <w:top w:val="single" w:sz="4" w:space="0" w:color="auto"/>
              <w:left w:val="single" w:sz="4" w:space="0" w:color="auto"/>
              <w:bottom w:val="single" w:sz="4" w:space="0" w:color="auto"/>
              <w:right w:val="single" w:sz="4" w:space="0" w:color="000000"/>
            </w:tcBorders>
            <w:shd w:val="clear" w:color="auto" w:fill="auto"/>
            <w:vAlign w:val="bottom"/>
            <w:hideMark/>
          </w:tcPr>
          <w:p w:rsidR="003C6C37" w:rsidRPr="003C6C37" w:rsidRDefault="003C6C37" w:rsidP="002B13E6">
            <w:pPr>
              <w:spacing w:after="0" w:line="240" w:lineRule="auto"/>
              <w:ind w:firstLineChars="100" w:firstLine="200"/>
              <w:rPr>
                <w:rFonts w:ascii="Times New Roman" w:eastAsia="Times New Roman" w:hAnsi="Times New Roman" w:cs="Times New Roman"/>
                <w:sz w:val="20"/>
                <w:szCs w:val="20"/>
              </w:rPr>
            </w:pPr>
            <w:r w:rsidRPr="003C6C37">
              <w:rPr>
                <w:rFonts w:ascii="Times New Roman" w:eastAsia="Times New Roman" w:hAnsi="Times New Roman" w:cs="Times New Roman"/>
                <w:sz w:val="20"/>
                <w:szCs w:val="20"/>
              </w:rPr>
              <w:lastRenderedPageBreak/>
              <w:t>Иные закупки товаров, работ и услуг для обеспечения государственных (муниципальных) нужд</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8"/>
                <w:szCs w:val="18"/>
              </w:rPr>
            </w:pPr>
            <w:r w:rsidRPr="003C6C37">
              <w:rPr>
                <w:rFonts w:ascii="Arial" w:eastAsia="Times New Roman" w:hAnsi="Arial" w:cs="Arial"/>
                <w:b/>
                <w:bCs/>
                <w:sz w:val="18"/>
                <w:szCs w:val="18"/>
              </w:rPr>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sz w:val="18"/>
                <w:szCs w:val="18"/>
              </w:rPr>
            </w:pPr>
            <w:r w:rsidRPr="003C6C37">
              <w:rPr>
                <w:rFonts w:ascii="Arial" w:eastAsia="Times New Roman" w:hAnsi="Arial" w:cs="Arial"/>
                <w:sz w:val="18"/>
                <w:szCs w:val="18"/>
              </w:rPr>
              <w:t>06</w:t>
            </w:r>
          </w:p>
        </w:tc>
        <w:tc>
          <w:tcPr>
            <w:tcW w:w="567" w:type="dxa"/>
            <w:gridSpan w:val="3"/>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sz w:val="18"/>
                <w:szCs w:val="18"/>
              </w:rPr>
            </w:pPr>
            <w:r w:rsidRPr="003C6C37">
              <w:rPr>
                <w:rFonts w:ascii="Arial" w:eastAsia="Times New Roman" w:hAnsi="Arial" w:cs="Arial"/>
                <w:sz w:val="18"/>
                <w:szCs w:val="18"/>
              </w:rPr>
              <w:t>03</w:t>
            </w:r>
          </w:p>
        </w:tc>
        <w:tc>
          <w:tcPr>
            <w:tcW w:w="567"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sz w:val="18"/>
                <w:szCs w:val="18"/>
              </w:rPr>
            </w:pPr>
            <w:r w:rsidRPr="003C6C37">
              <w:rPr>
                <w:rFonts w:ascii="Arial" w:eastAsia="Times New Roman" w:hAnsi="Arial" w:cs="Arial"/>
                <w:sz w:val="18"/>
                <w:szCs w:val="18"/>
              </w:rPr>
              <w:t>89</w:t>
            </w:r>
          </w:p>
        </w:tc>
        <w:tc>
          <w:tcPr>
            <w:tcW w:w="851"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sz w:val="18"/>
                <w:szCs w:val="18"/>
              </w:rPr>
            </w:pPr>
            <w:r w:rsidRPr="003C6C37">
              <w:rPr>
                <w:rFonts w:ascii="Arial" w:eastAsia="Times New Roman" w:hAnsi="Arial" w:cs="Arial"/>
                <w:sz w:val="18"/>
                <w:szCs w:val="18"/>
              </w:rPr>
              <w:t>1</w:t>
            </w:r>
          </w:p>
        </w:tc>
        <w:tc>
          <w:tcPr>
            <w:tcW w:w="724"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8"/>
                <w:szCs w:val="18"/>
              </w:rPr>
            </w:pPr>
            <w:r w:rsidRPr="003C6C37">
              <w:rPr>
                <w:rFonts w:ascii="Arial" w:eastAsia="Times New Roman" w:hAnsi="Arial" w:cs="Arial"/>
                <w:b/>
                <w:bCs/>
                <w:sz w:val="18"/>
                <w:szCs w:val="18"/>
              </w:rPr>
              <w:t>00</w:t>
            </w:r>
          </w:p>
        </w:tc>
        <w:tc>
          <w:tcPr>
            <w:tcW w:w="45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8"/>
                <w:szCs w:val="18"/>
              </w:rPr>
            </w:pPr>
            <w:r w:rsidRPr="003C6C37">
              <w:rPr>
                <w:rFonts w:ascii="Arial" w:eastAsia="Times New Roman" w:hAnsi="Arial" w:cs="Arial"/>
                <w:b/>
                <w:bCs/>
                <w:sz w:val="18"/>
                <w:szCs w:val="18"/>
              </w:rPr>
              <w:t>44106</w:t>
            </w:r>
          </w:p>
        </w:tc>
        <w:tc>
          <w:tcPr>
            <w:tcW w:w="452"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8"/>
                <w:szCs w:val="18"/>
              </w:rPr>
            </w:pPr>
            <w:r w:rsidRPr="003C6C37">
              <w:rPr>
                <w:rFonts w:ascii="Arial" w:eastAsia="Times New Roman" w:hAnsi="Arial" w:cs="Arial"/>
                <w:b/>
                <w:bCs/>
                <w:sz w:val="18"/>
                <w:szCs w:val="18"/>
              </w:rPr>
              <w:t>240</w:t>
            </w:r>
          </w:p>
        </w:tc>
        <w:tc>
          <w:tcPr>
            <w:tcW w:w="63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93,5</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sz w:val="20"/>
                <w:szCs w:val="20"/>
              </w:rPr>
            </w:pPr>
            <w:r w:rsidRPr="003C6C37">
              <w:rPr>
                <w:rFonts w:ascii="Arial" w:eastAsia="Times New Roman" w:hAnsi="Arial" w:cs="Arial"/>
                <w:sz w:val="20"/>
                <w:szCs w:val="20"/>
              </w:rPr>
              <w:t>93,5</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sz w:val="20"/>
                <w:szCs w:val="20"/>
              </w:rPr>
            </w:pPr>
            <w:r w:rsidRPr="003C6C37">
              <w:rPr>
                <w:rFonts w:ascii="Arial" w:eastAsia="Times New Roman" w:hAnsi="Arial" w:cs="Arial"/>
                <w:sz w:val="20"/>
                <w:szCs w:val="20"/>
              </w:rPr>
              <w:t>93,5</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345"/>
        </w:trPr>
        <w:tc>
          <w:tcPr>
            <w:tcW w:w="2068" w:type="dxa"/>
            <w:gridSpan w:val="7"/>
            <w:tcBorders>
              <w:top w:val="single" w:sz="4" w:space="0" w:color="auto"/>
              <w:left w:val="single" w:sz="4" w:space="0" w:color="auto"/>
              <w:bottom w:val="single" w:sz="4" w:space="0" w:color="auto"/>
              <w:right w:val="single" w:sz="4" w:space="0" w:color="000000"/>
            </w:tcBorders>
            <w:shd w:val="clear" w:color="000000" w:fill="FFFFFF"/>
            <w:hideMark/>
          </w:tcPr>
          <w:p w:rsidR="003C6C37" w:rsidRPr="003C6C37" w:rsidRDefault="003C6C37" w:rsidP="003C6C37">
            <w:pPr>
              <w:spacing w:after="0" w:line="240" w:lineRule="auto"/>
              <w:rPr>
                <w:rFonts w:ascii="Times New Roman" w:eastAsia="Times New Roman" w:hAnsi="Times New Roman" w:cs="Times New Roman"/>
                <w:color w:val="000000"/>
                <w:sz w:val="20"/>
                <w:szCs w:val="20"/>
              </w:rPr>
            </w:pPr>
            <w:r w:rsidRPr="003C6C37">
              <w:rPr>
                <w:rFonts w:ascii="Times New Roman" w:eastAsia="Times New Roman" w:hAnsi="Times New Roman" w:cs="Times New Roman"/>
                <w:color w:val="000000"/>
                <w:sz w:val="20"/>
                <w:szCs w:val="20"/>
              </w:rPr>
              <w:t xml:space="preserve">Культура, кинематография </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08</w:t>
            </w:r>
          </w:p>
        </w:tc>
        <w:tc>
          <w:tcPr>
            <w:tcW w:w="567" w:type="dxa"/>
            <w:gridSpan w:val="3"/>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724"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455"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452"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63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24,8</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24,8</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24,8</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375"/>
        </w:trPr>
        <w:tc>
          <w:tcPr>
            <w:tcW w:w="2068" w:type="dxa"/>
            <w:gridSpan w:val="7"/>
            <w:tcBorders>
              <w:top w:val="single" w:sz="4" w:space="0" w:color="auto"/>
              <w:left w:val="single" w:sz="4" w:space="0" w:color="auto"/>
              <w:bottom w:val="single" w:sz="4" w:space="0" w:color="auto"/>
              <w:right w:val="single" w:sz="4" w:space="0" w:color="000000"/>
            </w:tcBorders>
            <w:shd w:val="clear" w:color="000000" w:fill="FFFFFF"/>
            <w:hideMark/>
          </w:tcPr>
          <w:p w:rsidR="003C6C37" w:rsidRPr="003C6C37" w:rsidRDefault="003C6C37" w:rsidP="003C6C37">
            <w:pPr>
              <w:spacing w:after="0" w:line="240" w:lineRule="auto"/>
              <w:rPr>
                <w:rFonts w:ascii="Times New Roman" w:eastAsia="Times New Roman" w:hAnsi="Times New Roman" w:cs="Times New Roman"/>
                <w:color w:val="000000"/>
                <w:sz w:val="20"/>
                <w:szCs w:val="20"/>
              </w:rPr>
            </w:pPr>
            <w:r w:rsidRPr="003C6C37">
              <w:rPr>
                <w:rFonts w:ascii="Times New Roman" w:eastAsia="Times New Roman" w:hAnsi="Times New Roman" w:cs="Times New Roman"/>
                <w:color w:val="000000"/>
                <w:sz w:val="20"/>
                <w:szCs w:val="20"/>
              </w:rPr>
              <w:t>Культура</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08</w:t>
            </w:r>
          </w:p>
        </w:tc>
        <w:tc>
          <w:tcPr>
            <w:tcW w:w="567" w:type="dxa"/>
            <w:gridSpan w:val="3"/>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724"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455"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452"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63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24,8</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24,8</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24,8</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540"/>
        </w:trPr>
        <w:tc>
          <w:tcPr>
            <w:tcW w:w="2068"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rsidR="003C6C37" w:rsidRPr="003C6C37" w:rsidRDefault="003C6C37" w:rsidP="002B13E6">
            <w:pPr>
              <w:spacing w:after="0" w:line="240" w:lineRule="auto"/>
              <w:ind w:firstLineChars="100" w:firstLine="200"/>
              <w:rPr>
                <w:rFonts w:ascii="Times New Roman" w:eastAsia="Times New Roman" w:hAnsi="Times New Roman" w:cs="Times New Roman"/>
                <w:bCs/>
                <w:sz w:val="20"/>
                <w:szCs w:val="20"/>
              </w:rPr>
            </w:pPr>
            <w:r w:rsidRPr="003C6C37">
              <w:rPr>
                <w:rFonts w:ascii="Times New Roman" w:eastAsia="Times New Roman" w:hAnsi="Times New Roman" w:cs="Times New Roman"/>
                <w:bCs/>
                <w:sz w:val="20"/>
                <w:szCs w:val="20"/>
              </w:rPr>
              <w:t>Непрограммные расходы главных распорядителей  средств бюджета Сиалеевко-Пятинского сельского поселения</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08</w:t>
            </w:r>
          </w:p>
        </w:tc>
        <w:tc>
          <w:tcPr>
            <w:tcW w:w="567" w:type="dxa"/>
            <w:gridSpan w:val="3"/>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89</w:t>
            </w:r>
          </w:p>
        </w:tc>
        <w:tc>
          <w:tcPr>
            <w:tcW w:w="851"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w:t>
            </w:r>
          </w:p>
        </w:tc>
        <w:tc>
          <w:tcPr>
            <w:tcW w:w="724"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455"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452"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63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24,8</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24,8</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24,8</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480"/>
        </w:trPr>
        <w:tc>
          <w:tcPr>
            <w:tcW w:w="2068"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rsidR="003C6C37" w:rsidRPr="003C6C37" w:rsidRDefault="003C6C37" w:rsidP="002B13E6">
            <w:pPr>
              <w:spacing w:after="0" w:line="240" w:lineRule="auto"/>
              <w:ind w:firstLineChars="100" w:firstLine="200"/>
              <w:rPr>
                <w:rFonts w:ascii="Times New Roman" w:eastAsia="Times New Roman" w:hAnsi="Times New Roman" w:cs="Times New Roman"/>
                <w:bCs/>
                <w:sz w:val="20"/>
                <w:szCs w:val="20"/>
              </w:rPr>
            </w:pPr>
            <w:r w:rsidRPr="003C6C37">
              <w:rPr>
                <w:rFonts w:ascii="Times New Roman" w:eastAsia="Times New Roman" w:hAnsi="Times New Roman" w:cs="Times New Roman"/>
                <w:bCs/>
                <w:sz w:val="20"/>
                <w:szCs w:val="20"/>
              </w:rPr>
              <w:t>Непрограммные расходы в рамках обеспечения деятельности главных распорядителей средств бюджета Сиалеевко-Пятинского сельского поселения</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08</w:t>
            </w:r>
          </w:p>
        </w:tc>
        <w:tc>
          <w:tcPr>
            <w:tcW w:w="567" w:type="dxa"/>
            <w:gridSpan w:val="3"/>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89</w:t>
            </w:r>
          </w:p>
        </w:tc>
        <w:tc>
          <w:tcPr>
            <w:tcW w:w="851"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w:t>
            </w:r>
          </w:p>
        </w:tc>
        <w:tc>
          <w:tcPr>
            <w:tcW w:w="724"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00</w:t>
            </w:r>
          </w:p>
        </w:tc>
        <w:tc>
          <w:tcPr>
            <w:tcW w:w="455"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452"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63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24,8</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24,8</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24,8</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1440"/>
        </w:trPr>
        <w:tc>
          <w:tcPr>
            <w:tcW w:w="2068" w:type="dxa"/>
            <w:gridSpan w:val="7"/>
            <w:tcBorders>
              <w:top w:val="single" w:sz="4" w:space="0" w:color="auto"/>
              <w:left w:val="single" w:sz="4" w:space="0" w:color="auto"/>
              <w:bottom w:val="single" w:sz="4" w:space="0" w:color="auto"/>
              <w:right w:val="single" w:sz="4" w:space="0" w:color="auto"/>
            </w:tcBorders>
            <w:shd w:val="clear" w:color="000000" w:fill="FFFFFF"/>
            <w:vAlign w:val="bottom"/>
            <w:hideMark/>
          </w:tcPr>
          <w:p w:rsidR="003C6C37" w:rsidRPr="003C6C37" w:rsidRDefault="003C6C37" w:rsidP="002B13E6">
            <w:pPr>
              <w:spacing w:after="0" w:line="240" w:lineRule="auto"/>
              <w:ind w:firstLineChars="100" w:firstLine="200"/>
              <w:rPr>
                <w:rFonts w:ascii="Times New Roman" w:eastAsia="Times New Roman" w:hAnsi="Times New Roman" w:cs="Times New Roman"/>
                <w:sz w:val="20"/>
                <w:szCs w:val="20"/>
              </w:rPr>
            </w:pPr>
            <w:r w:rsidRPr="003C6C37">
              <w:rPr>
                <w:rFonts w:ascii="Times New Roman" w:eastAsia="Times New Roman" w:hAnsi="Times New Roman" w:cs="Times New Roman"/>
                <w:sz w:val="20"/>
                <w:szCs w:val="20"/>
              </w:rPr>
              <w:t>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08</w:t>
            </w:r>
          </w:p>
        </w:tc>
        <w:tc>
          <w:tcPr>
            <w:tcW w:w="567" w:type="dxa"/>
            <w:gridSpan w:val="3"/>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89</w:t>
            </w:r>
          </w:p>
        </w:tc>
        <w:tc>
          <w:tcPr>
            <w:tcW w:w="851"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w:t>
            </w:r>
          </w:p>
        </w:tc>
        <w:tc>
          <w:tcPr>
            <w:tcW w:w="724"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00</w:t>
            </w:r>
          </w:p>
        </w:tc>
        <w:tc>
          <w:tcPr>
            <w:tcW w:w="455"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44104</w:t>
            </w:r>
          </w:p>
        </w:tc>
        <w:tc>
          <w:tcPr>
            <w:tcW w:w="452"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63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24,8</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24,8</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24,8</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555"/>
        </w:trPr>
        <w:tc>
          <w:tcPr>
            <w:tcW w:w="2068" w:type="dxa"/>
            <w:gridSpan w:val="7"/>
            <w:tcBorders>
              <w:top w:val="single" w:sz="4" w:space="0" w:color="auto"/>
              <w:left w:val="single" w:sz="4" w:space="0" w:color="auto"/>
              <w:bottom w:val="single" w:sz="4" w:space="0" w:color="auto"/>
              <w:right w:val="single" w:sz="4" w:space="0" w:color="000000"/>
            </w:tcBorders>
            <w:shd w:val="clear" w:color="auto" w:fill="auto"/>
            <w:vAlign w:val="bottom"/>
            <w:hideMark/>
          </w:tcPr>
          <w:p w:rsidR="003C6C37" w:rsidRPr="003C6C37" w:rsidRDefault="003C6C37" w:rsidP="002B13E6">
            <w:pPr>
              <w:spacing w:after="0" w:line="240" w:lineRule="auto"/>
              <w:ind w:firstLineChars="100" w:firstLine="200"/>
              <w:rPr>
                <w:rFonts w:ascii="Times New Roman" w:eastAsia="Times New Roman" w:hAnsi="Times New Roman" w:cs="Times New Roman"/>
                <w:sz w:val="20"/>
                <w:szCs w:val="20"/>
              </w:rPr>
            </w:pPr>
            <w:r w:rsidRPr="003C6C37">
              <w:rPr>
                <w:rFonts w:ascii="Times New Roman" w:eastAsia="Times New Roman" w:hAnsi="Times New Roman" w:cs="Times New Roman"/>
                <w:sz w:val="20"/>
                <w:szCs w:val="20"/>
              </w:rPr>
              <w:t>Закупка товаров, работ и услуг для обеспечения государственных (муниципальных) нужд</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08</w:t>
            </w:r>
          </w:p>
        </w:tc>
        <w:tc>
          <w:tcPr>
            <w:tcW w:w="567" w:type="dxa"/>
            <w:gridSpan w:val="3"/>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89</w:t>
            </w:r>
          </w:p>
        </w:tc>
        <w:tc>
          <w:tcPr>
            <w:tcW w:w="851"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w:t>
            </w:r>
          </w:p>
        </w:tc>
        <w:tc>
          <w:tcPr>
            <w:tcW w:w="724"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00</w:t>
            </w:r>
          </w:p>
        </w:tc>
        <w:tc>
          <w:tcPr>
            <w:tcW w:w="455"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44104</w:t>
            </w:r>
          </w:p>
        </w:tc>
        <w:tc>
          <w:tcPr>
            <w:tcW w:w="452"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200</w:t>
            </w:r>
          </w:p>
        </w:tc>
        <w:tc>
          <w:tcPr>
            <w:tcW w:w="63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24,8</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24,8</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24,8</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555"/>
        </w:trPr>
        <w:tc>
          <w:tcPr>
            <w:tcW w:w="2068" w:type="dxa"/>
            <w:gridSpan w:val="7"/>
            <w:tcBorders>
              <w:top w:val="single" w:sz="4" w:space="0" w:color="auto"/>
              <w:left w:val="single" w:sz="4" w:space="0" w:color="auto"/>
              <w:bottom w:val="single" w:sz="4" w:space="0" w:color="auto"/>
              <w:right w:val="single" w:sz="4" w:space="0" w:color="000000"/>
            </w:tcBorders>
            <w:shd w:val="clear" w:color="auto" w:fill="auto"/>
            <w:vAlign w:val="bottom"/>
            <w:hideMark/>
          </w:tcPr>
          <w:p w:rsidR="003C6C37" w:rsidRPr="003C6C37" w:rsidRDefault="003C6C37" w:rsidP="002B13E6">
            <w:pPr>
              <w:spacing w:after="0" w:line="240" w:lineRule="auto"/>
              <w:ind w:firstLineChars="100" w:firstLine="200"/>
              <w:rPr>
                <w:rFonts w:ascii="Times New Roman" w:eastAsia="Times New Roman" w:hAnsi="Times New Roman" w:cs="Times New Roman"/>
                <w:sz w:val="20"/>
                <w:szCs w:val="20"/>
              </w:rPr>
            </w:pPr>
            <w:r w:rsidRPr="003C6C37">
              <w:rPr>
                <w:rFonts w:ascii="Times New Roman" w:eastAsia="Times New Roman" w:hAnsi="Times New Roman" w:cs="Times New Roman"/>
                <w:sz w:val="20"/>
                <w:szCs w:val="20"/>
              </w:rPr>
              <w:t xml:space="preserve">Иные закупки товаров, работ и услуг для обеспечения </w:t>
            </w:r>
            <w:r w:rsidRPr="003C6C37">
              <w:rPr>
                <w:rFonts w:ascii="Times New Roman" w:eastAsia="Times New Roman" w:hAnsi="Times New Roman" w:cs="Times New Roman"/>
                <w:sz w:val="20"/>
                <w:szCs w:val="20"/>
              </w:rPr>
              <w:lastRenderedPageBreak/>
              <w:t>государственных (муниципальных) нужд</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lastRenderedPageBreak/>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08</w:t>
            </w:r>
          </w:p>
        </w:tc>
        <w:tc>
          <w:tcPr>
            <w:tcW w:w="567" w:type="dxa"/>
            <w:gridSpan w:val="3"/>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89</w:t>
            </w:r>
          </w:p>
        </w:tc>
        <w:tc>
          <w:tcPr>
            <w:tcW w:w="851"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w:t>
            </w:r>
          </w:p>
        </w:tc>
        <w:tc>
          <w:tcPr>
            <w:tcW w:w="724"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00</w:t>
            </w:r>
          </w:p>
        </w:tc>
        <w:tc>
          <w:tcPr>
            <w:tcW w:w="455"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44104</w:t>
            </w:r>
          </w:p>
        </w:tc>
        <w:tc>
          <w:tcPr>
            <w:tcW w:w="452"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240</w:t>
            </w:r>
          </w:p>
        </w:tc>
        <w:tc>
          <w:tcPr>
            <w:tcW w:w="63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24,8</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24,8</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24,8</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390"/>
        </w:trPr>
        <w:tc>
          <w:tcPr>
            <w:tcW w:w="2068"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rsidR="003C6C37" w:rsidRPr="003C6C37" w:rsidRDefault="003C6C37" w:rsidP="002B13E6">
            <w:pPr>
              <w:spacing w:after="0" w:line="240" w:lineRule="auto"/>
              <w:ind w:firstLineChars="100" w:firstLine="200"/>
              <w:rPr>
                <w:rFonts w:ascii="Times New Roman" w:eastAsia="Times New Roman" w:hAnsi="Times New Roman" w:cs="Times New Roman"/>
                <w:bCs/>
                <w:sz w:val="20"/>
                <w:szCs w:val="20"/>
              </w:rPr>
            </w:pPr>
            <w:r w:rsidRPr="003C6C37">
              <w:rPr>
                <w:rFonts w:ascii="Times New Roman" w:eastAsia="Times New Roman" w:hAnsi="Times New Roman" w:cs="Times New Roman"/>
                <w:bCs/>
                <w:sz w:val="20"/>
                <w:szCs w:val="20"/>
              </w:rPr>
              <w:lastRenderedPageBreak/>
              <w:t>Социальная политика</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10</w:t>
            </w:r>
          </w:p>
        </w:tc>
        <w:tc>
          <w:tcPr>
            <w:tcW w:w="567" w:type="dxa"/>
            <w:gridSpan w:val="3"/>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724"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455"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452"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63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244,6</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121,8</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121,8</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330"/>
        </w:trPr>
        <w:tc>
          <w:tcPr>
            <w:tcW w:w="2068"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ind w:firstLineChars="100" w:firstLine="161"/>
              <w:rPr>
                <w:rFonts w:ascii="Arial" w:eastAsia="Times New Roman" w:hAnsi="Arial" w:cs="Arial"/>
                <w:b/>
                <w:bCs/>
                <w:sz w:val="16"/>
                <w:szCs w:val="16"/>
              </w:rPr>
            </w:pPr>
            <w:r w:rsidRPr="003C6C37">
              <w:rPr>
                <w:rFonts w:ascii="Arial" w:eastAsia="Times New Roman" w:hAnsi="Arial" w:cs="Arial"/>
                <w:b/>
                <w:bCs/>
                <w:sz w:val="16"/>
                <w:szCs w:val="16"/>
              </w:rPr>
              <w:t>Пенсионное  обеспечение</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10</w:t>
            </w:r>
          </w:p>
        </w:tc>
        <w:tc>
          <w:tcPr>
            <w:tcW w:w="567" w:type="dxa"/>
            <w:gridSpan w:val="3"/>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724"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455"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452"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63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244,6</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121,8</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121,8</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630"/>
        </w:trPr>
        <w:tc>
          <w:tcPr>
            <w:tcW w:w="2068"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ind w:firstLineChars="100" w:firstLine="161"/>
              <w:rPr>
                <w:rFonts w:ascii="Arial" w:eastAsia="Times New Roman" w:hAnsi="Arial" w:cs="Arial"/>
                <w:b/>
                <w:bCs/>
                <w:sz w:val="16"/>
                <w:szCs w:val="16"/>
              </w:rPr>
            </w:pPr>
            <w:r w:rsidRPr="003C6C37">
              <w:rPr>
                <w:rFonts w:ascii="Arial" w:eastAsia="Times New Roman" w:hAnsi="Arial" w:cs="Arial"/>
                <w:b/>
                <w:bCs/>
                <w:sz w:val="16"/>
                <w:szCs w:val="16"/>
              </w:rPr>
              <w:t>Непрограммные расходы главных распорядителей  средств бюджета Сиалеевко-Пятинского сельского поселения</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10</w:t>
            </w:r>
          </w:p>
        </w:tc>
        <w:tc>
          <w:tcPr>
            <w:tcW w:w="567" w:type="dxa"/>
            <w:gridSpan w:val="3"/>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89</w:t>
            </w:r>
          </w:p>
        </w:tc>
        <w:tc>
          <w:tcPr>
            <w:tcW w:w="851"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w:t>
            </w:r>
          </w:p>
        </w:tc>
        <w:tc>
          <w:tcPr>
            <w:tcW w:w="724"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455"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452"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63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244,6</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121,8</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121,8</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750"/>
        </w:trPr>
        <w:tc>
          <w:tcPr>
            <w:tcW w:w="2068"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ind w:firstLineChars="100" w:firstLine="161"/>
              <w:rPr>
                <w:rFonts w:ascii="Arial" w:eastAsia="Times New Roman" w:hAnsi="Arial" w:cs="Arial"/>
                <w:b/>
                <w:bCs/>
                <w:sz w:val="16"/>
                <w:szCs w:val="16"/>
              </w:rPr>
            </w:pPr>
            <w:r w:rsidRPr="003C6C37">
              <w:rPr>
                <w:rFonts w:ascii="Arial" w:eastAsia="Times New Roman" w:hAnsi="Arial" w:cs="Arial"/>
                <w:b/>
                <w:bCs/>
                <w:sz w:val="16"/>
                <w:szCs w:val="16"/>
              </w:rPr>
              <w:t>Непрограммные расходы в рамках обеспечения деятельности главных распорядителей средств бюджета Сиалеевко-Пятинского сельского поселения</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10</w:t>
            </w:r>
          </w:p>
        </w:tc>
        <w:tc>
          <w:tcPr>
            <w:tcW w:w="567" w:type="dxa"/>
            <w:gridSpan w:val="3"/>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89</w:t>
            </w:r>
          </w:p>
        </w:tc>
        <w:tc>
          <w:tcPr>
            <w:tcW w:w="851"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w:t>
            </w:r>
          </w:p>
        </w:tc>
        <w:tc>
          <w:tcPr>
            <w:tcW w:w="724"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00</w:t>
            </w:r>
          </w:p>
        </w:tc>
        <w:tc>
          <w:tcPr>
            <w:tcW w:w="455"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452"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63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244,6</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121,8</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121,8</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495"/>
        </w:trPr>
        <w:tc>
          <w:tcPr>
            <w:tcW w:w="2068"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ind w:firstLineChars="100" w:firstLine="160"/>
              <w:rPr>
                <w:rFonts w:ascii="Arial" w:eastAsia="Times New Roman" w:hAnsi="Arial" w:cs="Arial"/>
                <w:sz w:val="16"/>
                <w:szCs w:val="16"/>
              </w:rPr>
            </w:pPr>
            <w:r w:rsidRPr="003C6C37">
              <w:rPr>
                <w:rFonts w:ascii="Arial" w:eastAsia="Times New Roman" w:hAnsi="Arial" w:cs="Arial"/>
                <w:sz w:val="16"/>
                <w:szCs w:val="16"/>
              </w:rPr>
              <w:t>Доплаты к пенсиям муниципальных служащих Республики Мордовия</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10</w:t>
            </w:r>
          </w:p>
        </w:tc>
        <w:tc>
          <w:tcPr>
            <w:tcW w:w="567" w:type="dxa"/>
            <w:gridSpan w:val="3"/>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89</w:t>
            </w:r>
          </w:p>
        </w:tc>
        <w:tc>
          <w:tcPr>
            <w:tcW w:w="851"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w:t>
            </w:r>
          </w:p>
        </w:tc>
        <w:tc>
          <w:tcPr>
            <w:tcW w:w="724"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00</w:t>
            </w:r>
          </w:p>
        </w:tc>
        <w:tc>
          <w:tcPr>
            <w:tcW w:w="455"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03010</w:t>
            </w:r>
          </w:p>
        </w:tc>
        <w:tc>
          <w:tcPr>
            <w:tcW w:w="452"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63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244,6</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121,8</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121,8</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495"/>
        </w:trPr>
        <w:tc>
          <w:tcPr>
            <w:tcW w:w="2068" w:type="dxa"/>
            <w:gridSpan w:val="7"/>
            <w:tcBorders>
              <w:top w:val="single" w:sz="4" w:space="0" w:color="auto"/>
              <w:left w:val="single" w:sz="4" w:space="0" w:color="auto"/>
              <w:bottom w:val="single" w:sz="4" w:space="0" w:color="auto"/>
              <w:right w:val="single" w:sz="4" w:space="0" w:color="000000"/>
            </w:tcBorders>
            <w:shd w:val="clear" w:color="auto" w:fill="auto"/>
            <w:hideMark/>
          </w:tcPr>
          <w:p w:rsidR="003C6C37" w:rsidRPr="003C6C37" w:rsidRDefault="003C6C37" w:rsidP="003C6C37">
            <w:pPr>
              <w:spacing w:after="0" w:line="240" w:lineRule="auto"/>
              <w:ind w:firstLineChars="100" w:firstLine="160"/>
              <w:rPr>
                <w:rFonts w:ascii="Arial" w:eastAsia="Times New Roman" w:hAnsi="Arial" w:cs="Arial"/>
                <w:sz w:val="16"/>
                <w:szCs w:val="16"/>
              </w:rPr>
            </w:pPr>
            <w:r w:rsidRPr="003C6C37">
              <w:rPr>
                <w:rFonts w:ascii="Arial" w:eastAsia="Times New Roman" w:hAnsi="Arial" w:cs="Arial"/>
                <w:sz w:val="16"/>
                <w:szCs w:val="16"/>
              </w:rPr>
              <w:t>Социальное обеспечение и иные выплаты населению</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10</w:t>
            </w:r>
          </w:p>
        </w:tc>
        <w:tc>
          <w:tcPr>
            <w:tcW w:w="567" w:type="dxa"/>
            <w:gridSpan w:val="3"/>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89</w:t>
            </w:r>
          </w:p>
        </w:tc>
        <w:tc>
          <w:tcPr>
            <w:tcW w:w="851"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w:t>
            </w:r>
          </w:p>
        </w:tc>
        <w:tc>
          <w:tcPr>
            <w:tcW w:w="724"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00</w:t>
            </w:r>
          </w:p>
        </w:tc>
        <w:tc>
          <w:tcPr>
            <w:tcW w:w="455"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03010</w:t>
            </w:r>
          </w:p>
        </w:tc>
        <w:tc>
          <w:tcPr>
            <w:tcW w:w="452"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300</w:t>
            </w:r>
          </w:p>
        </w:tc>
        <w:tc>
          <w:tcPr>
            <w:tcW w:w="63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244,6</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121,8</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121,8</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480"/>
        </w:trPr>
        <w:tc>
          <w:tcPr>
            <w:tcW w:w="2068" w:type="dxa"/>
            <w:gridSpan w:val="7"/>
            <w:tcBorders>
              <w:top w:val="single" w:sz="4" w:space="0" w:color="auto"/>
              <w:left w:val="single" w:sz="4" w:space="0" w:color="auto"/>
              <w:bottom w:val="single" w:sz="4" w:space="0" w:color="auto"/>
              <w:right w:val="single" w:sz="4" w:space="0" w:color="auto"/>
            </w:tcBorders>
            <w:shd w:val="clear" w:color="auto" w:fill="auto"/>
            <w:hideMark/>
          </w:tcPr>
          <w:p w:rsidR="003C6C37" w:rsidRPr="003C6C37" w:rsidRDefault="003C6C37" w:rsidP="003C6C37">
            <w:pPr>
              <w:spacing w:after="0" w:line="240" w:lineRule="auto"/>
              <w:ind w:firstLineChars="100" w:firstLine="160"/>
              <w:rPr>
                <w:rFonts w:ascii="Arial" w:eastAsia="Times New Roman" w:hAnsi="Arial" w:cs="Arial"/>
                <w:sz w:val="16"/>
                <w:szCs w:val="16"/>
              </w:rPr>
            </w:pPr>
            <w:r w:rsidRPr="003C6C37">
              <w:rPr>
                <w:rFonts w:ascii="Arial" w:eastAsia="Times New Roman" w:hAnsi="Arial" w:cs="Arial"/>
                <w:sz w:val="16"/>
                <w:szCs w:val="16"/>
              </w:rPr>
              <w:t>Публичные нормативные социальные выплаты гражданам</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927</w:t>
            </w:r>
          </w:p>
        </w:tc>
        <w:tc>
          <w:tcPr>
            <w:tcW w:w="708"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10</w:t>
            </w:r>
          </w:p>
        </w:tc>
        <w:tc>
          <w:tcPr>
            <w:tcW w:w="567" w:type="dxa"/>
            <w:gridSpan w:val="3"/>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89</w:t>
            </w:r>
          </w:p>
        </w:tc>
        <w:tc>
          <w:tcPr>
            <w:tcW w:w="851"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1</w:t>
            </w:r>
          </w:p>
        </w:tc>
        <w:tc>
          <w:tcPr>
            <w:tcW w:w="724"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00</w:t>
            </w:r>
          </w:p>
        </w:tc>
        <w:tc>
          <w:tcPr>
            <w:tcW w:w="455"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03010</w:t>
            </w:r>
          </w:p>
        </w:tc>
        <w:tc>
          <w:tcPr>
            <w:tcW w:w="452" w:type="dxa"/>
            <w:gridSpan w:val="2"/>
            <w:tcBorders>
              <w:top w:val="nil"/>
              <w:left w:val="nil"/>
              <w:bottom w:val="single" w:sz="4" w:space="0" w:color="auto"/>
              <w:right w:val="single" w:sz="4" w:space="0" w:color="auto"/>
            </w:tcBorders>
            <w:shd w:val="clear" w:color="auto" w:fill="auto"/>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310</w:t>
            </w:r>
          </w:p>
        </w:tc>
        <w:tc>
          <w:tcPr>
            <w:tcW w:w="63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244,6</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sz w:val="20"/>
                <w:szCs w:val="20"/>
              </w:rPr>
            </w:pPr>
            <w:r w:rsidRPr="003C6C37">
              <w:rPr>
                <w:rFonts w:ascii="Arial" w:eastAsia="Times New Roman" w:hAnsi="Arial" w:cs="Arial"/>
                <w:sz w:val="20"/>
                <w:szCs w:val="20"/>
              </w:rPr>
              <w:t>121,8</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sz w:val="20"/>
                <w:szCs w:val="20"/>
              </w:rPr>
            </w:pPr>
            <w:r w:rsidRPr="003C6C37">
              <w:rPr>
                <w:rFonts w:ascii="Arial" w:eastAsia="Times New Roman" w:hAnsi="Arial" w:cs="Arial"/>
                <w:sz w:val="20"/>
                <w:szCs w:val="20"/>
              </w:rPr>
              <w:t>121,8</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345"/>
        </w:trPr>
        <w:tc>
          <w:tcPr>
            <w:tcW w:w="2068" w:type="dxa"/>
            <w:gridSpan w:val="7"/>
            <w:tcBorders>
              <w:top w:val="single" w:sz="4" w:space="0" w:color="auto"/>
              <w:left w:val="single" w:sz="4" w:space="0" w:color="auto"/>
              <w:bottom w:val="single" w:sz="4" w:space="0" w:color="auto"/>
              <w:right w:val="single" w:sz="4" w:space="0" w:color="000000"/>
            </w:tcBorders>
            <w:shd w:val="clear" w:color="000000" w:fill="FFFFFF"/>
            <w:hideMark/>
          </w:tcPr>
          <w:p w:rsidR="003C6C37" w:rsidRPr="003C6C37" w:rsidRDefault="003C6C37" w:rsidP="003C6C37">
            <w:pPr>
              <w:spacing w:after="0" w:line="240" w:lineRule="auto"/>
              <w:rPr>
                <w:rFonts w:ascii="Times New Roman" w:eastAsia="Times New Roman" w:hAnsi="Times New Roman" w:cs="Times New Roman"/>
                <w:color w:val="000000"/>
                <w:sz w:val="20"/>
                <w:szCs w:val="20"/>
              </w:rPr>
            </w:pPr>
            <w:r w:rsidRPr="003C6C37">
              <w:rPr>
                <w:rFonts w:ascii="Times New Roman" w:eastAsia="Times New Roman" w:hAnsi="Times New Roman" w:cs="Times New Roman"/>
                <w:color w:val="000000"/>
                <w:sz w:val="20"/>
                <w:szCs w:val="20"/>
              </w:rPr>
              <w:t>Условно утвержденные расходы</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927</w:t>
            </w:r>
          </w:p>
        </w:tc>
        <w:tc>
          <w:tcPr>
            <w:tcW w:w="708" w:type="dxa"/>
            <w:gridSpan w:val="2"/>
            <w:tcBorders>
              <w:top w:val="nil"/>
              <w:left w:val="nil"/>
              <w:bottom w:val="single" w:sz="4" w:space="0" w:color="auto"/>
              <w:right w:val="single" w:sz="4" w:space="0" w:color="auto"/>
            </w:tcBorders>
            <w:shd w:val="clear" w:color="000000" w:fill="FFFFFF"/>
            <w:vAlign w:val="bottom"/>
            <w:hideMark/>
          </w:tcPr>
          <w:p w:rsidR="003C6C37" w:rsidRPr="003C6C37" w:rsidRDefault="003C6C37" w:rsidP="003C6C37">
            <w:pPr>
              <w:spacing w:after="0" w:line="240" w:lineRule="auto"/>
              <w:jc w:val="center"/>
              <w:rPr>
                <w:rFonts w:ascii="Times New Roman" w:eastAsia="Times New Roman" w:hAnsi="Times New Roman" w:cs="Times New Roman"/>
                <w:color w:val="000000"/>
                <w:sz w:val="20"/>
                <w:szCs w:val="20"/>
              </w:rPr>
            </w:pPr>
            <w:r w:rsidRPr="003C6C37">
              <w:rPr>
                <w:rFonts w:ascii="Times New Roman" w:eastAsia="Times New Roman" w:hAnsi="Times New Roman" w:cs="Times New Roman"/>
                <w:color w:val="000000"/>
                <w:sz w:val="20"/>
                <w:szCs w:val="20"/>
              </w:rPr>
              <w:t>99</w:t>
            </w:r>
          </w:p>
        </w:tc>
        <w:tc>
          <w:tcPr>
            <w:tcW w:w="567" w:type="dxa"/>
            <w:gridSpan w:val="3"/>
            <w:tcBorders>
              <w:top w:val="nil"/>
              <w:left w:val="nil"/>
              <w:bottom w:val="single" w:sz="4" w:space="0" w:color="auto"/>
              <w:right w:val="single" w:sz="4" w:space="0" w:color="auto"/>
            </w:tcBorders>
            <w:shd w:val="clear" w:color="000000" w:fill="FFFFFF"/>
            <w:vAlign w:val="bottom"/>
            <w:hideMark/>
          </w:tcPr>
          <w:p w:rsidR="003C6C37" w:rsidRPr="003C6C37" w:rsidRDefault="003C6C37" w:rsidP="003C6C37">
            <w:pPr>
              <w:spacing w:after="0" w:line="240" w:lineRule="auto"/>
              <w:jc w:val="center"/>
              <w:rPr>
                <w:rFonts w:ascii="Times New Roman" w:eastAsia="Times New Roman" w:hAnsi="Times New Roman" w:cs="Times New Roman"/>
                <w:color w:val="000000"/>
                <w:sz w:val="20"/>
                <w:szCs w:val="20"/>
              </w:rPr>
            </w:pPr>
            <w:r w:rsidRPr="003C6C37">
              <w:rPr>
                <w:rFonts w:ascii="Times New Roman" w:eastAsia="Times New Roman" w:hAnsi="Times New Roman" w:cs="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000000" w:fill="FFFFFF"/>
            <w:vAlign w:val="bottom"/>
            <w:hideMark/>
          </w:tcPr>
          <w:p w:rsidR="003C6C37" w:rsidRPr="003C6C37" w:rsidRDefault="003C6C37" w:rsidP="003C6C37">
            <w:pPr>
              <w:spacing w:after="0" w:line="240" w:lineRule="auto"/>
              <w:jc w:val="center"/>
              <w:rPr>
                <w:rFonts w:ascii="Times New Roman" w:eastAsia="Times New Roman" w:hAnsi="Times New Roman" w:cs="Times New Roman"/>
                <w:color w:val="000000"/>
                <w:sz w:val="20"/>
                <w:szCs w:val="20"/>
              </w:rPr>
            </w:pPr>
            <w:r w:rsidRPr="003C6C37">
              <w:rPr>
                <w:rFonts w:ascii="Times New Roman" w:eastAsia="Times New Roman" w:hAnsi="Times New Roman" w:cs="Times New Roman"/>
                <w:color w:val="000000"/>
                <w:sz w:val="20"/>
                <w:szCs w:val="20"/>
              </w:rPr>
              <w:t> </w:t>
            </w:r>
          </w:p>
        </w:tc>
        <w:tc>
          <w:tcPr>
            <w:tcW w:w="851" w:type="dxa"/>
            <w:gridSpan w:val="2"/>
            <w:tcBorders>
              <w:top w:val="nil"/>
              <w:left w:val="nil"/>
              <w:bottom w:val="single" w:sz="4" w:space="0" w:color="auto"/>
              <w:right w:val="single" w:sz="4" w:space="0" w:color="auto"/>
            </w:tcBorders>
            <w:shd w:val="clear" w:color="000000" w:fill="FFFFFF"/>
            <w:vAlign w:val="bottom"/>
            <w:hideMark/>
          </w:tcPr>
          <w:p w:rsidR="003C6C37" w:rsidRPr="003C6C37" w:rsidRDefault="003C6C37" w:rsidP="003C6C37">
            <w:pPr>
              <w:spacing w:after="0" w:line="240" w:lineRule="auto"/>
              <w:jc w:val="center"/>
              <w:rPr>
                <w:rFonts w:ascii="Times New Roman" w:eastAsia="Times New Roman" w:hAnsi="Times New Roman" w:cs="Times New Roman"/>
                <w:color w:val="000000"/>
                <w:sz w:val="20"/>
                <w:szCs w:val="20"/>
              </w:rPr>
            </w:pPr>
            <w:r w:rsidRPr="003C6C37">
              <w:rPr>
                <w:rFonts w:ascii="Times New Roman" w:eastAsia="Times New Roman" w:hAnsi="Times New Roman" w:cs="Times New Roman"/>
                <w:color w:val="000000"/>
                <w:sz w:val="20"/>
                <w:szCs w:val="20"/>
              </w:rPr>
              <w:t> </w:t>
            </w:r>
          </w:p>
        </w:tc>
        <w:tc>
          <w:tcPr>
            <w:tcW w:w="724" w:type="dxa"/>
            <w:gridSpan w:val="2"/>
            <w:tcBorders>
              <w:top w:val="nil"/>
              <w:left w:val="nil"/>
              <w:bottom w:val="single" w:sz="4" w:space="0" w:color="auto"/>
              <w:right w:val="single" w:sz="4" w:space="0" w:color="auto"/>
            </w:tcBorders>
            <w:shd w:val="clear" w:color="000000" w:fill="FFFFFF"/>
            <w:vAlign w:val="bottom"/>
            <w:hideMark/>
          </w:tcPr>
          <w:p w:rsidR="003C6C37" w:rsidRPr="003C6C37" w:rsidRDefault="003C6C37" w:rsidP="003C6C37">
            <w:pPr>
              <w:spacing w:after="0" w:line="240" w:lineRule="auto"/>
              <w:jc w:val="center"/>
              <w:rPr>
                <w:rFonts w:ascii="Times New Roman" w:eastAsia="Times New Roman" w:hAnsi="Times New Roman" w:cs="Times New Roman"/>
                <w:color w:val="000000"/>
                <w:sz w:val="20"/>
                <w:szCs w:val="20"/>
              </w:rPr>
            </w:pPr>
            <w:r w:rsidRPr="003C6C37">
              <w:rPr>
                <w:rFonts w:ascii="Times New Roman" w:eastAsia="Times New Roman" w:hAnsi="Times New Roman" w:cs="Times New Roman"/>
                <w:color w:val="000000"/>
                <w:sz w:val="20"/>
                <w:szCs w:val="20"/>
              </w:rPr>
              <w:t> </w:t>
            </w:r>
          </w:p>
        </w:tc>
        <w:tc>
          <w:tcPr>
            <w:tcW w:w="455" w:type="dxa"/>
            <w:gridSpan w:val="2"/>
            <w:tcBorders>
              <w:top w:val="nil"/>
              <w:left w:val="nil"/>
              <w:bottom w:val="single" w:sz="4" w:space="0" w:color="auto"/>
              <w:right w:val="single" w:sz="4" w:space="0" w:color="auto"/>
            </w:tcBorders>
            <w:shd w:val="clear" w:color="000000" w:fill="FFFFFF"/>
            <w:vAlign w:val="bottom"/>
            <w:hideMark/>
          </w:tcPr>
          <w:p w:rsidR="003C6C37" w:rsidRPr="003C6C37" w:rsidRDefault="003C6C37" w:rsidP="003C6C37">
            <w:pPr>
              <w:spacing w:after="0" w:line="240" w:lineRule="auto"/>
              <w:jc w:val="center"/>
              <w:rPr>
                <w:rFonts w:ascii="Times New Roman" w:eastAsia="Times New Roman" w:hAnsi="Times New Roman" w:cs="Times New Roman"/>
                <w:color w:val="000000"/>
                <w:sz w:val="20"/>
                <w:szCs w:val="20"/>
              </w:rPr>
            </w:pPr>
            <w:r w:rsidRPr="003C6C37">
              <w:rPr>
                <w:rFonts w:ascii="Times New Roman" w:eastAsia="Times New Roman" w:hAnsi="Times New Roman" w:cs="Times New Roman"/>
                <w:color w:val="000000"/>
                <w:sz w:val="20"/>
                <w:szCs w:val="20"/>
              </w:rPr>
              <w:t> </w:t>
            </w:r>
          </w:p>
        </w:tc>
        <w:tc>
          <w:tcPr>
            <w:tcW w:w="452" w:type="dxa"/>
            <w:gridSpan w:val="2"/>
            <w:tcBorders>
              <w:top w:val="nil"/>
              <w:left w:val="nil"/>
              <w:bottom w:val="single" w:sz="4" w:space="0" w:color="auto"/>
              <w:right w:val="single" w:sz="4" w:space="0" w:color="auto"/>
            </w:tcBorders>
            <w:shd w:val="clear" w:color="000000" w:fill="FFFFFF"/>
            <w:vAlign w:val="bottom"/>
            <w:hideMark/>
          </w:tcPr>
          <w:p w:rsidR="003C6C37" w:rsidRPr="003C6C37" w:rsidRDefault="003C6C37" w:rsidP="003C6C37">
            <w:pPr>
              <w:spacing w:after="0" w:line="240" w:lineRule="auto"/>
              <w:jc w:val="center"/>
              <w:rPr>
                <w:rFonts w:ascii="Times New Roman" w:eastAsia="Times New Roman" w:hAnsi="Times New Roman" w:cs="Times New Roman"/>
                <w:color w:val="000000"/>
                <w:sz w:val="20"/>
                <w:szCs w:val="20"/>
              </w:rPr>
            </w:pPr>
            <w:r w:rsidRPr="003C6C37">
              <w:rPr>
                <w:rFonts w:ascii="Times New Roman" w:eastAsia="Times New Roman" w:hAnsi="Times New Roman" w:cs="Times New Roman"/>
                <w:color w:val="000000"/>
                <w:sz w:val="20"/>
                <w:szCs w:val="20"/>
              </w:rPr>
              <w:t> </w:t>
            </w:r>
          </w:p>
        </w:tc>
        <w:tc>
          <w:tcPr>
            <w:tcW w:w="63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0,0</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41,2</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83,8</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345"/>
        </w:trPr>
        <w:tc>
          <w:tcPr>
            <w:tcW w:w="2068" w:type="dxa"/>
            <w:gridSpan w:val="7"/>
            <w:tcBorders>
              <w:top w:val="single" w:sz="4" w:space="0" w:color="auto"/>
              <w:left w:val="single" w:sz="4" w:space="0" w:color="auto"/>
              <w:bottom w:val="single" w:sz="4" w:space="0" w:color="auto"/>
              <w:right w:val="single" w:sz="4" w:space="0" w:color="000000"/>
            </w:tcBorders>
            <w:shd w:val="clear" w:color="000000" w:fill="FFFFFF"/>
            <w:hideMark/>
          </w:tcPr>
          <w:p w:rsidR="003C6C37" w:rsidRPr="003C6C37" w:rsidRDefault="003C6C37" w:rsidP="003C6C37">
            <w:pPr>
              <w:spacing w:after="0" w:line="240" w:lineRule="auto"/>
              <w:rPr>
                <w:rFonts w:ascii="Times New Roman" w:eastAsia="Times New Roman" w:hAnsi="Times New Roman" w:cs="Times New Roman"/>
                <w:color w:val="000000"/>
                <w:sz w:val="20"/>
                <w:szCs w:val="20"/>
              </w:rPr>
            </w:pPr>
            <w:r w:rsidRPr="003C6C37">
              <w:rPr>
                <w:rFonts w:ascii="Times New Roman" w:eastAsia="Times New Roman" w:hAnsi="Times New Roman" w:cs="Times New Roman"/>
                <w:color w:val="000000"/>
                <w:sz w:val="20"/>
                <w:szCs w:val="20"/>
              </w:rPr>
              <w:t>Условно утвержденные расходы</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927</w:t>
            </w:r>
          </w:p>
        </w:tc>
        <w:tc>
          <w:tcPr>
            <w:tcW w:w="708" w:type="dxa"/>
            <w:gridSpan w:val="2"/>
            <w:tcBorders>
              <w:top w:val="nil"/>
              <w:left w:val="nil"/>
              <w:bottom w:val="single" w:sz="4" w:space="0" w:color="auto"/>
              <w:right w:val="single" w:sz="4" w:space="0" w:color="auto"/>
            </w:tcBorders>
            <w:shd w:val="clear" w:color="000000" w:fill="FFFFFF"/>
            <w:vAlign w:val="bottom"/>
            <w:hideMark/>
          </w:tcPr>
          <w:p w:rsidR="003C6C37" w:rsidRPr="003C6C37" w:rsidRDefault="003C6C37" w:rsidP="003C6C37">
            <w:pPr>
              <w:spacing w:after="0" w:line="240" w:lineRule="auto"/>
              <w:jc w:val="center"/>
              <w:rPr>
                <w:rFonts w:ascii="Times New Roman" w:eastAsia="Times New Roman" w:hAnsi="Times New Roman" w:cs="Times New Roman"/>
                <w:color w:val="000000"/>
                <w:sz w:val="20"/>
                <w:szCs w:val="20"/>
              </w:rPr>
            </w:pPr>
            <w:r w:rsidRPr="003C6C37">
              <w:rPr>
                <w:rFonts w:ascii="Times New Roman" w:eastAsia="Times New Roman" w:hAnsi="Times New Roman" w:cs="Times New Roman"/>
                <w:color w:val="000000"/>
                <w:sz w:val="20"/>
                <w:szCs w:val="20"/>
              </w:rPr>
              <w:t>99</w:t>
            </w:r>
          </w:p>
        </w:tc>
        <w:tc>
          <w:tcPr>
            <w:tcW w:w="567" w:type="dxa"/>
            <w:gridSpan w:val="3"/>
            <w:tcBorders>
              <w:top w:val="nil"/>
              <w:left w:val="nil"/>
              <w:bottom w:val="single" w:sz="4" w:space="0" w:color="auto"/>
              <w:right w:val="single" w:sz="4" w:space="0" w:color="auto"/>
            </w:tcBorders>
            <w:shd w:val="clear" w:color="000000" w:fill="FFFFFF"/>
            <w:vAlign w:val="bottom"/>
            <w:hideMark/>
          </w:tcPr>
          <w:p w:rsidR="003C6C37" w:rsidRPr="003C6C37" w:rsidRDefault="003C6C37" w:rsidP="003C6C37">
            <w:pPr>
              <w:spacing w:after="0" w:line="240" w:lineRule="auto"/>
              <w:jc w:val="center"/>
              <w:rPr>
                <w:rFonts w:ascii="Times New Roman" w:eastAsia="Times New Roman" w:hAnsi="Times New Roman" w:cs="Times New Roman"/>
                <w:color w:val="000000"/>
                <w:sz w:val="20"/>
                <w:szCs w:val="20"/>
              </w:rPr>
            </w:pPr>
            <w:r w:rsidRPr="003C6C37">
              <w:rPr>
                <w:rFonts w:ascii="Times New Roman" w:eastAsia="Times New Roman" w:hAnsi="Times New Roman" w:cs="Times New Roman"/>
                <w:color w:val="000000"/>
                <w:sz w:val="20"/>
                <w:szCs w:val="20"/>
              </w:rPr>
              <w:t>99</w:t>
            </w:r>
          </w:p>
        </w:tc>
        <w:tc>
          <w:tcPr>
            <w:tcW w:w="567" w:type="dxa"/>
            <w:gridSpan w:val="2"/>
            <w:tcBorders>
              <w:top w:val="nil"/>
              <w:left w:val="nil"/>
              <w:bottom w:val="single" w:sz="4" w:space="0" w:color="auto"/>
              <w:right w:val="single" w:sz="4" w:space="0" w:color="auto"/>
            </w:tcBorders>
            <w:shd w:val="clear" w:color="000000" w:fill="FFFFFF"/>
            <w:vAlign w:val="bottom"/>
            <w:hideMark/>
          </w:tcPr>
          <w:p w:rsidR="003C6C37" w:rsidRPr="003C6C37" w:rsidRDefault="003C6C37" w:rsidP="003C6C37">
            <w:pPr>
              <w:spacing w:after="0" w:line="240" w:lineRule="auto"/>
              <w:jc w:val="center"/>
              <w:rPr>
                <w:rFonts w:ascii="Times New Roman" w:eastAsia="Times New Roman" w:hAnsi="Times New Roman" w:cs="Times New Roman"/>
                <w:color w:val="000000"/>
                <w:sz w:val="20"/>
                <w:szCs w:val="20"/>
              </w:rPr>
            </w:pPr>
            <w:r w:rsidRPr="003C6C37">
              <w:rPr>
                <w:rFonts w:ascii="Times New Roman" w:eastAsia="Times New Roman" w:hAnsi="Times New Roman" w:cs="Times New Roman"/>
                <w:color w:val="000000"/>
                <w:sz w:val="20"/>
                <w:szCs w:val="20"/>
              </w:rPr>
              <w:t> </w:t>
            </w:r>
          </w:p>
        </w:tc>
        <w:tc>
          <w:tcPr>
            <w:tcW w:w="851" w:type="dxa"/>
            <w:gridSpan w:val="2"/>
            <w:tcBorders>
              <w:top w:val="nil"/>
              <w:left w:val="nil"/>
              <w:bottom w:val="single" w:sz="4" w:space="0" w:color="auto"/>
              <w:right w:val="single" w:sz="4" w:space="0" w:color="auto"/>
            </w:tcBorders>
            <w:shd w:val="clear" w:color="000000" w:fill="FFFFFF"/>
            <w:vAlign w:val="bottom"/>
            <w:hideMark/>
          </w:tcPr>
          <w:p w:rsidR="003C6C37" w:rsidRPr="003C6C37" w:rsidRDefault="003C6C37" w:rsidP="003C6C37">
            <w:pPr>
              <w:spacing w:after="0" w:line="240" w:lineRule="auto"/>
              <w:jc w:val="center"/>
              <w:rPr>
                <w:rFonts w:ascii="Times New Roman" w:eastAsia="Times New Roman" w:hAnsi="Times New Roman" w:cs="Times New Roman"/>
                <w:color w:val="000000"/>
                <w:sz w:val="20"/>
                <w:szCs w:val="20"/>
              </w:rPr>
            </w:pPr>
            <w:r w:rsidRPr="003C6C37">
              <w:rPr>
                <w:rFonts w:ascii="Times New Roman" w:eastAsia="Times New Roman" w:hAnsi="Times New Roman" w:cs="Times New Roman"/>
                <w:color w:val="000000"/>
                <w:sz w:val="20"/>
                <w:szCs w:val="20"/>
              </w:rPr>
              <w:t> </w:t>
            </w:r>
          </w:p>
        </w:tc>
        <w:tc>
          <w:tcPr>
            <w:tcW w:w="724" w:type="dxa"/>
            <w:gridSpan w:val="2"/>
            <w:tcBorders>
              <w:top w:val="nil"/>
              <w:left w:val="nil"/>
              <w:bottom w:val="single" w:sz="4" w:space="0" w:color="auto"/>
              <w:right w:val="single" w:sz="4" w:space="0" w:color="auto"/>
            </w:tcBorders>
            <w:shd w:val="clear" w:color="000000" w:fill="FFFFFF"/>
            <w:vAlign w:val="bottom"/>
            <w:hideMark/>
          </w:tcPr>
          <w:p w:rsidR="003C6C37" w:rsidRPr="003C6C37" w:rsidRDefault="003C6C37" w:rsidP="003C6C37">
            <w:pPr>
              <w:spacing w:after="0" w:line="240" w:lineRule="auto"/>
              <w:jc w:val="center"/>
              <w:rPr>
                <w:rFonts w:ascii="Times New Roman" w:eastAsia="Times New Roman" w:hAnsi="Times New Roman" w:cs="Times New Roman"/>
                <w:color w:val="000000"/>
                <w:sz w:val="20"/>
                <w:szCs w:val="20"/>
              </w:rPr>
            </w:pPr>
            <w:r w:rsidRPr="003C6C37">
              <w:rPr>
                <w:rFonts w:ascii="Times New Roman" w:eastAsia="Times New Roman" w:hAnsi="Times New Roman" w:cs="Times New Roman"/>
                <w:color w:val="000000"/>
                <w:sz w:val="20"/>
                <w:szCs w:val="20"/>
              </w:rPr>
              <w:t> </w:t>
            </w:r>
          </w:p>
        </w:tc>
        <w:tc>
          <w:tcPr>
            <w:tcW w:w="455" w:type="dxa"/>
            <w:gridSpan w:val="2"/>
            <w:tcBorders>
              <w:top w:val="nil"/>
              <w:left w:val="nil"/>
              <w:bottom w:val="single" w:sz="4" w:space="0" w:color="auto"/>
              <w:right w:val="single" w:sz="4" w:space="0" w:color="auto"/>
            </w:tcBorders>
            <w:shd w:val="clear" w:color="000000" w:fill="FFFFFF"/>
            <w:vAlign w:val="bottom"/>
            <w:hideMark/>
          </w:tcPr>
          <w:p w:rsidR="003C6C37" w:rsidRPr="003C6C37" w:rsidRDefault="003C6C37" w:rsidP="003C6C37">
            <w:pPr>
              <w:spacing w:after="0" w:line="240" w:lineRule="auto"/>
              <w:jc w:val="center"/>
              <w:rPr>
                <w:rFonts w:ascii="Times New Roman" w:eastAsia="Times New Roman" w:hAnsi="Times New Roman" w:cs="Times New Roman"/>
                <w:color w:val="000000"/>
                <w:sz w:val="20"/>
                <w:szCs w:val="20"/>
              </w:rPr>
            </w:pPr>
            <w:r w:rsidRPr="003C6C37">
              <w:rPr>
                <w:rFonts w:ascii="Times New Roman" w:eastAsia="Times New Roman" w:hAnsi="Times New Roman" w:cs="Times New Roman"/>
                <w:color w:val="000000"/>
                <w:sz w:val="20"/>
                <w:szCs w:val="20"/>
              </w:rPr>
              <w:t> </w:t>
            </w:r>
          </w:p>
        </w:tc>
        <w:tc>
          <w:tcPr>
            <w:tcW w:w="452" w:type="dxa"/>
            <w:gridSpan w:val="2"/>
            <w:tcBorders>
              <w:top w:val="nil"/>
              <w:left w:val="nil"/>
              <w:bottom w:val="single" w:sz="4" w:space="0" w:color="auto"/>
              <w:right w:val="single" w:sz="4" w:space="0" w:color="auto"/>
            </w:tcBorders>
            <w:shd w:val="clear" w:color="000000" w:fill="FFFFFF"/>
            <w:vAlign w:val="bottom"/>
            <w:hideMark/>
          </w:tcPr>
          <w:p w:rsidR="003C6C37" w:rsidRPr="003C6C37" w:rsidRDefault="003C6C37" w:rsidP="003C6C37">
            <w:pPr>
              <w:spacing w:after="0" w:line="240" w:lineRule="auto"/>
              <w:jc w:val="center"/>
              <w:rPr>
                <w:rFonts w:ascii="Times New Roman" w:eastAsia="Times New Roman" w:hAnsi="Times New Roman" w:cs="Times New Roman"/>
                <w:color w:val="000000"/>
                <w:sz w:val="20"/>
                <w:szCs w:val="20"/>
              </w:rPr>
            </w:pPr>
            <w:r w:rsidRPr="003C6C37">
              <w:rPr>
                <w:rFonts w:ascii="Times New Roman" w:eastAsia="Times New Roman" w:hAnsi="Times New Roman" w:cs="Times New Roman"/>
                <w:color w:val="000000"/>
                <w:sz w:val="20"/>
                <w:szCs w:val="20"/>
              </w:rPr>
              <w:t> </w:t>
            </w:r>
          </w:p>
        </w:tc>
        <w:tc>
          <w:tcPr>
            <w:tcW w:w="63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0,0</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41,2</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83,8</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900"/>
        </w:trPr>
        <w:tc>
          <w:tcPr>
            <w:tcW w:w="2068" w:type="dxa"/>
            <w:gridSpan w:val="7"/>
            <w:tcBorders>
              <w:top w:val="single" w:sz="4" w:space="0" w:color="auto"/>
              <w:left w:val="single" w:sz="4" w:space="0" w:color="auto"/>
              <w:bottom w:val="single" w:sz="4" w:space="0" w:color="auto"/>
              <w:right w:val="single" w:sz="4" w:space="0" w:color="auto"/>
            </w:tcBorders>
            <w:shd w:val="clear" w:color="000000" w:fill="FFFFFF"/>
            <w:hideMark/>
          </w:tcPr>
          <w:p w:rsidR="003C6C37" w:rsidRPr="003C6C37" w:rsidRDefault="003C6C37" w:rsidP="003C6C37">
            <w:pPr>
              <w:spacing w:after="0" w:line="240" w:lineRule="auto"/>
              <w:rPr>
                <w:rFonts w:ascii="Times New Roman" w:eastAsia="Times New Roman" w:hAnsi="Times New Roman" w:cs="Times New Roman"/>
                <w:color w:val="000000"/>
                <w:sz w:val="20"/>
                <w:szCs w:val="20"/>
              </w:rPr>
            </w:pPr>
            <w:r w:rsidRPr="003C6C37">
              <w:rPr>
                <w:rFonts w:ascii="Times New Roman" w:eastAsia="Times New Roman" w:hAnsi="Times New Roman" w:cs="Times New Roman"/>
                <w:color w:val="000000"/>
                <w:sz w:val="20"/>
                <w:szCs w:val="20"/>
              </w:rPr>
              <w:t>Непрограммные расходы главных распорядителей средств бюджета Сиалеевско-Пятинского  сельского поселения Инсарского муниципального района Республики Мордовия</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927</w:t>
            </w:r>
          </w:p>
        </w:tc>
        <w:tc>
          <w:tcPr>
            <w:tcW w:w="708" w:type="dxa"/>
            <w:gridSpan w:val="2"/>
            <w:tcBorders>
              <w:top w:val="nil"/>
              <w:left w:val="nil"/>
              <w:bottom w:val="single" w:sz="4" w:space="0" w:color="auto"/>
              <w:right w:val="single" w:sz="4" w:space="0" w:color="auto"/>
            </w:tcBorders>
            <w:shd w:val="clear" w:color="000000" w:fill="FFFFFF"/>
            <w:vAlign w:val="bottom"/>
            <w:hideMark/>
          </w:tcPr>
          <w:p w:rsidR="003C6C37" w:rsidRPr="003C6C37" w:rsidRDefault="003C6C37" w:rsidP="003C6C37">
            <w:pPr>
              <w:spacing w:after="0" w:line="240" w:lineRule="auto"/>
              <w:jc w:val="center"/>
              <w:rPr>
                <w:rFonts w:ascii="Times New Roman" w:eastAsia="Times New Roman" w:hAnsi="Times New Roman" w:cs="Times New Roman"/>
                <w:color w:val="000000"/>
                <w:sz w:val="20"/>
                <w:szCs w:val="20"/>
              </w:rPr>
            </w:pPr>
            <w:r w:rsidRPr="003C6C37">
              <w:rPr>
                <w:rFonts w:ascii="Times New Roman" w:eastAsia="Times New Roman" w:hAnsi="Times New Roman" w:cs="Times New Roman"/>
                <w:color w:val="000000"/>
                <w:sz w:val="20"/>
                <w:szCs w:val="20"/>
              </w:rPr>
              <w:t>99</w:t>
            </w:r>
          </w:p>
        </w:tc>
        <w:tc>
          <w:tcPr>
            <w:tcW w:w="567" w:type="dxa"/>
            <w:gridSpan w:val="3"/>
            <w:tcBorders>
              <w:top w:val="nil"/>
              <w:left w:val="nil"/>
              <w:bottom w:val="single" w:sz="4" w:space="0" w:color="auto"/>
              <w:right w:val="single" w:sz="4" w:space="0" w:color="auto"/>
            </w:tcBorders>
            <w:shd w:val="clear" w:color="000000" w:fill="FFFFFF"/>
            <w:vAlign w:val="bottom"/>
            <w:hideMark/>
          </w:tcPr>
          <w:p w:rsidR="003C6C37" w:rsidRPr="003C6C37" w:rsidRDefault="003C6C37" w:rsidP="003C6C37">
            <w:pPr>
              <w:spacing w:after="0" w:line="240" w:lineRule="auto"/>
              <w:jc w:val="center"/>
              <w:rPr>
                <w:rFonts w:ascii="Times New Roman" w:eastAsia="Times New Roman" w:hAnsi="Times New Roman" w:cs="Times New Roman"/>
                <w:color w:val="000000"/>
                <w:sz w:val="20"/>
                <w:szCs w:val="20"/>
              </w:rPr>
            </w:pPr>
            <w:r w:rsidRPr="003C6C37">
              <w:rPr>
                <w:rFonts w:ascii="Times New Roman" w:eastAsia="Times New Roman" w:hAnsi="Times New Roman" w:cs="Times New Roman"/>
                <w:color w:val="000000"/>
                <w:sz w:val="20"/>
                <w:szCs w:val="20"/>
              </w:rPr>
              <w:t>99</w:t>
            </w:r>
          </w:p>
        </w:tc>
        <w:tc>
          <w:tcPr>
            <w:tcW w:w="567" w:type="dxa"/>
            <w:gridSpan w:val="2"/>
            <w:tcBorders>
              <w:top w:val="nil"/>
              <w:left w:val="nil"/>
              <w:bottom w:val="single" w:sz="4" w:space="0" w:color="auto"/>
              <w:right w:val="single" w:sz="4" w:space="0" w:color="auto"/>
            </w:tcBorders>
            <w:shd w:val="clear" w:color="000000" w:fill="FFFFFF"/>
            <w:vAlign w:val="bottom"/>
            <w:hideMark/>
          </w:tcPr>
          <w:p w:rsidR="003C6C37" w:rsidRPr="003C6C37" w:rsidRDefault="003C6C37" w:rsidP="003C6C37">
            <w:pPr>
              <w:spacing w:after="0" w:line="240" w:lineRule="auto"/>
              <w:jc w:val="center"/>
              <w:rPr>
                <w:rFonts w:ascii="Times New Roman" w:eastAsia="Times New Roman" w:hAnsi="Times New Roman" w:cs="Times New Roman"/>
                <w:color w:val="000000"/>
                <w:sz w:val="20"/>
                <w:szCs w:val="20"/>
              </w:rPr>
            </w:pPr>
            <w:r w:rsidRPr="003C6C37">
              <w:rPr>
                <w:rFonts w:ascii="Times New Roman" w:eastAsia="Times New Roman" w:hAnsi="Times New Roman" w:cs="Times New Roman"/>
                <w:color w:val="000000"/>
                <w:sz w:val="20"/>
                <w:szCs w:val="20"/>
              </w:rPr>
              <w:t>89</w:t>
            </w:r>
          </w:p>
        </w:tc>
        <w:tc>
          <w:tcPr>
            <w:tcW w:w="851" w:type="dxa"/>
            <w:gridSpan w:val="2"/>
            <w:tcBorders>
              <w:top w:val="nil"/>
              <w:left w:val="nil"/>
              <w:bottom w:val="single" w:sz="4" w:space="0" w:color="auto"/>
              <w:right w:val="single" w:sz="4" w:space="0" w:color="auto"/>
            </w:tcBorders>
            <w:shd w:val="clear" w:color="000000" w:fill="FFFFFF"/>
            <w:vAlign w:val="bottom"/>
            <w:hideMark/>
          </w:tcPr>
          <w:p w:rsidR="003C6C37" w:rsidRPr="003C6C37" w:rsidRDefault="003C6C37" w:rsidP="003C6C37">
            <w:pPr>
              <w:spacing w:after="0" w:line="240" w:lineRule="auto"/>
              <w:jc w:val="center"/>
              <w:rPr>
                <w:rFonts w:ascii="Times New Roman" w:eastAsia="Times New Roman" w:hAnsi="Times New Roman" w:cs="Times New Roman"/>
                <w:color w:val="000000"/>
                <w:sz w:val="20"/>
                <w:szCs w:val="20"/>
              </w:rPr>
            </w:pPr>
            <w:r w:rsidRPr="003C6C37">
              <w:rPr>
                <w:rFonts w:ascii="Times New Roman" w:eastAsia="Times New Roman" w:hAnsi="Times New Roman" w:cs="Times New Roman"/>
                <w:color w:val="000000"/>
                <w:sz w:val="20"/>
                <w:szCs w:val="20"/>
              </w:rPr>
              <w:t>0</w:t>
            </w:r>
          </w:p>
        </w:tc>
        <w:tc>
          <w:tcPr>
            <w:tcW w:w="724" w:type="dxa"/>
            <w:gridSpan w:val="2"/>
            <w:tcBorders>
              <w:top w:val="nil"/>
              <w:left w:val="nil"/>
              <w:bottom w:val="single" w:sz="4" w:space="0" w:color="auto"/>
              <w:right w:val="single" w:sz="4" w:space="0" w:color="auto"/>
            </w:tcBorders>
            <w:shd w:val="clear" w:color="000000" w:fill="FFFFFF"/>
            <w:vAlign w:val="bottom"/>
            <w:hideMark/>
          </w:tcPr>
          <w:p w:rsidR="003C6C37" w:rsidRPr="003C6C37" w:rsidRDefault="003C6C37" w:rsidP="003C6C37">
            <w:pPr>
              <w:spacing w:after="0" w:line="240" w:lineRule="auto"/>
              <w:jc w:val="center"/>
              <w:rPr>
                <w:rFonts w:ascii="Times New Roman" w:eastAsia="Times New Roman" w:hAnsi="Times New Roman" w:cs="Times New Roman"/>
                <w:color w:val="000000"/>
                <w:sz w:val="20"/>
                <w:szCs w:val="20"/>
              </w:rPr>
            </w:pPr>
            <w:r w:rsidRPr="003C6C37">
              <w:rPr>
                <w:rFonts w:ascii="Times New Roman" w:eastAsia="Times New Roman" w:hAnsi="Times New Roman" w:cs="Times New Roman"/>
                <w:color w:val="000000"/>
                <w:sz w:val="20"/>
                <w:szCs w:val="20"/>
              </w:rPr>
              <w:t>00</w:t>
            </w:r>
          </w:p>
        </w:tc>
        <w:tc>
          <w:tcPr>
            <w:tcW w:w="455" w:type="dxa"/>
            <w:gridSpan w:val="2"/>
            <w:tcBorders>
              <w:top w:val="nil"/>
              <w:left w:val="nil"/>
              <w:bottom w:val="single" w:sz="4" w:space="0" w:color="auto"/>
              <w:right w:val="single" w:sz="4" w:space="0" w:color="auto"/>
            </w:tcBorders>
            <w:shd w:val="clear" w:color="000000" w:fill="FFFFFF"/>
            <w:vAlign w:val="bottom"/>
            <w:hideMark/>
          </w:tcPr>
          <w:p w:rsidR="003C6C37" w:rsidRPr="003C6C37" w:rsidRDefault="003C6C37" w:rsidP="003C6C37">
            <w:pPr>
              <w:spacing w:after="0" w:line="240" w:lineRule="auto"/>
              <w:jc w:val="center"/>
              <w:rPr>
                <w:rFonts w:ascii="Times New Roman" w:eastAsia="Times New Roman" w:hAnsi="Times New Roman" w:cs="Times New Roman"/>
                <w:color w:val="000000"/>
                <w:sz w:val="20"/>
                <w:szCs w:val="20"/>
              </w:rPr>
            </w:pPr>
            <w:r w:rsidRPr="003C6C37">
              <w:rPr>
                <w:rFonts w:ascii="Times New Roman" w:eastAsia="Times New Roman" w:hAnsi="Times New Roman" w:cs="Times New Roman"/>
                <w:color w:val="000000"/>
                <w:sz w:val="20"/>
                <w:szCs w:val="20"/>
              </w:rPr>
              <w:t> </w:t>
            </w:r>
          </w:p>
        </w:tc>
        <w:tc>
          <w:tcPr>
            <w:tcW w:w="452" w:type="dxa"/>
            <w:gridSpan w:val="2"/>
            <w:tcBorders>
              <w:top w:val="nil"/>
              <w:left w:val="nil"/>
              <w:bottom w:val="single" w:sz="4" w:space="0" w:color="auto"/>
              <w:right w:val="single" w:sz="4" w:space="0" w:color="auto"/>
            </w:tcBorders>
            <w:shd w:val="clear" w:color="000000" w:fill="FFFFFF"/>
            <w:vAlign w:val="bottom"/>
            <w:hideMark/>
          </w:tcPr>
          <w:p w:rsidR="003C6C37" w:rsidRPr="003C6C37" w:rsidRDefault="003C6C37" w:rsidP="003C6C37">
            <w:pPr>
              <w:spacing w:after="0" w:line="240" w:lineRule="auto"/>
              <w:jc w:val="center"/>
              <w:rPr>
                <w:rFonts w:ascii="Times New Roman" w:eastAsia="Times New Roman" w:hAnsi="Times New Roman" w:cs="Times New Roman"/>
                <w:color w:val="000000"/>
                <w:sz w:val="20"/>
                <w:szCs w:val="20"/>
              </w:rPr>
            </w:pPr>
            <w:r w:rsidRPr="003C6C37">
              <w:rPr>
                <w:rFonts w:ascii="Times New Roman" w:eastAsia="Times New Roman" w:hAnsi="Times New Roman" w:cs="Times New Roman"/>
                <w:color w:val="000000"/>
                <w:sz w:val="20"/>
                <w:szCs w:val="20"/>
              </w:rPr>
              <w:t> </w:t>
            </w:r>
          </w:p>
        </w:tc>
        <w:tc>
          <w:tcPr>
            <w:tcW w:w="63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0,0</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41,2</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83,8</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810"/>
        </w:trPr>
        <w:tc>
          <w:tcPr>
            <w:tcW w:w="2068" w:type="dxa"/>
            <w:gridSpan w:val="7"/>
            <w:tcBorders>
              <w:top w:val="single" w:sz="4" w:space="0" w:color="auto"/>
              <w:left w:val="single" w:sz="4" w:space="0" w:color="auto"/>
              <w:bottom w:val="single" w:sz="4" w:space="0" w:color="auto"/>
              <w:right w:val="single" w:sz="4" w:space="0" w:color="auto"/>
            </w:tcBorders>
            <w:shd w:val="clear" w:color="000000" w:fill="FFFFFF"/>
            <w:hideMark/>
          </w:tcPr>
          <w:p w:rsidR="003C6C37" w:rsidRPr="003C6C37" w:rsidRDefault="003C6C37" w:rsidP="003C6C37">
            <w:pPr>
              <w:spacing w:after="0" w:line="240" w:lineRule="auto"/>
              <w:rPr>
                <w:rFonts w:ascii="Times New Roman" w:eastAsia="Times New Roman" w:hAnsi="Times New Roman" w:cs="Times New Roman"/>
                <w:color w:val="000000"/>
                <w:sz w:val="20"/>
                <w:szCs w:val="20"/>
              </w:rPr>
            </w:pPr>
            <w:r w:rsidRPr="003C6C37">
              <w:rPr>
                <w:rFonts w:ascii="Times New Roman" w:eastAsia="Times New Roman" w:hAnsi="Times New Roman" w:cs="Times New Roman"/>
                <w:color w:val="000000"/>
                <w:sz w:val="20"/>
                <w:szCs w:val="20"/>
              </w:rPr>
              <w:t>Непрограммные расходы в рамках обеспечения деятельности главных распорядителей  средств бюджета Сиалеевско-Пятинского сельского поселения Инсарского муниципального района Республики Мордовия</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927</w:t>
            </w:r>
          </w:p>
        </w:tc>
        <w:tc>
          <w:tcPr>
            <w:tcW w:w="708" w:type="dxa"/>
            <w:gridSpan w:val="2"/>
            <w:tcBorders>
              <w:top w:val="nil"/>
              <w:left w:val="nil"/>
              <w:bottom w:val="single" w:sz="4" w:space="0" w:color="auto"/>
              <w:right w:val="single" w:sz="4" w:space="0" w:color="auto"/>
            </w:tcBorders>
            <w:shd w:val="clear" w:color="000000" w:fill="FFFFFF"/>
            <w:vAlign w:val="bottom"/>
            <w:hideMark/>
          </w:tcPr>
          <w:p w:rsidR="003C6C37" w:rsidRPr="003C6C37" w:rsidRDefault="003C6C37" w:rsidP="003C6C37">
            <w:pPr>
              <w:spacing w:after="0" w:line="240" w:lineRule="auto"/>
              <w:jc w:val="center"/>
              <w:rPr>
                <w:rFonts w:ascii="Times New Roman" w:eastAsia="Times New Roman" w:hAnsi="Times New Roman" w:cs="Times New Roman"/>
                <w:color w:val="000000"/>
                <w:sz w:val="20"/>
                <w:szCs w:val="20"/>
              </w:rPr>
            </w:pPr>
            <w:r w:rsidRPr="003C6C37">
              <w:rPr>
                <w:rFonts w:ascii="Times New Roman" w:eastAsia="Times New Roman" w:hAnsi="Times New Roman" w:cs="Times New Roman"/>
                <w:color w:val="000000"/>
                <w:sz w:val="20"/>
                <w:szCs w:val="20"/>
              </w:rPr>
              <w:t>99</w:t>
            </w:r>
          </w:p>
        </w:tc>
        <w:tc>
          <w:tcPr>
            <w:tcW w:w="567" w:type="dxa"/>
            <w:gridSpan w:val="3"/>
            <w:tcBorders>
              <w:top w:val="nil"/>
              <w:left w:val="nil"/>
              <w:bottom w:val="single" w:sz="4" w:space="0" w:color="auto"/>
              <w:right w:val="single" w:sz="4" w:space="0" w:color="auto"/>
            </w:tcBorders>
            <w:shd w:val="clear" w:color="000000" w:fill="FFFFFF"/>
            <w:vAlign w:val="bottom"/>
            <w:hideMark/>
          </w:tcPr>
          <w:p w:rsidR="003C6C37" w:rsidRPr="003C6C37" w:rsidRDefault="003C6C37" w:rsidP="003C6C37">
            <w:pPr>
              <w:spacing w:after="0" w:line="240" w:lineRule="auto"/>
              <w:jc w:val="center"/>
              <w:rPr>
                <w:rFonts w:ascii="Times New Roman" w:eastAsia="Times New Roman" w:hAnsi="Times New Roman" w:cs="Times New Roman"/>
                <w:color w:val="000000"/>
                <w:sz w:val="20"/>
                <w:szCs w:val="20"/>
              </w:rPr>
            </w:pPr>
            <w:r w:rsidRPr="003C6C37">
              <w:rPr>
                <w:rFonts w:ascii="Times New Roman" w:eastAsia="Times New Roman" w:hAnsi="Times New Roman" w:cs="Times New Roman"/>
                <w:color w:val="000000"/>
                <w:sz w:val="20"/>
                <w:szCs w:val="20"/>
              </w:rPr>
              <w:t>99</w:t>
            </w:r>
          </w:p>
        </w:tc>
        <w:tc>
          <w:tcPr>
            <w:tcW w:w="567" w:type="dxa"/>
            <w:gridSpan w:val="2"/>
            <w:tcBorders>
              <w:top w:val="nil"/>
              <w:left w:val="nil"/>
              <w:bottom w:val="single" w:sz="4" w:space="0" w:color="auto"/>
              <w:right w:val="single" w:sz="4" w:space="0" w:color="auto"/>
            </w:tcBorders>
            <w:shd w:val="clear" w:color="000000" w:fill="FFFFFF"/>
            <w:vAlign w:val="bottom"/>
            <w:hideMark/>
          </w:tcPr>
          <w:p w:rsidR="003C6C37" w:rsidRPr="003C6C37" w:rsidRDefault="003C6C37" w:rsidP="003C6C37">
            <w:pPr>
              <w:spacing w:after="0" w:line="240" w:lineRule="auto"/>
              <w:jc w:val="center"/>
              <w:rPr>
                <w:rFonts w:ascii="Times New Roman" w:eastAsia="Times New Roman" w:hAnsi="Times New Roman" w:cs="Times New Roman"/>
                <w:color w:val="000000"/>
                <w:sz w:val="20"/>
                <w:szCs w:val="20"/>
              </w:rPr>
            </w:pPr>
            <w:r w:rsidRPr="003C6C37">
              <w:rPr>
                <w:rFonts w:ascii="Times New Roman" w:eastAsia="Times New Roman" w:hAnsi="Times New Roman" w:cs="Times New Roman"/>
                <w:color w:val="000000"/>
                <w:sz w:val="20"/>
                <w:szCs w:val="20"/>
              </w:rPr>
              <w:t>89</w:t>
            </w:r>
          </w:p>
        </w:tc>
        <w:tc>
          <w:tcPr>
            <w:tcW w:w="851" w:type="dxa"/>
            <w:gridSpan w:val="2"/>
            <w:tcBorders>
              <w:top w:val="nil"/>
              <w:left w:val="nil"/>
              <w:bottom w:val="single" w:sz="4" w:space="0" w:color="auto"/>
              <w:right w:val="single" w:sz="4" w:space="0" w:color="auto"/>
            </w:tcBorders>
            <w:shd w:val="clear" w:color="000000" w:fill="FFFFFF"/>
            <w:vAlign w:val="bottom"/>
            <w:hideMark/>
          </w:tcPr>
          <w:p w:rsidR="003C6C37" w:rsidRPr="003C6C37" w:rsidRDefault="003C6C37" w:rsidP="003C6C37">
            <w:pPr>
              <w:spacing w:after="0" w:line="240" w:lineRule="auto"/>
              <w:jc w:val="center"/>
              <w:rPr>
                <w:rFonts w:ascii="Times New Roman" w:eastAsia="Times New Roman" w:hAnsi="Times New Roman" w:cs="Times New Roman"/>
                <w:color w:val="000000"/>
                <w:sz w:val="20"/>
                <w:szCs w:val="20"/>
              </w:rPr>
            </w:pPr>
            <w:r w:rsidRPr="003C6C37">
              <w:rPr>
                <w:rFonts w:ascii="Times New Roman" w:eastAsia="Times New Roman" w:hAnsi="Times New Roman" w:cs="Times New Roman"/>
                <w:color w:val="000000"/>
                <w:sz w:val="20"/>
                <w:szCs w:val="20"/>
              </w:rPr>
              <w:t>1</w:t>
            </w:r>
          </w:p>
        </w:tc>
        <w:tc>
          <w:tcPr>
            <w:tcW w:w="724" w:type="dxa"/>
            <w:gridSpan w:val="2"/>
            <w:tcBorders>
              <w:top w:val="nil"/>
              <w:left w:val="nil"/>
              <w:bottom w:val="single" w:sz="4" w:space="0" w:color="auto"/>
              <w:right w:val="single" w:sz="4" w:space="0" w:color="auto"/>
            </w:tcBorders>
            <w:shd w:val="clear" w:color="000000" w:fill="FFFFFF"/>
            <w:vAlign w:val="bottom"/>
            <w:hideMark/>
          </w:tcPr>
          <w:p w:rsidR="003C6C37" w:rsidRPr="003C6C37" w:rsidRDefault="003C6C37" w:rsidP="003C6C37">
            <w:pPr>
              <w:spacing w:after="0" w:line="240" w:lineRule="auto"/>
              <w:jc w:val="center"/>
              <w:rPr>
                <w:rFonts w:ascii="Times New Roman" w:eastAsia="Times New Roman" w:hAnsi="Times New Roman" w:cs="Times New Roman"/>
                <w:color w:val="000000"/>
                <w:sz w:val="20"/>
                <w:szCs w:val="20"/>
              </w:rPr>
            </w:pPr>
            <w:r w:rsidRPr="003C6C37">
              <w:rPr>
                <w:rFonts w:ascii="Times New Roman" w:eastAsia="Times New Roman" w:hAnsi="Times New Roman" w:cs="Times New Roman"/>
                <w:color w:val="000000"/>
                <w:sz w:val="20"/>
                <w:szCs w:val="20"/>
              </w:rPr>
              <w:t>00</w:t>
            </w:r>
          </w:p>
        </w:tc>
        <w:tc>
          <w:tcPr>
            <w:tcW w:w="455" w:type="dxa"/>
            <w:gridSpan w:val="2"/>
            <w:tcBorders>
              <w:top w:val="nil"/>
              <w:left w:val="nil"/>
              <w:bottom w:val="single" w:sz="4" w:space="0" w:color="auto"/>
              <w:right w:val="single" w:sz="4" w:space="0" w:color="auto"/>
            </w:tcBorders>
            <w:shd w:val="clear" w:color="000000" w:fill="FFFFFF"/>
            <w:vAlign w:val="bottom"/>
            <w:hideMark/>
          </w:tcPr>
          <w:p w:rsidR="003C6C37" w:rsidRPr="003C6C37" w:rsidRDefault="003C6C37" w:rsidP="003C6C37">
            <w:pPr>
              <w:spacing w:after="0" w:line="240" w:lineRule="auto"/>
              <w:jc w:val="center"/>
              <w:rPr>
                <w:rFonts w:ascii="Times New Roman" w:eastAsia="Times New Roman" w:hAnsi="Times New Roman" w:cs="Times New Roman"/>
                <w:color w:val="000000"/>
                <w:sz w:val="20"/>
                <w:szCs w:val="20"/>
              </w:rPr>
            </w:pPr>
            <w:r w:rsidRPr="003C6C37">
              <w:rPr>
                <w:rFonts w:ascii="Times New Roman" w:eastAsia="Times New Roman" w:hAnsi="Times New Roman" w:cs="Times New Roman"/>
                <w:color w:val="000000"/>
                <w:sz w:val="20"/>
                <w:szCs w:val="20"/>
              </w:rPr>
              <w:t> </w:t>
            </w:r>
          </w:p>
        </w:tc>
        <w:tc>
          <w:tcPr>
            <w:tcW w:w="452" w:type="dxa"/>
            <w:gridSpan w:val="2"/>
            <w:tcBorders>
              <w:top w:val="nil"/>
              <w:left w:val="nil"/>
              <w:bottom w:val="single" w:sz="4" w:space="0" w:color="auto"/>
              <w:right w:val="single" w:sz="4" w:space="0" w:color="auto"/>
            </w:tcBorders>
            <w:shd w:val="clear" w:color="000000" w:fill="FFFFFF"/>
            <w:vAlign w:val="bottom"/>
            <w:hideMark/>
          </w:tcPr>
          <w:p w:rsidR="003C6C37" w:rsidRPr="003C6C37" w:rsidRDefault="003C6C37" w:rsidP="003C6C37">
            <w:pPr>
              <w:spacing w:after="0" w:line="240" w:lineRule="auto"/>
              <w:jc w:val="center"/>
              <w:rPr>
                <w:rFonts w:ascii="Times New Roman" w:eastAsia="Times New Roman" w:hAnsi="Times New Roman" w:cs="Times New Roman"/>
                <w:color w:val="000000"/>
                <w:sz w:val="20"/>
                <w:szCs w:val="20"/>
              </w:rPr>
            </w:pPr>
            <w:r w:rsidRPr="003C6C37">
              <w:rPr>
                <w:rFonts w:ascii="Times New Roman" w:eastAsia="Times New Roman" w:hAnsi="Times New Roman" w:cs="Times New Roman"/>
                <w:color w:val="000000"/>
                <w:sz w:val="20"/>
                <w:szCs w:val="20"/>
              </w:rPr>
              <w:t> </w:t>
            </w:r>
          </w:p>
        </w:tc>
        <w:tc>
          <w:tcPr>
            <w:tcW w:w="63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0,0</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41,2</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83,8</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375"/>
        </w:trPr>
        <w:tc>
          <w:tcPr>
            <w:tcW w:w="2068" w:type="dxa"/>
            <w:gridSpan w:val="7"/>
            <w:tcBorders>
              <w:top w:val="single" w:sz="4" w:space="0" w:color="auto"/>
              <w:left w:val="single" w:sz="4" w:space="0" w:color="auto"/>
              <w:bottom w:val="single" w:sz="4" w:space="0" w:color="auto"/>
              <w:right w:val="single" w:sz="4" w:space="0" w:color="000000"/>
            </w:tcBorders>
            <w:shd w:val="clear" w:color="000000" w:fill="FFFFFF"/>
            <w:hideMark/>
          </w:tcPr>
          <w:p w:rsidR="003C6C37" w:rsidRPr="003C6C37" w:rsidRDefault="003C6C37" w:rsidP="003C6C37">
            <w:pPr>
              <w:spacing w:after="0" w:line="240" w:lineRule="auto"/>
              <w:rPr>
                <w:rFonts w:ascii="Times New Roman" w:eastAsia="Times New Roman" w:hAnsi="Times New Roman" w:cs="Times New Roman"/>
                <w:color w:val="000000"/>
                <w:sz w:val="20"/>
                <w:szCs w:val="20"/>
              </w:rPr>
            </w:pPr>
            <w:r w:rsidRPr="003C6C37">
              <w:rPr>
                <w:rFonts w:ascii="Times New Roman" w:eastAsia="Times New Roman" w:hAnsi="Times New Roman" w:cs="Times New Roman"/>
                <w:color w:val="000000"/>
                <w:sz w:val="20"/>
                <w:szCs w:val="20"/>
              </w:rPr>
              <w:t>Условно утвержденные расходы</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927</w:t>
            </w:r>
          </w:p>
        </w:tc>
        <w:tc>
          <w:tcPr>
            <w:tcW w:w="708" w:type="dxa"/>
            <w:gridSpan w:val="2"/>
            <w:tcBorders>
              <w:top w:val="nil"/>
              <w:left w:val="nil"/>
              <w:bottom w:val="single" w:sz="4" w:space="0" w:color="auto"/>
              <w:right w:val="single" w:sz="4" w:space="0" w:color="auto"/>
            </w:tcBorders>
            <w:shd w:val="clear" w:color="000000" w:fill="FFFFFF"/>
            <w:vAlign w:val="bottom"/>
            <w:hideMark/>
          </w:tcPr>
          <w:p w:rsidR="003C6C37" w:rsidRPr="003C6C37" w:rsidRDefault="003C6C37" w:rsidP="003C6C37">
            <w:pPr>
              <w:spacing w:after="0" w:line="240" w:lineRule="auto"/>
              <w:jc w:val="center"/>
              <w:rPr>
                <w:rFonts w:ascii="Times New Roman" w:eastAsia="Times New Roman" w:hAnsi="Times New Roman" w:cs="Times New Roman"/>
                <w:color w:val="000000"/>
                <w:sz w:val="20"/>
                <w:szCs w:val="20"/>
              </w:rPr>
            </w:pPr>
            <w:r w:rsidRPr="003C6C37">
              <w:rPr>
                <w:rFonts w:ascii="Times New Roman" w:eastAsia="Times New Roman" w:hAnsi="Times New Roman" w:cs="Times New Roman"/>
                <w:color w:val="000000"/>
                <w:sz w:val="20"/>
                <w:szCs w:val="20"/>
              </w:rPr>
              <w:t>99</w:t>
            </w:r>
          </w:p>
        </w:tc>
        <w:tc>
          <w:tcPr>
            <w:tcW w:w="567" w:type="dxa"/>
            <w:gridSpan w:val="3"/>
            <w:tcBorders>
              <w:top w:val="nil"/>
              <w:left w:val="nil"/>
              <w:bottom w:val="single" w:sz="4" w:space="0" w:color="auto"/>
              <w:right w:val="single" w:sz="4" w:space="0" w:color="auto"/>
            </w:tcBorders>
            <w:shd w:val="clear" w:color="000000" w:fill="FFFFFF"/>
            <w:vAlign w:val="bottom"/>
            <w:hideMark/>
          </w:tcPr>
          <w:p w:rsidR="003C6C37" w:rsidRPr="003C6C37" w:rsidRDefault="003C6C37" w:rsidP="003C6C37">
            <w:pPr>
              <w:spacing w:after="0" w:line="240" w:lineRule="auto"/>
              <w:jc w:val="center"/>
              <w:rPr>
                <w:rFonts w:ascii="Times New Roman" w:eastAsia="Times New Roman" w:hAnsi="Times New Roman" w:cs="Times New Roman"/>
                <w:color w:val="000000"/>
                <w:sz w:val="20"/>
                <w:szCs w:val="20"/>
              </w:rPr>
            </w:pPr>
            <w:r w:rsidRPr="003C6C37">
              <w:rPr>
                <w:rFonts w:ascii="Times New Roman" w:eastAsia="Times New Roman" w:hAnsi="Times New Roman" w:cs="Times New Roman"/>
                <w:color w:val="000000"/>
                <w:sz w:val="20"/>
                <w:szCs w:val="20"/>
              </w:rPr>
              <w:t>99</w:t>
            </w:r>
          </w:p>
        </w:tc>
        <w:tc>
          <w:tcPr>
            <w:tcW w:w="567" w:type="dxa"/>
            <w:gridSpan w:val="2"/>
            <w:tcBorders>
              <w:top w:val="nil"/>
              <w:left w:val="nil"/>
              <w:bottom w:val="single" w:sz="4" w:space="0" w:color="auto"/>
              <w:right w:val="single" w:sz="4" w:space="0" w:color="auto"/>
            </w:tcBorders>
            <w:shd w:val="clear" w:color="000000" w:fill="FFFFFF"/>
            <w:vAlign w:val="bottom"/>
            <w:hideMark/>
          </w:tcPr>
          <w:p w:rsidR="003C6C37" w:rsidRPr="003C6C37" w:rsidRDefault="003C6C37" w:rsidP="003C6C37">
            <w:pPr>
              <w:spacing w:after="0" w:line="240" w:lineRule="auto"/>
              <w:jc w:val="center"/>
              <w:rPr>
                <w:rFonts w:ascii="Times New Roman" w:eastAsia="Times New Roman" w:hAnsi="Times New Roman" w:cs="Times New Roman"/>
                <w:color w:val="000000"/>
                <w:sz w:val="20"/>
                <w:szCs w:val="20"/>
              </w:rPr>
            </w:pPr>
            <w:r w:rsidRPr="003C6C37">
              <w:rPr>
                <w:rFonts w:ascii="Times New Roman" w:eastAsia="Times New Roman" w:hAnsi="Times New Roman" w:cs="Times New Roman"/>
                <w:color w:val="000000"/>
                <w:sz w:val="20"/>
                <w:szCs w:val="20"/>
              </w:rPr>
              <w:t>89</w:t>
            </w:r>
          </w:p>
        </w:tc>
        <w:tc>
          <w:tcPr>
            <w:tcW w:w="851" w:type="dxa"/>
            <w:gridSpan w:val="2"/>
            <w:tcBorders>
              <w:top w:val="nil"/>
              <w:left w:val="nil"/>
              <w:bottom w:val="single" w:sz="4" w:space="0" w:color="auto"/>
              <w:right w:val="single" w:sz="4" w:space="0" w:color="auto"/>
            </w:tcBorders>
            <w:shd w:val="clear" w:color="000000" w:fill="FFFFFF"/>
            <w:vAlign w:val="bottom"/>
            <w:hideMark/>
          </w:tcPr>
          <w:p w:rsidR="003C6C37" w:rsidRPr="003C6C37" w:rsidRDefault="003C6C37" w:rsidP="003C6C37">
            <w:pPr>
              <w:spacing w:after="0" w:line="240" w:lineRule="auto"/>
              <w:jc w:val="center"/>
              <w:rPr>
                <w:rFonts w:ascii="Times New Roman" w:eastAsia="Times New Roman" w:hAnsi="Times New Roman" w:cs="Times New Roman"/>
                <w:color w:val="000000"/>
                <w:sz w:val="20"/>
                <w:szCs w:val="20"/>
              </w:rPr>
            </w:pPr>
            <w:r w:rsidRPr="003C6C37">
              <w:rPr>
                <w:rFonts w:ascii="Times New Roman" w:eastAsia="Times New Roman" w:hAnsi="Times New Roman" w:cs="Times New Roman"/>
                <w:color w:val="000000"/>
                <w:sz w:val="20"/>
                <w:szCs w:val="20"/>
              </w:rPr>
              <w:t>1</w:t>
            </w:r>
          </w:p>
        </w:tc>
        <w:tc>
          <w:tcPr>
            <w:tcW w:w="724" w:type="dxa"/>
            <w:gridSpan w:val="2"/>
            <w:tcBorders>
              <w:top w:val="nil"/>
              <w:left w:val="nil"/>
              <w:bottom w:val="single" w:sz="4" w:space="0" w:color="auto"/>
              <w:right w:val="single" w:sz="4" w:space="0" w:color="auto"/>
            </w:tcBorders>
            <w:shd w:val="clear" w:color="000000" w:fill="FFFFFF"/>
            <w:vAlign w:val="bottom"/>
            <w:hideMark/>
          </w:tcPr>
          <w:p w:rsidR="003C6C37" w:rsidRPr="003C6C37" w:rsidRDefault="003C6C37" w:rsidP="003C6C37">
            <w:pPr>
              <w:spacing w:after="0" w:line="240" w:lineRule="auto"/>
              <w:jc w:val="center"/>
              <w:rPr>
                <w:rFonts w:ascii="Times New Roman" w:eastAsia="Times New Roman" w:hAnsi="Times New Roman" w:cs="Times New Roman"/>
                <w:color w:val="000000"/>
                <w:sz w:val="20"/>
                <w:szCs w:val="20"/>
              </w:rPr>
            </w:pPr>
            <w:r w:rsidRPr="003C6C37">
              <w:rPr>
                <w:rFonts w:ascii="Times New Roman" w:eastAsia="Times New Roman" w:hAnsi="Times New Roman" w:cs="Times New Roman"/>
                <w:color w:val="000000"/>
                <w:sz w:val="20"/>
                <w:szCs w:val="20"/>
              </w:rPr>
              <w:t>00</w:t>
            </w:r>
          </w:p>
        </w:tc>
        <w:tc>
          <w:tcPr>
            <w:tcW w:w="455" w:type="dxa"/>
            <w:gridSpan w:val="2"/>
            <w:tcBorders>
              <w:top w:val="nil"/>
              <w:left w:val="nil"/>
              <w:bottom w:val="single" w:sz="4" w:space="0" w:color="auto"/>
              <w:right w:val="single" w:sz="4" w:space="0" w:color="auto"/>
            </w:tcBorders>
            <w:shd w:val="clear" w:color="000000" w:fill="FFFFFF"/>
            <w:vAlign w:val="bottom"/>
            <w:hideMark/>
          </w:tcPr>
          <w:p w:rsidR="003C6C37" w:rsidRPr="003C6C37" w:rsidRDefault="003C6C37" w:rsidP="003C6C37">
            <w:pPr>
              <w:spacing w:after="0" w:line="240" w:lineRule="auto"/>
              <w:jc w:val="center"/>
              <w:rPr>
                <w:rFonts w:ascii="Times New Roman" w:eastAsia="Times New Roman" w:hAnsi="Times New Roman" w:cs="Times New Roman"/>
                <w:color w:val="000000"/>
                <w:sz w:val="20"/>
                <w:szCs w:val="20"/>
              </w:rPr>
            </w:pPr>
            <w:r w:rsidRPr="003C6C37">
              <w:rPr>
                <w:rFonts w:ascii="Times New Roman" w:eastAsia="Times New Roman" w:hAnsi="Times New Roman" w:cs="Times New Roman"/>
                <w:color w:val="000000"/>
                <w:sz w:val="20"/>
                <w:szCs w:val="20"/>
              </w:rPr>
              <w:t>41990</w:t>
            </w:r>
          </w:p>
        </w:tc>
        <w:tc>
          <w:tcPr>
            <w:tcW w:w="452" w:type="dxa"/>
            <w:gridSpan w:val="2"/>
            <w:tcBorders>
              <w:top w:val="nil"/>
              <w:left w:val="nil"/>
              <w:bottom w:val="single" w:sz="4" w:space="0" w:color="auto"/>
              <w:right w:val="single" w:sz="4" w:space="0" w:color="auto"/>
            </w:tcBorders>
            <w:shd w:val="clear" w:color="000000" w:fill="FFFFFF"/>
            <w:vAlign w:val="bottom"/>
            <w:hideMark/>
          </w:tcPr>
          <w:p w:rsidR="003C6C37" w:rsidRPr="003C6C37" w:rsidRDefault="003C6C37" w:rsidP="003C6C37">
            <w:pPr>
              <w:spacing w:after="0" w:line="240" w:lineRule="auto"/>
              <w:jc w:val="center"/>
              <w:rPr>
                <w:rFonts w:ascii="Times New Roman" w:eastAsia="Times New Roman" w:hAnsi="Times New Roman" w:cs="Times New Roman"/>
                <w:color w:val="000000"/>
                <w:sz w:val="20"/>
                <w:szCs w:val="20"/>
              </w:rPr>
            </w:pPr>
            <w:r w:rsidRPr="003C6C37">
              <w:rPr>
                <w:rFonts w:ascii="Times New Roman" w:eastAsia="Times New Roman" w:hAnsi="Times New Roman" w:cs="Times New Roman"/>
                <w:color w:val="000000"/>
                <w:sz w:val="20"/>
                <w:szCs w:val="20"/>
              </w:rPr>
              <w:t> </w:t>
            </w:r>
          </w:p>
        </w:tc>
        <w:tc>
          <w:tcPr>
            <w:tcW w:w="63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0,0</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41,2</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83,8</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330"/>
        </w:trPr>
        <w:tc>
          <w:tcPr>
            <w:tcW w:w="2068" w:type="dxa"/>
            <w:gridSpan w:val="7"/>
            <w:tcBorders>
              <w:top w:val="single" w:sz="4" w:space="0" w:color="auto"/>
              <w:left w:val="nil"/>
              <w:bottom w:val="single" w:sz="4" w:space="0" w:color="auto"/>
              <w:right w:val="single" w:sz="4" w:space="0" w:color="000000"/>
            </w:tcBorders>
            <w:shd w:val="clear" w:color="000000" w:fill="FFFFFF"/>
            <w:noWrap/>
            <w:hideMark/>
          </w:tcPr>
          <w:p w:rsidR="003C6C37" w:rsidRPr="003C6C37" w:rsidRDefault="003C6C37" w:rsidP="003C6C37">
            <w:pPr>
              <w:spacing w:after="0" w:line="240" w:lineRule="auto"/>
              <w:rPr>
                <w:rFonts w:ascii="Times New Roman" w:eastAsia="Times New Roman" w:hAnsi="Times New Roman" w:cs="Times New Roman"/>
                <w:color w:val="000000"/>
                <w:sz w:val="20"/>
                <w:szCs w:val="20"/>
              </w:rPr>
            </w:pPr>
            <w:r w:rsidRPr="003C6C37">
              <w:rPr>
                <w:rFonts w:ascii="Times New Roman" w:eastAsia="Times New Roman" w:hAnsi="Times New Roman" w:cs="Times New Roman"/>
                <w:color w:val="000000"/>
                <w:sz w:val="20"/>
                <w:szCs w:val="20"/>
              </w:rPr>
              <w:t>Иные бюджетные ассигнования</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927</w:t>
            </w:r>
          </w:p>
        </w:tc>
        <w:tc>
          <w:tcPr>
            <w:tcW w:w="708" w:type="dxa"/>
            <w:gridSpan w:val="2"/>
            <w:tcBorders>
              <w:top w:val="nil"/>
              <w:left w:val="nil"/>
              <w:bottom w:val="single" w:sz="4" w:space="0" w:color="auto"/>
              <w:right w:val="single" w:sz="4" w:space="0" w:color="auto"/>
            </w:tcBorders>
            <w:shd w:val="clear" w:color="000000" w:fill="FFFFFF"/>
            <w:vAlign w:val="bottom"/>
            <w:hideMark/>
          </w:tcPr>
          <w:p w:rsidR="003C6C37" w:rsidRPr="003C6C37" w:rsidRDefault="003C6C37" w:rsidP="003C6C37">
            <w:pPr>
              <w:spacing w:after="0" w:line="240" w:lineRule="auto"/>
              <w:jc w:val="center"/>
              <w:rPr>
                <w:rFonts w:ascii="Times New Roman" w:eastAsia="Times New Roman" w:hAnsi="Times New Roman" w:cs="Times New Roman"/>
                <w:color w:val="000000"/>
                <w:sz w:val="20"/>
                <w:szCs w:val="20"/>
              </w:rPr>
            </w:pPr>
            <w:r w:rsidRPr="003C6C37">
              <w:rPr>
                <w:rFonts w:ascii="Times New Roman" w:eastAsia="Times New Roman" w:hAnsi="Times New Roman" w:cs="Times New Roman"/>
                <w:color w:val="000000"/>
                <w:sz w:val="20"/>
                <w:szCs w:val="20"/>
              </w:rPr>
              <w:t>99</w:t>
            </w:r>
          </w:p>
        </w:tc>
        <w:tc>
          <w:tcPr>
            <w:tcW w:w="567" w:type="dxa"/>
            <w:gridSpan w:val="3"/>
            <w:tcBorders>
              <w:top w:val="nil"/>
              <w:left w:val="nil"/>
              <w:bottom w:val="single" w:sz="4" w:space="0" w:color="auto"/>
              <w:right w:val="single" w:sz="4" w:space="0" w:color="auto"/>
            </w:tcBorders>
            <w:shd w:val="clear" w:color="000000" w:fill="FFFFFF"/>
            <w:vAlign w:val="bottom"/>
            <w:hideMark/>
          </w:tcPr>
          <w:p w:rsidR="003C6C37" w:rsidRPr="003C6C37" w:rsidRDefault="003C6C37" w:rsidP="003C6C37">
            <w:pPr>
              <w:spacing w:after="0" w:line="240" w:lineRule="auto"/>
              <w:jc w:val="center"/>
              <w:rPr>
                <w:rFonts w:ascii="Times New Roman" w:eastAsia="Times New Roman" w:hAnsi="Times New Roman" w:cs="Times New Roman"/>
                <w:color w:val="000000"/>
                <w:sz w:val="20"/>
                <w:szCs w:val="20"/>
              </w:rPr>
            </w:pPr>
            <w:r w:rsidRPr="003C6C37">
              <w:rPr>
                <w:rFonts w:ascii="Times New Roman" w:eastAsia="Times New Roman" w:hAnsi="Times New Roman" w:cs="Times New Roman"/>
                <w:color w:val="000000"/>
                <w:sz w:val="20"/>
                <w:szCs w:val="20"/>
              </w:rPr>
              <w:t>99</w:t>
            </w:r>
          </w:p>
        </w:tc>
        <w:tc>
          <w:tcPr>
            <w:tcW w:w="567" w:type="dxa"/>
            <w:gridSpan w:val="2"/>
            <w:tcBorders>
              <w:top w:val="nil"/>
              <w:left w:val="nil"/>
              <w:bottom w:val="single" w:sz="4" w:space="0" w:color="auto"/>
              <w:right w:val="single" w:sz="4" w:space="0" w:color="auto"/>
            </w:tcBorders>
            <w:shd w:val="clear" w:color="000000" w:fill="FFFFFF"/>
            <w:vAlign w:val="bottom"/>
            <w:hideMark/>
          </w:tcPr>
          <w:p w:rsidR="003C6C37" w:rsidRPr="003C6C37" w:rsidRDefault="003C6C37" w:rsidP="003C6C37">
            <w:pPr>
              <w:spacing w:after="0" w:line="240" w:lineRule="auto"/>
              <w:jc w:val="center"/>
              <w:rPr>
                <w:rFonts w:ascii="Times New Roman" w:eastAsia="Times New Roman" w:hAnsi="Times New Roman" w:cs="Times New Roman"/>
                <w:color w:val="000000"/>
                <w:sz w:val="20"/>
                <w:szCs w:val="20"/>
              </w:rPr>
            </w:pPr>
            <w:r w:rsidRPr="003C6C37">
              <w:rPr>
                <w:rFonts w:ascii="Times New Roman" w:eastAsia="Times New Roman" w:hAnsi="Times New Roman" w:cs="Times New Roman"/>
                <w:color w:val="000000"/>
                <w:sz w:val="20"/>
                <w:szCs w:val="20"/>
              </w:rPr>
              <w:t>89</w:t>
            </w:r>
          </w:p>
        </w:tc>
        <w:tc>
          <w:tcPr>
            <w:tcW w:w="851" w:type="dxa"/>
            <w:gridSpan w:val="2"/>
            <w:tcBorders>
              <w:top w:val="nil"/>
              <w:left w:val="nil"/>
              <w:bottom w:val="single" w:sz="4" w:space="0" w:color="auto"/>
              <w:right w:val="single" w:sz="4" w:space="0" w:color="auto"/>
            </w:tcBorders>
            <w:shd w:val="clear" w:color="000000" w:fill="FFFFFF"/>
            <w:vAlign w:val="bottom"/>
            <w:hideMark/>
          </w:tcPr>
          <w:p w:rsidR="003C6C37" w:rsidRPr="003C6C37" w:rsidRDefault="003C6C37" w:rsidP="003C6C37">
            <w:pPr>
              <w:spacing w:after="0" w:line="240" w:lineRule="auto"/>
              <w:jc w:val="center"/>
              <w:rPr>
                <w:rFonts w:ascii="Times New Roman" w:eastAsia="Times New Roman" w:hAnsi="Times New Roman" w:cs="Times New Roman"/>
                <w:color w:val="000000"/>
                <w:sz w:val="20"/>
                <w:szCs w:val="20"/>
              </w:rPr>
            </w:pPr>
            <w:r w:rsidRPr="003C6C37">
              <w:rPr>
                <w:rFonts w:ascii="Times New Roman" w:eastAsia="Times New Roman" w:hAnsi="Times New Roman" w:cs="Times New Roman"/>
                <w:color w:val="000000"/>
                <w:sz w:val="20"/>
                <w:szCs w:val="20"/>
              </w:rPr>
              <w:t>1</w:t>
            </w:r>
          </w:p>
        </w:tc>
        <w:tc>
          <w:tcPr>
            <w:tcW w:w="724" w:type="dxa"/>
            <w:gridSpan w:val="2"/>
            <w:tcBorders>
              <w:top w:val="nil"/>
              <w:left w:val="nil"/>
              <w:bottom w:val="single" w:sz="4" w:space="0" w:color="auto"/>
              <w:right w:val="single" w:sz="4" w:space="0" w:color="auto"/>
            </w:tcBorders>
            <w:shd w:val="clear" w:color="000000" w:fill="FFFFFF"/>
            <w:vAlign w:val="bottom"/>
            <w:hideMark/>
          </w:tcPr>
          <w:p w:rsidR="003C6C37" w:rsidRPr="003C6C37" w:rsidRDefault="003C6C37" w:rsidP="003C6C37">
            <w:pPr>
              <w:spacing w:after="0" w:line="240" w:lineRule="auto"/>
              <w:jc w:val="center"/>
              <w:rPr>
                <w:rFonts w:ascii="Times New Roman" w:eastAsia="Times New Roman" w:hAnsi="Times New Roman" w:cs="Times New Roman"/>
                <w:color w:val="000000"/>
                <w:sz w:val="20"/>
                <w:szCs w:val="20"/>
              </w:rPr>
            </w:pPr>
            <w:r w:rsidRPr="003C6C37">
              <w:rPr>
                <w:rFonts w:ascii="Times New Roman" w:eastAsia="Times New Roman" w:hAnsi="Times New Roman" w:cs="Times New Roman"/>
                <w:color w:val="000000"/>
                <w:sz w:val="20"/>
                <w:szCs w:val="20"/>
              </w:rPr>
              <w:t>00</w:t>
            </w:r>
          </w:p>
        </w:tc>
        <w:tc>
          <w:tcPr>
            <w:tcW w:w="455" w:type="dxa"/>
            <w:gridSpan w:val="2"/>
            <w:tcBorders>
              <w:top w:val="nil"/>
              <w:left w:val="nil"/>
              <w:bottom w:val="single" w:sz="4" w:space="0" w:color="auto"/>
              <w:right w:val="single" w:sz="4" w:space="0" w:color="auto"/>
            </w:tcBorders>
            <w:shd w:val="clear" w:color="000000" w:fill="FFFFFF"/>
            <w:vAlign w:val="bottom"/>
            <w:hideMark/>
          </w:tcPr>
          <w:p w:rsidR="003C6C37" w:rsidRPr="003C6C37" w:rsidRDefault="003C6C37" w:rsidP="003C6C37">
            <w:pPr>
              <w:spacing w:after="0" w:line="240" w:lineRule="auto"/>
              <w:jc w:val="center"/>
              <w:rPr>
                <w:rFonts w:ascii="Times New Roman" w:eastAsia="Times New Roman" w:hAnsi="Times New Roman" w:cs="Times New Roman"/>
                <w:color w:val="000000"/>
                <w:sz w:val="20"/>
                <w:szCs w:val="20"/>
              </w:rPr>
            </w:pPr>
            <w:r w:rsidRPr="003C6C37">
              <w:rPr>
                <w:rFonts w:ascii="Times New Roman" w:eastAsia="Times New Roman" w:hAnsi="Times New Roman" w:cs="Times New Roman"/>
                <w:color w:val="000000"/>
                <w:sz w:val="20"/>
                <w:szCs w:val="20"/>
              </w:rPr>
              <w:t>41990</w:t>
            </w:r>
          </w:p>
        </w:tc>
        <w:tc>
          <w:tcPr>
            <w:tcW w:w="452" w:type="dxa"/>
            <w:gridSpan w:val="2"/>
            <w:tcBorders>
              <w:top w:val="nil"/>
              <w:left w:val="nil"/>
              <w:bottom w:val="single" w:sz="4" w:space="0" w:color="auto"/>
              <w:right w:val="single" w:sz="4" w:space="0" w:color="auto"/>
            </w:tcBorders>
            <w:shd w:val="clear" w:color="000000" w:fill="FFFFFF"/>
            <w:vAlign w:val="bottom"/>
            <w:hideMark/>
          </w:tcPr>
          <w:p w:rsidR="003C6C37" w:rsidRPr="003C6C37" w:rsidRDefault="003C6C37" w:rsidP="003C6C37">
            <w:pPr>
              <w:spacing w:after="0" w:line="240" w:lineRule="auto"/>
              <w:jc w:val="center"/>
              <w:rPr>
                <w:rFonts w:ascii="Times New Roman" w:eastAsia="Times New Roman" w:hAnsi="Times New Roman" w:cs="Times New Roman"/>
                <w:color w:val="000000"/>
                <w:sz w:val="20"/>
                <w:szCs w:val="20"/>
              </w:rPr>
            </w:pPr>
            <w:r w:rsidRPr="003C6C37">
              <w:rPr>
                <w:rFonts w:ascii="Times New Roman" w:eastAsia="Times New Roman" w:hAnsi="Times New Roman" w:cs="Times New Roman"/>
                <w:color w:val="000000"/>
                <w:sz w:val="20"/>
                <w:szCs w:val="20"/>
              </w:rPr>
              <w:t>800</w:t>
            </w:r>
          </w:p>
        </w:tc>
        <w:tc>
          <w:tcPr>
            <w:tcW w:w="63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0,0</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41,2</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83,8</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420"/>
        </w:trPr>
        <w:tc>
          <w:tcPr>
            <w:tcW w:w="2068" w:type="dxa"/>
            <w:gridSpan w:val="7"/>
            <w:tcBorders>
              <w:top w:val="single" w:sz="4" w:space="0" w:color="auto"/>
              <w:left w:val="single" w:sz="4" w:space="0" w:color="auto"/>
              <w:bottom w:val="single" w:sz="4" w:space="0" w:color="auto"/>
              <w:right w:val="single" w:sz="4" w:space="0" w:color="000000"/>
            </w:tcBorders>
            <w:shd w:val="clear" w:color="000000" w:fill="FFFFFF"/>
            <w:hideMark/>
          </w:tcPr>
          <w:p w:rsidR="003C6C37" w:rsidRPr="003C6C37" w:rsidRDefault="003C6C37" w:rsidP="003C6C37">
            <w:pPr>
              <w:spacing w:after="0" w:line="240" w:lineRule="auto"/>
              <w:rPr>
                <w:rFonts w:ascii="Times New Roman" w:eastAsia="Times New Roman" w:hAnsi="Times New Roman" w:cs="Times New Roman"/>
                <w:color w:val="000000"/>
                <w:sz w:val="20"/>
                <w:szCs w:val="20"/>
              </w:rPr>
            </w:pPr>
            <w:r w:rsidRPr="003C6C37">
              <w:rPr>
                <w:rFonts w:ascii="Times New Roman" w:eastAsia="Times New Roman" w:hAnsi="Times New Roman" w:cs="Times New Roman"/>
                <w:color w:val="000000"/>
                <w:sz w:val="20"/>
                <w:szCs w:val="20"/>
              </w:rPr>
              <w:lastRenderedPageBreak/>
              <w:t>Резервные средства</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927</w:t>
            </w:r>
          </w:p>
        </w:tc>
        <w:tc>
          <w:tcPr>
            <w:tcW w:w="708" w:type="dxa"/>
            <w:gridSpan w:val="2"/>
            <w:tcBorders>
              <w:top w:val="nil"/>
              <w:left w:val="nil"/>
              <w:bottom w:val="single" w:sz="4" w:space="0" w:color="auto"/>
              <w:right w:val="single" w:sz="4" w:space="0" w:color="auto"/>
            </w:tcBorders>
            <w:shd w:val="clear" w:color="000000" w:fill="FFFFFF"/>
            <w:vAlign w:val="bottom"/>
            <w:hideMark/>
          </w:tcPr>
          <w:p w:rsidR="003C6C37" w:rsidRPr="003C6C37" w:rsidRDefault="003C6C37" w:rsidP="003C6C37">
            <w:pPr>
              <w:spacing w:after="0" w:line="240" w:lineRule="auto"/>
              <w:jc w:val="center"/>
              <w:rPr>
                <w:rFonts w:ascii="Times New Roman" w:eastAsia="Times New Roman" w:hAnsi="Times New Roman" w:cs="Times New Roman"/>
                <w:color w:val="000000"/>
                <w:sz w:val="20"/>
                <w:szCs w:val="20"/>
              </w:rPr>
            </w:pPr>
            <w:r w:rsidRPr="003C6C37">
              <w:rPr>
                <w:rFonts w:ascii="Times New Roman" w:eastAsia="Times New Roman" w:hAnsi="Times New Roman" w:cs="Times New Roman"/>
                <w:color w:val="000000"/>
                <w:sz w:val="20"/>
                <w:szCs w:val="20"/>
              </w:rPr>
              <w:t>99</w:t>
            </w:r>
          </w:p>
        </w:tc>
        <w:tc>
          <w:tcPr>
            <w:tcW w:w="567" w:type="dxa"/>
            <w:gridSpan w:val="3"/>
            <w:tcBorders>
              <w:top w:val="nil"/>
              <w:left w:val="nil"/>
              <w:bottom w:val="single" w:sz="4" w:space="0" w:color="auto"/>
              <w:right w:val="single" w:sz="4" w:space="0" w:color="auto"/>
            </w:tcBorders>
            <w:shd w:val="clear" w:color="000000" w:fill="FFFFFF"/>
            <w:vAlign w:val="bottom"/>
            <w:hideMark/>
          </w:tcPr>
          <w:p w:rsidR="003C6C37" w:rsidRPr="003C6C37" w:rsidRDefault="003C6C37" w:rsidP="003C6C37">
            <w:pPr>
              <w:spacing w:after="0" w:line="240" w:lineRule="auto"/>
              <w:jc w:val="center"/>
              <w:rPr>
                <w:rFonts w:ascii="Times New Roman" w:eastAsia="Times New Roman" w:hAnsi="Times New Roman" w:cs="Times New Roman"/>
                <w:color w:val="000000"/>
                <w:sz w:val="20"/>
                <w:szCs w:val="20"/>
              </w:rPr>
            </w:pPr>
            <w:r w:rsidRPr="003C6C37">
              <w:rPr>
                <w:rFonts w:ascii="Times New Roman" w:eastAsia="Times New Roman" w:hAnsi="Times New Roman" w:cs="Times New Roman"/>
                <w:color w:val="000000"/>
                <w:sz w:val="20"/>
                <w:szCs w:val="20"/>
              </w:rPr>
              <w:t>99</w:t>
            </w:r>
          </w:p>
        </w:tc>
        <w:tc>
          <w:tcPr>
            <w:tcW w:w="567" w:type="dxa"/>
            <w:gridSpan w:val="2"/>
            <w:tcBorders>
              <w:top w:val="nil"/>
              <w:left w:val="nil"/>
              <w:bottom w:val="single" w:sz="4" w:space="0" w:color="auto"/>
              <w:right w:val="single" w:sz="4" w:space="0" w:color="auto"/>
            </w:tcBorders>
            <w:shd w:val="clear" w:color="000000" w:fill="FFFFFF"/>
            <w:vAlign w:val="bottom"/>
            <w:hideMark/>
          </w:tcPr>
          <w:p w:rsidR="003C6C37" w:rsidRPr="003C6C37" w:rsidRDefault="003C6C37" w:rsidP="003C6C37">
            <w:pPr>
              <w:spacing w:after="0" w:line="240" w:lineRule="auto"/>
              <w:jc w:val="center"/>
              <w:rPr>
                <w:rFonts w:ascii="Times New Roman" w:eastAsia="Times New Roman" w:hAnsi="Times New Roman" w:cs="Times New Roman"/>
                <w:color w:val="000000"/>
                <w:sz w:val="20"/>
                <w:szCs w:val="20"/>
              </w:rPr>
            </w:pPr>
            <w:r w:rsidRPr="003C6C37">
              <w:rPr>
                <w:rFonts w:ascii="Times New Roman" w:eastAsia="Times New Roman" w:hAnsi="Times New Roman" w:cs="Times New Roman"/>
                <w:color w:val="000000"/>
                <w:sz w:val="20"/>
                <w:szCs w:val="20"/>
              </w:rPr>
              <w:t>89</w:t>
            </w:r>
          </w:p>
        </w:tc>
        <w:tc>
          <w:tcPr>
            <w:tcW w:w="851" w:type="dxa"/>
            <w:gridSpan w:val="2"/>
            <w:tcBorders>
              <w:top w:val="nil"/>
              <w:left w:val="nil"/>
              <w:bottom w:val="single" w:sz="4" w:space="0" w:color="auto"/>
              <w:right w:val="single" w:sz="4" w:space="0" w:color="auto"/>
            </w:tcBorders>
            <w:shd w:val="clear" w:color="000000" w:fill="FFFFFF"/>
            <w:vAlign w:val="bottom"/>
            <w:hideMark/>
          </w:tcPr>
          <w:p w:rsidR="003C6C37" w:rsidRPr="003C6C37" w:rsidRDefault="003C6C37" w:rsidP="003C6C37">
            <w:pPr>
              <w:spacing w:after="0" w:line="240" w:lineRule="auto"/>
              <w:jc w:val="center"/>
              <w:rPr>
                <w:rFonts w:ascii="Times New Roman" w:eastAsia="Times New Roman" w:hAnsi="Times New Roman" w:cs="Times New Roman"/>
                <w:color w:val="000000"/>
                <w:sz w:val="20"/>
                <w:szCs w:val="20"/>
              </w:rPr>
            </w:pPr>
            <w:r w:rsidRPr="003C6C37">
              <w:rPr>
                <w:rFonts w:ascii="Times New Roman" w:eastAsia="Times New Roman" w:hAnsi="Times New Roman" w:cs="Times New Roman"/>
                <w:color w:val="000000"/>
                <w:sz w:val="20"/>
                <w:szCs w:val="20"/>
              </w:rPr>
              <w:t>1</w:t>
            </w:r>
          </w:p>
        </w:tc>
        <w:tc>
          <w:tcPr>
            <w:tcW w:w="724" w:type="dxa"/>
            <w:gridSpan w:val="2"/>
            <w:tcBorders>
              <w:top w:val="nil"/>
              <w:left w:val="nil"/>
              <w:bottom w:val="single" w:sz="4" w:space="0" w:color="auto"/>
              <w:right w:val="single" w:sz="4" w:space="0" w:color="auto"/>
            </w:tcBorders>
            <w:shd w:val="clear" w:color="000000" w:fill="FFFFFF"/>
            <w:vAlign w:val="bottom"/>
            <w:hideMark/>
          </w:tcPr>
          <w:p w:rsidR="003C6C37" w:rsidRPr="003C6C37" w:rsidRDefault="003C6C37" w:rsidP="003C6C37">
            <w:pPr>
              <w:spacing w:after="0" w:line="240" w:lineRule="auto"/>
              <w:jc w:val="center"/>
              <w:rPr>
                <w:rFonts w:ascii="Times New Roman" w:eastAsia="Times New Roman" w:hAnsi="Times New Roman" w:cs="Times New Roman"/>
                <w:color w:val="000000"/>
                <w:sz w:val="20"/>
                <w:szCs w:val="20"/>
              </w:rPr>
            </w:pPr>
            <w:r w:rsidRPr="003C6C37">
              <w:rPr>
                <w:rFonts w:ascii="Times New Roman" w:eastAsia="Times New Roman" w:hAnsi="Times New Roman" w:cs="Times New Roman"/>
                <w:color w:val="000000"/>
                <w:sz w:val="20"/>
                <w:szCs w:val="20"/>
              </w:rPr>
              <w:t>00</w:t>
            </w:r>
          </w:p>
        </w:tc>
        <w:tc>
          <w:tcPr>
            <w:tcW w:w="455" w:type="dxa"/>
            <w:gridSpan w:val="2"/>
            <w:tcBorders>
              <w:top w:val="nil"/>
              <w:left w:val="nil"/>
              <w:bottom w:val="single" w:sz="4" w:space="0" w:color="auto"/>
              <w:right w:val="single" w:sz="4" w:space="0" w:color="auto"/>
            </w:tcBorders>
            <w:shd w:val="clear" w:color="000000" w:fill="FFFFFF"/>
            <w:vAlign w:val="bottom"/>
            <w:hideMark/>
          </w:tcPr>
          <w:p w:rsidR="003C6C37" w:rsidRPr="003C6C37" w:rsidRDefault="003C6C37" w:rsidP="003C6C37">
            <w:pPr>
              <w:spacing w:after="0" w:line="240" w:lineRule="auto"/>
              <w:jc w:val="center"/>
              <w:rPr>
                <w:rFonts w:ascii="Times New Roman" w:eastAsia="Times New Roman" w:hAnsi="Times New Roman" w:cs="Times New Roman"/>
                <w:color w:val="000000"/>
                <w:sz w:val="20"/>
                <w:szCs w:val="20"/>
              </w:rPr>
            </w:pPr>
            <w:r w:rsidRPr="003C6C37">
              <w:rPr>
                <w:rFonts w:ascii="Times New Roman" w:eastAsia="Times New Roman" w:hAnsi="Times New Roman" w:cs="Times New Roman"/>
                <w:color w:val="000000"/>
                <w:sz w:val="20"/>
                <w:szCs w:val="20"/>
              </w:rPr>
              <w:t>41990</w:t>
            </w:r>
          </w:p>
        </w:tc>
        <w:tc>
          <w:tcPr>
            <w:tcW w:w="452" w:type="dxa"/>
            <w:gridSpan w:val="2"/>
            <w:tcBorders>
              <w:top w:val="nil"/>
              <w:left w:val="nil"/>
              <w:bottom w:val="single" w:sz="4" w:space="0" w:color="auto"/>
              <w:right w:val="single" w:sz="4" w:space="0" w:color="auto"/>
            </w:tcBorders>
            <w:shd w:val="clear" w:color="000000" w:fill="FFFFFF"/>
            <w:vAlign w:val="bottom"/>
            <w:hideMark/>
          </w:tcPr>
          <w:p w:rsidR="003C6C37" w:rsidRPr="003C6C37" w:rsidRDefault="003C6C37" w:rsidP="003C6C37">
            <w:pPr>
              <w:spacing w:after="0" w:line="240" w:lineRule="auto"/>
              <w:jc w:val="center"/>
              <w:rPr>
                <w:rFonts w:ascii="Times New Roman" w:eastAsia="Times New Roman" w:hAnsi="Times New Roman" w:cs="Times New Roman"/>
                <w:color w:val="000000"/>
                <w:sz w:val="20"/>
                <w:szCs w:val="20"/>
              </w:rPr>
            </w:pPr>
            <w:r w:rsidRPr="003C6C37">
              <w:rPr>
                <w:rFonts w:ascii="Times New Roman" w:eastAsia="Times New Roman" w:hAnsi="Times New Roman" w:cs="Times New Roman"/>
                <w:color w:val="000000"/>
                <w:sz w:val="20"/>
                <w:szCs w:val="20"/>
              </w:rPr>
              <w:t>870</w:t>
            </w:r>
          </w:p>
        </w:tc>
        <w:tc>
          <w:tcPr>
            <w:tcW w:w="63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sz w:val="20"/>
                <w:szCs w:val="20"/>
              </w:rPr>
            </w:pPr>
            <w:r w:rsidRPr="003C6C37">
              <w:rPr>
                <w:rFonts w:ascii="Arial" w:eastAsia="Times New Roman" w:hAnsi="Arial" w:cs="Arial"/>
                <w:sz w:val="20"/>
                <w:szCs w:val="20"/>
              </w:rPr>
              <w:t>41,2</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sz w:val="20"/>
                <w:szCs w:val="20"/>
              </w:rPr>
            </w:pPr>
            <w:r w:rsidRPr="003C6C37">
              <w:rPr>
                <w:rFonts w:ascii="Arial" w:eastAsia="Times New Roman" w:hAnsi="Arial" w:cs="Arial"/>
                <w:sz w:val="20"/>
                <w:szCs w:val="20"/>
              </w:rPr>
              <w:t>83,8</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3C6C37" w:rsidTr="00791AF6">
        <w:trPr>
          <w:gridBefore w:val="1"/>
          <w:gridAfter w:val="1"/>
          <w:wBefore w:w="215" w:type="dxa"/>
          <w:wAfter w:w="401" w:type="dxa"/>
          <w:trHeight w:val="450"/>
        </w:trPr>
        <w:tc>
          <w:tcPr>
            <w:tcW w:w="2068" w:type="dxa"/>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ind w:firstLineChars="100" w:firstLine="161"/>
              <w:rPr>
                <w:rFonts w:ascii="Arial" w:eastAsia="Times New Roman" w:hAnsi="Arial" w:cs="Arial"/>
                <w:b/>
                <w:bCs/>
                <w:sz w:val="16"/>
                <w:szCs w:val="16"/>
              </w:rPr>
            </w:pPr>
            <w:r w:rsidRPr="003C6C37">
              <w:rPr>
                <w:rFonts w:ascii="Arial" w:eastAsia="Times New Roman" w:hAnsi="Arial" w:cs="Arial"/>
                <w:b/>
                <w:bCs/>
                <w:sz w:val="16"/>
                <w:szCs w:val="16"/>
              </w:rPr>
              <w:t>ВСЕГО РАСХОДОВ :</w:t>
            </w:r>
          </w:p>
        </w:tc>
        <w:tc>
          <w:tcPr>
            <w:tcW w:w="42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 </w:t>
            </w:r>
          </w:p>
        </w:tc>
        <w:tc>
          <w:tcPr>
            <w:tcW w:w="708"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 </w:t>
            </w:r>
          </w:p>
        </w:tc>
        <w:tc>
          <w:tcPr>
            <w:tcW w:w="567" w:type="dxa"/>
            <w:gridSpan w:val="3"/>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 </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 </w:t>
            </w:r>
          </w:p>
        </w:tc>
        <w:tc>
          <w:tcPr>
            <w:tcW w:w="724"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 </w:t>
            </w:r>
          </w:p>
        </w:tc>
        <w:tc>
          <w:tcPr>
            <w:tcW w:w="45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 </w:t>
            </w:r>
          </w:p>
        </w:tc>
        <w:tc>
          <w:tcPr>
            <w:tcW w:w="452"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sz w:val="16"/>
                <w:szCs w:val="16"/>
              </w:rPr>
            </w:pPr>
            <w:r w:rsidRPr="003C6C37">
              <w:rPr>
                <w:rFonts w:ascii="Arial" w:eastAsia="Times New Roman" w:hAnsi="Arial" w:cs="Arial"/>
                <w:sz w:val="16"/>
                <w:szCs w:val="16"/>
              </w:rPr>
              <w:t> </w:t>
            </w:r>
          </w:p>
        </w:tc>
        <w:tc>
          <w:tcPr>
            <w:tcW w:w="635"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8329,0</w:t>
            </w:r>
          </w:p>
        </w:tc>
        <w:tc>
          <w:tcPr>
            <w:tcW w:w="603"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2234,3</w:t>
            </w:r>
          </w:p>
        </w:tc>
        <w:tc>
          <w:tcPr>
            <w:tcW w:w="586" w:type="dxa"/>
            <w:gridSpan w:val="2"/>
            <w:tcBorders>
              <w:top w:val="nil"/>
              <w:left w:val="nil"/>
              <w:bottom w:val="single" w:sz="4" w:space="0" w:color="auto"/>
              <w:right w:val="single" w:sz="4" w:space="0" w:color="auto"/>
            </w:tcBorders>
            <w:shd w:val="clear" w:color="auto" w:fill="auto"/>
            <w:noWrap/>
            <w:vAlign w:val="bottom"/>
            <w:hideMark/>
          </w:tcPr>
          <w:p w:rsidR="003C6C37" w:rsidRPr="003C6C37" w:rsidRDefault="003C6C37" w:rsidP="003C6C37">
            <w:pPr>
              <w:spacing w:after="0" w:line="240" w:lineRule="auto"/>
              <w:jc w:val="center"/>
              <w:rPr>
                <w:rFonts w:ascii="Arial" w:eastAsia="Times New Roman" w:hAnsi="Arial" w:cs="Arial"/>
                <w:b/>
                <w:bCs/>
                <w:sz w:val="16"/>
                <w:szCs w:val="16"/>
              </w:rPr>
            </w:pPr>
            <w:r w:rsidRPr="003C6C37">
              <w:rPr>
                <w:rFonts w:ascii="Arial" w:eastAsia="Times New Roman" w:hAnsi="Arial" w:cs="Arial"/>
                <w:b/>
                <w:bCs/>
                <w:sz w:val="16"/>
                <w:szCs w:val="16"/>
              </w:rPr>
              <w:t>2275,4</w:t>
            </w:r>
          </w:p>
        </w:tc>
        <w:tc>
          <w:tcPr>
            <w:tcW w:w="239" w:type="dxa"/>
            <w:vAlign w:val="center"/>
            <w:hideMark/>
          </w:tcPr>
          <w:p w:rsidR="003C6C37" w:rsidRPr="003C6C37" w:rsidRDefault="003C6C37" w:rsidP="003C6C37">
            <w:pPr>
              <w:spacing w:after="0" w:line="240" w:lineRule="auto"/>
              <w:rPr>
                <w:rFonts w:ascii="Times New Roman" w:eastAsia="Times New Roman" w:hAnsi="Times New Roman" w:cs="Times New Roman"/>
                <w:sz w:val="20"/>
                <w:szCs w:val="20"/>
              </w:rPr>
            </w:pPr>
          </w:p>
        </w:tc>
      </w:tr>
      <w:tr w:rsidR="00AE4C9A" w:rsidRPr="00AE4C9A" w:rsidTr="00791AF6">
        <w:trPr>
          <w:trHeight w:val="330"/>
        </w:trPr>
        <w:tc>
          <w:tcPr>
            <w:tcW w:w="1157" w:type="dxa"/>
            <w:gridSpan w:val="4"/>
            <w:tcBorders>
              <w:top w:val="nil"/>
              <w:left w:val="nil"/>
              <w:bottom w:val="nil"/>
              <w:right w:val="nil"/>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c>
          <w:tcPr>
            <w:tcW w:w="2283" w:type="dxa"/>
            <w:gridSpan w:val="9"/>
            <w:tcBorders>
              <w:top w:val="nil"/>
              <w:left w:val="nil"/>
              <w:bottom w:val="nil"/>
              <w:right w:val="nil"/>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c>
          <w:tcPr>
            <w:tcW w:w="686" w:type="dxa"/>
            <w:gridSpan w:val="3"/>
            <w:tcBorders>
              <w:top w:val="nil"/>
              <w:left w:val="nil"/>
              <w:bottom w:val="nil"/>
              <w:right w:val="nil"/>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c>
          <w:tcPr>
            <w:tcW w:w="1276" w:type="dxa"/>
            <w:gridSpan w:val="3"/>
            <w:tcBorders>
              <w:top w:val="nil"/>
              <w:left w:val="nil"/>
              <w:bottom w:val="nil"/>
              <w:right w:val="nil"/>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c>
          <w:tcPr>
            <w:tcW w:w="508" w:type="dxa"/>
            <w:tcBorders>
              <w:top w:val="nil"/>
              <w:left w:val="nil"/>
              <w:bottom w:val="nil"/>
              <w:right w:val="nil"/>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c>
          <w:tcPr>
            <w:tcW w:w="432" w:type="dxa"/>
            <w:gridSpan w:val="2"/>
            <w:tcBorders>
              <w:top w:val="nil"/>
              <w:left w:val="nil"/>
              <w:bottom w:val="nil"/>
              <w:right w:val="nil"/>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c>
          <w:tcPr>
            <w:tcW w:w="239" w:type="dxa"/>
            <w:tcBorders>
              <w:top w:val="nil"/>
              <w:left w:val="nil"/>
              <w:bottom w:val="nil"/>
              <w:right w:val="single" w:sz="4" w:space="0" w:color="auto"/>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c>
          <w:tcPr>
            <w:tcW w:w="2916" w:type="dxa"/>
            <w:gridSpan w:val="10"/>
            <w:vMerge w:val="restart"/>
            <w:tcBorders>
              <w:top w:val="single" w:sz="4" w:space="0" w:color="auto"/>
              <w:left w:val="single" w:sz="4" w:space="0" w:color="auto"/>
              <w:right w:val="single" w:sz="4" w:space="0" w:color="auto"/>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r w:rsidRPr="00AE4C9A">
              <w:rPr>
                <w:rFonts w:ascii="Arial" w:eastAsia="Times New Roman" w:hAnsi="Arial" w:cs="Arial"/>
                <w:sz w:val="20"/>
                <w:szCs w:val="20"/>
              </w:rPr>
              <w:t>Приложение 3</w:t>
            </w:r>
          </w:p>
          <w:p w:rsidR="00AE4C9A" w:rsidRPr="00AE4C9A" w:rsidRDefault="00AE4C9A" w:rsidP="00AE4C9A">
            <w:pPr>
              <w:spacing w:after="0" w:line="240" w:lineRule="auto"/>
              <w:rPr>
                <w:rFonts w:ascii="Arial" w:eastAsia="Times New Roman" w:hAnsi="Arial" w:cs="Arial"/>
                <w:sz w:val="20"/>
                <w:szCs w:val="20"/>
              </w:rPr>
            </w:pPr>
            <w:r w:rsidRPr="00AE4C9A">
              <w:rPr>
                <w:rFonts w:ascii="Arial" w:eastAsia="Times New Roman" w:hAnsi="Arial" w:cs="Arial"/>
                <w:sz w:val="20"/>
                <w:szCs w:val="20"/>
              </w:rPr>
              <w:t xml:space="preserve">к решению Совета депутатов </w:t>
            </w:r>
          </w:p>
          <w:p w:rsidR="00AE4C9A" w:rsidRPr="00AE4C9A" w:rsidRDefault="00AE4C9A" w:rsidP="00AE4C9A">
            <w:pPr>
              <w:spacing w:after="0" w:line="240" w:lineRule="auto"/>
              <w:rPr>
                <w:rFonts w:ascii="Arial" w:eastAsia="Times New Roman" w:hAnsi="Arial" w:cs="Arial"/>
                <w:sz w:val="20"/>
                <w:szCs w:val="20"/>
              </w:rPr>
            </w:pPr>
            <w:r w:rsidRPr="00AE4C9A">
              <w:rPr>
                <w:rFonts w:ascii="Arial" w:eastAsia="Times New Roman" w:hAnsi="Arial" w:cs="Arial"/>
                <w:sz w:val="20"/>
                <w:szCs w:val="20"/>
              </w:rPr>
              <w:t>Сиалеевско-Пятинского сельского поселения</w:t>
            </w:r>
          </w:p>
          <w:p w:rsidR="00AE4C9A" w:rsidRPr="00AE4C9A" w:rsidRDefault="00AE4C9A" w:rsidP="00AE4C9A">
            <w:pPr>
              <w:spacing w:after="0" w:line="240" w:lineRule="auto"/>
              <w:rPr>
                <w:rFonts w:ascii="Arial" w:eastAsia="Times New Roman" w:hAnsi="Arial" w:cs="Arial"/>
                <w:sz w:val="20"/>
                <w:szCs w:val="20"/>
              </w:rPr>
            </w:pPr>
            <w:r w:rsidRPr="00AE4C9A">
              <w:rPr>
                <w:rFonts w:ascii="Arial" w:eastAsia="Times New Roman" w:hAnsi="Arial" w:cs="Arial"/>
                <w:sz w:val="20"/>
                <w:szCs w:val="20"/>
              </w:rPr>
              <w:t>Инсарского муниципального района</w:t>
            </w:r>
          </w:p>
          <w:p w:rsidR="00AE4C9A" w:rsidRPr="00AE4C9A" w:rsidRDefault="00AE4C9A" w:rsidP="00AE4C9A">
            <w:pPr>
              <w:spacing w:after="0" w:line="240" w:lineRule="auto"/>
              <w:rPr>
                <w:rFonts w:ascii="Arial" w:eastAsia="Times New Roman" w:hAnsi="Arial" w:cs="Arial"/>
                <w:sz w:val="20"/>
                <w:szCs w:val="20"/>
              </w:rPr>
            </w:pPr>
            <w:r w:rsidRPr="00AE4C9A">
              <w:rPr>
                <w:rFonts w:ascii="Arial" w:eastAsia="Times New Roman" w:hAnsi="Arial" w:cs="Arial"/>
                <w:sz w:val="20"/>
                <w:szCs w:val="20"/>
              </w:rPr>
              <w:t>" О внесении изменений и дополнений в решение Совета депутатов от 21.12.2023г. №47"</w:t>
            </w:r>
          </w:p>
          <w:p w:rsidR="00AE4C9A" w:rsidRPr="00AE4C9A" w:rsidRDefault="00AE4C9A" w:rsidP="00AE4C9A">
            <w:pPr>
              <w:spacing w:after="0" w:line="240" w:lineRule="auto"/>
              <w:rPr>
                <w:rFonts w:ascii="Arial" w:eastAsia="Times New Roman" w:hAnsi="Arial" w:cs="Arial"/>
                <w:sz w:val="20"/>
                <w:szCs w:val="20"/>
              </w:rPr>
            </w:pPr>
            <w:r w:rsidRPr="00AE4C9A">
              <w:rPr>
                <w:rFonts w:ascii="Arial" w:eastAsia="Times New Roman" w:hAnsi="Arial" w:cs="Arial"/>
                <w:sz w:val="20"/>
                <w:szCs w:val="20"/>
              </w:rPr>
              <w:t>от  25 декабря   2024г. № 34</w:t>
            </w:r>
          </w:p>
          <w:p w:rsidR="00AE4C9A" w:rsidRPr="00AE4C9A" w:rsidRDefault="00AE4C9A" w:rsidP="00AE4C9A">
            <w:pPr>
              <w:spacing w:after="0" w:line="240" w:lineRule="auto"/>
              <w:rPr>
                <w:rFonts w:ascii="Arial" w:eastAsia="Times New Roman" w:hAnsi="Arial" w:cs="Arial"/>
                <w:sz w:val="20"/>
                <w:szCs w:val="20"/>
              </w:rPr>
            </w:pPr>
            <w:r w:rsidRPr="00AE4C9A">
              <w:rPr>
                <w:rFonts w:ascii="Arial" w:eastAsia="Times New Roman" w:hAnsi="Arial" w:cs="Arial"/>
                <w:sz w:val="20"/>
                <w:szCs w:val="20"/>
              </w:rPr>
              <w:t>Приложение 3</w:t>
            </w:r>
          </w:p>
          <w:p w:rsidR="00AE4C9A" w:rsidRPr="00AE4C9A" w:rsidRDefault="00AE4C9A" w:rsidP="00AE4C9A">
            <w:pPr>
              <w:spacing w:after="0" w:line="240" w:lineRule="auto"/>
              <w:rPr>
                <w:rFonts w:ascii="Arial" w:eastAsia="Times New Roman" w:hAnsi="Arial" w:cs="Arial"/>
                <w:sz w:val="20"/>
                <w:szCs w:val="20"/>
              </w:rPr>
            </w:pPr>
            <w:r w:rsidRPr="00AE4C9A">
              <w:rPr>
                <w:rFonts w:ascii="Arial" w:eastAsia="Times New Roman" w:hAnsi="Arial" w:cs="Arial"/>
                <w:sz w:val="20"/>
                <w:szCs w:val="20"/>
              </w:rPr>
              <w:t xml:space="preserve">к решению Совета депутатов </w:t>
            </w:r>
          </w:p>
          <w:p w:rsidR="00AE4C9A" w:rsidRPr="00AE4C9A" w:rsidRDefault="00AE4C9A" w:rsidP="00AE4C9A">
            <w:pPr>
              <w:spacing w:after="0" w:line="240" w:lineRule="auto"/>
              <w:rPr>
                <w:rFonts w:ascii="Arial" w:eastAsia="Times New Roman" w:hAnsi="Arial" w:cs="Arial"/>
                <w:sz w:val="20"/>
                <w:szCs w:val="20"/>
              </w:rPr>
            </w:pPr>
            <w:r w:rsidRPr="00AE4C9A">
              <w:rPr>
                <w:rFonts w:ascii="Arial" w:eastAsia="Times New Roman" w:hAnsi="Arial" w:cs="Arial"/>
                <w:sz w:val="20"/>
                <w:szCs w:val="20"/>
              </w:rPr>
              <w:t>Сиалеевско-Пятинского сельского поселения</w:t>
            </w:r>
          </w:p>
          <w:p w:rsidR="00AE4C9A" w:rsidRPr="00AE4C9A" w:rsidRDefault="00AE4C9A" w:rsidP="00AE4C9A">
            <w:pPr>
              <w:spacing w:after="0" w:line="240" w:lineRule="auto"/>
              <w:rPr>
                <w:rFonts w:ascii="Arial" w:eastAsia="Times New Roman" w:hAnsi="Arial" w:cs="Arial"/>
                <w:sz w:val="20"/>
                <w:szCs w:val="20"/>
              </w:rPr>
            </w:pPr>
            <w:r w:rsidRPr="00AE4C9A">
              <w:rPr>
                <w:rFonts w:ascii="Arial" w:eastAsia="Times New Roman" w:hAnsi="Arial" w:cs="Arial"/>
                <w:sz w:val="20"/>
                <w:szCs w:val="20"/>
              </w:rPr>
              <w:t>Инсарского муниципального района</w:t>
            </w:r>
          </w:p>
          <w:p w:rsidR="00AE4C9A" w:rsidRPr="00AE4C9A" w:rsidRDefault="00AE4C9A" w:rsidP="00AE4C9A">
            <w:pPr>
              <w:spacing w:after="0" w:line="240" w:lineRule="auto"/>
              <w:rPr>
                <w:rFonts w:ascii="Arial" w:eastAsia="Times New Roman" w:hAnsi="Arial" w:cs="Arial"/>
                <w:sz w:val="20"/>
                <w:szCs w:val="20"/>
              </w:rPr>
            </w:pPr>
            <w:r w:rsidRPr="00AE4C9A">
              <w:rPr>
                <w:rFonts w:ascii="Arial" w:eastAsia="Times New Roman" w:hAnsi="Arial" w:cs="Arial"/>
                <w:sz w:val="20"/>
                <w:szCs w:val="20"/>
              </w:rPr>
              <w:t>" О бюджете Сиалеевско-Пятинского сельского поселения Инсарского муниципального района на 2024 год и на  плановый период 2025 и 2026 годов"</w:t>
            </w:r>
          </w:p>
          <w:p w:rsidR="00AE4C9A" w:rsidRPr="00AE4C9A" w:rsidRDefault="00AE4C9A" w:rsidP="00AE4C9A">
            <w:pPr>
              <w:spacing w:after="0" w:line="240" w:lineRule="auto"/>
              <w:rPr>
                <w:rFonts w:ascii="Arial" w:eastAsia="Times New Roman" w:hAnsi="Arial" w:cs="Arial"/>
                <w:sz w:val="20"/>
                <w:szCs w:val="20"/>
              </w:rPr>
            </w:pPr>
            <w:r w:rsidRPr="00AE4C9A">
              <w:rPr>
                <w:rFonts w:ascii="Arial" w:eastAsia="Times New Roman" w:hAnsi="Arial" w:cs="Arial"/>
                <w:sz w:val="20"/>
                <w:szCs w:val="20"/>
              </w:rPr>
              <w:t>от 21 декабря  2023г. №47</w:t>
            </w:r>
          </w:p>
        </w:tc>
      </w:tr>
      <w:tr w:rsidR="00AE4C9A" w:rsidRPr="00AE4C9A" w:rsidTr="00791AF6">
        <w:trPr>
          <w:trHeight w:val="300"/>
        </w:trPr>
        <w:tc>
          <w:tcPr>
            <w:tcW w:w="1157" w:type="dxa"/>
            <w:gridSpan w:val="4"/>
            <w:tcBorders>
              <w:top w:val="nil"/>
              <w:left w:val="nil"/>
              <w:bottom w:val="nil"/>
              <w:right w:val="nil"/>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c>
          <w:tcPr>
            <w:tcW w:w="2283" w:type="dxa"/>
            <w:gridSpan w:val="9"/>
            <w:tcBorders>
              <w:top w:val="nil"/>
              <w:left w:val="nil"/>
              <w:bottom w:val="nil"/>
              <w:right w:val="nil"/>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c>
          <w:tcPr>
            <w:tcW w:w="686" w:type="dxa"/>
            <w:gridSpan w:val="3"/>
            <w:tcBorders>
              <w:top w:val="nil"/>
              <w:left w:val="nil"/>
              <w:bottom w:val="nil"/>
              <w:right w:val="nil"/>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c>
          <w:tcPr>
            <w:tcW w:w="1276" w:type="dxa"/>
            <w:gridSpan w:val="3"/>
            <w:tcBorders>
              <w:top w:val="nil"/>
              <w:left w:val="nil"/>
              <w:bottom w:val="nil"/>
              <w:right w:val="nil"/>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c>
          <w:tcPr>
            <w:tcW w:w="508" w:type="dxa"/>
            <w:tcBorders>
              <w:top w:val="nil"/>
              <w:left w:val="nil"/>
              <w:bottom w:val="nil"/>
              <w:right w:val="nil"/>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c>
          <w:tcPr>
            <w:tcW w:w="432" w:type="dxa"/>
            <w:gridSpan w:val="2"/>
            <w:tcBorders>
              <w:top w:val="nil"/>
              <w:left w:val="nil"/>
              <w:bottom w:val="nil"/>
              <w:right w:val="nil"/>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c>
          <w:tcPr>
            <w:tcW w:w="239" w:type="dxa"/>
            <w:tcBorders>
              <w:top w:val="nil"/>
              <w:left w:val="nil"/>
              <w:bottom w:val="nil"/>
              <w:right w:val="single" w:sz="4" w:space="0" w:color="auto"/>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c>
          <w:tcPr>
            <w:tcW w:w="2916" w:type="dxa"/>
            <w:gridSpan w:val="10"/>
            <w:vMerge/>
            <w:tcBorders>
              <w:left w:val="single" w:sz="4" w:space="0" w:color="auto"/>
              <w:right w:val="single" w:sz="4" w:space="0" w:color="auto"/>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r>
      <w:tr w:rsidR="00AE4C9A" w:rsidRPr="00AE4C9A" w:rsidTr="00791AF6">
        <w:trPr>
          <w:trHeight w:val="270"/>
        </w:trPr>
        <w:tc>
          <w:tcPr>
            <w:tcW w:w="1157" w:type="dxa"/>
            <w:gridSpan w:val="4"/>
            <w:tcBorders>
              <w:top w:val="nil"/>
              <w:left w:val="nil"/>
              <w:bottom w:val="nil"/>
              <w:right w:val="nil"/>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c>
          <w:tcPr>
            <w:tcW w:w="2283" w:type="dxa"/>
            <w:gridSpan w:val="9"/>
            <w:tcBorders>
              <w:top w:val="nil"/>
              <w:left w:val="nil"/>
              <w:bottom w:val="nil"/>
              <w:right w:val="nil"/>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c>
          <w:tcPr>
            <w:tcW w:w="686" w:type="dxa"/>
            <w:gridSpan w:val="3"/>
            <w:tcBorders>
              <w:top w:val="nil"/>
              <w:left w:val="nil"/>
              <w:bottom w:val="nil"/>
              <w:right w:val="nil"/>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c>
          <w:tcPr>
            <w:tcW w:w="1276" w:type="dxa"/>
            <w:gridSpan w:val="3"/>
            <w:tcBorders>
              <w:top w:val="nil"/>
              <w:left w:val="nil"/>
              <w:bottom w:val="nil"/>
              <w:right w:val="nil"/>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c>
          <w:tcPr>
            <w:tcW w:w="508" w:type="dxa"/>
            <w:tcBorders>
              <w:top w:val="nil"/>
              <w:left w:val="nil"/>
              <w:bottom w:val="nil"/>
              <w:right w:val="nil"/>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c>
          <w:tcPr>
            <w:tcW w:w="432" w:type="dxa"/>
            <w:gridSpan w:val="2"/>
            <w:tcBorders>
              <w:top w:val="nil"/>
              <w:left w:val="nil"/>
              <w:bottom w:val="nil"/>
              <w:right w:val="nil"/>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c>
          <w:tcPr>
            <w:tcW w:w="239" w:type="dxa"/>
            <w:tcBorders>
              <w:top w:val="nil"/>
              <w:left w:val="nil"/>
              <w:bottom w:val="nil"/>
              <w:right w:val="single" w:sz="4" w:space="0" w:color="auto"/>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c>
          <w:tcPr>
            <w:tcW w:w="2916" w:type="dxa"/>
            <w:gridSpan w:val="10"/>
            <w:vMerge/>
            <w:tcBorders>
              <w:left w:val="single" w:sz="4" w:space="0" w:color="auto"/>
              <w:right w:val="single" w:sz="4" w:space="0" w:color="auto"/>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r>
      <w:tr w:rsidR="00AE4C9A" w:rsidRPr="00AE4C9A" w:rsidTr="00791AF6">
        <w:trPr>
          <w:trHeight w:val="315"/>
        </w:trPr>
        <w:tc>
          <w:tcPr>
            <w:tcW w:w="1157" w:type="dxa"/>
            <w:gridSpan w:val="4"/>
            <w:tcBorders>
              <w:top w:val="nil"/>
              <w:left w:val="nil"/>
              <w:bottom w:val="nil"/>
              <w:right w:val="nil"/>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c>
          <w:tcPr>
            <w:tcW w:w="2283" w:type="dxa"/>
            <w:gridSpan w:val="9"/>
            <w:tcBorders>
              <w:top w:val="nil"/>
              <w:left w:val="nil"/>
              <w:bottom w:val="nil"/>
              <w:right w:val="nil"/>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c>
          <w:tcPr>
            <w:tcW w:w="686" w:type="dxa"/>
            <w:gridSpan w:val="3"/>
            <w:tcBorders>
              <w:top w:val="nil"/>
              <w:left w:val="nil"/>
              <w:bottom w:val="nil"/>
              <w:right w:val="nil"/>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c>
          <w:tcPr>
            <w:tcW w:w="1276" w:type="dxa"/>
            <w:gridSpan w:val="3"/>
            <w:tcBorders>
              <w:top w:val="nil"/>
              <w:left w:val="nil"/>
              <w:bottom w:val="nil"/>
              <w:right w:val="nil"/>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c>
          <w:tcPr>
            <w:tcW w:w="508" w:type="dxa"/>
            <w:tcBorders>
              <w:top w:val="nil"/>
              <w:left w:val="nil"/>
              <w:bottom w:val="nil"/>
              <w:right w:val="nil"/>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c>
          <w:tcPr>
            <w:tcW w:w="432" w:type="dxa"/>
            <w:gridSpan w:val="2"/>
            <w:tcBorders>
              <w:top w:val="nil"/>
              <w:left w:val="nil"/>
              <w:bottom w:val="nil"/>
              <w:right w:val="nil"/>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c>
          <w:tcPr>
            <w:tcW w:w="239" w:type="dxa"/>
            <w:tcBorders>
              <w:top w:val="nil"/>
              <w:left w:val="nil"/>
              <w:bottom w:val="nil"/>
              <w:right w:val="single" w:sz="4" w:space="0" w:color="auto"/>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c>
          <w:tcPr>
            <w:tcW w:w="2916" w:type="dxa"/>
            <w:gridSpan w:val="10"/>
            <w:vMerge/>
            <w:tcBorders>
              <w:left w:val="single" w:sz="4" w:space="0" w:color="auto"/>
              <w:right w:val="single" w:sz="4" w:space="0" w:color="auto"/>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r>
      <w:tr w:rsidR="00AE4C9A" w:rsidRPr="00AE4C9A" w:rsidTr="00791AF6">
        <w:trPr>
          <w:trHeight w:val="720"/>
        </w:trPr>
        <w:tc>
          <w:tcPr>
            <w:tcW w:w="1157" w:type="dxa"/>
            <w:gridSpan w:val="4"/>
            <w:tcBorders>
              <w:top w:val="nil"/>
              <w:left w:val="nil"/>
              <w:bottom w:val="nil"/>
              <w:right w:val="nil"/>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c>
          <w:tcPr>
            <w:tcW w:w="2283" w:type="dxa"/>
            <w:gridSpan w:val="9"/>
            <w:tcBorders>
              <w:top w:val="nil"/>
              <w:left w:val="nil"/>
              <w:bottom w:val="nil"/>
              <w:right w:val="nil"/>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c>
          <w:tcPr>
            <w:tcW w:w="686" w:type="dxa"/>
            <w:gridSpan w:val="3"/>
            <w:tcBorders>
              <w:top w:val="nil"/>
              <w:left w:val="nil"/>
              <w:bottom w:val="nil"/>
              <w:right w:val="nil"/>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c>
          <w:tcPr>
            <w:tcW w:w="1276" w:type="dxa"/>
            <w:gridSpan w:val="3"/>
            <w:tcBorders>
              <w:top w:val="nil"/>
              <w:left w:val="nil"/>
              <w:bottom w:val="nil"/>
              <w:right w:val="nil"/>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c>
          <w:tcPr>
            <w:tcW w:w="508" w:type="dxa"/>
            <w:tcBorders>
              <w:top w:val="nil"/>
              <w:left w:val="nil"/>
              <w:bottom w:val="nil"/>
              <w:right w:val="nil"/>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c>
          <w:tcPr>
            <w:tcW w:w="432" w:type="dxa"/>
            <w:gridSpan w:val="2"/>
            <w:tcBorders>
              <w:top w:val="nil"/>
              <w:left w:val="nil"/>
              <w:bottom w:val="nil"/>
              <w:right w:val="nil"/>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c>
          <w:tcPr>
            <w:tcW w:w="239" w:type="dxa"/>
            <w:tcBorders>
              <w:top w:val="nil"/>
              <w:left w:val="nil"/>
              <w:bottom w:val="nil"/>
              <w:right w:val="single" w:sz="4" w:space="0" w:color="auto"/>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c>
          <w:tcPr>
            <w:tcW w:w="2916" w:type="dxa"/>
            <w:gridSpan w:val="10"/>
            <w:vMerge/>
            <w:tcBorders>
              <w:left w:val="single" w:sz="4" w:space="0" w:color="auto"/>
              <w:right w:val="single" w:sz="4" w:space="0" w:color="auto"/>
            </w:tcBorders>
            <w:shd w:val="clear" w:color="auto" w:fill="auto"/>
            <w:hideMark/>
          </w:tcPr>
          <w:p w:rsidR="00AE4C9A" w:rsidRPr="00AE4C9A" w:rsidRDefault="00AE4C9A" w:rsidP="00AE4C9A">
            <w:pPr>
              <w:spacing w:after="0" w:line="240" w:lineRule="auto"/>
              <w:rPr>
                <w:rFonts w:ascii="Arial" w:eastAsia="Times New Roman" w:hAnsi="Arial" w:cs="Arial"/>
                <w:sz w:val="20"/>
                <w:szCs w:val="20"/>
              </w:rPr>
            </w:pPr>
          </w:p>
        </w:tc>
      </w:tr>
      <w:tr w:rsidR="00AE4C9A" w:rsidRPr="00AE4C9A" w:rsidTr="00791AF6">
        <w:trPr>
          <w:trHeight w:val="300"/>
        </w:trPr>
        <w:tc>
          <w:tcPr>
            <w:tcW w:w="1157" w:type="dxa"/>
            <w:gridSpan w:val="4"/>
            <w:tcBorders>
              <w:top w:val="nil"/>
              <w:left w:val="nil"/>
              <w:bottom w:val="nil"/>
              <w:right w:val="nil"/>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c>
          <w:tcPr>
            <w:tcW w:w="2283" w:type="dxa"/>
            <w:gridSpan w:val="9"/>
            <w:tcBorders>
              <w:top w:val="nil"/>
              <w:left w:val="nil"/>
              <w:bottom w:val="nil"/>
              <w:right w:val="nil"/>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c>
          <w:tcPr>
            <w:tcW w:w="686" w:type="dxa"/>
            <w:gridSpan w:val="3"/>
            <w:tcBorders>
              <w:top w:val="nil"/>
              <w:left w:val="nil"/>
              <w:bottom w:val="nil"/>
              <w:right w:val="nil"/>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c>
          <w:tcPr>
            <w:tcW w:w="1276" w:type="dxa"/>
            <w:gridSpan w:val="3"/>
            <w:tcBorders>
              <w:top w:val="nil"/>
              <w:left w:val="nil"/>
              <w:bottom w:val="nil"/>
              <w:right w:val="nil"/>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c>
          <w:tcPr>
            <w:tcW w:w="508" w:type="dxa"/>
            <w:tcBorders>
              <w:top w:val="nil"/>
              <w:left w:val="nil"/>
              <w:bottom w:val="nil"/>
              <w:right w:val="nil"/>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c>
          <w:tcPr>
            <w:tcW w:w="432" w:type="dxa"/>
            <w:gridSpan w:val="2"/>
            <w:tcBorders>
              <w:top w:val="nil"/>
              <w:left w:val="nil"/>
              <w:bottom w:val="nil"/>
              <w:right w:val="nil"/>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c>
          <w:tcPr>
            <w:tcW w:w="239" w:type="dxa"/>
            <w:tcBorders>
              <w:top w:val="nil"/>
              <w:left w:val="nil"/>
              <w:bottom w:val="nil"/>
              <w:right w:val="single" w:sz="4" w:space="0" w:color="auto"/>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c>
          <w:tcPr>
            <w:tcW w:w="2916" w:type="dxa"/>
            <w:gridSpan w:val="10"/>
            <w:vMerge/>
            <w:tcBorders>
              <w:left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rPr>
                <w:rFonts w:ascii="Arial" w:eastAsia="Times New Roman" w:hAnsi="Arial" w:cs="Arial"/>
                <w:sz w:val="20"/>
                <w:szCs w:val="20"/>
              </w:rPr>
            </w:pPr>
          </w:p>
        </w:tc>
      </w:tr>
      <w:tr w:rsidR="00AE4C9A" w:rsidRPr="00AE4C9A" w:rsidTr="00791AF6">
        <w:trPr>
          <w:trHeight w:val="151"/>
        </w:trPr>
        <w:tc>
          <w:tcPr>
            <w:tcW w:w="1157" w:type="dxa"/>
            <w:gridSpan w:val="4"/>
            <w:tcBorders>
              <w:top w:val="nil"/>
              <w:left w:val="nil"/>
              <w:bottom w:val="nil"/>
              <w:right w:val="nil"/>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c>
          <w:tcPr>
            <w:tcW w:w="2283" w:type="dxa"/>
            <w:gridSpan w:val="9"/>
            <w:tcBorders>
              <w:top w:val="nil"/>
              <w:left w:val="nil"/>
              <w:bottom w:val="nil"/>
              <w:right w:val="nil"/>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c>
          <w:tcPr>
            <w:tcW w:w="686" w:type="dxa"/>
            <w:gridSpan w:val="3"/>
            <w:tcBorders>
              <w:top w:val="nil"/>
              <w:left w:val="nil"/>
              <w:bottom w:val="nil"/>
              <w:right w:val="nil"/>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c>
          <w:tcPr>
            <w:tcW w:w="1276" w:type="dxa"/>
            <w:gridSpan w:val="3"/>
            <w:tcBorders>
              <w:top w:val="nil"/>
              <w:left w:val="nil"/>
              <w:bottom w:val="nil"/>
              <w:right w:val="nil"/>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c>
          <w:tcPr>
            <w:tcW w:w="508" w:type="dxa"/>
            <w:tcBorders>
              <w:top w:val="nil"/>
              <w:left w:val="nil"/>
              <w:bottom w:val="nil"/>
              <w:right w:val="nil"/>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c>
          <w:tcPr>
            <w:tcW w:w="432" w:type="dxa"/>
            <w:gridSpan w:val="2"/>
            <w:tcBorders>
              <w:top w:val="nil"/>
              <w:left w:val="nil"/>
              <w:bottom w:val="nil"/>
              <w:right w:val="nil"/>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c>
          <w:tcPr>
            <w:tcW w:w="239" w:type="dxa"/>
            <w:tcBorders>
              <w:top w:val="nil"/>
              <w:left w:val="nil"/>
              <w:bottom w:val="nil"/>
              <w:right w:val="single" w:sz="4" w:space="0" w:color="auto"/>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c>
          <w:tcPr>
            <w:tcW w:w="2916" w:type="dxa"/>
            <w:gridSpan w:val="10"/>
            <w:vMerge/>
            <w:tcBorders>
              <w:left w:val="single" w:sz="4" w:space="0" w:color="auto"/>
              <w:right w:val="single" w:sz="4" w:space="0" w:color="auto"/>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r>
      <w:tr w:rsidR="00AE4C9A" w:rsidRPr="00AE4C9A" w:rsidTr="00791AF6">
        <w:trPr>
          <w:trHeight w:val="255"/>
        </w:trPr>
        <w:tc>
          <w:tcPr>
            <w:tcW w:w="1157" w:type="dxa"/>
            <w:gridSpan w:val="4"/>
            <w:tcBorders>
              <w:top w:val="nil"/>
              <w:left w:val="nil"/>
              <w:bottom w:val="nil"/>
              <w:right w:val="nil"/>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c>
          <w:tcPr>
            <w:tcW w:w="2283" w:type="dxa"/>
            <w:gridSpan w:val="9"/>
            <w:tcBorders>
              <w:top w:val="nil"/>
              <w:left w:val="nil"/>
              <w:bottom w:val="nil"/>
              <w:right w:val="nil"/>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c>
          <w:tcPr>
            <w:tcW w:w="686" w:type="dxa"/>
            <w:gridSpan w:val="3"/>
            <w:tcBorders>
              <w:top w:val="nil"/>
              <w:left w:val="nil"/>
              <w:bottom w:val="nil"/>
              <w:right w:val="nil"/>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c>
          <w:tcPr>
            <w:tcW w:w="1276" w:type="dxa"/>
            <w:gridSpan w:val="3"/>
            <w:tcBorders>
              <w:top w:val="nil"/>
              <w:left w:val="nil"/>
              <w:bottom w:val="nil"/>
              <w:right w:val="nil"/>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c>
          <w:tcPr>
            <w:tcW w:w="508" w:type="dxa"/>
            <w:tcBorders>
              <w:top w:val="nil"/>
              <w:left w:val="nil"/>
              <w:bottom w:val="nil"/>
              <w:right w:val="nil"/>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c>
          <w:tcPr>
            <w:tcW w:w="432" w:type="dxa"/>
            <w:gridSpan w:val="2"/>
            <w:tcBorders>
              <w:top w:val="nil"/>
              <w:left w:val="nil"/>
              <w:bottom w:val="nil"/>
              <w:right w:val="nil"/>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c>
          <w:tcPr>
            <w:tcW w:w="239" w:type="dxa"/>
            <w:tcBorders>
              <w:top w:val="nil"/>
              <w:left w:val="nil"/>
              <w:bottom w:val="nil"/>
              <w:right w:val="single" w:sz="4" w:space="0" w:color="auto"/>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c>
          <w:tcPr>
            <w:tcW w:w="2916" w:type="dxa"/>
            <w:gridSpan w:val="10"/>
            <w:vMerge/>
            <w:tcBorders>
              <w:left w:val="single" w:sz="4" w:space="0" w:color="auto"/>
              <w:right w:val="single" w:sz="4" w:space="0" w:color="auto"/>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r>
      <w:tr w:rsidR="00AE4C9A" w:rsidRPr="00AE4C9A" w:rsidTr="00791AF6">
        <w:trPr>
          <w:trHeight w:val="255"/>
        </w:trPr>
        <w:tc>
          <w:tcPr>
            <w:tcW w:w="1157" w:type="dxa"/>
            <w:gridSpan w:val="4"/>
            <w:tcBorders>
              <w:top w:val="nil"/>
              <w:left w:val="nil"/>
              <w:bottom w:val="nil"/>
              <w:right w:val="nil"/>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c>
          <w:tcPr>
            <w:tcW w:w="2283" w:type="dxa"/>
            <w:gridSpan w:val="9"/>
            <w:tcBorders>
              <w:top w:val="nil"/>
              <w:left w:val="nil"/>
              <w:bottom w:val="nil"/>
              <w:right w:val="nil"/>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c>
          <w:tcPr>
            <w:tcW w:w="686" w:type="dxa"/>
            <w:gridSpan w:val="3"/>
            <w:tcBorders>
              <w:top w:val="nil"/>
              <w:left w:val="nil"/>
              <w:bottom w:val="nil"/>
              <w:right w:val="nil"/>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c>
          <w:tcPr>
            <w:tcW w:w="1276" w:type="dxa"/>
            <w:gridSpan w:val="3"/>
            <w:tcBorders>
              <w:top w:val="nil"/>
              <w:left w:val="nil"/>
              <w:bottom w:val="nil"/>
              <w:right w:val="nil"/>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c>
          <w:tcPr>
            <w:tcW w:w="508" w:type="dxa"/>
            <w:tcBorders>
              <w:top w:val="nil"/>
              <w:left w:val="nil"/>
              <w:bottom w:val="nil"/>
              <w:right w:val="nil"/>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c>
          <w:tcPr>
            <w:tcW w:w="432" w:type="dxa"/>
            <w:gridSpan w:val="2"/>
            <w:tcBorders>
              <w:top w:val="nil"/>
              <w:left w:val="nil"/>
              <w:bottom w:val="nil"/>
              <w:right w:val="nil"/>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c>
          <w:tcPr>
            <w:tcW w:w="239" w:type="dxa"/>
            <w:tcBorders>
              <w:top w:val="nil"/>
              <w:left w:val="nil"/>
              <w:bottom w:val="nil"/>
              <w:right w:val="single" w:sz="4" w:space="0" w:color="auto"/>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c>
          <w:tcPr>
            <w:tcW w:w="2916" w:type="dxa"/>
            <w:gridSpan w:val="10"/>
            <w:vMerge/>
            <w:tcBorders>
              <w:left w:val="single" w:sz="4" w:space="0" w:color="auto"/>
              <w:right w:val="single" w:sz="4" w:space="0" w:color="auto"/>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r>
      <w:tr w:rsidR="00AE4C9A" w:rsidRPr="00AE4C9A" w:rsidTr="00791AF6">
        <w:trPr>
          <w:trHeight w:val="255"/>
        </w:trPr>
        <w:tc>
          <w:tcPr>
            <w:tcW w:w="1157" w:type="dxa"/>
            <w:gridSpan w:val="4"/>
            <w:tcBorders>
              <w:top w:val="nil"/>
              <w:left w:val="nil"/>
              <w:bottom w:val="nil"/>
              <w:right w:val="nil"/>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c>
          <w:tcPr>
            <w:tcW w:w="2283" w:type="dxa"/>
            <w:gridSpan w:val="9"/>
            <w:tcBorders>
              <w:top w:val="nil"/>
              <w:left w:val="nil"/>
              <w:bottom w:val="nil"/>
              <w:right w:val="nil"/>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c>
          <w:tcPr>
            <w:tcW w:w="686" w:type="dxa"/>
            <w:gridSpan w:val="3"/>
            <w:tcBorders>
              <w:top w:val="nil"/>
              <w:left w:val="nil"/>
              <w:bottom w:val="nil"/>
              <w:right w:val="nil"/>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c>
          <w:tcPr>
            <w:tcW w:w="1276" w:type="dxa"/>
            <w:gridSpan w:val="3"/>
            <w:tcBorders>
              <w:top w:val="nil"/>
              <w:left w:val="nil"/>
              <w:bottom w:val="nil"/>
              <w:right w:val="nil"/>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c>
          <w:tcPr>
            <w:tcW w:w="508" w:type="dxa"/>
            <w:tcBorders>
              <w:top w:val="nil"/>
              <w:left w:val="nil"/>
              <w:bottom w:val="nil"/>
              <w:right w:val="nil"/>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c>
          <w:tcPr>
            <w:tcW w:w="432" w:type="dxa"/>
            <w:gridSpan w:val="2"/>
            <w:tcBorders>
              <w:top w:val="nil"/>
              <w:left w:val="nil"/>
              <w:bottom w:val="nil"/>
              <w:right w:val="nil"/>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c>
          <w:tcPr>
            <w:tcW w:w="239" w:type="dxa"/>
            <w:tcBorders>
              <w:top w:val="nil"/>
              <w:left w:val="nil"/>
              <w:bottom w:val="nil"/>
              <w:right w:val="single" w:sz="4" w:space="0" w:color="auto"/>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c>
          <w:tcPr>
            <w:tcW w:w="2916" w:type="dxa"/>
            <w:gridSpan w:val="10"/>
            <w:vMerge/>
            <w:tcBorders>
              <w:left w:val="single" w:sz="4" w:space="0" w:color="auto"/>
              <w:right w:val="single" w:sz="4" w:space="0" w:color="auto"/>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r>
      <w:tr w:rsidR="00AE4C9A" w:rsidRPr="00AE4C9A" w:rsidTr="00791AF6">
        <w:trPr>
          <w:trHeight w:val="255"/>
        </w:trPr>
        <w:tc>
          <w:tcPr>
            <w:tcW w:w="1157" w:type="dxa"/>
            <w:gridSpan w:val="4"/>
            <w:tcBorders>
              <w:top w:val="nil"/>
              <w:left w:val="nil"/>
              <w:bottom w:val="nil"/>
              <w:right w:val="nil"/>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c>
          <w:tcPr>
            <w:tcW w:w="2283" w:type="dxa"/>
            <w:gridSpan w:val="9"/>
            <w:tcBorders>
              <w:top w:val="nil"/>
              <w:left w:val="nil"/>
              <w:bottom w:val="nil"/>
              <w:right w:val="nil"/>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c>
          <w:tcPr>
            <w:tcW w:w="686" w:type="dxa"/>
            <w:gridSpan w:val="3"/>
            <w:tcBorders>
              <w:top w:val="nil"/>
              <w:left w:val="nil"/>
              <w:bottom w:val="nil"/>
              <w:right w:val="nil"/>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c>
          <w:tcPr>
            <w:tcW w:w="1276" w:type="dxa"/>
            <w:gridSpan w:val="3"/>
            <w:tcBorders>
              <w:top w:val="nil"/>
              <w:left w:val="nil"/>
              <w:bottom w:val="nil"/>
              <w:right w:val="nil"/>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c>
          <w:tcPr>
            <w:tcW w:w="508" w:type="dxa"/>
            <w:tcBorders>
              <w:top w:val="nil"/>
              <w:left w:val="nil"/>
              <w:bottom w:val="nil"/>
              <w:right w:val="nil"/>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c>
          <w:tcPr>
            <w:tcW w:w="432" w:type="dxa"/>
            <w:gridSpan w:val="2"/>
            <w:tcBorders>
              <w:top w:val="nil"/>
              <w:left w:val="nil"/>
              <w:bottom w:val="nil"/>
              <w:right w:val="nil"/>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c>
          <w:tcPr>
            <w:tcW w:w="239" w:type="dxa"/>
            <w:tcBorders>
              <w:top w:val="nil"/>
              <w:left w:val="nil"/>
              <w:bottom w:val="nil"/>
              <w:right w:val="single" w:sz="4" w:space="0" w:color="auto"/>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c>
          <w:tcPr>
            <w:tcW w:w="2916" w:type="dxa"/>
            <w:gridSpan w:val="10"/>
            <w:vMerge/>
            <w:tcBorders>
              <w:left w:val="single" w:sz="4" w:space="0" w:color="auto"/>
              <w:right w:val="single" w:sz="4" w:space="0" w:color="auto"/>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r>
      <w:tr w:rsidR="00AE4C9A" w:rsidRPr="00AE4C9A" w:rsidTr="00791AF6">
        <w:trPr>
          <w:trHeight w:val="255"/>
        </w:trPr>
        <w:tc>
          <w:tcPr>
            <w:tcW w:w="1157" w:type="dxa"/>
            <w:gridSpan w:val="4"/>
            <w:tcBorders>
              <w:top w:val="nil"/>
              <w:left w:val="nil"/>
              <w:bottom w:val="nil"/>
              <w:right w:val="nil"/>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c>
          <w:tcPr>
            <w:tcW w:w="2283" w:type="dxa"/>
            <w:gridSpan w:val="9"/>
            <w:tcBorders>
              <w:top w:val="nil"/>
              <w:left w:val="nil"/>
              <w:bottom w:val="nil"/>
              <w:right w:val="nil"/>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c>
          <w:tcPr>
            <w:tcW w:w="686" w:type="dxa"/>
            <w:gridSpan w:val="3"/>
            <w:tcBorders>
              <w:top w:val="nil"/>
              <w:left w:val="nil"/>
              <w:bottom w:val="nil"/>
              <w:right w:val="nil"/>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c>
          <w:tcPr>
            <w:tcW w:w="1276" w:type="dxa"/>
            <w:gridSpan w:val="3"/>
            <w:tcBorders>
              <w:top w:val="nil"/>
              <w:left w:val="nil"/>
              <w:bottom w:val="nil"/>
              <w:right w:val="nil"/>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c>
          <w:tcPr>
            <w:tcW w:w="508" w:type="dxa"/>
            <w:tcBorders>
              <w:top w:val="nil"/>
              <w:left w:val="nil"/>
              <w:bottom w:val="nil"/>
              <w:right w:val="nil"/>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c>
          <w:tcPr>
            <w:tcW w:w="432" w:type="dxa"/>
            <w:gridSpan w:val="2"/>
            <w:tcBorders>
              <w:top w:val="nil"/>
              <w:left w:val="nil"/>
              <w:bottom w:val="nil"/>
              <w:right w:val="nil"/>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c>
          <w:tcPr>
            <w:tcW w:w="239" w:type="dxa"/>
            <w:tcBorders>
              <w:top w:val="nil"/>
              <w:left w:val="nil"/>
              <w:bottom w:val="nil"/>
              <w:right w:val="single" w:sz="4" w:space="0" w:color="auto"/>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c>
          <w:tcPr>
            <w:tcW w:w="2916" w:type="dxa"/>
            <w:gridSpan w:val="10"/>
            <w:vMerge/>
            <w:tcBorders>
              <w:left w:val="single" w:sz="4" w:space="0" w:color="auto"/>
              <w:right w:val="single" w:sz="4" w:space="0" w:color="auto"/>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r>
      <w:tr w:rsidR="00AE4C9A" w:rsidRPr="00AE4C9A" w:rsidTr="00791AF6">
        <w:trPr>
          <w:trHeight w:val="1125"/>
        </w:trPr>
        <w:tc>
          <w:tcPr>
            <w:tcW w:w="1157" w:type="dxa"/>
            <w:gridSpan w:val="4"/>
            <w:tcBorders>
              <w:top w:val="nil"/>
              <w:left w:val="nil"/>
              <w:bottom w:val="nil"/>
              <w:right w:val="nil"/>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c>
          <w:tcPr>
            <w:tcW w:w="2283" w:type="dxa"/>
            <w:gridSpan w:val="9"/>
            <w:tcBorders>
              <w:top w:val="nil"/>
              <w:left w:val="nil"/>
              <w:bottom w:val="nil"/>
              <w:right w:val="nil"/>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c>
          <w:tcPr>
            <w:tcW w:w="686" w:type="dxa"/>
            <w:gridSpan w:val="3"/>
            <w:tcBorders>
              <w:top w:val="nil"/>
              <w:left w:val="nil"/>
              <w:bottom w:val="nil"/>
              <w:right w:val="nil"/>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c>
          <w:tcPr>
            <w:tcW w:w="1276" w:type="dxa"/>
            <w:gridSpan w:val="3"/>
            <w:tcBorders>
              <w:top w:val="nil"/>
              <w:left w:val="nil"/>
              <w:bottom w:val="nil"/>
              <w:right w:val="nil"/>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c>
          <w:tcPr>
            <w:tcW w:w="508" w:type="dxa"/>
            <w:tcBorders>
              <w:top w:val="nil"/>
              <w:left w:val="nil"/>
              <w:bottom w:val="nil"/>
              <w:right w:val="nil"/>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c>
          <w:tcPr>
            <w:tcW w:w="432" w:type="dxa"/>
            <w:gridSpan w:val="2"/>
            <w:tcBorders>
              <w:top w:val="nil"/>
              <w:left w:val="nil"/>
              <w:bottom w:val="nil"/>
              <w:right w:val="nil"/>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c>
          <w:tcPr>
            <w:tcW w:w="239" w:type="dxa"/>
            <w:tcBorders>
              <w:top w:val="nil"/>
              <w:left w:val="nil"/>
              <w:bottom w:val="nil"/>
              <w:right w:val="single" w:sz="4" w:space="0" w:color="auto"/>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c>
          <w:tcPr>
            <w:tcW w:w="2916" w:type="dxa"/>
            <w:gridSpan w:val="10"/>
            <w:vMerge/>
            <w:tcBorders>
              <w:left w:val="single" w:sz="4" w:space="0" w:color="auto"/>
              <w:right w:val="single" w:sz="4" w:space="0" w:color="auto"/>
            </w:tcBorders>
            <w:shd w:val="clear" w:color="auto" w:fill="auto"/>
            <w:hideMark/>
          </w:tcPr>
          <w:p w:rsidR="00AE4C9A" w:rsidRPr="00AE4C9A" w:rsidRDefault="00AE4C9A" w:rsidP="00AE4C9A">
            <w:pPr>
              <w:spacing w:after="0" w:line="240" w:lineRule="auto"/>
              <w:rPr>
                <w:rFonts w:ascii="Arial" w:eastAsia="Times New Roman" w:hAnsi="Arial" w:cs="Arial"/>
                <w:sz w:val="20"/>
                <w:szCs w:val="20"/>
              </w:rPr>
            </w:pPr>
          </w:p>
        </w:tc>
      </w:tr>
      <w:tr w:rsidR="00AE4C9A" w:rsidRPr="00AE4C9A" w:rsidTr="00791AF6">
        <w:trPr>
          <w:trHeight w:val="375"/>
        </w:trPr>
        <w:tc>
          <w:tcPr>
            <w:tcW w:w="1157" w:type="dxa"/>
            <w:gridSpan w:val="4"/>
            <w:tcBorders>
              <w:top w:val="nil"/>
              <w:left w:val="nil"/>
              <w:bottom w:val="nil"/>
              <w:right w:val="nil"/>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c>
          <w:tcPr>
            <w:tcW w:w="2283" w:type="dxa"/>
            <w:gridSpan w:val="9"/>
            <w:tcBorders>
              <w:top w:val="nil"/>
              <w:left w:val="nil"/>
              <w:bottom w:val="nil"/>
              <w:right w:val="nil"/>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c>
          <w:tcPr>
            <w:tcW w:w="686" w:type="dxa"/>
            <w:gridSpan w:val="3"/>
            <w:tcBorders>
              <w:top w:val="nil"/>
              <w:left w:val="nil"/>
              <w:bottom w:val="nil"/>
              <w:right w:val="nil"/>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c>
          <w:tcPr>
            <w:tcW w:w="1276" w:type="dxa"/>
            <w:gridSpan w:val="3"/>
            <w:tcBorders>
              <w:top w:val="nil"/>
              <w:left w:val="nil"/>
              <w:bottom w:val="nil"/>
              <w:right w:val="nil"/>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c>
          <w:tcPr>
            <w:tcW w:w="508" w:type="dxa"/>
            <w:tcBorders>
              <w:top w:val="nil"/>
              <w:left w:val="nil"/>
              <w:bottom w:val="nil"/>
              <w:right w:val="nil"/>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c>
          <w:tcPr>
            <w:tcW w:w="432" w:type="dxa"/>
            <w:gridSpan w:val="2"/>
            <w:tcBorders>
              <w:top w:val="nil"/>
              <w:left w:val="nil"/>
              <w:bottom w:val="nil"/>
              <w:right w:val="nil"/>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c>
          <w:tcPr>
            <w:tcW w:w="239" w:type="dxa"/>
            <w:tcBorders>
              <w:top w:val="nil"/>
              <w:left w:val="nil"/>
              <w:bottom w:val="nil"/>
              <w:right w:val="single" w:sz="4" w:space="0" w:color="auto"/>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c>
          <w:tcPr>
            <w:tcW w:w="2916" w:type="dxa"/>
            <w:gridSpan w:val="10"/>
            <w:vMerge/>
            <w:tcBorders>
              <w:left w:val="single" w:sz="4" w:space="0" w:color="auto"/>
              <w:bottom w:val="single" w:sz="4" w:space="0" w:color="auto"/>
              <w:right w:val="single" w:sz="4" w:space="0" w:color="auto"/>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r>
      <w:tr w:rsidR="00AE4C9A" w:rsidRPr="00AE4C9A" w:rsidTr="00791AF6">
        <w:trPr>
          <w:trHeight w:val="345"/>
        </w:trPr>
        <w:tc>
          <w:tcPr>
            <w:tcW w:w="1157" w:type="dxa"/>
            <w:gridSpan w:val="4"/>
            <w:tcBorders>
              <w:top w:val="nil"/>
              <w:left w:val="nil"/>
              <w:bottom w:val="nil"/>
              <w:right w:val="nil"/>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c>
          <w:tcPr>
            <w:tcW w:w="2283" w:type="dxa"/>
            <w:gridSpan w:val="9"/>
            <w:tcBorders>
              <w:top w:val="nil"/>
              <w:left w:val="nil"/>
              <w:bottom w:val="nil"/>
              <w:right w:val="nil"/>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c>
          <w:tcPr>
            <w:tcW w:w="686" w:type="dxa"/>
            <w:gridSpan w:val="3"/>
            <w:tcBorders>
              <w:top w:val="nil"/>
              <w:left w:val="nil"/>
              <w:bottom w:val="nil"/>
              <w:right w:val="nil"/>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c>
          <w:tcPr>
            <w:tcW w:w="1276" w:type="dxa"/>
            <w:gridSpan w:val="3"/>
            <w:tcBorders>
              <w:top w:val="nil"/>
              <w:left w:val="nil"/>
              <w:bottom w:val="nil"/>
              <w:right w:val="nil"/>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c>
          <w:tcPr>
            <w:tcW w:w="508" w:type="dxa"/>
            <w:tcBorders>
              <w:top w:val="nil"/>
              <w:left w:val="nil"/>
              <w:bottom w:val="nil"/>
              <w:right w:val="nil"/>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c>
          <w:tcPr>
            <w:tcW w:w="432" w:type="dxa"/>
            <w:gridSpan w:val="2"/>
            <w:tcBorders>
              <w:top w:val="nil"/>
              <w:left w:val="nil"/>
              <w:bottom w:val="nil"/>
              <w:right w:val="nil"/>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c>
          <w:tcPr>
            <w:tcW w:w="239" w:type="dxa"/>
            <w:tcBorders>
              <w:top w:val="nil"/>
              <w:left w:val="nil"/>
              <w:bottom w:val="nil"/>
              <w:right w:val="nil"/>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c>
          <w:tcPr>
            <w:tcW w:w="772" w:type="dxa"/>
            <w:gridSpan w:val="3"/>
            <w:tcBorders>
              <w:top w:val="single" w:sz="4" w:space="0" w:color="auto"/>
              <w:left w:val="nil"/>
              <w:bottom w:val="nil"/>
              <w:right w:val="nil"/>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c>
          <w:tcPr>
            <w:tcW w:w="604" w:type="dxa"/>
            <w:gridSpan w:val="2"/>
            <w:tcBorders>
              <w:top w:val="single" w:sz="4" w:space="0" w:color="auto"/>
              <w:left w:val="nil"/>
              <w:bottom w:val="nil"/>
              <w:right w:val="nil"/>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c>
          <w:tcPr>
            <w:tcW w:w="568" w:type="dxa"/>
            <w:gridSpan w:val="2"/>
            <w:tcBorders>
              <w:top w:val="single" w:sz="4" w:space="0" w:color="auto"/>
              <w:left w:val="nil"/>
              <w:bottom w:val="nil"/>
              <w:right w:val="nil"/>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c>
          <w:tcPr>
            <w:tcW w:w="571" w:type="dxa"/>
            <w:gridSpan w:val="2"/>
            <w:tcBorders>
              <w:top w:val="single" w:sz="4" w:space="0" w:color="auto"/>
              <w:left w:val="nil"/>
              <w:bottom w:val="nil"/>
              <w:right w:val="nil"/>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c>
          <w:tcPr>
            <w:tcW w:w="401" w:type="dxa"/>
            <w:tcBorders>
              <w:top w:val="single" w:sz="4" w:space="0" w:color="auto"/>
              <w:left w:val="nil"/>
              <w:bottom w:val="nil"/>
              <w:right w:val="nil"/>
            </w:tcBorders>
            <w:shd w:val="clear" w:color="auto" w:fill="auto"/>
            <w:noWrap/>
            <w:hideMark/>
          </w:tcPr>
          <w:p w:rsidR="00AE4C9A" w:rsidRPr="00AE4C9A" w:rsidRDefault="00AE4C9A" w:rsidP="00AE4C9A">
            <w:pPr>
              <w:spacing w:after="0" w:line="240" w:lineRule="auto"/>
              <w:rPr>
                <w:rFonts w:ascii="Arial" w:eastAsia="Times New Roman" w:hAnsi="Arial" w:cs="Arial"/>
                <w:sz w:val="20"/>
                <w:szCs w:val="20"/>
              </w:rPr>
            </w:pPr>
          </w:p>
        </w:tc>
      </w:tr>
      <w:tr w:rsidR="00AE4C9A" w:rsidRPr="00AE4C9A" w:rsidTr="00AE4C9A">
        <w:trPr>
          <w:trHeight w:val="285"/>
        </w:trPr>
        <w:tc>
          <w:tcPr>
            <w:tcW w:w="9096" w:type="dxa"/>
            <w:gridSpan w:val="32"/>
            <w:vMerge w:val="restart"/>
            <w:tcBorders>
              <w:top w:val="nil"/>
              <w:left w:val="nil"/>
              <w:bottom w:val="nil"/>
              <w:right w:val="nil"/>
            </w:tcBorders>
            <w:shd w:val="clear" w:color="auto" w:fill="auto"/>
            <w:hideMark/>
          </w:tcPr>
          <w:p w:rsidR="00AE4C9A" w:rsidRPr="00AE4C9A" w:rsidRDefault="00AE4C9A" w:rsidP="00AE4C9A">
            <w:pPr>
              <w:spacing w:after="0" w:line="240" w:lineRule="auto"/>
              <w:jc w:val="center"/>
              <w:rPr>
                <w:rFonts w:ascii="Arial" w:eastAsia="Times New Roman" w:hAnsi="Arial" w:cs="Arial"/>
                <w:b/>
                <w:bCs/>
                <w:sz w:val="20"/>
                <w:szCs w:val="20"/>
              </w:rPr>
            </w:pPr>
            <w:r w:rsidRPr="00AE4C9A">
              <w:rPr>
                <w:rFonts w:ascii="Arial" w:eastAsia="Times New Roman" w:hAnsi="Arial" w:cs="Arial"/>
                <w:b/>
                <w:bCs/>
                <w:sz w:val="20"/>
                <w:szCs w:val="20"/>
              </w:rPr>
              <w:t>Распределение расходов бюджета Сиалеевско-Пятинского сельского поселения Инсарского муниципального района на 2024 год и на плановый период  2025 и 2026  годов  по разделам, подразделам, целевым статьям и видам   расходов классификации расходов бюджетов Российской Федерации</w:t>
            </w:r>
          </w:p>
        </w:tc>
        <w:tc>
          <w:tcPr>
            <w:tcW w:w="401" w:type="dxa"/>
            <w:tcBorders>
              <w:top w:val="nil"/>
              <w:left w:val="nil"/>
              <w:bottom w:val="nil"/>
              <w:right w:val="nil"/>
            </w:tcBorders>
            <w:shd w:val="clear" w:color="auto" w:fill="auto"/>
            <w:hideMark/>
          </w:tcPr>
          <w:p w:rsidR="00AE4C9A" w:rsidRPr="00AE4C9A" w:rsidRDefault="00AE4C9A" w:rsidP="00AE4C9A">
            <w:pPr>
              <w:spacing w:after="0" w:line="240" w:lineRule="auto"/>
              <w:rPr>
                <w:rFonts w:ascii="Arial" w:eastAsia="Times New Roman" w:hAnsi="Arial" w:cs="Arial"/>
                <w:sz w:val="20"/>
                <w:szCs w:val="20"/>
              </w:rPr>
            </w:pPr>
          </w:p>
        </w:tc>
      </w:tr>
      <w:tr w:rsidR="00AE4C9A" w:rsidRPr="00AE4C9A" w:rsidTr="00AE4C9A">
        <w:trPr>
          <w:trHeight w:val="990"/>
        </w:trPr>
        <w:tc>
          <w:tcPr>
            <w:tcW w:w="9096" w:type="dxa"/>
            <w:gridSpan w:val="32"/>
            <w:vMerge/>
            <w:tcBorders>
              <w:top w:val="nil"/>
              <w:left w:val="nil"/>
              <w:bottom w:val="nil"/>
              <w:right w:val="nil"/>
            </w:tcBorders>
            <w:vAlign w:val="center"/>
            <w:hideMark/>
          </w:tcPr>
          <w:p w:rsidR="00AE4C9A" w:rsidRPr="00AE4C9A" w:rsidRDefault="00AE4C9A" w:rsidP="00AE4C9A">
            <w:pPr>
              <w:spacing w:after="0" w:line="240" w:lineRule="auto"/>
              <w:rPr>
                <w:rFonts w:ascii="Arial" w:eastAsia="Times New Roman" w:hAnsi="Arial" w:cs="Arial"/>
                <w:b/>
                <w:bCs/>
                <w:sz w:val="20"/>
                <w:szCs w:val="20"/>
              </w:rPr>
            </w:pPr>
          </w:p>
        </w:tc>
        <w:tc>
          <w:tcPr>
            <w:tcW w:w="401" w:type="dxa"/>
            <w:tcBorders>
              <w:top w:val="nil"/>
              <w:left w:val="nil"/>
              <w:bottom w:val="nil"/>
              <w:right w:val="nil"/>
            </w:tcBorders>
            <w:shd w:val="clear" w:color="auto" w:fill="auto"/>
            <w:vAlign w:val="bottom"/>
            <w:hideMark/>
          </w:tcPr>
          <w:p w:rsidR="00AE4C9A" w:rsidRPr="00AE4C9A" w:rsidRDefault="00AE4C9A" w:rsidP="00AE4C9A">
            <w:pPr>
              <w:spacing w:after="0" w:line="240" w:lineRule="auto"/>
              <w:rPr>
                <w:rFonts w:ascii="Arial" w:eastAsia="Times New Roman" w:hAnsi="Arial" w:cs="Arial"/>
                <w:sz w:val="20"/>
                <w:szCs w:val="20"/>
              </w:rPr>
            </w:pPr>
            <w:r w:rsidRPr="00AE4C9A">
              <w:rPr>
                <w:rFonts w:ascii="Arial" w:eastAsia="Times New Roman" w:hAnsi="Arial" w:cs="Arial"/>
                <w:sz w:val="20"/>
                <w:szCs w:val="20"/>
              </w:rPr>
              <w:t>тыс. руб.</w:t>
            </w:r>
          </w:p>
        </w:tc>
      </w:tr>
      <w:tr w:rsidR="00AE4C9A" w:rsidRPr="00AE4C9A" w:rsidTr="00791AF6">
        <w:trPr>
          <w:trHeight w:val="450"/>
        </w:trPr>
        <w:tc>
          <w:tcPr>
            <w:tcW w:w="3440" w:type="dxa"/>
            <w:gridSpan w:val="13"/>
            <w:vMerge w:val="restart"/>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AE4C9A" w:rsidRPr="00AE4C9A" w:rsidRDefault="00AE4C9A" w:rsidP="00AE4C9A">
            <w:pPr>
              <w:spacing w:after="0" w:line="240" w:lineRule="auto"/>
              <w:ind w:firstLineChars="200" w:firstLine="360"/>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Наименование</w:t>
            </w:r>
          </w:p>
        </w:tc>
        <w:tc>
          <w:tcPr>
            <w:tcW w:w="686" w:type="dxa"/>
            <w:gridSpan w:val="3"/>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AE4C9A" w:rsidRPr="00AE4C9A" w:rsidRDefault="00AE4C9A" w:rsidP="00AE4C9A">
            <w:pPr>
              <w:spacing w:after="0" w:line="240" w:lineRule="auto"/>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Рз</w:t>
            </w:r>
          </w:p>
        </w:tc>
        <w:tc>
          <w:tcPr>
            <w:tcW w:w="1007" w:type="dxa"/>
            <w:gridSpan w:val="2"/>
            <w:vMerge w:val="restart"/>
            <w:tcBorders>
              <w:top w:val="single" w:sz="4" w:space="0" w:color="000000"/>
              <w:left w:val="single" w:sz="4" w:space="0" w:color="000000"/>
              <w:bottom w:val="single" w:sz="4" w:space="0" w:color="000000"/>
              <w:right w:val="nil"/>
            </w:tcBorders>
            <w:shd w:val="clear" w:color="auto" w:fill="auto"/>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ПРз</w:t>
            </w:r>
          </w:p>
        </w:tc>
        <w:tc>
          <w:tcPr>
            <w:tcW w:w="2220" w:type="dxa"/>
            <w:gridSpan w:val="8"/>
            <w:vMerge w:val="restart"/>
            <w:tcBorders>
              <w:top w:val="single" w:sz="4" w:space="0" w:color="auto"/>
              <w:left w:val="single" w:sz="4" w:space="0" w:color="auto"/>
              <w:bottom w:val="single" w:sz="4" w:space="0" w:color="auto"/>
              <w:right w:val="single" w:sz="4" w:space="0" w:color="auto"/>
            </w:tcBorders>
            <w:shd w:val="clear" w:color="auto" w:fill="auto"/>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Цср</w:t>
            </w:r>
          </w:p>
        </w:tc>
        <w:tc>
          <w:tcPr>
            <w:tcW w:w="604" w:type="dxa"/>
            <w:gridSpan w:val="2"/>
            <w:vMerge w:val="restart"/>
            <w:tcBorders>
              <w:top w:val="single" w:sz="4" w:space="0" w:color="auto"/>
              <w:left w:val="single" w:sz="4" w:space="0" w:color="auto"/>
              <w:bottom w:val="single" w:sz="4" w:space="0" w:color="auto"/>
              <w:right w:val="nil"/>
            </w:tcBorders>
            <w:shd w:val="clear" w:color="auto" w:fill="auto"/>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ВР</w:t>
            </w:r>
          </w:p>
        </w:tc>
        <w:tc>
          <w:tcPr>
            <w:tcW w:w="568" w:type="dxa"/>
            <w:gridSpan w:val="2"/>
            <w:tcBorders>
              <w:top w:val="single" w:sz="4" w:space="0" w:color="auto"/>
              <w:left w:val="single" w:sz="4" w:space="0" w:color="auto"/>
              <w:bottom w:val="nil"/>
              <w:right w:val="single" w:sz="4" w:space="0" w:color="auto"/>
            </w:tcBorders>
            <w:shd w:val="clear" w:color="auto" w:fill="auto"/>
            <w:noWrap/>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2024 год</w:t>
            </w:r>
          </w:p>
        </w:tc>
        <w:tc>
          <w:tcPr>
            <w:tcW w:w="571" w:type="dxa"/>
            <w:gridSpan w:val="2"/>
            <w:vMerge w:val="restart"/>
            <w:tcBorders>
              <w:top w:val="single" w:sz="4" w:space="0" w:color="auto"/>
              <w:left w:val="nil"/>
              <w:bottom w:val="single" w:sz="4" w:space="0" w:color="auto"/>
              <w:right w:val="single" w:sz="4" w:space="0" w:color="auto"/>
            </w:tcBorders>
            <w:shd w:val="clear" w:color="auto" w:fill="auto"/>
            <w:noWrap/>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2025 год</w:t>
            </w:r>
          </w:p>
        </w:tc>
        <w:tc>
          <w:tcPr>
            <w:tcW w:w="401"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2026 год</w:t>
            </w:r>
          </w:p>
        </w:tc>
      </w:tr>
      <w:tr w:rsidR="00AE4C9A" w:rsidRPr="00AE4C9A" w:rsidTr="00791AF6">
        <w:trPr>
          <w:trHeight w:val="405"/>
        </w:trPr>
        <w:tc>
          <w:tcPr>
            <w:tcW w:w="3440" w:type="dxa"/>
            <w:gridSpan w:val="13"/>
            <w:vMerge/>
            <w:tcBorders>
              <w:top w:val="single" w:sz="4" w:space="0" w:color="000000"/>
              <w:left w:val="single" w:sz="4" w:space="0" w:color="000000"/>
              <w:bottom w:val="single" w:sz="4" w:space="0" w:color="000000"/>
              <w:right w:val="single" w:sz="4" w:space="0" w:color="000000"/>
            </w:tcBorders>
            <w:vAlign w:val="center"/>
            <w:hideMark/>
          </w:tcPr>
          <w:p w:rsidR="00AE4C9A" w:rsidRPr="00AE4C9A" w:rsidRDefault="00AE4C9A" w:rsidP="00AE4C9A">
            <w:pPr>
              <w:spacing w:after="0" w:line="240" w:lineRule="auto"/>
              <w:rPr>
                <w:rFonts w:ascii="Times New Roman" w:eastAsia="Times New Roman" w:hAnsi="Times New Roman" w:cs="Times New Roman"/>
                <w:bCs/>
                <w:sz w:val="18"/>
                <w:szCs w:val="18"/>
              </w:rPr>
            </w:pPr>
          </w:p>
        </w:tc>
        <w:tc>
          <w:tcPr>
            <w:tcW w:w="686" w:type="dxa"/>
            <w:gridSpan w:val="3"/>
            <w:vMerge/>
            <w:tcBorders>
              <w:top w:val="single" w:sz="4" w:space="0" w:color="000000"/>
              <w:left w:val="single" w:sz="4" w:space="0" w:color="000000"/>
              <w:bottom w:val="single" w:sz="4" w:space="0" w:color="000000"/>
              <w:right w:val="single" w:sz="4" w:space="0" w:color="000000"/>
            </w:tcBorders>
            <w:vAlign w:val="center"/>
            <w:hideMark/>
          </w:tcPr>
          <w:p w:rsidR="00AE4C9A" w:rsidRPr="00AE4C9A" w:rsidRDefault="00AE4C9A" w:rsidP="00AE4C9A">
            <w:pPr>
              <w:spacing w:after="0" w:line="240" w:lineRule="auto"/>
              <w:rPr>
                <w:rFonts w:ascii="Times New Roman" w:eastAsia="Times New Roman" w:hAnsi="Times New Roman" w:cs="Times New Roman"/>
                <w:sz w:val="18"/>
                <w:szCs w:val="18"/>
              </w:rPr>
            </w:pPr>
          </w:p>
        </w:tc>
        <w:tc>
          <w:tcPr>
            <w:tcW w:w="1007" w:type="dxa"/>
            <w:gridSpan w:val="2"/>
            <w:vMerge/>
            <w:tcBorders>
              <w:top w:val="single" w:sz="4" w:space="0" w:color="000000"/>
              <w:left w:val="single" w:sz="4" w:space="0" w:color="000000"/>
              <w:bottom w:val="single" w:sz="4" w:space="0" w:color="000000"/>
              <w:right w:val="nil"/>
            </w:tcBorders>
            <w:vAlign w:val="center"/>
            <w:hideMark/>
          </w:tcPr>
          <w:p w:rsidR="00AE4C9A" w:rsidRPr="00AE4C9A" w:rsidRDefault="00AE4C9A" w:rsidP="00AE4C9A">
            <w:pPr>
              <w:spacing w:after="0" w:line="240" w:lineRule="auto"/>
              <w:rPr>
                <w:rFonts w:ascii="Times New Roman" w:eastAsia="Times New Roman" w:hAnsi="Times New Roman" w:cs="Times New Roman"/>
                <w:sz w:val="18"/>
                <w:szCs w:val="18"/>
              </w:rPr>
            </w:pPr>
          </w:p>
        </w:tc>
        <w:tc>
          <w:tcPr>
            <w:tcW w:w="2220" w:type="dxa"/>
            <w:gridSpan w:val="8"/>
            <w:vMerge/>
            <w:tcBorders>
              <w:top w:val="single" w:sz="4" w:space="0" w:color="auto"/>
              <w:left w:val="single" w:sz="4" w:space="0" w:color="auto"/>
              <w:bottom w:val="single" w:sz="4" w:space="0" w:color="auto"/>
              <w:right w:val="single" w:sz="4" w:space="0" w:color="auto"/>
            </w:tcBorders>
            <w:vAlign w:val="center"/>
            <w:hideMark/>
          </w:tcPr>
          <w:p w:rsidR="00AE4C9A" w:rsidRPr="00AE4C9A" w:rsidRDefault="00AE4C9A" w:rsidP="00AE4C9A">
            <w:pPr>
              <w:spacing w:after="0" w:line="240" w:lineRule="auto"/>
              <w:rPr>
                <w:rFonts w:ascii="Times New Roman" w:eastAsia="Times New Roman" w:hAnsi="Times New Roman" w:cs="Times New Roman"/>
                <w:sz w:val="18"/>
                <w:szCs w:val="18"/>
              </w:rPr>
            </w:pPr>
          </w:p>
        </w:tc>
        <w:tc>
          <w:tcPr>
            <w:tcW w:w="604" w:type="dxa"/>
            <w:gridSpan w:val="2"/>
            <w:vMerge/>
            <w:tcBorders>
              <w:top w:val="single" w:sz="4" w:space="0" w:color="auto"/>
              <w:left w:val="single" w:sz="4" w:space="0" w:color="auto"/>
              <w:bottom w:val="single" w:sz="4" w:space="0" w:color="auto"/>
              <w:right w:val="nil"/>
            </w:tcBorders>
            <w:vAlign w:val="center"/>
            <w:hideMark/>
          </w:tcPr>
          <w:p w:rsidR="00AE4C9A" w:rsidRPr="00AE4C9A" w:rsidRDefault="00AE4C9A" w:rsidP="00AE4C9A">
            <w:pPr>
              <w:spacing w:after="0" w:line="240" w:lineRule="auto"/>
              <w:rPr>
                <w:rFonts w:ascii="Times New Roman" w:eastAsia="Times New Roman" w:hAnsi="Times New Roman" w:cs="Times New Roman"/>
                <w:sz w:val="18"/>
                <w:szCs w:val="18"/>
              </w:rPr>
            </w:pPr>
          </w:p>
        </w:tc>
        <w:tc>
          <w:tcPr>
            <w:tcW w:w="568" w:type="dxa"/>
            <w:gridSpan w:val="2"/>
            <w:tcBorders>
              <w:top w:val="nil"/>
              <w:left w:val="single" w:sz="4" w:space="0" w:color="auto"/>
              <w:bottom w:val="single" w:sz="4" w:space="0" w:color="auto"/>
              <w:right w:val="single" w:sz="4" w:space="0" w:color="auto"/>
            </w:tcBorders>
            <w:shd w:val="clear" w:color="auto" w:fill="auto"/>
            <w:noWrap/>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 </w:t>
            </w:r>
          </w:p>
        </w:tc>
        <w:tc>
          <w:tcPr>
            <w:tcW w:w="571" w:type="dxa"/>
            <w:gridSpan w:val="2"/>
            <w:vMerge/>
            <w:tcBorders>
              <w:top w:val="single" w:sz="4" w:space="0" w:color="auto"/>
              <w:left w:val="nil"/>
              <w:bottom w:val="single" w:sz="4" w:space="0" w:color="auto"/>
              <w:right w:val="single" w:sz="4" w:space="0" w:color="auto"/>
            </w:tcBorders>
            <w:vAlign w:val="center"/>
            <w:hideMark/>
          </w:tcPr>
          <w:p w:rsidR="00AE4C9A" w:rsidRPr="00AE4C9A" w:rsidRDefault="00AE4C9A" w:rsidP="00AE4C9A">
            <w:pPr>
              <w:spacing w:after="0" w:line="240" w:lineRule="auto"/>
              <w:rPr>
                <w:rFonts w:ascii="Times New Roman" w:eastAsia="Times New Roman" w:hAnsi="Times New Roman" w:cs="Times New Roman"/>
                <w:sz w:val="18"/>
                <w:szCs w:val="18"/>
              </w:rPr>
            </w:pPr>
          </w:p>
        </w:tc>
        <w:tc>
          <w:tcPr>
            <w:tcW w:w="401" w:type="dxa"/>
            <w:vMerge/>
            <w:tcBorders>
              <w:top w:val="single" w:sz="4" w:space="0" w:color="auto"/>
              <w:left w:val="single" w:sz="4" w:space="0" w:color="auto"/>
              <w:bottom w:val="single" w:sz="4" w:space="0" w:color="auto"/>
              <w:right w:val="single" w:sz="4" w:space="0" w:color="auto"/>
            </w:tcBorders>
            <w:vAlign w:val="center"/>
            <w:hideMark/>
          </w:tcPr>
          <w:p w:rsidR="00AE4C9A" w:rsidRPr="00AE4C9A" w:rsidRDefault="00AE4C9A" w:rsidP="00AE4C9A">
            <w:pPr>
              <w:spacing w:after="0" w:line="240" w:lineRule="auto"/>
              <w:rPr>
                <w:rFonts w:ascii="Times New Roman" w:eastAsia="Times New Roman" w:hAnsi="Times New Roman" w:cs="Times New Roman"/>
                <w:sz w:val="18"/>
                <w:szCs w:val="18"/>
              </w:rPr>
            </w:pPr>
          </w:p>
        </w:tc>
      </w:tr>
      <w:tr w:rsidR="00AE4C9A" w:rsidRPr="00AE4C9A" w:rsidTr="00791AF6">
        <w:trPr>
          <w:trHeight w:val="405"/>
        </w:trPr>
        <w:tc>
          <w:tcPr>
            <w:tcW w:w="3440" w:type="dxa"/>
            <w:gridSpan w:val="13"/>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1</w:t>
            </w:r>
          </w:p>
        </w:tc>
        <w:tc>
          <w:tcPr>
            <w:tcW w:w="686" w:type="dxa"/>
            <w:gridSpan w:val="3"/>
            <w:tcBorders>
              <w:top w:val="nil"/>
              <w:left w:val="nil"/>
              <w:bottom w:val="single" w:sz="4" w:space="0" w:color="000000"/>
              <w:right w:val="single" w:sz="4" w:space="0" w:color="000000"/>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2</w:t>
            </w:r>
          </w:p>
        </w:tc>
        <w:tc>
          <w:tcPr>
            <w:tcW w:w="1007" w:type="dxa"/>
            <w:gridSpan w:val="2"/>
            <w:tcBorders>
              <w:top w:val="nil"/>
              <w:left w:val="nil"/>
              <w:bottom w:val="single" w:sz="4" w:space="0" w:color="000000"/>
              <w:right w:val="nil"/>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3</w:t>
            </w:r>
          </w:p>
        </w:tc>
        <w:tc>
          <w:tcPr>
            <w:tcW w:w="777" w:type="dxa"/>
            <w:gridSpan w:val="2"/>
            <w:tcBorders>
              <w:top w:val="nil"/>
              <w:left w:val="single" w:sz="4" w:space="0" w:color="auto"/>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4</w:t>
            </w:r>
          </w:p>
        </w:tc>
        <w:tc>
          <w:tcPr>
            <w:tcW w:w="432"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5</w:t>
            </w:r>
          </w:p>
        </w:tc>
        <w:tc>
          <w:tcPr>
            <w:tcW w:w="458"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6</w:t>
            </w:r>
          </w:p>
        </w:tc>
        <w:tc>
          <w:tcPr>
            <w:tcW w:w="553"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7</w:t>
            </w:r>
          </w:p>
        </w:tc>
        <w:tc>
          <w:tcPr>
            <w:tcW w:w="604"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8</w:t>
            </w:r>
          </w:p>
        </w:tc>
        <w:tc>
          <w:tcPr>
            <w:tcW w:w="568"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9</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10</w:t>
            </w:r>
          </w:p>
        </w:tc>
        <w:tc>
          <w:tcPr>
            <w:tcW w:w="401" w:type="dxa"/>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11</w:t>
            </w:r>
          </w:p>
        </w:tc>
      </w:tr>
      <w:tr w:rsidR="00791AF6" w:rsidRPr="00AE4C9A" w:rsidTr="00791AF6">
        <w:trPr>
          <w:trHeight w:val="480"/>
        </w:trPr>
        <w:tc>
          <w:tcPr>
            <w:tcW w:w="3440" w:type="dxa"/>
            <w:gridSpan w:val="13"/>
            <w:tcBorders>
              <w:top w:val="single" w:sz="4" w:space="0" w:color="000000"/>
              <w:left w:val="single" w:sz="4" w:space="0" w:color="000000"/>
              <w:bottom w:val="single" w:sz="4" w:space="0" w:color="000000"/>
              <w:right w:val="single" w:sz="4" w:space="0" w:color="000000"/>
            </w:tcBorders>
            <w:shd w:val="clear" w:color="auto" w:fill="auto"/>
            <w:hideMark/>
          </w:tcPr>
          <w:p w:rsidR="00AE4C9A" w:rsidRPr="00AE4C9A" w:rsidRDefault="00AE4C9A" w:rsidP="00AE4C9A">
            <w:pPr>
              <w:spacing w:after="0" w:line="240" w:lineRule="auto"/>
              <w:ind w:firstLineChars="200" w:firstLine="360"/>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xml:space="preserve"> Общегосударственные вопросы</w:t>
            </w:r>
          </w:p>
        </w:tc>
        <w:tc>
          <w:tcPr>
            <w:tcW w:w="686" w:type="dxa"/>
            <w:gridSpan w:val="3"/>
            <w:tcBorders>
              <w:top w:val="nil"/>
              <w:left w:val="nil"/>
              <w:bottom w:val="single" w:sz="4" w:space="0" w:color="000000"/>
              <w:right w:val="single" w:sz="4" w:space="0" w:color="000000"/>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01</w:t>
            </w:r>
          </w:p>
        </w:tc>
        <w:tc>
          <w:tcPr>
            <w:tcW w:w="1007" w:type="dxa"/>
            <w:gridSpan w:val="2"/>
            <w:tcBorders>
              <w:top w:val="nil"/>
              <w:left w:val="nil"/>
              <w:bottom w:val="single" w:sz="4" w:space="0" w:color="000000"/>
              <w:right w:val="nil"/>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777" w:type="dxa"/>
            <w:gridSpan w:val="2"/>
            <w:tcBorders>
              <w:top w:val="nil"/>
              <w:left w:val="single" w:sz="4" w:space="0" w:color="auto"/>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432"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45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553"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604"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2941,3</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1391,6</w:t>
            </w:r>
          </w:p>
        </w:tc>
        <w:tc>
          <w:tcPr>
            <w:tcW w:w="401" w:type="dxa"/>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1375,9</w:t>
            </w:r>
          </w:p>
        </w:tc>
      </w:tr>
      <w:tr w:rsidR="00791AF6" w:rsidRPr="00AE4C9A" w:rsidTr="00791AF6">
        <w:trPr>
          <w:trHeight w:val="960"/>
        </w:trPr>
        <w:tc>
          <w:tcPr>
            <w:tcW w:w="3440" w:type="dxa"/>
            <w:gridSpan w:val="13"/>
            <w:tcBorders>
              <w:top w:val="single" w:sz="4" w:space="0" w:color="000000"/>
              <w:left w:val="single" w:sz="4" w:space="0" w:color="000000"/>
              <w:bottom w:val="single" w:sz="4" w:space="0" w:color="000000"/>
              <w:right w:val="single" w:sz="4" w:space="0" w:color="000000"/>
            </w:tcBorders>
            <w:shd w:val="clear" w:color="auto" w:fill="auto"/>
            <w:hideMark/>
          </w:tcPr>
          <w:p w:rsidR="00AE4C9A" w:rsidRPr="00AE4C9A" w:rsidRDefault="00AE4C9A" w:rsidP="00AE4C9A">
            <w:pPr>
              <w:spacing w:after="0" w:line="240" w:lineRule="auto"/>
              <w:ind w:firstLineChars="200" w:firstLine="360"/>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Функционирование высшего должностного лица субъекта Российской Федерации и муниципального образования</w:t>
            </w:r>
          </w:p>
        </w:tc>
        <w:tc>
          <w:tcPr>
            <w:tcW w:w="686" w:type="dxa"/>
            <w:gridSpan w:val="3"/>
            <w:tcBorders>
              <w:top w:val="nil"/>
              <w:left w:val="nil"/>
              <w:bottom w:val="single" w:sz="4" w:space="0" w:color="000000"/>
              <w:right w:val="single" w:sz="4" w:space="0" w:color="000000"/>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01</w:t>
            </w:r>
          </w:p>
        </w:tc>
        <w:tc>
          <w:tcPr>
            <w:tcW w:w="1007" w:type="dxa"/>
            <w:gridSpan w:val="2"/>
            <w:tcBorders>
              <w:top w:val="nil"/>
              <w:left w:val="nil"/>
              <w:bottom w:val="single" w:sz="4" w:space="0" w:color="000000"/>
              <w:right w:val="nil"/>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02</w:t>
            </w:r>
          </w:p>
        </w:tc>
        <w:tc>
          <w:tcPr>
            <w:tcW w:w="777" w:type="dxa"/>
            <w:gridSpan w:val="2"/>
            <w:tcBorders>
              <w:top w:val="nil"/>
              <w:left w:val="single" w:sz="4" w:space="0" w:color="auto"/>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432"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45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553"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604"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722,6</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325,5</w:t>
            </w:r>
          </w:p>
        </w:tc>
        <w:tc>
          <w:tcPr>
            <w:tcW w:w="401" w:type="dxa"/>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378,0</w:t>
            </w:r>
          </w:p>
        </w:tc>
      </w:tr>
      <w:tr w:rsidR="00791AF6" w:rsidRPr="00AE4C9A" w:rsidTr="00791AF6">
        <w:trPr>
          <w:trHeight w:val="705"/>
        </w:trPr>
        <w:tc>
          <w:tcPr>
            <w:tcW w:w="3440" w:type="dxa"/>
            <w:gridSpan w:val="13"/>
            <w:tcBorders>
              <w:top w:val="single" w:sz="4" w:space="0" w:color="auto"/>
              <w:left w:val="single" w:sz="4" w:space="0" w:color="auto"/>
              <w:bottom w:val="nil"/>
              <w:right w:val="single" w:sz="4" w:space="0" w:color="auto"/>
            </w:tcBorders>
            <w:shd w:val="clear" w:color="auto" w:fill="auto"/>
            <w:hideMark/>
          </w:tcPr>
          <w:p w:rsidR="00AE4C9A" w:rsidRPr="00AE4C9A" w:rsidRDefault="00AE4C9A" w:rsidP="00AE4C9A">
            <w:pPr>
              <w:spacing w:after="0" w:line="240" w:lineRule="auto"/>
              <w:ind w:firstLineChars="100" w:firstLine="180"/>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Обеспечение деятельности  Главы муниципального образования Республики Мордовия</w:t>
            </w:r>
          </w:p>
        </w:tc>
        <w:tc>
          <w:tcPr>
            <w:tcW w:w="686" w:type="dxa"/>
            <w:gridSpan w:val="3"/>
            <w:tcBorders>
              <w:top w:val="nil"/>
              <w:left w:val="nil"/>
              <w:bottom w:val="nil"/>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01</w:t>
            </w:r>
          </w:p>
        </w:tc>
        <w:tc>
          <w:tcPr>
            <w:tcW w:w="1007" w:type="dxa"/>
            <w:gridSpan w:val="2"/>
            <w:tcBorders>
              <w:top w:val="nil"/>
              <w:left w:val="nil"/>
              <w:bottom w:val="nil"/>
              <w:right w:val="nil"/>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02</w:t>
            </w:r>
          </w:p>
        </w:tc>
        <w:tc>
          <w:tcPr>
            <w:tcW w:w="777" w:type="dxa"/>
            <w:gridSpan w:val="2"/>
            <w:tcBorders>
              <w:top w:val="nil"/>
              <w:left w:val="single" w:sz="4" w:space="0" w:color="auto"/>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65</w:t>
            </w:r>
          </w:p>
        </w:tc>
        <w:tc>
          <w:tcPr>
            <w:tcW w:w="432"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w:t>
            </w:r>
          </w:p>
        </w:tc>
        <w:tc>
          <w:tcPr>
            <w:tcW w:w="458"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00</w:t>
            </w:r>
          </w:p>
        </w:tc>
        <w:tc>
          <w:tcPr>
            <w:tcW w:w="553"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604"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722,6</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325,5</w:t>
            </w:r>
          </w:p>
        </w:tc>
        <w:tc>
          <w:tcPr>
            <w:tcW w:w="401" w:type="dxa"/>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378,0</w:t>
            </w:r>
          </w:p>
        </w:tc>
      </w:tr>
      <w:tr w:rsidR="00791AF6" w:rsidRPr="00AE4C9A" w:rsidTr="00791AF6">
        <w:trPr>
          <w:trHeight w:val="540"/>
        </w:trPr>
        <w:tc>
          <w:tcPr>
            <w:tcW w:w="3440" w:type="dxa"/>
            <w:gridSpan w:val="13"/>
            <w:tcBorders>
              <w:top w:val="single" w:sz="4" w:space="0" w:color="auto"/>
              <w:left w:val="single" w:sz="4" w:space="0" w:color="auto"/>
              <w:bottom w:val="single" w:sz="4" w:space="0" w:color="auto"/>
              <w:right w:val="single" w:sz="4" w:space="0" w:color="auto"/>
            </w:tcBorders>
            <w:shd w:val="clear" w:color="auto" w:fill="auto"/>
            <w:hideMark/>
          </w:tcPr>
          <w:p w:rsidR="00AE4C9A" w:rsidRPr="00AE4C9A" w:rsidRDefault="00AE4C9A" w:rsidP="00AE4C9A">
            <w:pPr>
              <w:spacing w:after="0" w:line="240" w:lineRule="auto"/>
              <w:ind w:firstLineChars="100" w:firstLine="180"/>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xml:space="preserve">Расходы на выплаты по оплате труда высшего должностного лица </w:t>
            </w:r>
          </w:p>
        </w:tc>
        <w:tc>
          <w:tcPr>
            <w:tcW w:w="686" w:type="dxa"/>
            <w:gridSpan w:val="3"/>
            <w:tcBorders>
              <w:top w:val="single" w:sz="4" w:space="0" w:color="auto"/>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01</w:t>
            </w:r>
          </w:p>
        </w:tc>
        <w:tc>
          <w:tcPr>
            <w:tcW w:w="1007" w:type="dxa"/>
            <w:gridSpan w:val="2"/>
            <w:tcBorders>
              <w:top w:val="single" w:sz="4" w:space="0" w:color="auto"/>
              <w:left w:val="nil"/>
              <w:bottom w:val="single" w:sz="4" w:space="0" w:color="auto"/>
              <w:right w:val="nil"/>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02</w:t>
            </w:r>
          </w:p>
        </w:tc>
        <w:tc>
          <w:tcPr>
            <w:tcW w:w="777" w:type="dxa"/>
            <w:gridSpan w:val="2"/>
            <w:tcBorders>
              <w:top w:val="nil"/>
              <w:left w:val="single" w:sz="4" w:space="0" w:color="auto"/>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65</w:t>
            </w:r>
          </w:p>
        </w:tc>
        <w:tc>
          <w:tcPr>
            <w:tcW w:w="432"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w:t>
            </w:r>
          </w:p>
        </w:tc>
        <w:tc>
          <w:tcPr>
            <w:tcW w:w="458"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00</w:t>
            </w:r>
          </w:p>
        </w:tc>
        <w:tc>
          <w:tcPr>
            <w:tcW w:w="553"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41150</w:t>
            </w:r>
          </w:p>
        </w:tc>
        <w:tc>
          <w:tcPr>
            <w:tcW w:w="604"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388,7</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325,5</w:t>
            </w:r>
          </w:p>
        </w:tc>
        <w:tc>
          <w:tcPr>
            <w:tcW w:w="401" w:type="dxa"/>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378,0</w:t>
            </w:r>
          </w:p>
        </w:tc>
      </w:tr>
      <w:tr w:rsidR="00791AF6" w:rsidRPr="00AE4C9A" w:rsidTr="00791AF6">
        <w:trPr>
          <w:trHeight w:val="1380"/>
        </w:trPr>
        <w:tc>
          <w:tcPr>
            <w:tcW w:w="3440" w:type="dxa"/>
            <w:gridSpan w:val="13"/>
            <w:tcBorders>
              <w:top w:val="single" w:sz="4" w:space="0" w:color="auto"/>
              <w:left w:val="single" w:sz="4" w:space="0" w:color="auto"/>
              <w:bottom w:val="single" w:sz="4" w:space="0" w:color="auto"/>
              <w:right w:val="single" w:sz="4" w:space="0" w:color="000000"/>
            </w:tcBorders>
            <w:shd w:val="clear" w:color="auto" w:fill="auto"/>
            <w:hideMark/>
          </w:tcPr>
          <w:p w:rsidR="00AE4C9A" w:rsidRPr="00AE4C9A" w:rsidRDefault="00AE4C9A" w:rsidP="00AE4C9A">
            <w:pPr>
              <w:spacing w:after="0" w:line="240" w:lineRule="auto"/>
              <w:ind w:firstLineChars="100" w:firstLine="180"/>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6" w:type="dxa"/>
            <w:gridSpan w:val="3"/>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01</w:t>
            </w:r>
          </w:p>
        </w:tc>
        <w:tc>
          <w:tcPr>
            <w:tcW w:w="1007" w:type="dxa"/>
            <w:gridSpan w:val="2"/>
            <w:tcBorders>
              <w:top w:val="nil"/>
              <w:left w:val="nil"/>
              <w:bottom w:val="single" w:sz="4" w:space="0" w:color="auto"/>
              <w:right w:val="nil"/>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02</w:t>
            </w:r>
          </w:p>
        </w:tc>
        <w:tc>
          <w:tcPr>
            <w:tcW w:w="777" w:type="dxa"/>
            <w:gridSpan w:val="2"/>
            <w:tcBorders>
              <w:top w:val="nil"/>
              <w:left w:val="single" w:sz="4" w:space="0" w:color="auto"/>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65</w:t>
            </w:r>
          </w:p>
        </w:tc>
        <w:tc>
          <w:tcPr>
            <w:tcW w:w="432"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w:t>
            </w:r>
          </w:p>
        </w:tc>
        <w:tc>
          <w:tcPr>
            <w:tcW w:w="458"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00</w:t>
            </w:r>
          </w:p>
        </w:tc>
        <w:tc>
          <w:tcPr>
            <w:tcW w:w="553"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41150</w:t>
            </w:r>
          </w:p>
        </w:tc>
        <w:tc>
          <w:tcPr>
            <w:tcW w:w="604"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100</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388,7</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325,5</w:t>
            </w:r>
          </w:p>
        </w:tc>
        <w:tc>
          <w:tcPr>
            <w:tcW w:w="401" w:type="dxa"/>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378,0</w:t>
            </w:r>
          </w:p>
        </w:tc>
      </w:tr>
      <w:tr w:rsidR="00791AF6" w:rsidRPr="00AE4C9A" w:rsidTr="00791AF6">
        <w:trPr>
          <w:trHeight w:val="540"/>
        </w:trPr>
        <w:tc>
          <w:tcPr>
            <w:tcW w:w="3440" w:type="dxa"/>
            <w:gridSpan w:val="13"/>
            <w:tcBorders>
              <w:top w:val="single" w:sz="4" w:space="0" w:color="auto"/>
              <w:left w:val="single" w:sz="4" w:space="0" w:color="auto"/>
              <w:bottom w:val="single" w:sz="4" w:space="0" w:color="auto"/>
              <w:right w:val="single" w:sz="4" w:space="0" w:color="000000"/>
            </w:tcBorders>
            <w:shd w:val="clear" w:color="auto" w:fill="auto"/>
            <w:hideMark/>
          </w:tcPr>
          <w:p w:rsidR="00AE4C9A" w:rsidRPr="00AE4C9A" w:rsidRDefault="00AE4C9A" w:rsidP="00AE4C9A">
            <w:pPr>
              <w:spacing w:after="0" w:line="240" w:lineRule="auto"/>
              <w:ind w:firstLineChars="100" w:firstLine="180"/>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686" w:type="dxa"/>
            <w:gridSpan w:val="3"/>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01</w:t>
            </w:r>
          </w:p>
        </w:tc>
        <w:tc>
          <w:tcPr>
            <w:tcW w:w="1007" w:type="dxa"/>
            <w:gridSpan w:val="2"/>
            <w:tcBorders>
              <w:top w:val="nil"/>
              <w:left w:val="nil"/>
              <w:bottom w:val="single" w:sz="4" w:space="0" w:color="auto"/>
              <w:right w:val="nil"/>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02</w:t>
            </w:r>
          </w:p>
        </w:tc>
        <w:tc>
          <w:tcPr>
            <w:tcW w:w="777" w:type="dxa"/>
            <w:gridSpan w:val="2"/>
            <w:tcBorders>
              <w:top w:val="nil"/>
              <w:left w:val="single" w:sz="4" w:space="0" w:color="auto"/>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65</w:t>
            </w:r>
          </w:p>
        </w:tc>
        <w:tc>
          <w:tcPr>
            <w:tcW w:w="432"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w:t>
            </w:r>
          </w:p>
        </w:tc>
        <w:tc>
          <w:tcPr>
            <w:tcW w:w="458"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00</w:t>
            </w:r>
          </w:p>
        </w:tc>
        <w:tc>
          <w:tcPr>
            <w:tcW w:w="553"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41150</w:t>
            </w:r>
          </w:p>
        </w:tc>
        <w:tc>
          <w:tcPr>
            <w:tcW w:w="604"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120</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388,7</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325,5</w:t>
            </w:r>
          </w:p>
        </w:tc>
        <w:tc>
          <w:tcPr>
            <w:tcW w:w="401" w:type="dxa"/>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378,0</w:t>
            </w:r>
          </w:p>
        </w:tc>
      </w:tr>
      <w:tr w:rsidR="00791AF6" w:rsidRPr="00AE4C9A" w:rsidTr="00791AF6">
        <w:trPr>
          <w:trHeight w:val="825"/>
        </w:trPr>
        <w:tc>
          <w:tcPr>
            <w:tcW w:w="3440" w:type="dxa"/>
            <w:gridSpan w:val="13"/>
            <w:tcBorders>
              <w:top w:val="single" w:sz="4" w:space="0" w:color="auto"/>
              <w:left w:val="single" w:sz="4" w:space="0" w:color="auto"/>
              <w:bottom w:val="single" w:sz="4" w:space="0" w:color="auto"/>
              <w:right w:val="single" w:sz="4" w:space="0" w:color="auto"/>
            </w:tcBorders>
            <w:shd w:val="clear" w:color="auto" w:fill="auto"/>
            <w:hideMark/>
          </w:tcPr>
          <w:p w:rsidR="00AE4C9A" w:rsidRPr="00AE4C9A" w:rsidRDefault="00AE4C9A" w:rsidP="00AE4C9A">
            <w:pPr>
              <w:spacing w:after="0" w:line="240" w:lineRule="auto"/>
              <w:ind w:firstLineChars="100" w:firstLine="180"/>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Финансовое обеспечение деятельности органов местного самоуправления и муниципальных учреждений</w:t>
            </w:r>
          </w:p>
        </w:tc>
        <w:tc>
          <w:tcPr>
            <w:tcW w:w="686" w:type="dxa"/>
            <w:gridSpan w:val="3"/>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01</w:t>
            </w:r>
          </w:p>
        </w:tc>
        <w:tc>
          <w:tcPr>
            <w:tcW w:w="1007" w:type="dxa"/>
            <w:gridSpan w:val="2"/>
            <w:tcBorders>
              <w:top w:val="nil"/>
              <w:left w:val="nil"/>
              <w:bottom w:val="single" w:sz="4" w:space="0" w:color="auto"/>
              <w:right w:val="nil"/>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02</w:t>
            </w:r>
          </w:p>
        </w:tc>
        <w:tc>
          <w:tcPr>
            <w:tcW w:w="777" w:type="dxa"/>
            <w:gridSpan w:val="2"/>
            <w:tcBorders>
              <w:top w:val="nil"/>
              <w:left w:val="single" w:sz="4" w:space="0" w:color="auto"/>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65</w:t>
            </w:r>
          </w:p>
        </w:tc>
        <w:tc>
          <w:tcPr>
            <w:tcW w:w="432"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w:t>
            </w:r>
          </w:p>
        </w:tc>
        <w:tc>
          <w:tcPr>
            <w:tcW w:w="458"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00</w:t>
            </w:r>
          </w:p>
        </w:tc>
        <w:tc>
          <w:tcPr>
            <w:tcW w:w="553"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44205</w:t>
            </w:r>
          </w:p>
        </w:tc>
        <w:tc>
          <w:tcPr>
            <w:tcW w:w="604"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333,9</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0,0</w:t>
            </w:r>
          </w:p>
        </w:tc>
        <w:tc>
          <w:tcPr>
            <w:tcW w:w="401" w:type="dxa"/>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0,0</w:t>
            </w:r>
          </w:p>
        </w:tc>
      </w:tr>
      <w:tr w:rsidR="00791AF6" w:rsidRPr="00AE4C9A" w:rsidTr="00791AF6">
        <w:trPr>
          <w:trHeight w:val="1410"/>
        </w:trPr>
        <w:tc>
          <w:tcPr>
            <w:tcW w:w="3440" w:type="dxa"/>
            <w:gridSpan w:val="13"/>
            <w:tcBorders>
              <w:top w:val="single" w:sz="4" w:space="0" w:color="auto"/>
              <w:left w:val="single" w:sz="4" w:space="0" w:color="auto"/>
              <w:bottom w:val="single" w:sz="4" w:space="0" w:color="auto"/>
              <w:right w:val="single" w:sz="4" w:space="0" w:color="000000"/>
            </w:tcBorders>
            <w:shd w:val="clear" w:color="auto" w:fill="auto"/>
            <w:hideMark/>
          </w:tcPr>
          <w:p w:rsidR="00AE4C9A" w:rsidRPr="00AE4C9A" w:rsidRDefault="00AE4C9A" w:rsidP="00AE4C9A">
            <w:pPr>
              <w:spacing w:after="0" w:line="240" w:lineRule="auto"/>
              <w:ind w:firstLineChars="100" w:firstLine="180"/>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6" w:type="dxa"/>
            <w:gridSpan w:val="3"/>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01</w:t>
            </w:r>
          </w:p>
        </w:tc>
        <w:tc>
          <w:tcPr>
            <w:tcW w:w="1007" w:type="dxa"/>
            <w:gridSpan w:val="2"/>
            <w:tcBorders>
              <w:top w:val="nil"/>
              <w:left w:val="nil"/>
              <w:bottom w:val="single" w:sz="4" w:space="0" w:color="auto"/>
              <w:right w:val="nil"/>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02</w:t>
            </w:r>
          </w:p>
        </w:tc>
        <w:tc>
          <w:tcPr>
            <w:tcW w:w="777" w:type="dxa"/>
            <w:gridSpan w:val="2"/>
            <w:tcBorders>
              <w:top w:val="nil"/>
              <w:left w:val="single" w:sz="4" w:space="0" w:color="auto"/>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65</w:t>
            </w:r>
          </w:p>
        </w:tc>
        <w:tc>
          <w:tcPr>
            <w:tcW w:w="432"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w:t>
            </w:r>
          </w:p>
        </w:tc>
        <w:tc>
          <w:tcPr>
            <w:tcW w:w="458"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00</w:t>
            </w:r>
          </w:p>
        </w:tc>
        <w:tc>
          <w:tcPr>
            <w:tcW w:w="553"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44205</w:t>
            </w:r>
          </w:p>
        </w:tc>
        <w:tc>
          <w:tcPr>
            <w:tcW w:w="604"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100</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333,9</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0,0</w:t>
            </w:r>
          </w:p>
        </w:tc>
        <w:tc>
          <w:tcPr>
            <w:tcW w:w="401" w:type="dxa"/>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0,0</w:t>
            </w:r>
          </w:p>
        </w:tc>
      </w:tr>
      <w:tr w:rsidR="00791AF6" w:rsidRPr="00AE4C9A" w:rsidTr="00791AF6">
        <w:trPr>
          <w:trHeight w:val="450"/>
        </w:trPr>
        <w:tc>
          <w:tcPr>
            <w:tcW w:w="3440" w:type="dxa"/>
            <w:gridSpan w:val="13"/>
            <w:tcBorders>
              <w:top w:val="single" w:sz="4" w:space="0" w:color="auto"/>
              <w:left w:val="single" w:sz="4" w:space="0" w:color="auto"/>
              <w:bottom w:val="single" w:sz="4" w:space="0" w:color="auto"/>
              <w:right w:val="single" w:sz="4" w:space="0" w:color="000000"/>
            </w:tcBorders>
            <w:shd w:val="clear" w:color="auto" w:fill="auto"/>
            <w:hideMark/>
          </w:tcPr>
          <w:p w:rsidR="00AE4C9A" w:rsidRPr="00AE4C9A" w:rsidRDefault="00AE4C9A" w:rsidP="00AE4C9A">
            <w:pPr>
              <w:spacing w:after="0" w:line="240" w:lineRule="auto"/>
              <w:ind w:firstLineChars="100" w:firstLine="180"/>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686" w:type="dxa"/>
            <w:gridSpan w:val="3"/>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01</w:t>
            </w:r>
          </w:p>
        </w:tc>
        <w:tc>
          <w:tcPr>
            <w:tcW w:w="1007" w:type="dxa"/>
            <w:gridSpan w:val="2"/>
            <w:tcBorders>
              <w:top w:val="nil"/>
              <w:left w:val="nil"/>
              <w:bottom w:val="single" w:sz="4" w:space="0" w:color="auto"/>
              <w:right w:val="nil"/>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02</w:t>
            </w:r>
          </w:p>
        </w:tc>
        <w:tc>
          <w:tcPr>
            <w:tcW w:w="777" w:type="dxa"/>
            <w:gridSpan w:val="2"/>
            <w:tcBorders>
              <w:top w:val="nil"/>
              <w:left w:val="single" w:sz="4" w:space="0" w:color="auto"/>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65</w:t>
            </w:r>
          </w:p>
        </w:tc>
        <w:tc>
          <w:tcPr>
            <w:tcW w:w="432"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w:t>
            </w:r>
          </w:p>
        </w:tc>
        <w:tc>
          <w:tcPr>
            <w:tcW w:w="458"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00</w:t>
            </w:r>
          </w:p>
        </w:tc>
        <w:tc>
          <w:tcPr>
            <w:tcW w:w="553"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44205</w:t>
            </w:r>
          </w:p>
        </w:tc>
        <w:tc>
          <w:tcPr>
            <w:tcW w:w="604"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120</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333,9</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 </w:t>
            </w:r>
          </w:p>
        </w:tc>
        <w:tc>
          <w:tcPr>
            <w:tcW w:w="401" w:type="dxa"/>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 </w:t>
            </w:r>
          </w:p>
        </w:tc>
      </w:tr>
      <w:tr w:rsidR="00791AF6" w:rsidRPr="00AE4C9A" w:rsidTr="00791AF6">
        <w:trPr>
          <w:trHeight w:val="1215"/>
        </w:trPr>
        <w:tc>
          <w:tcPr>
            <w:tcW w:w="3440" w:type="dxa"/>
            <w:gridSpan w:val="13"/>
            <w:tcBorders>
              <w:top w:val="single" w:sz="4" w:space="0" w:color="auto"/>
              <w:left w:val="single" w:sz="4" w:space="0" w:color="auto"/>
              <w:bottom w:val="single" w:sz="4" w:space="0" w:color="auto"/>
              <w:right w:val="single" w:sz="4" w:space="0" w:color="000000"/>
            </w:tcBorders>
            <w:shd w:val="clear" w:color="auto" w:fill="auto"/>
            <w:hideMark/>
          </w:tcPr>
          <w:p w:rsidR="00AE4C9A" w:rsidRPr="00AE4C9A" w:rsidRDefault="00AE4C9A" w:rsidP="00AE4C9A">
            <w:pPr>
              <w:spacing w:after="0" w:line="240" w:lineRule="auto"/>
              <w:ind w:firstLineChars="100" w:firstLine="180"/>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686" w:type="dxa"/>
            <w:gridSpan w:val="3"/>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01</w:t>
            </w:r>
          </w:p>
        </w:tc>
        <w:tc>
          <w:tcPr>
            <w:tcW w:w="1007" w:type="dxa"/>
            <w:gridSpan w:val="2"/>
            <w:tcBorders>
              <w:top w:val="nil"/>
              <w:left w:val="nil"/>
              <w:bottom w:val="single" w:sz="4" w:space="0" w:color="auto"/>
              <w:right w:val="nil"/>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04</w:t>
            </w:r>
          </w:p>
        </w:tc>
        <w:tc>
          <w:tcPr>
            <w:tcW w:w="777" w:type="dxa"/>
            <w:gridSpan w:val="2"/>
            <w:tcBorders>
              <w:top w:val="nil"/>
              <w:left w:val="single" w:sz="4" w:space="0" w:color="auto"/>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432"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458"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553"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604"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2159,9</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1024,8</w:t>
            </w:r>
          </w:p>
        </w:tc>
        <w:tc>
          <w:tcPr>
            <w:tcW w:w="401" w:type="dxa"/>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956,6</w:t>
            </w:r>
          </w:p>
        </w:tc>
      </w:tr>
      <w:tr w:rsidR="00AE4C9A" w:rsidRPr="00AE4C9A" w:rsidTr="00791AF6">
        <w:trPr>
          <w:trHeight w:val="1725"/>
        </w:trPr>
        <w:tc>
          <w:tcPr>
            <w:tcW w:w="3440" w:type="dxa"/>
            <w:gridSpan w:val="13"/>
            <w:tcBorders>
              <w:top w:val="single" w:sz="4" w:space="0" w:color="auto"/>
              <w:left w:val="single" w:sz="4" w:space="0" w:color="auto"/>
              <w:bottom w:val="single" w:sz="4" w:space="0" w:color="auto"/>
              <w:right w:val="single" w:sz="4" w:space="0" w:color="000000"/>
            </w:tcBorders>
            <w:shd w:val="clear" w:color="000000" w:fill="FFFFFF"/>
            <w:vAlign w:val="bottom"/>
            <w:hideMark/>
          </w:tcPr>
          <w:p w:rsidR="00AE4C9A" w:rsidRPr="00AE4C9A" w:rsidRDefault="00AE4C9A" w:rsidP="00AE4C9A">
            <w:pPr>
              <w:spacing w:after="0" w:line="240" w:lineRule="auto"/>
              <w:ind w:firstLineChars="100" w:firstLine="180"/>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br/>
              <w:t>Программа по профилактике терроризма и экстремизма, а также минимизации и (или) ликвидации последствий проявлений терроризма и экстре¬мизма на территории Сиалеевско-Пятинского сельского поселения  Инсарского муниципального района на 2023-2027 годы</w:t>
            </w:r>
          </w:p>
        </w:tc>
        <w:tc>
          <w:tcPr>
            <w:tcW w:w="686" w:type="dxa"/>
            <w:gridSpan w:val="3"/>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01</w:t>
            </w:r>
          </w:p>
        </w:tc>
        <w:tc>
          <w:tcPr>
            <w:tcW w:w="1007" w:type="dxa"/>
            <w:gridSpan w:val="2"/>
            <w:tcBorders>
              <w:top w:val="nil"/>
              <w:left w:val="nil"/>
              <w:bottom w:val="single" w:sz="4" w:space="0" w:color="auto"/>
              <w:right w:val="nil"/>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04</w:t>
            </w:r>
          </w:p>
        </w:tc>
        <w:tc>
          <w:tcPr>
            <w:tcW w:w="777" w:type="dxa"/>
            <w:gridSpan w:val="2"/>
            <w:tcBorders>
              <w:top w:val="nil"/>
              <w:left w:val="single" w:sz="4" w:space="0" w:color="auto"/>
              <w:bottom w:val="single" w:sz="4" w:space="0" w:color="auto"/>
              <w:right w:val="single" w:sz="4" w:space="0" w:color="auto"/>
            </w:tcBorders>
            <w:shd w:val="clear" w:color="000000" w:fill="FFFFFF"/>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08</w:t>
            </w:r>
          </w:p>
        </w:tc>
        <w:tc>
          <w:tcPr>
            <w:tcW w:w="432" w:type="dxa"/>
            <w:gridSpan w:val="2"/>
            <w:tcBorders>
              <w:top w:val="nil"/>
              <w:left w:val="nil"/>
              <w:bottom w:val="single" w:sz="4" w:space="0" w:color="auto"/>
              <w:right w:val="single" w:sz="4" w:space="0" w:color="auto"/>
            </w:tcBorders>
            <w:shd w:val="clear" w:color="000000" w:fill="FFFFFF"/>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w:t>
            </w:r>
          </w:p>
        </w:tc>
        <w:tc>
          <w:tcPr>
            <w:tcW w:w="458"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553"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604"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2,0</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0,0</w:t>
            </w:r>
          </w:p>
        </w:tc>
        <w:tc>
          <w:tcPr>
            <w:tcW w:w="401" w:type="dxa"/>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0,0</w:t>
            </w:r>
          </w:p>
        </w:tc>
      </w:tr>
      <w:tr w:rsidR="00AE4C9A" w:rsidRPr="00AE4C9A" w:rsidTr="00791AF6">
        <w:trPr>
          <w:trHeight w:val="1620"/>
        </w:trPr>
        <w:tc>
          <w:tcPr>
            <w:tcW w:w="3440" w:type="dxa"/>
            <w:gridSpan w:val="13"/>
            <w:tcBorders>
              <w:top w:val="single" w:sz="4" w:space="0" w:color="auto"/>
              <w:left w:val="single" w:sz="4" w:space="0" w:color="auto"/>
              <w:bottom w:val="single" w:sz="4" w:space="0" w:color="auto"/>
              <w:right w:val="single" w:sz="4" w:space="0" w:color="000000"/>
            </w:tcBorders>
            <w:shd w:val="clear" w:color="000000" w:fill="FFFFFF"/>
            <w:vAlign w:val="bottom"/>
            <w:hideMark/>
          </w:tcPr>
          <w:p w:rsidR="00AE4C9A" w:rsidRPr="00AE4C9A" w:rsidRDefault="00AE4C9A" w:rsidP="00AE4C9A">
            <w:pPr>
              <w:spacing w:after="0" w:line="240" w:lineRule="auto"/>
              <w:ind w:firstLineChars="100" w:firstLine="180"/>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Основное мероприятие "Организовать подготовку проектов, изготовление, приобретение буклетов, плакатов, памяток и рекомендаций для учреждений, предприятий, организаций расположенных на территории Сиалеевско-Пятинского сельского поселения по антитеррористической тематике"</w:t>
            </w:r>
          </w:p>
        </w:tc>
        <w:tc>
          <w:tcPr>
            <w:tcW w:w="686" w:type="dxa"/>
            <w:gridSpan w:val="3"/>
            <w:tcBorders>
              <w:top w:val="nil"/>
              <w:left w:val="nil"/>
              <w:bottom w:val="single" w:sz="4" w:space="0" w:color="auto"/>
              <w:right w:val="single" w:sz="4" w:space="0" w:color="auto"/>
            </w:tcBorders>
            <w:shd w:val="clear" w:color="000000" w:fill="FFFFFF"/>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01</w:t>
            </w:r>
          </w:p>
        </w:tc>
        <w:tc>
          <w:tcPr>
            <w:tcW w:w="1007" w:type="dxa"/>
            <w:gridSpan w:val="2"/>
            <w:tcBorders>
              <w:top w:val="nil"/>
              <w:left w:val="nil"/>
              <w:bottom w:val="single" w:sz="4" w:space="0" w:color="auto"/>
              <w:right w:val="single" w:sz="4" w:space="0" w:color="auto"/>
            </w:tcBorders>
            <w:shd w:val="clear" w:color="000000" w:fill="FFFFFF"/>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04</w:t>
            </w:r>
          </w:p>
        </w:tc>
        <w:tc>
          <w:tcPr>
            <w:tcW w:w="777" w:type="dxa"/>
            <w:gridSpan w:val="2"/>
            <w:tcBorders>
              <w:top w:val="nil"/>
              <w:left w:val="nil"/>
              <w:bottom w:val="single" w:sz="4" w:space="0" w:color="auto"/>
              <w:right w:val="single" w:sz="4" w:space="0" w:color="auto"/>
            </w:tcBorders>
            <w:shd w:val="clear" w:color="000000" w:fill="FFFFFF"/>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08</w:t>
            </w:r>
          </w:p>
        </w:tc>
        <w:tc>
          <w:tcPr>
            <w:tcW w:w="432" w:type="dxa"/>
            <w:gridSpan w:val="2"/>
            <w:tcBorders>
              <w:top w:val="nil"/>
              <w:left w:val="nil"/>
              <w:bottom w:val="single" w:sz="4" w:space="0" w:color="auto"/>
              <w:right w:val="single" w:sz="4" w:space="0" w:color="auto"/>
            </w:tcBorders>
            <w:shd w:val="clear" w:color="000000" w:fill="FFFFFF"/>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w:t>
            </w:r>
          </w:p>
        </w:tc>
        <w:tc>
          <w:tcPr>
            <w:tcW w:w="458" w:type="dxa"/>
            <w:gridSpan w:val="2"/>
            <w:tcBorders>
              <w:top w:val="nil"/>
              <w:left w:val="nil"/>
              <w:bottom w:val="single" w:sz="4" w:space="0" w:color="auto"/>
              <w:right w:val="single" w:sz="4" w:space="0" w:color="auto"/>
            </w:tcBorders>
            <w:shd w:val="clear" w:color="000000" w:fill="FFFFFF"/>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08</w:t>
            </w:r>
          </w:p>
        </w:tc>
        <w:tc>
          <w:tcPr>
            <w:tcW w:w="553" w:type="dxa"/>
            <w:gridSpan w:val="2"/>
            <w:tcBorders>
              <w:top w:val="nil"/>
              <w:left w:val="nil"/>
              <w:bottom w:val="single" w:sz="4" w:space="0" w:color="auto"/>
              <w:right w:val="single" w:sz="4" w:space="0" w:color="auto"/>
            </w:tcBorders>
            <w:shd w:val="clear" w:color="000000" w:fill="FFFFFF"/>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604" w:type="dxa"/>
            <w:gridSpan w:val="2"/>
            <w:tcBorders>
              <w:top w:val="nil"/>
              <w:left w:val="nil"/>
              <w:bottom w:val="single" w:sz="4" w:space="0" w:color="auto"/>
              <w:right w:val="single" w:sz="4" w:space="0" w:color="auto"/>
            </w:tcBorders>
            <w:shd w:val="clear" w:color="000000" w:fill="FFFFFF"/>
            <w:noWrap/>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 </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2,0</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0,0</w:t>
            </w:r>
          </w:p>
        </w:tc>
        <w:tc>
          <w:tcPr>
            <w:tcW w:w="401" w:type="dxa"/>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0,0</w:t>
            </w:r>
          </w:p>
        </w:tc>
      </w:tr>
      <w:tr w:rsidR="00AE4C9A" w:rsidRPr="00AE4C9A" w:rsidTr="00791AF6">
        <w:trPr>
          <w:trHeight w:val="1395"/>
        </w:trPr>
        <w:tc>
          <w:tcPr>
            <w:tcW w:w="3440" w:type="dxa"/>
            <w:gridSpan w:val="13"/>
            <w:tcBorders>
              <w:top w:val="single" w:sz="4" w:space="0" w:color="auto"/>
              <w:left w:val="single" w:sz="4" w:space="0" w:color="auto"/>
              <w:bottom w:val="single" w:sz="4" w:space="0" w:color="auto"/>
              <w:right w:val="single" w:sz="4" w:space="0" w:color="auto"/>
            </w:tcBorders>
            <w:shd w:val="clear" w:color="000000" w:fill="FFFFFF"/>
            <w:vAlign w:val="bottom"/>
            <w:hideMark/>
          </w:tcPr>
          <w:p w:rsidR="00AE4C9A" w:rsidRPr="00AE4C9A" w:rsidRDefault="00AE4C9A" w:rsidP="00AE4C9A">
            <w:pPr>
              <w:spacing w:after="0" w:line="240" w:lineRule="auto"/>
              <w:ind w:firstLineChars="100" w:firstLine="180"/>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6" w:type="dxa"/>
            <w:gridSpan w:val="3"/>
            <w:tcBorders>
              <w:top w:val="nil"/>
              <w:left w:val="nil"/>
              <w:bottom w:val="single" w:sz="4" w:space="0" w:color="auto"/>
              <w:right w:val="single" w:sz="4" w:space="0" w:color="auto"/>
            </w:tcBorders>
            <w:shd w:val="clear" w:color="000000" w:fill="FFFFFF"/>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01</w:t>
            </w:r>
          </w:p>
        </w:tc>
        <w:tc>
          <w:tcPr>
            <w:tcW w:w="1007" w:type="dxa"/>
            <w:gridSpan w:val="2"/>
            <w:tcBorders>
              <w:top w:val="nil"/>
              <w:left w:val="nil"/>
              <w:bottom w:val="single" w:sz="4" w:space="0" w:color="auto"/>
              <w:right w:val="single" w:sz="4" w:space="0" w:color="auto"/>
            </w:tcBorders>
            <w:shd w:val="clear" w:color="000000" w:fill="FFFFFF"/>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04</w:t>
            </w:r>
          </w:p>
        </w:tc>
        <w:tc>
          <w:tcPr>
            <w:tcW w:w="777" w:type="dxa"/>
            <w:gridSpan w:val="2"/>
            <w:tcBorders>
              <w:top w:val="nil"/>
              <w:left w:val="nil"/>
              <w:bottom w:val="single" w:sz="4" w:space="0" w:color="auto"/>
              <w:right w:val="single" w:sz="4" w:space="0" w:color="auto"/>
            </w:tcBorders>
            <w:shd w:val="clear" w:color="000000" w:fill="FFFFFF"/>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08</w:t>
            </w:r>
          </w:p>
        </w:tc>
        <w:tc>
          <w:tcPr>
            <w:tcW w:w="432" w:type="dxa"/>
            <w:gridSpan w:val="2"/>
            <w:tcBorders>
              <w:top w:val="nil"/>
              <w:left w:val="nil"/>
              <w:bottom w:val="single" w:sz="4" w:space="0" w:color="auto"/>
              <w:right w:val="single" w:sz="4" w:space="0" w:color="auto"/>
            </w:tcBorders>
            <w:shd w:val="clear" w:color="000000" w:fill="FFFFFF"/>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w:t>
            </w:r>
          </w:p>
        </w:tc>
        <w:tc>
          <w:tcPr>
            <w:tcW w:w="458" w:type="dxa"/>
            <w:gridSpan w:val="2"/>
            <w:tcBorders>
              <w:top w:val="nil"/>
              <w:left w:val="nil"/>
              <w:bottom w:val="single" w:sz="4" w:space="0" w:color="auto"/>
              <w:right w:val="single" w:sz="4" w:space="0" w:color="auto"/>
            </w:tcBorders>
            <w:shd w:val="clear" w:color="000000" w:fill="FFFFFF"/>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08</w:t>
            </w:r>
          </w:p>
        </w:tc>
        <w:tc>
          <w:tcPr>
            <w:tcW w:w="553" w:type="dxa"/>
            <w:gridSpan w:val="2"/>
            <w:tcBorders>
              <w:top w:val="nil"/>
              <w:left w:val="nil"/>
              <w:bottom w:val="single" w:sz="4" w:space="0" w:color="auto"/>
              <w:right w:val="single" w:sz="4" w:space="0" w:color="auto"/>
            </w:tcBorders>
            <w:shd w:val="clear" w:color="000000" w:fill="FFFFFF"/>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41120</w:t>
            </w:r>
          </w:p>
        </w:tc>
        <w:tc>
          <w:tcPr>
            <w:tcW w:w="604" w:type="dxa"/>
            <w:gridSpan w:val="2"/>
            <w:tcBorders>
              <w:top w:val="nil"/>
              <w:left w:val="nil"/>
              <w:bottom w:val="single" w:sz="4" w:space="0" w:color="auto"/>
              <w:right w:val="single" w:sz="4" w:space="0" w:color="auto"/>
            </w:tcBorders>
            <w:shd w:val="clear" w:color="000000" w:fill="FFFFFF"/>
            <w:noWrap/>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 </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2,0</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0,0</w:t>
            </w:r>
          </w:p>
        </w:tc>
        <w:tc>
          <w:tcPr>
            <w:tcW w:w="401" w:type="dxa"/>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0,0</w:t>
            </w:r>
          </w:p>
        </w:tc>
      </w:tr>
      <w:tr w:rsidR="00AE4C9A" w:rsidRPr="00AE4C9A" w:rsidTr="00791AF6">
        <w:trPr>
          <w:trHeight w:val="825"/>
        </w:trPr>
        <w:tc>
          <w:tcPr>
            <w:tcW w:w="3440" w:type="dxa"/>
            <w:gridSpan w:val="13"/>
            <w:tcBorders>
              <w:top w:val="single" w:sz="4" w:space="0" w:color="auto"/>
              <w:left w:val="single" w:sz="4" w:space="0" w:color="auto"/>
              <w:bottom w:val="single" w:sz="4" w:space="0" w:color="auto"/>
              <w:right w:val="single" w:sz="4" w:space="0" w:color="000000"/>
            </w:tcBorders>
            <w:shd w:val="clear" w:color="000000" w:fill="FFFFFF"/>
            <w:vAlign w:val="bottom"/>
            <w:hideMark/>
          </w:tcPr>
          <w:p w:rsidR="00AE4C9A" w:rsidRPr="00AE4C9A" w:rsidRDefault="00AE4C9A" w:rsidP="00AE4C9A">
            <w:pPr>
              <w:spacing w:after="0" w:line="240" w:lineRule="auto"/>
              <w:ind w:firstLineChars="100" w:firstLine="180"/>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686" w:type="dxa"/>
            <w:gridSpan w:val="3"/>
            <w:tcBorders>
              <w:top w:val="nil"/>
              <w:left w:val="nil"/>
              <w:bottom w:val="single" w:sz="4" w:space="0" w:color="auto"/>
              <w:right w:val="single" w:sz="4" w:space="0" w:color="auto"/>
            </w:tcBorders>
            <w:shd w:val="clear" w:color="000000" w:fill="FFFFFF"/>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01</w:t>
            </w:r>
          </w:p>
        </w:tc>
        <w:tc>
          <w:tcPr>
            <w:tcW w:w="1007" w:type="dxa"/>
            <w:gridSpan w:val="2"/>
            <w:tcBorders>
              <w:top w:val="nil"/>
              <w:left w:val="nil"/>
              <w:bottom w:val="single" w:sz="4" w:space="0" w:color="auto"/>
              <w:right w:val="single" w:sz="4" w:space="0" w:color="auto"/>
            </w:tcBorders>
            <w:shd w:val="clear" w:color="000000" w:fill="FFFFFF"/>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04</w:t>
            </w:r>
          </w:p>
        </w:tc>
        <w:tc>
          <w:tcPr>
            <w:tcW w:w="777" w:type="dxa"/>
            <w:gridSpan w:val="2"/>
            <w:tcBorders>
              <w:top w:val="nil"/>
              <w:left w:val="nil"/>
              <w:bottom w:val="single" w:sz="4" w:space="0" w:color="auto"/>
              <w:right w:val="single" w:sz="4" w:space="0" w:color="auto"/>
            </w:tcBorders>
            <w:shd w:val="clear" w:color="000000" w:fill="FFFFFF"/>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08</w:t>
            </w:r>
          </w:p>
        </w:tc>
        <w:tc>
          <w:tcPr>
            <w:tcW w:w="432" w:type="dxa"/>
            <w:gridSpan w:val="2"/>
            <w:tcBorders>
              <w:top w:val="nil"/>
              <w:left w:val="nil"/>
              <w:bottom w:val="single" w:sz="4" w:space="0" w:color="auto"/>
              <w:right w:val="single" w:sz="4" w:space="0" w:color="auto"/>
            </w:tcBorders>
            <w:shd w:val="clear" w:color="000000" w:fill="FFFFFF"/>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w:t>
            </w:r>
          </w:p>
        </w:tc>
        <w:tc>
          <w:tcPr>
            <w:tcW w:w="458" w:type="dxa"/>
            <w:gridSpan w:val="2"/>
            <w:tcBorders>
              <w:top w:val="nil"/>
              <w:left w:val="nil"/>
              <w:bottom w:val="single" w:sz="4" w:space="0" w:color="auto"/>
              <w:right w:val="single" w:sz="4" w:space="0" w:color="auto"/>
            </w:tcBorders>
            <w:shd w:val="clear" w:color="000000" w:fill="FFFFFF"/>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08</w:t>
            </w:r>
          </w:p>
        </w:tc>
        <w:tc>
          <w:tcPr>
            <w:tcW w:w="553" w:type="dxa"/>
            <w:gridSpan w:val="2"/>
            <w:tcBorders>
              <w:top w:val="nil"/>
              <w:left w:val="nil"/>
              <w:bottom w:val="single" w:sz="4" w:space="0" w:color="auto"/>
              <w:right w:val="single" w:sz="4" w:space="0" w:color="auto"/>
            </w:tcBorders>
            <w:shd w:val="clear" w:color="000000" w:fill="FFFFFF"/>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41120</w:t>
            </w:r>
          </w:p>
        </w:tc>
        <w:tc>
          <w:tcPr>
            <w:tcW w:w="604" w:type="dxa"/>
            <w:gridSpan w:val="2"/>
            <w:tcBorders>
              <w:top w:val="nil"/>
              <w:left w:val="nil"/>
              <w:bottom w:val="single" w:sz="4" w:space="0" w:color="auto"/>
              <w:right w:val="single" w:sz="4" w:space="0" w:color="auto"/>
            </w:tcBorders>
            <w:shd w:val="clear" w:color="000000" w:fill="FFFFFF"/>
            <w:noWrap/>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200</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2,0</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0,0</w:t>
            </w:r>
          </w:p>
        </w:tc>
        <w:tc>
          <w:tcPr>
            <w:tcW w:w="401" w:type="dxa"/>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0,0</w:t>
            </w:r>
          </w:p>
        </w:tc>
      </w:tr>
      <w:tr w:rsidR="00AE4C9A" w:rsidRPr="00AE4C9A" w:rsidTr="00791AF6">
        <w:trPr>
          <w:trHeight w:val="900"/>
        </w:trPr>
        <w:tc>
          <w:tcPr>
            <w:tcW w:w="3440" w:type="dxa"/>
            <w:gridSpan w:val="13"/>
            <w:tcBorders>
              <w:top w:val="single" w:sz="4" w:space="0" w:color="auto"/>
              <w:left w:val="single" w:sz="4" w:space="0" w:color="auto"/>
              <w:bottom w:val="single" w:sz="4" w:space="0" w:color="auto"/>
              <w:right w:val="single" w:sz="4" w:space="0" w:color="000000"/>
            </w:tcBorders>
            <w:shd w:val="clear" w:color="000000" w:fill="FFFFFF"/>
            <w:vAlign w:val="bottom"/>
            <w:hideMark/>
          </w:tcPr>
          <w:p w:rsidR="00AE4C9A" w:rsidRPr="00AE4C9A" w:rsidRDefault="00AE4C9A" w:rsidP="00AE4C9A">
            <w:pPr>
              <w:spacing w:after="0" w:line="240" w:lineRule="auto"/>
              <w:ind w:firstLineChars="100" w:firstLine="180"/>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86" w:type="dxa"/>
            <w:gridSpan w:val="3"/>
            <w:tcBorders>
              <w:top w:val="nil"/>
              <w:left w:val="nil"/>
              <w:bottom w:val="single" w:sz="4" w:space="0" w:color="auto"/>
              <w:right w:val="single" w:sz="4" w:space="0" w:color="auto"/>
            </w:tcBorders>
            <w:shd w:val="clear" w:color="000000" w:fill="FFFFFF"/>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01</w:t>
            </w:r>
          </w:p>
        </w:tc>
        <w:tc>
          <w:tcPr>
            <w:tcW w:w="1007" w:type="dxa"/>
            <w:gridSpan w:val="2"/>
            <w:tcBorders>
              <w:top w:val="nil"/>
              <w:left w:val="nil"/>
              <w:bottom w:val="single" w:sz="4" w:space="0" w:color="auto"/>
              <w:right w:val="single" w:sz="4" w:space="0" w:color="auto"/>
            </w:tcBorders>
            <w:shd w:val="clear" w:color="000000" w:fill="FFFFFF"/>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04</w:t>
            </w:r>
          </w:p>
        </w:tc>
        <w:tc>
          <w:tcPr>
            <w:tcW w:w="777" w:type="dxa"/>
            <w:gridSpan w:val="2"/>
            <w:tcBorders>
              <w:top w:val="nil"/>
              <w:left w:val="nil"/>
              <w:bottom w:val="single" w:sz="4" w:space="0" w:color="auto"/>
              <w:right w:val="single" w:sz="4" w:space="0" w:color="auto"/>
            </w:tcBorders>
            <w:shd w:val="clear" w:color="000000" w:fill="FFFFFF"/>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08</w:t>
            </w:r>
          </w:p>
        </w:tc>
        <w:tc>
          <w:tcPr>
            <w:tcW w:w="432" w:type="dxa"/>
            <w:gridSpan w:val="2"/>
            <w:tcBorders>
              <w:top w:val="nil"/>
              <w:left w:val="nil"/>
              <w:bottom w:val="single" w:sz="4" w:space="0" w:color="auto"/>
              <w:right w:val="single" w:sz="4" w:space="0" w:color="auto"/>
            </w:tcBorders>
            <w:shd w:val="clear" w:color="000000" w:fill="FFFFFF"/>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w:t>
            </w:r>
          </w:p>
        </w:tc>
        <w:tc>
          <w:tcPr>
            <w:tcW w:w="458" w:type="dxa"/>
            <w:gridSpan w:val="2"/>
            <w:tcBorders>
              <w:top w:val="nil"/>
              <w:left w:val="nil"/>
              <w:bottom w:val="single" w:sz="4" w:space="0" w:color="auto"/>
              <w:right w:val="single" w:sz="4" w:space="0" w:color="auto"/>
            </w:tcBorders>
            <w:shd w:val="clear" w:color="000000" w:fill="FFFFFF"/>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08</w:t>
            </w:r>
          </w:p>
        </w:tc>
        <w:tc>
          <w:tcPr>
            <w:tcW w:w="553" w:type="dxa"/>
            <w:gridSpan w:val="2"/>
            <w:tcBorders>
              <w:top w:val="nil"/>
              <w:left w:val="nil"/>
              <w:bottom w:val="single" w:sz="4" w:space="0" w:color="auto"/>
              <w:right w:val="single" w:sz="4" w:space="0" w:color="auto"/>
            </w:tcBorders>
            <w:shd w:val="clear" w:color="000000" w:fill="FFFFFF"/>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41120</w:t>
            </w:r>
          </w:p>
        </w:tc>
        <w:tc>
          <w:tcPr>
            <w:tcW w:w="604" w:type="dxa"/>
            <w:gridSpan w:val="2"/>
            <w:tcBorders>
              <w:top w:val="nil"/>
              <w:left w:val="nil"/>
              <w:bottom w:val="single" w:sz="4" w:space="0" w:color="auto"/>
              <w:right w:val="single" w:sz="4" w:space="0" w:color="auto"/>
            </w:tcBorders>
            <w:shd w:val="clear" w:color="000000" w:fill="FFFFFF"/>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240</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2,0</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0,0</w:t>
            </w:r>
          </w:p>
        </w:tc>
        <w:tc>
          <w:tcPr>
            <w:tcW w:w="401" w:type="dxa"/>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0,0</w:t>
            </w:r>
          </w:p>
        </w:tc>
      </w:tr>
      <w:tr w:rsidR="00791AF6" w:rsidRPr="00AE4C9A" w:rsidTr="00791AF6">
        <w:trPr>
          <w:trHeight w:val="750"/>
        </w:trPr>
        <w:tc>
          <w:tcPr>
            <w:tcW w:w="3440" w:type="dxa"/>
            <w:gridSpan w:val="13"/>
            <w:tcBorders>
              <w:top w:val="single" w:sz="4" w:space="0" w:color="auto"/>
              <w:left w:val="single" w:sz="4" w:space="0" w:color="auto"/>
              <w:bottom w:val="single" w:sz="4" w:space="0" w:color="auto"/>
              <w:right w:val="single" w:sz="4" w:space="0" w:color="000000"/>
            </w:tcBorders>
            <w:shd w:val="clear" w:color="auto" w:fill="auto"/>
            <w:hideMark/>
          </w:tcPr>
          <w:p w:rsidR="00AE4C9A" w:rsidRPr="00AE4C9A" w:rsidRDefault="00AE4C9A" w:rsidP="00AE4C9A">
            <w:pPr>
              <w:spacing w:after="0" w:line="240" w:lineRule="auto"/>
              <w:ind w:firstLineChars="100" w:firstLine="180"/>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Обеспечение деятельности Администрации муниципального образования Республики Мордовия</w:t>
            </w:r>
          </w:p>
        </w:tc>
        <w:tc>
          <w:tcPr>
            <w:tcW w:w="686" w:type="dxa"/>
            <w:gridSpan w:val="3"/>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01</w:t>
            </w:r>
          </w:p>
        </w:tc>
        <w:tc>
          <w:tcPr>
            <w:tcW w:w="1007" w:type="dxa"/>
            <w:gridSpan w:val="2"/>
            <w:tcBorders>
              <w:top w:val="nil"/>
              <w:left w:val="nil"/>
              <w:bottom w:val="single" w:sz="4" w:space="0" w:color="auto"/>
              <w:right w:val="nil"/>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04</w:t>
            </w:r>
          </w:p>
        </w:tc>
        <w:tc>
          <w:tcPr>
            <w:tcW w:w="777" w:type="dxa"/>
            <w:gridSpan w:val="2"/>
            <w:tcBorders>
              <w:top w:val="nil"/>
              <w:left w:val="single" w:sz="4" w:space="0" w:color="auto"/>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65</w:t>
            </w:r>
          </w:p>
        </w:tc>
        <w:tc>
          <w:tcPr>
            <w:tcW w:w="432"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w:t>
            </w:r>
          </w:p>
        </w:tc>
        <w:tc>
          <w:tcPr>
            <w:tcW w:w="458"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00</w:t>
            </w:r>
          </w:p>
        </w:tc>
        <w:tc>
          <w:tcPr>
            <w:tcW w:w="553"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604"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2153,9</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1020,8</w:t>
            </w:r>
          </w:p>
        </w:tc>
        <w:tc>
          <w:tcPr>
            <w:tcW w:w="401" w:type="dxa"/>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952,6</w:t>
            </w:r>
          </w:p>
        </w:tc>
      </w:tr>
      <w:tr w:rsidR="00AE4C9A" w:rsidRPr="00AE4C9A" w:rsidTr="00791AF6">
        <w:trPr>
          <w:trHeight w:val="795"/>
        </w:trPr>
        <w:tc>
          <w:tcPr>
            <w:tcW w:w="3440" w:type="dxa"/>
            <w:gridSpan w:val="13"/>
            <w:tcBorders>
              <w:top w:val="single" w:sz="4" w:space="0" w:color="auto"/>
              <w:left w:val="single" w:sz="4" w:space="0" w:color="auto"/>
              <w:bottom w:val="single" w:sz="4" w:space="0" w:color="auto"/>
              <w:right w:val="single" w:sz="4" w:space="0" w:color="auto"/>
            </w:tcBorders>
            <w:shd w:val="clear" w:color="auto" w:fill="auto"/>
            <w:hideMark/>
          </w:tcPr>
          <w:p w:rsidR="00AE4C9A" w:rsidRPr="00AE4C9A" w:rsidRDefault="00AE4C9A" w:rsidP="00AE4C9A">
            <w:pPr>
              <w:spacing w:after="0" w:line="240" w:lineRule="auto"/>
              <w:ind w:firstLineChars="100" w:firstLine="180"/>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xml:space="preserve">Расходы на выплаты по оплате труда работников органов местного самоуправления </w:t>
            </w:r>
          </w:p>
        </w:tc>
        <w:tc>
          <w:tcPr>
            <w:tcW w:w="686" w:type="dxa"/>
            <w:gridSpan w:val="3"/>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01</w:t>
            </w:r>
          </w:p>
        </w:tc>
        <w:tc>
          <w:tcPr>
            <w:tcW w:w="1007" w:type="dxa"/>
            <w:gridSpan w:val="2"/>
            <w:tcBorders>
              <w:top w:val="nil"/>
              <w:left w:val="nil"/>
              <w:bottom w:val="single" w:sz="4" w:space="0" w:color="auto"/>
              <w:right w:val="nil"/>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04</w:t>
            </w:r>
          </w:p>
        </w:tc>
        <w:tc>
          <w:tcPr>
            <w:tcW w:w="777" w:type="dxa"/>
            <w:gridSpan w:val="2"/>
            <w:tcBorders>
              <w:top w:val="nil"/>
              <w:left w:val="single" w:sz="4" w:space="0" w:color="auto"/>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65</w:t>
            </w:r>
          </w:p>
        </w:tc>
        <w:tc>
          <w:tcPr>
            <w:tcW w:w="432"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w:t>
            </w:r>
          </w:p>
        </w:tc>
        <w:tc>
          <w:tcPr>
            <w:tcW w:w="458"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00</w:t>
            </w:r>
          </w:p>
        </w:tc>
        <w:tc>
          <w:tcPr>
            <w:tcW w:w="553"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41110</w:t>
            </w:r>
          </w:p>
        </w:tc>
        <w:tc>
          <w:tcPr>
            <w:tcW w:w="604"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568"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953,7</w:t>
            </w:r>
          </w:p>
        </w:tc>
        <w:tc>
          <w:tcPr>
            <w:tcW w:w="571"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812,8</w:t>
            </w:r>
          </w:p>
        </w:tc>
        <w:tc>
          <w:tcPr>
            <w:tcW w:w="401" w:type="dxa"/>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822,6</w:t>
            </w:r>
          </w:p>
        </w:tc>
      </w:tr>
      <w:tr w:rsidR="00AE4C9A" w:rsidRPr="00AE4C9A" w:rsidTr="00791AF6">
        <w:trPr>
          <w:trHeight w:val="1485"/>
        </w:trPr>
        <w:tc>
          <w:tcPr>
            <w:tcW w:w="3440" w:type="dxa"/>
            <w:gridSpan w:val="13"/>
            <w:tcBorders>
              <w:top w:val="single" w:sz="4" w:space="0" w:color="auto"/>
              <w:left w:val="single" w:sz="4" w:space="0" w:color="auto"/>
              <w:bottom w:val="single" w:sz="4" w:space="0" w:color="auto"/>
              <w:right w:val="single" w:sz="4" w:space="0" w:color="000000"/>
            </w:tcBorders>
            <w:shd w:val="clear" w:color="auto" w:fill="auto"/>
            <w:hideMark/>
          </w:tcPr>
          <w:p w:rsidR="00AE4C9A" w:rsidRPr="00AE4C9A" w:rsidRDefault="00AE4C9A" w:rsidP="00AE4C9A">
            <w:pPr>
              <w:spacing w:after="0" w:line="240" w:lineRule="auto"/>
              <w:ind w:firstLineChars="100" w:firstLine="180"/>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6" w:type="dxa"/>
            <w:gridSpan w:val="3"/>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01</w:t>
            </w:r>
          </w:p>
        </w:tc>
        <w:tc>
          <w:tcPr>
            <w:tcW w:w="1007" w:type="dxa"/>
            <w:gridSpan w:val="2"/>
            <w:tcBorders>
              <w:top w:val="nil"/>
              <w:left w:val="nil"/>
              <w:bottom w:val="single" w:sz="4" w:space="0" w:color="auto"/>
              <w:right w:val="nil"/>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04</w:t>
            </w:r>
          </w:p>
        </w:tc>
        <w:tc>
          <w:tcPr>
            <w:tcW w:w="777" w:type="dxa"/>
            <w:gridSpan w:val="2"/>
            <w:tcBorders>
              <w:top w:val="nil"/>
              <w:left w:val="single" w:sz="4" w:space="0" w:color="auto"/>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65</w:t>
            </w:r>
          </w:p>
        </w:tc>
        <w:tc>
          <w:tcPr>
            <w:tcW w:w="432"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w:t>
            </w:r>
          </w:p>
        </w:tc>
        <w:tc>
          <w:tcPr>
            <w:tcW w:w="458"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00</w:t>
            </w:r>
          </w:p>
        </w:tc>
        <w:tc>
          <w:tcPr>
            <w:tcW w:w="553"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41110</w:t>
            </w:r>
          </w:p>
        </w:tc>
        <w:tc>
          <w:tcPr>
            <w:tcW w:w="604"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100</w:t>
            </w:r>
          </w:p>
        </w:tc>
        <w:tc>
          <w:tcPr>
            <w:tcW w:w="568"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953,7</w:t>
            </w:r>
          </w:p>
        </w:tc>
        <w:tc>
          <w:tcPr>
            <w:tcW w:w="571"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812,8</w:t>
            </w:r>
          </w:p>
        </w:tc>
        <w:tc>
          <w:tcPr>
            <w:tcW w:w="401" w:type="dxa"/>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822,6</w:t>
            </w:r>
          </w:p>
        </w:tc>
      </w:tr>
      <w:tr w:rsidR="00791AF6" w:rsidRPr="00AE4C9A" w:rsidTr="00791AF6">
        <w:trPr>
          <w:trHeight w:val="435"/>
        </w:trPr>
        <w:tc>
          <w:tcPr>
            <w:tcW w:w="3440" w:type="dxa"/>
            <w:gridSpan w:val="13"/>
            <w:tcBorders>
              <w:top w:val="single" w:sz="4" w:space="0" w:color="auto"/>
              <w:left w:val="single" w:sz="4" w:space="0" w:color="auto"/>
              <w:bottom w:val="single" w:sz="4" w:space="0" w:color="auto"/>
              <w:right w:val="single" w:sz="4" w:space="0" w:color="000000"/>
            </w:tcBorders>
            <w:shd w:val="clear" w:color="auto" w:fill="auto"/>
            <w:hideMark/>
          </w:tcPr>
          <w:p w:rsidR="00AE4C9A" w:rsidRPr="00AE4C9A" w:rsidRDefault="00AE4C9A" w:rsidP="00AE4C9A">
            <w:pPr>
              <w:spacing w:after="0" w:line="240" w:lineRule="auto"/>
              <w:ind w:firstLineChars="100" w:firstLine="180"/>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686" w:type="dxa"/>
            <w:gridSpan w:val="3"/>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01</w:t>
            </w:r>
          </w:p>
        </w:tc>
        <w:tc>
          <w:tcPr>
            <w:tcW w:w="1007" w:type="dxa"/>
            <w:gridSpan w:val="2"/>
            <w:tcBorders>
              <w:top w:val="nil"/>
              <w:left w:val="nil"/>
              <w:bottom w:val="single" w:sz="4" w:space="0" w:color="auto"/>
              <w:right w:val="nil"/>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04</w:t>
            </w:r>
          </w:p>
        </w:tc>
        <w:tc>
          <w:tcPr>
            <w:tcW w:w="777" w:type="dxa"/>
            <w:gridSpan w:val="2"/>
            <w:tcBorders>
              <w:top w:val="nil"/>
              <w:left w:val="single" w:sz="4" w:space="0" w:color="auto"/>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65</w:t>
            </w:r>
          </w:p>
        </w:tc>
        <w:tc>
          <w:tcPr>
            <w:tcW w:w="432"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w:t>
            </w:r>
          </w:p>
        </w:tc>
        <w:tc>
          <w:tcPr>
            <w:tcW w:w="458"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00</w:t>
            </w:r>
          </w:p>
        </w:tc>
        <w:tc>
          <w:tcPr>
            <w:tcW w:w="553"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41110</w:t>
            </w:r>
          </w:p>
        </w:tc>
        <w:tc>
          <w:tcPr>
            <w:tcW w:w="604"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120</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953,7</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812,8</w:t>
            </w:r>
          </w:p>
        </w:tc>
        <w:tc>
          <w:tcPr>
            <w:tcW w:w="401" w:type="dxa"/>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822,6</w:t>
            </w:r>
          </w:p>
        </w:tc>
      </w:tr>
      <w:tr w:rsidR="00AE4C9A" w:rsidRPr="00AE4C9A" w:rsidTr="00791AF6">
        <w:trPr>
          <w:trHeight w:val="510"/>
        </w:trPr>
        <w:tc>
          <w:tcPr>
            <w:tcW w:w="3440" w:type="dxa"/>
            <w:gridSpan w:val="13"/>
            <w:tcBorders>
              <w:top w:val="single" w:sz="4" w:space="0" w:color="auto"/>
              <w:left w:val="single" w:sz="4" w:space="0" w:color="auto"/>
              <w:bottom w:val="single" w:sz="4" w:space="0" w:color="auto"/>
              <w:right w:val="single" w:sz="4" w:space="0" w:color="auto"/>
            </w:tcBorders>
            <w:shd w:val="clear" w:color="auto" w:fill="auto"/>
            <w:hideMark/>
          </w:tcPr>
          <w:p w:rsidR="00AE4C9A" w:rsidRPr="00AE4C9A" w:rsidRDefault="00AE4C9A" w:rsidP="00AE4C9A">
            <w:pPr>
              <w:spacing w:after="0" w:line="240" w:lineRule="auto"/>
              <w:ind w:firstLineChars="100" w:firstLine="180"/>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xml:space="preserve">Расходы на обеспечение функций органов местного самоуправления </w:t>
            </w:r>
          </w:p>
        </w:tc>
        <w:tc>
          <w:tcPr>
            <w:tcW w:w="686" w:type="dxa"/>
            <w:gridSpan w:val="3"/>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01</w:t>
            </w:r>
          </w:p>
        </w:tc>
        <w:tc>
          <w:tcPr>
            <w:tcW w:w="1007" w:type="dxa"/>
            <w:gridSpan w:val="2"/>
            <w:tcBorders>
              <w:top w:val="nil"/>
              <w:left w:val="nil"/>
              <w:bottom w:val="single" w:sz="4" w:space="0" w:color="auto"/>
              <w:right w:val="nil"/>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04</w:t>
            </w:r>
          </w:p>
        </w:tc>
        <w:tc>
          <w:tcPr>
            <w:tcW w:w="777" w:type="dxa"/>
            <w:gridSpan w:val="2"/>
            <w:tcBorders>
              <w:top w:val="nil"/>
              <w:left w:val="single" w:sz="4" w:space="0" w:color="auto"/>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65</w:t>
            </w:r>
          </w:p>
        </w:tc>
        <w:tc>
          <w:tcPr>
            <w:tcW w:w="432"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w:t>
            </w:r>
          </w:p>
        </w:tc>
        <w:tc>
          <w:tcPr>
            <w:tcW w:w="458"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00</w:t>
            </w:r>
          </w:p>
        </w:tc>
        <w:tc>
          <w:tcPr>
            <w:tcW w:w="553"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41120</w:t>
            </w:r>
          </w:p>
        </w:tc>
        <w:tc>
          <w:tcPr>
            <w:tcW w:w="604"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568"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471,1</w:t>
            </w:r>
          </w:p>
        </w:tc>
        <w:tc>
          <w:tcPr>
            <w:tcW w:w="571"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207,2</w:t>
            </w:r>
          </w:p>
        </w:tc>
        <w:tc>
          <w:tcPr>
            <w:tcW w:w="401" w:type="dxa"/>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129,2</w:t>
            </w:r>
          </w:p>
        </w:tc>
      </w:tr>
      <w:tr w:rsidR="00AE4C9A" w:rsidRPr="00AE4C9A" w:rsidTr="00791AF6">
        <w:trPr>
          <w:trHeight w:val="1485"/>
        </w:trPr>
        <w:tc>
          <w:tcPr>
            <w:tcW w:w="3440" w:type="dxa"/>
            <w:gridSpan w:val="13"/>
            <w:tcBorders>
              <w:top w:val="single" w:sz="4" w:space="0" w:color="auto"/>
              <w:left w:val="single" w:sz="4" w:space="0" w:color="auto"/>
              <w:bottom w:val="single" w:sz="4" w:space="0" w:color="auto"/>
              <w:right w:val="single" w:sz="4" w:space="0" w:color="000000"/>
            </w:tcBorders>
            <w:shd w:val="clear" w:color="auto" w:fill="auto"/>
            <w:hideMark/>
          </w:tcPr>
          <w:p w:rsidR="00AE4C9A" w:rsidRPr="00AE4C9A" w:rsidRDefault="00AE4C9A" w:rsidP="00AE4C9A">
            <w:pPr>
              <w:spacing w:after="0" w:line="240" w:lineRule="auto"/>
              <w:ind w:firstLineChars="100" w:firstLine="180"/>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6" w:type="dxa"/>
            <w:gridSpan w:val="3"/>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01</w:t>
            </w:r>
          </w:p>
        </w:tc>
        <w:tc>
          <w:tcPr>
            <w:tcW w:w="1007" w:type="dxa"/>
            <w:gridSpan w:val="2"/>
            <w:tcBorders>
              <w:top w:val="nil"/>
              <w:left w:val="nil"/>
              <w:bottom w:val="single" w:sz="4" w:space="0" w:color="auto"/>
              <w:right w:val="nil"/>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04</w:t>
            </w:r>
          </w:p>
        </w:tc>
        <w:tc>
          <w:tcPr>
            <w:tcW w:w="777" w:type="dxa"/>
            <w:gridSpan w:val="2"/>
            <w:tcBorders>
              <w:top w:val="nil"/>
              <w:left w:val="single" w:sz="4" w:space="0" w:color="auto"/>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65</w:t>
            </w:r>
          </w:p>
        </w:tc>
        <w:tc>
          <w:tcPr>
            <w:tcW w:w="432"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w:t>
            </w:r>
          </w:p>
        </w:tc>
        <w:tc>
          <w:tcPr>
            <w:tcW w:w="458"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00</w:t>
            </w:r>
          </w:p>
        </w:tc>
        <w:tc>
          <w:tcPr>
            <w:tcW w:w="553"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41120</w:t>
            </w:r>
          </w:p>
        </w:tc>
        <w:tc>
          <w:tcPr>
            <w:tcW w:w="604"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100</w:t>
            </w:r>
          </w:p>
        </w:tc>
        <w:tc>
          <w:tcPr>
            <w:tcW w:w="568"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2,8</w:t>
            </w:r>
          </w:p>
        </w:tc>
        <w:tc>
          <w:tcPr>
            <w:tcW w:w="571"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0,8</w:t>
            </w:r>
          </w:p>
        </w:tc>
        <w:tc>
          <w:tcPr>
            <w:tcW w:w="401" w:type="dxa"/>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0,9</w:t>
            </w:r>
          </w:p>
        </w:tc>
      </w:tr>
      <w:tr w:rsidR="00791AF6" w:rsidRPr="00AE4C9A" w:rsidTr="00791AF6">
        <w:trPr>
          <w:trHeight w:val="525"/>
        </w:trPr>
        <w:tc>
          <w:tcPr>
            <w:tcW w:w="3440" w:type="dxa"/>
            <w:gridSpan w:val="13"/>
            <w:tcBorders>
              <w:top w:val="single" w:sz="4" w:space="0" w:color="auto"/>
              <w:left w:val="single" w:sz="4" w:space="0" w:color="auto"/>
              <w:bottom w:val="single" w:sz="4" w:space="0" w:color="auto"/>
              <w:right w:val="single" w:sz="4" w:space="0" w:color="000000"/>
            </w:tcBorders>
            <w:shd w:val="clear" w:color="auto" w:fill="auto"/>
            <w:hideMark/>
          </w:tcPr>
          <w:p w:rsidR="00AE4C9A" w:rsidRPr="00AE4C9A" w:rsidRDefault="00AE4C9A" w:rsidP="00AE4C9A">
            <w:pPr>
              <w:spacing w:after="0" w:line="240" w:lineRule="auto"/>
              <w:ind w:firstLineChars="100" w:firstLine="180"/>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686" w:type="dxa"/>
            <w:gridSpan w:val="3"/>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01</w:t>
            </w:r>
          </w:p>
        </w:tc>
        <w:tc>
          <w:tcPr>
            <w:tcW w:w="1007" w:type="dxa"/>
            <w:gridSpan w:val="2"/>
            <w:tcBorders>
              <w:top w:val="nil"/>
              <w:left w:val="nil"/>
              <w:bottom w:val="single" w:sz="4" w:space="0" w:color="auto"/>
              <w:right w:val="nil"/>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04</w:t>
            </w:r>
          </w:p>
        </w:tc>
        <w:tc>
          <w:tcPr>
            <w:tcW w:w="777" w:type="dxa"/>
            <w:gridSpan w:val="2"/>
            <w:tcBorders>
              <w:top w:val="nil"/>
              <w:left w:val="single" w:sz="4" w:space="0" w:color="auto"/>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65</w:t>
            </w:r>
          </w:p>
        </w:tc>
        <w:tc>
          <w:tcPr>
            <w:tcW w:w="432"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w:t>
            </w:r>
          </w:p>
        </w:tc>
        <w:tc>
          <w:tcPr>
            <w:tcW w:w="458"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00</w:t>
            </w:r>
          </w:p>
        </w:tc>
        <w:tc>
          <w:tcPr>
            <w:tcW w:w="553"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41120</w:t>
            </w:r>
          </w:p>
        </w:tc>
        <w:tc>
          <w:tcPr>
            <w:tcW w:w="604"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120</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2,8</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0,8</w:t>
            </w:r>
          </w:p>
        </w:tc>
        <w:tc>
          <w:tcPr>
            <w:tcW w:w="401" w:type="dxa"/>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0,9</w:t>
            </w:r>
          </w:p>
        </w:tc>
      </w:tr>
      <w:tr w:rsidR="00AE4C9A" w:rsidRPr="00AE4C9A" w:rsidTr="00791AF6">
        <w:trPr>
          <w:trHeight w:val="795"/>
        </w:trPr>
        <w:tc>
          <w:tcPr>
            <w:tcW w:w="3440" w:type="dxa"/>
            <w:gridSpan w:val="13"/>
            <w:tcBorders>
              <w:top w:val="nil"/>
              <w:left w:val="single" w:sz="4" w:space="0" w:color="000000"/>
              <w:bottom w:val="single" w:sz="4" w:space="0" w:color="000000"/>
              <w:right w:val="single" w:sz="4" w:space="0" w:color="000000"/>
            </w:tcBorders>
            <w:shd w:val="clear" w:color="auto" w:fill="auto"/>
            <w:hideMark/>
          </w:tcPr>
          <w:p w:rsidR="00AE4C9A" w:rsidRPr="00AE4C9A" w:rsidRDefault="00AE4C9A" w:rsidP="00AE4C9A">
            <w:pPr>
              <w:spacing w:after="0" w:line="240" w:lineRule="auto"/>
              <w:ind w:firstLineChars="100" w:firstLine="180"/>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686" w:type="dxa"/>
            <w:gridSpan w:val="3"/>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01</w:t>
            </w:r>
          </w:p>
        </w:tc>
        <w:tc>
          <w:tcPr>
            <w:tcW w:w="1007" w:type="dxa"/>
            <w:gridSpan w:val="2"/>
            <w:tcBorders>
              <w:top w:val="nil"/>
              <w:left w:val="nil"/>
              <w:bottom w:val="single" w:sz="4" w:space="0" w:color="auto"/>
              <w:right w:val="nil"/>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04</w:t>
            </w:r>
          </w:p>
        </w:tc>
        <w:tc>
          <w:tcPr>
            <w:tcW w:w="777" w:type="dxa"/>
            <w:gridSpan w:val="2"/>
            <w:tcBorders>
              <w:top w:val="nil"/>
              <w:left w:val="single" w:sz="4" w:space="0" w:color="auto"/>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65</w:t>
            </w:r>
          </w:p>
        </w:tc>
        <w:tc>
          <w:tcPr>
            <w:tcW w:w="432"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w:t>
            </w:r>
          </w:p>
        </w:tc>
        <w:tc>
          <w:tcPr>
            <w:tcW w:w="458"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00</w:t>
            </w:r>
          </w:p>
        </w:tc>
        <w:tc>
          <w:tcPr>
            <w:tcW w:w="553"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41120</w:t>
            </w:r>
          </w:p>
        </w:tc>
        <w:tc>
          <w:tcPr>
            <w:tcW w:w="604"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200</w:t>
            </w:r>
          </w:p>
        </w:tc>
        <w:tc>
          <w:tcPr>
            <w:tcW w:w="568"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428,6</w:t>
            </w:r>
          </w:p>
        </w:tc>
        <w:tc>
          <w:tcPr>
            <w:tcW w:w="571"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185,9</w:t>
            </w:r>
          </w:p>
        </w:tc>
        <w:tc>
          <w:tcPr>
            <w:tcW w:w="401" w:type="dxa"/>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118,2</w:t>
            </w:r>
          </w:p>
        </w:tc>
      </w:tr>
      <w:tr w:rsidR="00791AF6" w:rsidRPr="00AE4C9A" w:rsidTr="00791AF6">
        <w:trPr>
          <w:trHeight w:val="750"/>
        </w:trPr>
        <w:tc>
          <w:tcPr>
            <w:tcW w:w="3440" w:type="dxa"/>
            <w:gridSpan w:val="13"/>
            <w:tcBorders>
              <w:top w:val="single" w:sz="4" w:space="0" w:color="000000"/>
              <w:left w:val="single" w:sz="4" w:space="0" w:color="000000"/>
              <w:bottom w:val="nil"/>
              <w:right w:val="single" w:sz="4" w:space="0" w:color="000000"/>
            </w:tcBorders>
            <w:shd w:val="clear" w:color="auto" w:fill="auto"/>
            <w:hideMark/>
          </w:tcPr>
          <w:p w:rsidR="00AE4C9A" w:rsidRPr="00AE4C9A" w:rsidRDefault="00AE4C9A" w:rsidP="00AE4C9A">
            <w:pPr>
              <w:spacing w:after="0" w:line="240" w:lineRule="auto"/>
              <w:ind w:firstLineChars="100" w:firstLine="180"/>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86" w:type="dxa"/>
            <w:gridSpan w:val="3"/>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01</w:t>
            </w:r>
          </w:p>
        </w:tc>
        <w:tc>
          <w:tcPr>
            <w:tcW w:w="1007" w:type="dxa"/>
            <w:gridSpan w:val="2"/>
            <w:tcBorders>
              <w:top w:val="nil"/>
              <w:left w:val="nil"/>
              <w:bottom w:val="single" w:sz="4" w:space="0" w:color="auto"/>
              <w:right w:val="nil"/>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04</w:t>
            </w:r>
          </w:p>
        </w:tc>
        <w:tc>
          <w:tcPr>
            <w:tcW w:w="777" w:type="dxa"/>
            <w:gridSpan w:val="2"/>
            <w:tcBorders>
              <w:top w:val="nil"/>
              <w:left w:val="single" w:sz="4" w:space="0" w:color="auto"/>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65</w:t>
            </w:r>
          </w:p>
        </w:tc>
        <w:tc>
          <w:tcPr>
            <w:tcW w:w="432"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w:t>
            </w:r>
          </w:p>
        </w:tc>
        <w:tc>
          <w:tcPr>
            <w:tcW w:w="458"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00</w:t>
            </w:r>
          </w:p>
        </w:tc>
        <w:tc>
          <w:tcPr>
            <w:tcW w:w="553"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41120</w:t>
            </w:r>
          </w:p>
        </w:tc>
        <w:tc>
          <w:tcPr>
            <w:tcW w:w="604"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240</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428,6</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185,9</w:t>
            </w:r>
          </w:p>
        </w:tc>
        <w:tc>
          <w:tcPr>
            <w:tcW w:w="401" w:type="dxa"/>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118,2</w:t>
            </w:r>
          </w:p>
        </w:tc>
      </w:tr>
      <w:tr w:rsidR="00AE4C9A" w:rsidRPr="00AE4C9A" w:rsidTr="00791AF6">
        <w:trPr>
          <w:trHeight w:val="420"/>
        </w:trPr>
        <w:tc>
          <w:tcPr>
            <w:tcW w:w="3440" w:type="dxa"/>
            <w:gridSpan w:val="13"/>
            <w:tcBorders>
              <w:top w:val="single" w:sz="4" w:space="0" w:color="auto"/>
              <w:left w:val="single" w:sz="4" w:space="0" w:color="auto"/>
              <w:bottom w:val="single" w:sz="4" w:space="0" w:color="auto"/>
              <w:right w:val="single" w:sz="4" w:space="0" w:color="auto"/>
            </w:tcBorders>
            <w:shd w:val="clear" w:color="auto" w:fill="auto"/>
            <w:hideMark/>
          </w:tcPr>
          <w:p w:rsidR="00AE4C9A" w:rsidRPr="00AE4C9A" w:rsidRDefault="00AE4C9A" w:rsidP="00AE4C9A">
            <w:pPr>
              <w:spacing w:after="0" w:line="240" w:lineRule="auto"/>
              <w:ind w:firstLineChars="100" w:firstLine="180"/>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Иные бюджетные ассигнования</w:t>
            </w:r>
          </w:p>
        </w:tc>
        <w:tc>
          <w:tcPr>
            <w:tcW w:w="686" w:type="dxa"/>
            <w:gridSpan w:val="3"/>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01</w:t>
            </w:r>
          </w:p>
        </w:tc>
        <w:tc>
          <w:tcPr>
            <w:tcW w:w="1007" w:type="dxa"/>
            <w:gridSpan w:val="2"/>
            <w:tcBorders>
              <w:top w:val="nil"/>
              <w:left w:val="nil"/>
              <w:bottom w:val="single" w:sz="4" w:space="0" w:color="auto"/>
              <w:right w:val="nil"/>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04</w:t>
            </w:r>
          </w:p>
        </w:tc>
        <w:tc>
          <w:tcPr>
            <w:tcW w:w="777" w:type="dxa"/>
            <w:gridSpan w:val="2"/>
            <w:tcBorders>
              <w:top w:val="nil"/>
              <w:left w:val="single" w:sz="4" w:space="0" w:color="auto"/>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65</w:t>
            </w:r>
          </w:p>
        </w:tc>
        <w:tc>
          <w:tcPr>
            <w:tcW w:w="432"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w:t>
            </w:r>
          </w:p>
        </w:tc>
        <w:tc>
          <w:tcPr>
            <w:tcW w:w="458"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00</w:t>
            </w:r>
          </w:p>
        </w:tc>
        <w:tc>
          <w:tcPr>
            <w:tcW w:w="553"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41120</w:t>
            </w:r>
          </w:p>
        </w:tc>
        <w:tc>
          <w:tcPr>
            <w:tcW w:w="604"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800</w:t>
            </w:r>
          </w:p>
        </w:tc>
        <w:tc>
          <w:tcPr>
            <w:tcW w:w="568"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39,7</w:t>
            </w:r>
          </w:p>
        </w:tc>
        <w:tc>
          <w:tcPr>
            <w:tcW w:w="571"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20,5</w:t>
            </w:r>
          </w:p>
        </w:tc>
        <w:tc>
          <w:tcPr>
            <w:tcW w:w="401" w:type="dxa"/>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10,1</w:t>
            </w:r>
          </w:p>
        </w:tc>
      </w:tr>
      <w:tr w:rsidR="00791AF6" w:rsidRPr="00AE4C9A" w:rsidTr="00791AF6">
        <w:trPr>
          <w:trHeight w:val="435"/>
        </w:trPr>
        <w:tc>
          <w:tcPr>
            <w:tcW w:w="3440" w:type="dxa"/>
            <w:gridSpan w:val="13"/>
            <w:tcBorders>
              <w:top w:val="single" w:sz="4" w:space="0" w:color="auto"/>
              <w:left w:val="single" w:sz="4" w:space="0" w:color="auto"/>
              <w:bottom w:val="single" w:sz="4" w:space="0" w:color="auto"/>
              <w:right w:val="single" w:sz="4" w:space="0" w:color="000000"/>
            </w:tcBorders>
            <w:shd w:val="clear" w:color="auto" w:fill="auto"/>
            <w:hideMark/>
          </w:tcPr>
          <w:p w:rsidR="00AE4C9A" w:rsidRPr="00AE4C9A" w:rsidRDefault="00AE4C9A" w:rsidP="00AE4C9A">
            <w:pPr>
              <w:spacing w:after="0" w:line="240" w:lineRule="auto"/>
              <w:ind w:firstLineChars="100" w:firstLine="180"/>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Уплата налогов, сборов и иных платежей</w:t>
            </w:r>
          </w:p>
        </w:tc>
        <w:tc>
          <w:tcPr>
            <w:tcW w:w="686" w:type="dxa"/>
            <w:gridSpan w:val="3"/>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01</w:t>
            </w:r>
          </w:p>
        </w:tc>
        <w:tc>
          <w:tcPr>
            <w:tcW w:w="1007" w:type="dxa"/>
            <w:gridSpan w:val="2"/>
            <w:tcBorders>
              <w:top w:val="nil"/>
              <w:left w:val="nil"/>
              <w:bottom w:val="single" w:sz="4" w:space="0" w:color="auto"/>
              <w:right w:val="nil"/>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04</w:t>
            </w:r>
          </w:p>
        </w:tc>
        <w:tc>
          <w:tcPr>
            <w:tcW w:w="777" w:type="dxa"/>
            <w:gridSpan w:val="2"/>
            <w:tcBorders>
              <w:top w:val="nil"/>
              <w:left w:val="single" w:sz="4" w:space="0" w:color="auto"/>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65</w:t>
            </w:r>
          </w:p>
        </w:tc>
        <w:tc>
          <w:tcPr>
            <w:tcW w:w="432"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w:t>
            </w:r>
          </w:p>
        </w:tc>
        <w:tc>
          <w:tcPr>
            <w:tcW w:w="458"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00</w:t>
            </w:r>
          </w:p>
        </w:tc>
        <w:tc>
          <w:tcPr>
            <w:tcW w:w="553"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41120</w:t>
            </w:r>
          </w:p>
        </w:tc>
        <w:tc>
          <w:tcPr>
            <w:tcW w:w="604"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850</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39,7</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20,5</w:t>
            </w:r>
          </w:p>
        </w:tc>
        <w:tc>
          <w:tcPr>
            <w:tcW w:w="401" w:type="dxa"/>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10,1</w:t>
            </w:r>
          </w:p>
        </w:tc>
      </w:tr>
      <w:tr w:rsidR="00791AF6" w:rsidRPr="00AE4C9A" w:rsidTr="00791AF6">
        <w:trPr>
          <w:trHeight w:val="510"/>
        </w:trPr>
        <w:tc>
          <w:tcPr>
            <w:tcW w:w="3440" w:type="dxa"/>
            <w:gridSpan w:val="13"/>
            <w:tcBorders>
              <w:top w:val="single" w:sz="4" w:space="0" w:color="auto"/>
              <w:left w:val="single" w:sz="4" w:space="0" w:color="000000"/>
              <w:bottom w:val="nil"/>
              <w:right w:val="single" w:sz="4" w:space="0" w:color="000000"/>
            </w:tcBorders>
            <w:shd w:val="clear" w:color="auto" w:fill="auto"/>
            <w:hideMark/>
          </w:tcPr>
          <w:p w:rsidR="00AE4C9A" w:rsidRPr="00AE4C9A" w:rsidRDefault="00AE4C9A" w:rsidP="00AE4C9A">
            <w:pPr>
              <w:spacing w:after="0" w:line="240" w:lineRule="auto"/>
              <w:ind w:firstLineChars="100" w:firstLine="180"/>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Финансовое обеспечение деятельности органов местного самоуправления и муниципальных учреждений</w:t>
            </w:r>
          </w:p>
        </w:tc>
        <w:tc>
          <w:tcPr>
            <w:tcW w:w="686" w:type="dxa"/>
            <w:gridSpan w:val="3"/>
            <w:tcBorders>
              <w:top w:val="nil"/>
              <w:left w:val="nil"/>
              <w:bottom w:val="nil"/>
              <w:right w:val="single" w:sz="4" w:space="0" w:color="000000"/>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01</w:t>
            </w:r>
          </w:p>
        </w:tc>
        <w:tc>
          <w:tcPr>
            <w:tcW w:w="1007" w:type="dxa"/>
            <w:gridSpan w:val="2"/>
            <w:tcBorders>
              <w:top w:val="nil"/>
              <w:left w:val="nil"/>
              <w:bottom w:val="nil"/>
              <w:right w:val="nil"/>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04</w:t>
            </w:r>
          </w:p>
        </w:tc>
        <w:tc>
          <w:tcPr>
            <w:tcW w:w="777" w:type="dxa"/>
            <w:gridSpan w:val="2"/>
            <w:tcBorders>
              <w:top w:val="nil"/>
              <w:left w:val="single" w:sz="4" w:space="0" w:color="auto"/>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65</w:t>
            </w:r>
          </w:p>
        </w:tc>
        <w:tc>
          <w:tcPr>
            <w:tcW w:w="432"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w:t>
            </w:r>
          </w:p>
        </w:tc>
        <w:tc>
          <w:tcPr>
            <w:tcW w:w="458"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00</w:t>
            </w:r>
          </w:p>
        </w:tc>
        <w:tc>
          <w:tcPr>
            <w:tcW w:w="553"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44205</w:t>
            </w:r>
          </w:p>
        </w:tc>
        <w:tc>
          <w:tcPr>
            <w:tcW w:w="604"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728,3</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0,0</w:t>
            </w:r>
          </w:p>
        </w:tc>
        <w:tc>
          <w:tcPr>
            <w:tcW w:w="401" w:type="dxa"/>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0,0</w:t>
            </w:r>
          </w:p>
        </w:tc>
      </w:tr>
      <w:tr w:rsidR="00791AF6" w:rsidRPr="00AE4C9A" w:rsidTr="00791AF6">
        <w:trPr>
          <w:trHeight w:val="1425"/>
        </w:trPr>
        <w:tc>
          <w:tcPr>
            <w:tcW w:w="3440" w:type="dxa"/>
            <w:gridSpan w:val="13"/>
            <w:tcBorders>
              <w:top w:val="single" w:sz="4" w:space="0" w:color="auto"/>
              <w:left w:val="single" w:sz="4" w:space="0" w:color="auto"/>
              <w:bottom w:val="single" w:sz="4" w:space="0" w:color="auto"/>
              <w:right w:val="single" w:sz="4" w:space="0" w:color="000000"/>
            </w:tcBorders>
            <w:shd w:val="clear" w:color="auto" w:fill="auto"/>
            <w:hideMark/>
          </w:tcPr>
          <w:p w:rsidR="00AE4C9A" w:rsidRPr="00AE4C9A" w:rsidRDefault="00AE4C9A" w:rsidP="00AE4C9A">
            <w:pPr>
              <w:spacing w:after="0" w:line="240" w:lineRule="auto"/>
              <w:ind w:firstLineChars="100" w:firstLine="180"/>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6" w:type="dxa"/>
            <w:gridSpan w:val="3"/>
            <w:tcBorders>
              <w:top w:val="single" w:sz="4" w:space="0" w:color="000000"/>
              <w:left w:val="nil"/>
              <w:bottom w:val="nil"/>
              <w:right w:val="single" w:sz="4" w:space="0" w:color="000000"/>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01</w:t>
            </w:r>
          </w:p>
        </w:tc>
        <w:tc>
          <w:tcPr>
            <w:tcW w:w="1007" w:type="dxa"/>
            <w:gridSpan w:val="2"/>
            <w:tcBorders>
              <w:top w:val="single" w:sz="4" w:space="0" w:color="000000"/>
              <w:left w:val="nil"/>
              <w:bottom w:val="nil"/>
              <w:right w:val="nil"/>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04</w:t>
            </w:r>
          </w:p>
        </w:tc>
        <w:tc>
          <w:tcPr>
            <w:tcW w:w="777" w:type="dxa"/>
            <w:gridSpan w:val="2"/>
            <w:tcBorders>
              <w:top w:val="nil"/>
              <w:left w:val="single" w:sz="4" w:space="0" w:color="auto"/>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65</w:t>
            </w:r>
          </w:p>
        </w:tc>
        <w:tc>
          <w:tcPr>
            <w:tcW w:w="432"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w:t>
            </w:r>
          </w:p>
        </w:tc>
        <w:tc>
          <w:tcPr>
            <w:tcW w:w="458"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00</w:t>
            </w:r>
          </w:p>
        </w:tc>
        <w:tc>
          <w:tcPr>
            <w:tcW w:w="553"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44205</w:t>
            </w:r>
          </w:p>
        </w:tc>
        <w:tc>
          <w:tcPr>
            <w:tcW w:w="604"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100</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728,3</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0,0</w:t>
            </w:r>
          </w:p>
        </w:tc>
        <w:tc>
          <w:tcPr>
            <w:tcW w:w="401" w:type="dxa"/>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0,0</w:t>
            </w:r>
          </w:p>
        </w:tc>
      </w:tr>
      <w:tr w:rsidR="00791AF6" w:rsidRPr="00AE4C9A" w:rsidTr="00791AF6">
        <w:trPr>
          <w:trHeight w:val="540"/>
        </w:trPr>
        <w:tc>
          <w:tcPr>
            <w:tcW w:w="3440" w:type="dxa"/>
            <w:gridSpan w:val="13"/>
            <w:tcBorders>
              <w:top w:val="single" w:sz="4" w:space="0" w:color="auto"/>
              <w:left w:val="single" w:sz="4" w:space="0" w:color="auto"/>
              <w:bottom w:val="single" w:sz="4" w:space="0" w:color="auto"/>
              <w:right w:val="single" w:sz="4" w:space="0" w:color="000000"/>
            </w:tcBorders>
            <w:shd w:val="clear" w:color="auto" w:fill="auto"/>
            <w:hideMark/>
          </w:tcPr>
          <w:p w:rsidR="00AE4C9A" w:rsidRPr="00AE4C9A" w:rsidRDefault="00AE4C9A" w:rsidP="00AE4C9A">
            <w:pPr>
              <w:spacing w:after="0" w:line="240" w:lineRule="auto"/>
              <w:ind w:firstLineChars="100" w:firstLine="180"/>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686" w:type="dxa"/>
            <w:gridSpan w:val="3"/>
            <w:tcBorders>
              <w:top w:val="single" w:sz="4" w:space="0" w:color="000000"/>
              <w:left w:val="nil"/>
              <w:bottom w:val="nil"/>
              <w:right w:val="single" w:sz="4" w:space="0" w:color="000000"/>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01</w:t>
            </w:r>
          </w:p>
        </w:tc>
        <w:tc>
          <w:tcPr>
            <w:tcW w:w="1007" w:type="dxa"/>
            <w:gridSpan w:val="2"/>
            <w:tcBorders>
              <w:top w:val="single" w:sz="4" w:space="0" w:color="000000"/>
              <w:left w:val="nil"/>
              <w:bottom w:val="nil"/>
              <w:right w:val="nil"/>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04</w:t>
            </w:r>
          </w:p>
        </w:tc>
        <w:tc>
          <w:tcPr>
            <w:tcW w:w="777" w:type="dxa"/>
            <w:gridSpan w:val="2"/>
            <w:tcBorders>
              <w:top w:val="nil"/>
              <w:left w:val="single" w:sz="4" w:space="0" w:color="auto"/>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65</w:t>
            </w:r>
          </w:p>
        </w:tc>
        <w:tc>
          <w:tcPr>
            <w:tcW w:w="432"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w:t>
            </w:r>
          </w:p>
        </w:tc>
        <w:tc>
          <w:tcPr>
            <w:tcW w:w="458"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00</w:t>
            </w:r>
          </w:p>
        </w:tc>
        <w:tc>
          <w:tcPr>
            <w:tcW w:w="553"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44205</w:t>
            </w:r>
          </w:p>
        </w:tc>
        <w:tc>
          <w:tcPr>
            <w:tcW w:w="604"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120</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728,3</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 </w:t>
            </w:r>
          </w:p>
        </w:tc>
        <w:tc>
          <w:tcPr>
            <w:tcW w:w="401" w:type="dxa"/>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 </w:t>
            </w:r>
          </w:p>
        </w:tc>
      </w:tr>
      <w:tr w:rsidR="00AE4C9A" w:rsidRPr="00AE4C9A" w:rsidTr="00791AF6">
        <w:trPr>
          <w:trHeight w:val="2358"/>
        </w:trPr>
        <w:tc>
          <w:tcPr>
            <w:tcW w:w="3440" w:type="dxa"/>
            <w:gridSpan w:val="13"/>
            <w:tcBorders>
              <w:top w:val="single" w:sz="4" w:space="0" w:color="auto"/>
              <w:left w:val="single" w:sz="4" w:space="0" w:color="auto"/>
              <w:bottom w:val="single" w:sz="4" w:space="0" w:color="auto"/>
              <w:right w:val="single" w:sz="4" w:space="0" w:color="auto"/>
            </w:tcBorders>
            <w:shd w:val="clear" w:color="auto" w:fill="auto"/>
            <w:hideMark/>
          </w:tcPr>
          <w:p w:rsidR="00AE4C9A" w:rsidRPr="00AE4C9A" w:rsidRDefault="00AE4C9A" w:rsidP="00AE4C9A">
            <w:pPr>
              <w:spacing w:after="0" w:line="240" w:lineRule="auto"/>
              <w:ind w:firstLineChars="100" w:firstLine="180"/>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правонарушениях,предусмотренных Законом Республики Мордовия от 15 июня 2015года №38-З "Об административной ответственности на территории Республики Мордовия"</w:t>
            </w:r>
          </w:p>
        </w:tc>
        <w:tc>
          <w:tcPr>
            <w:tcW w:w="686" w:type="dxa"/>
            <w:gridSpan w:val="3"/>
            <w:tcBorders>
              <w:top w:val="single" w:sz="4" w:space="0" w:color="auto"/>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01</w:t>
            </w:r>
          </w:p>
        </w:tc>
        <w:tc>
          <w:tcPr>
            <w:tcW w:w="1007" w:type="dxa"/>
            <w:gridSpan w:val="2"/>
            <w:tcBorders>
              <w:top w:val="single" w:sz="4" w:space="0" w:color="auto"/>
              <w:left w:val="nil"/>
              <w:bottom w:val="single" w:sz="4" w:space="0" w:color="auto"/>
              <w:right w:val="nil"/>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04</w:t>
            </w:r>
          </w:p>
        </w:tc>
        <w:tc>
          <w:tcPr>
            <w:tcW w:w="777" w:type="dxa"/>
            <w:gridSpan w:val="2"/>
            <w:tcBorders>
              <w:top w:val="nil"/>
              <w:left w:val="single" w:sz="4" w:space="0" w:color="auto"/>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65</w:t>
            </w:r>
          </w:p>
        </w:tc>
        <w:tc>
          <w:tcPr>
            <w:tcW w:w="432"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w:t>
            </w:r>
          </w:p>
        </w:tc>
        <w:tc>
          <w:tcPr>
            <w:tcW w:w="458"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00</w:t>
            </w:r>
          </w:p>
        </w:tc>
        <w:tc>
          <w:tcPr>
            <w:tcW w:w="553"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77150</w:t>
            </w:r>
          </w:p>
        </w:tc>
        <w:tc>
          <w:tcPr>
            <w:tcW w:w="604"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568"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0,8</w:t>
            </w:r>
          </w:p>
        </w:tc>
        <w:tc>
          <w:tcPr>
            <w:tcW w:w="571"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0,8</w:t>
            </w:r>
          </w:p>
        </w:tc>
        <w:tc>
          <w:tcPr>
            <w:tcW w:w="401" w:type="dxa"/>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0,8</w:t>
            </w:r>
          </w:p>
        </w:tc>
      </w:tr>
      <w:tr w:rsidR="00AE4C9A" w:rsidRPr="00AE4C9A" w:rsidTr="00791AF6">
        <w:trPr>
          <w:trHeight w:val="780"/>
        </w:trPr>
        <w:tc>
          <w:tcPr>
            <w:tcW w:w="3440" w:type="dxa"/>
            <w:gridSpan w:val="13"/>
            <w:tcBorders>
              <w:top w:val="single" w:sz="4" w:space="0" w:color="000000"/>
              <w:left w:val="single" w:sz="4" w:space="0" w:color="000000"/>
              <w:bottom w:val="single" w:sz="4" w:space="0" w:color="000000"/>
              <w:right w:val="single" w:sz="4" w:space="0" w:color="000000"/>
            </w:tcBorders>
            <w:shd w:val="clear" w:color="auto" w:fill="auto"/>
            <w:hideMark/>
          </w:tcPr>
          <w:p w:rsidR="00AE4C9A" w:rsidRPr="00AE4C9A" w:rsidRDefault="00AE4C9A" w:rsidP="00AE4C9A">
            <w:pPr>
              <w:spacing w:after="0" w:line="240" w:lineRule="auto"/>
              <w:ind w:firstLineChars="100" w:firstLine="180"/>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686" w:type="dxa"/>
            <w:gridSpan w:val="3"/>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01</w:t>
            </w:r>
          </w:p>
        </w:tc>
        <w:tc>
          <w:tcPr>
            <w:tcW w:w="1007" w:type="dxa"/>
            <w:gridSpan w:val="2"/>
            <w:tcBorders>
              <w:top w:val="nil"/>
              <w:left w:val="nil"/>
              <w:bottom w:val="single" w:sz="4" w:space="0" w:color="auto"/>
              <w:right w:val="nil"/>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04</w:t>
            </w:r>
          </w:p>
        </w:tc>
        <w:tc>
          <w:tcPr>
            <w:tcW w:w="777" w:type="dxa"/>
            <w:gridSpan w:val="2"/>
            <w:tcBorders>
              <w:top w:val="nil"/>
              <w:left w:val="single" w:sz="4" w:space="0" w:color="auto"/>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65</w:t>
            </w:r>
          </w:p>
        </w:tc>
        <w:tc>
          <w:tcPr>
            <w:tcW w:w="432"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w:t>
            </w:r>
          </w:p>
        </w:tc>
        <w:tc>
          <w:tcPr>
            <w:tcW w:w="458"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00</w:t>
            </w:r>
          </w:p>
        </w:tc>
        <w:tc>
          <w:tcPr>
            <w:tcW w:w="553"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77150</w:t>
            </w:r>
          </w:p>
        </w:tc>
        <w:tc>
          <w:tcPr>
            <w:tcW w:w="604"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200</w:t>
            </w:r>
          </w:p>
        </w:tc>
        <w:tc>
          <w:tcPr>
            <w:tcW w:w="568"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0,8</w:t>
            </w:r>
          </w:p>
        </w:tc>
        <w:tc>
          <w:tcPr>
            <w:tcW w:w="571"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0,8</w:t>
            </w:r>
          </w:p>
        </w:tc>
        <w:tc>
          <w:tcPr>
            <w:tcW w:w="401" w:type="dxa"/>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0,8</w:t>
            </w:r>
          </w:p>
        </w:tc>
      </w:tr>
      <w:tr w:rsidR="00791AF6" w:rsidRPr="00AE4C9A" w:rsidTr="00791AF6">
        <w:trPr>
          <w:trHeight w:val="765"/>
        </w:trPr>
        <w:tc>
          <w:tcPr>
            <w:tcW w:w="3440" w:type="dxa"/>
            <w:gridSpan w:val="13"/>
            <w:tcBorders>
              <w:top w:val="single" w:sz="4" w:space="0" w:color="000000"/>
              <w:left w:val="single" w:sz="4" w:space="0" w:color="000000"/>
              <w:bottom w:val="single" w:sz="4" w:space="0" w:color="000000"/>
              <w:right w:val="single" w:sz="4" w:space="0" w:color="000000"/>
            </w:tcBorders>
            <w:shd w:val="clear" w:color="auto" w:fill="auto"/>
            <w:hideMark/>
          </w:tcPr>
          <w:p w:rsidR="00AE4C9A" w:rsidRPr="00AE4C9A" w:rsidRDefault="00AE4C9A" w:rsidP="00AE4C9A">
            <w:pPr>
              <w:spacing w:after="0" w:line="240" w:lineRule="auto"/>
              <w:ind w:firstLineChars="100" w:firstLine="180"/>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86" w:type="dxa"/>
            <w:gridSpan w:val="3"/>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01</w:t>
            </w:r>
          </w:p>
        </w:tc>
        <w:tc>
          <w:tcPr>
            <w:tcW w:w="1007" w:type="dxa"/>
            <w:gridSpan w:val="2"/>
            <w:tcBorders>
              <w:top w:val="nil"/>
              <w:left w:val="nil"/>
              <w:bottom w:val="single" w:sz="4" w:space="0" w:color="auto"/>
              <w:right w:val="nil"/>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04</w:t>
            </w:r>
          </w:p>
        </w:tc>
        <w:tc>
          <w:tcPr>
            <w:tcW w:w="777" w:type="dxa"/>
            <w:gridSpan w:val="2"/>
            <w:tcBorders>
              <w:top w:val="nil"/>
              <w:left w:val="single" w:sz="4" w:space="0" w:color="auto"/>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65</w:t>
            </w:r>
          </w:p>
        </w:tc>
        <w:tc>
          <w:tcPr>
            <w:tcW w:w="432"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w:t>
            </w:r>
          </w:p>
        </w:tc>
        <w:tc>
          <w:tcPr>
            <w:tcW w:w="458"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00</w:t>
            </w:r>
          </w:p>
        </w:tc>
        <w:tc>
          <w:tcPr>
            <w:tcW w:w="553"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77150</w:t>
            </w:r>
          </w:p>
        </w:tc>
        <w:tc>
          <w:tcPr>
            <w:tcW w:w="604"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240</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0,8</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0,8</w:t>
            </w:r>
          </w:p>
        </w:tc>
        <w:tc>
          <w:tcPr>
            <w:tcW w:w="401" w:type="dxa"/>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0,8</w:t>
            </w:r>
          </w:p>
        </w:tc>
      </w:tr>
      <w:tr w:rsidR="00AE4C9A" w:rsidRPr="00AE4C9A" w:rsidTr="00791AF6">
        <w:trPr>
          <w:trHeight w:val="1035"/>
        </w:trPr>
        <w:tc>
          <w:tcPr>
            <w:tcW w:w="3440" w:type="dxa"/>
            <w:gridSpan w:val="13"/>
            <w:tcBorders>
              <w:top w:val="single" w:sz="4" w:space="0" w:color="auto"/>
              <w:left w:val="single" w:sz="4" w:space="0" w:color="auto"/>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ind w:firstLineChars="100" w:firstLine="180"/>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lastRenderedPageBreak/>
              <w:t>Непрограммные расходы главных распорядителей  средств бюджета Сиалеевско-Пятинского сельского поселения</w:t>
            </w:r>
          </w:p>
        </w:tc>
        <w:tc>
          <w:tcPr>
            <w:tcW w:w="686" w:type="dxa"/>
            <w:gridSpan w:val="3"/>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01</w:t>
            </w:r>
          </w:p>
        </w:tc>
        <w:tc>
          <w:tcPr>
            <w:tcW w:w="1007" w:type="dxa"/>
            <w:gridSpan w:val="2"/>
            <w:tcBorders>
              <w:top w:val="nil"/>
              <w:left w:val="nil"/>
              <w:bottom w:val="single" w:sz="4" w:space="0" w:color="auto"/>
              <w:right w:val="nil"/>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04</w:t>
            </w:r>
          </w:p>
        </w:tc>
        <w:tc>
          <w:tcPr>
            <w:tcW w:w="777" w:type="dxa"/>
            <w:gridSpan w:val="2"/>
            <w:tcBorders>
              <w:top w:val="nil"/>
              <w:left w:val="single" w:sz="4" w:space="0" w:color="auto"/>
              <w:bottom w:val="single" w:sz="4" w:space="0" w:color="auto"/>
              <w:right w:val="single" w:sz="4" w:space="0" w:color="auto"/>
            </w:tcBorders>
            <w:shd w:val="clear" w:color="000000" w:fill="FFFFFF"/>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89</w:t>
            </w:r>
          </w:p>
        </w:tc>
        <w:tc>
          <w:tcPr>
            <w:tcW w:w="432" w:type="dxa"/>
            <w:gridSpan w:val="2"/>
            <w:tcBorders>
              <w:top w:val="nil"/>
              <w:left w:val="nil"/>
              <w:bottom w:val="single" w:sz="4" w:space="0" w:color="auto"/>
              <w:right w:val="single" w:sz="4" w:space="0" w:color="auto"/>
            </w:tcBorders>
            <w:shd w:val="clear" w:color="000000" w:fill="FFFFFF"/>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w:t>
            </w:r>
          </w:p>
        </w:tc>
        <w:tc>
          <w:tcPr>
            <w:tcW w:w="458"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553"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604"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4,0</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4,0</w:t>
            </w:r>
          </w:p>
        </w:tc>
        <w:tc>
          <w:tcPr>
            <w:tcW w:w="401" w:type="dxa"/>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4,0</w:t>
            </w:r>
          </w:p>
        </w:tc>
      </w:tr>
      <w:tr w:rsidR="00AE4C9A" w:rsidRPr="00AE4C9A" w:rsidTr="00791AF6">
        <w:trPr>
          <w:trHeight w:val="1215"/>
        </w:trPr>
        <w:tc>
          <w:tcPr>
            <w:tcW w:w="3440" w:type="dxa"/>
            <w:gridSpan w:val="13"/>
            <w:tcBorders>
              <w:top w:val="single" w:sz="4" w:space="0" w:color="auto"/>
              <w:left w:val="single" w:sz="4" w:space="0" w:color="auto"/>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ind w:firstLineChars="100" w:firstLine="180"/>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Непрограммные расходы в рамках обеспечения деятельности главных распорядителей средств бюджета Сиалеевско-Пятинского сельского поселения</w:t>
            </w:r>
          </w:p>
        </w:tc>
        <w:tc>
          <w:tcPr>
            <w:tcW w:w="686" w:type="dxa"/>
            <w:gridSpan w:val="3"/>
            <w:tcBorders>
              <w:top w:val="nil"/>
              <w:left w:val="nil"/>
              <w:bottom w:val="single" w:sz="4" w:space="0" w:color="auto"/>
              <w:right w:val="single" w:sz="4" w:space="0" w:color="auto"/>
            </w:tcBorders>
            <w:shd w:val="clear" w:color="000000" w:fill="FFFFFF"/>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01</w:t>
            </w:r>
          </w:p>
        </w:tc>
        <w:tc>
          <w:tcPr>
            <w:tcW w:w="1007" w:type="dxa"/>
            <w:gridSpan w:val="2"/>
            <w:tcBorders>
              <w:top w:val="nil"/>
              <w:left w:val="nil"/>
              <w:bottom w:val="single" w:sz="4" w:space="0" w:color="auto"/>
              <w:right w:val="single" w:sz="4" w:space="0" w:color="auto"/>
            </w:tcBorders>
            <w:shd w:val="clear" w:color="000000" w:fill="FFFFFF"/>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04</w:t>
            </w:r>
          </w:p>
        </w:tc>
        <w:tc>
          <w:tcPr>
            <w:tcW w:w="777" w:type="dxa"/>
            <w:gridSpan w:val="2"/>
            <w:tcBorders>
              <w:top w:val="nil"/>
              <w:left w:val="nil"/>
              <w:bottom w:val="single" w:sz="4" w:space="0" w:color="auto"/>
              <w:right w:val="single" w:sz="4" w:space="0" w:color="auto"/>
            </w:tcBorders>
            <w:shd w:val="clear" w:color="000000" w:fill="FFFFFF"/>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89</w:t>
            </w:r>
          </w:p>
        </w:tc>
        <w:tc>
          <w:tcPr>
            <w:tcW w:w="432" w:type="dxa"/>
            <w:gridSpan w:val="2"/>
            <w:tcBorders>
              <w:top w:val="nil"/>
              <w:left w:val="nil"/>
              <w:bottom w:val="single" w:sz="4" w:space="0" w:color="auto"/>
              <w:right w:val="single" w:sz="4" w:space="0" w:color="auto"/>
            </w:tcBorders>
            <w:shd w:val="clear" w:color="000000" w:fill="FFFFFF"/>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w:t>
            </w:r>
          </w:p>
        </w:tc>
        <w:tc>
          <w:tcPr>
            <w:tcW w:w="458" w:type="dxa"/>
            <w:gridSpan w:val="2"/>
            <w:tcBorders>
              <w:top w:val="nil"/>
              <w:left w:val="nil"/>
              <w:bottom w:val="single" w:sz="4" w:space="0" w:color="auto"/>
              <w:right w:val="single" w:sz="4" w:space="0" w:color="auto"/>
            </w:tcBorders>
            <w:shd w:val="clear" w:color="000000" w:fill="FFFFFF"/>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00</w:t>
            </w:r>
          </w:p>
        </w:tc>
        <w:tc>
          <w:tcPr>
            <w:tcW w:w="553" w:type="dxa"/>
            <w:gridSpan w:val="2"/>
            <w:tcBorders>
              <w:top w:val="nil"/>
              <w:left w:val="nil"/>
              <w:bottom w:val="single" w:sz="4" w:space="0" w:color="auto"/>
              <w:right w:val="single" w:sz="4" w:space="0" w:color="auto"/>
            </w:tcBorders>
            <w:shd w:val="clear" w:color="000000" w:fill="FFFFFF"/>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604" w:type="dxa"/>
            <w:gridSpan w:val="2"/>
            <w:tcBorders>
              <w:top w:val="nil"/>
              <w:left w:val="nil"/>
              <w:bottom w:val="single" w:sz="4" w:space="0" w:color="auto"/>
              <w:right w:val="single" w:sz="4" w:space="0" w:color="auto"/>
            </w:tcBorders>
            <w:shd w:val="clear" w:color="000000" w:fill="FFFFFF"/>
            <w:noWrap/>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 </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4,0</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4,0</w:t>
            </w:r>
          </w:p>
        </w:tc>
        <w:tc>
          <w:tcPr>
            <w:tcW w:w="401" w:type="dxa"/>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4,0</w:t>
            </w:r>
          </w:p>
        </w:tc>
      </w:tr>
      <w:tr w:rsidR="00AE4C9A" w:rsidRPr="00AE4C9A" w:rsidTr="00791AF6">
        <w:trPr>
          <w:trHeight w:val="990"/>
        </w:trPr>
        <w:tc>
          <w:tcPr>
            <w:tcW w:w="3440" w:type="dxa"/>
            <w:gridSpan w:val="13"/>
            <w:tcBorders>
              <w:top w:val="single" w:sz="4" w:space="0" w:color="auto"/>
              <w:left w:val="single" w:sz="4" w:space="0" w:color="auto"/>
              <w:bottom w:val="single" w:sz="4" w:space="0" w:color="auto"/>
              <w:right w:val="single" w:sz="4" w:space="0" w:color="auto"/>
            </w:tcBorders>
            <w:shd w:val="clear" w:color="000000" w:fill="FFFFFF"/>
            <w:vAlign w:val="bottom"/>
            <w:hideMark/>
          </w:tcPr>
          <w:p w:rsidR="00AE4C9A" w:rsidRPr="00AE4C9A" w:rsidRDefault="00AE4C9A" w:rsidP="00AE4C9A">
            <w:pPr>
              <w:spacing w:after="0" w:line="240" w:lineRule="auto"/>
              <w:ind w:firstLineChars="100" w:firstLine="180"/>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Осуществление полномочий по осуществлению мероприятий по обеспечению безопасности людей на водных объектах, охране их жизни и здоровья</w:t>
            </w:r>
          </w:p>
        </w:tc>
        <w:tc>
          <w:tcPr>
            <w:tcW w:w="686" w:type="dxa"/>
            <w:gridSpan w:val="3"/>
            <w:tcBorders>
              <w:top w:val="nil"/>
              <w:left w:val="nil"/>
              <w:bottom w:val="single" w:sz="4" w:space="0" w:color="auto"/>
              <w:right w:val="single" w:sz="4" w:space="0" w:color="auto"/>
            </w:tcBorders>
            <w:shd w:val="clear" w:color="000000" w:fill="FFFFFF"/>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01</w:t>
            </w:r>
          </w:p>
        </w:tc>
        <w:tc>
          <w:tcPr>
            <w:tcW w:w="1007" w:type="dxa"/>
            <w:gridSpan w:val="2"/>
            <w:tcBorders>
              <w:top w:val="nil"/>
              <w:left w:val="nil"/>
              <w:bottom w:val="single" w:sz="4" w:space="0" w:color="auto"/>
              <w:right w:val="single" w:sz="4" w:space="0" w:color="auto"/>
            </w:tcBorders>
            <w:shd w:val="clear" w:color="000000" w:fill="FFFFFF"/>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04</w:t>
            </w:r>
          </w:p>
        </w:tc>
        <w:tc>
          <w:tcPr>
            <w:tcW w:w="777" w:type="dxa"/>
            <w:gridSpan w:val="2"/>
            <w:tcBorders>
              <w:top w:val="nil"/>
              <w:left w:val="nil"/>
              <w:bottom w:val="single" w:sz="4" w:space="0" w:color="auto"/>
              <w:right w:val="single" w:sz="4" w:space="0" w:color="auto"/>
            </w:tcBorders>
            <w:shd w:val="clear" w:color="000000" w:fill="FFFFFF"/>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89</w:t>
            </w:r>
          </w:p>
        </w:tc>
        <w:tc>
          <w:tcPr>
            <w:tcW w:w="432" w:type="dxa"/>
            <w:gridSpan w:val="2"/>
            <w:tcBorders>
              <w:top w:val="nil"/>
              <w:left w:val="nil"/>
              <w:bottom w:val="single" w:sz="4" w:space="0" w:color="auto"/>
              <w:right w:val="single" w:sz="4" w:space="0" w:color="auto"/>
            </w:tcBorders>
            <w:shd w:val="clear" w:color="000000" w:fill="FFFFFF"/>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w:t>
            </w:r>
          </w:p>
        </w:tc>
        <w:tc>
          <w:tcPr>
            <w:tcW w:w="458" w:type="dxa"/>
            <w:gridSpan w:val="2"/>
            <w:tcBorders>
              <w:top w:val="nil"/>
              <w:left w:val="nil"/>
              <w:bottom w:val="single" w:sz="4" w:space="0" w:color="auto"/>
              <w:right w:val="single" w:sz="4" w:space="0" w:color="auto"/>
            </w:tcBorders>
            <w:shd w:val="clear" w:color="000000" w:fill="FFFFFF"/>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00</w:t>
            </w:r>
          </w:p>
        </w:tc>
        <w:tc>
          <w:tcPr>
            <w:tcW w:w="553" w:type="dxa"/>
            <w:gridSpan w:val="2"/>
            <w:tcBorders>
              <w:top w:val="nil"/>
              <w:left w:val="nil"/>
              <w:bottom w:val="single" w:sz="4" w:space="0" w:color="auto"/>
              <w:right w:val="single" w:sz="4" w:space="0" w:color="auto"/>
            </w:tcBorders>
            <w:shd w:val="clear" w:color="000000" w:fill="FFFFFF"/>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44108</w:t>
            </w:r>
          </w:p>
        </w:tc>
        <w:tc>
          <w:tcPr>
            <w:tcW w:w="604" w:type="dxa"/>
            <w:gridSpan w:val="2"/>
            <w:tcBorders>
              <w:top w:val="nil"/>
              <w:left w:val="nil"/>
              <w:bottom w:val="single" w:sz="4" w:space="0" w:color="auto"/>
              <w:right w:val="single" w:sz="4" w:space="0" w:color="auto"/>
            </w:tcBorders>
            <w:shd w:val="clear" w:color="000000" w:fill="FFFFFF"/>
            <w:noWrap/>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 </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4,0</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4,0</w:t>
            </w:r>
          </w:p>
        </w:tc>
        <w:tc>
          <w:tcPr>
            <w:tcW w:w="401" w:type="dxa"/>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4,0</w:t>
            </w:r>
          </w:p>
        </w:tc>
      </w:tr>
      <w:tr w:rsidR="00AE4C9A" w:rsidRPr="00AE4C9A" w:rsidTr="00791AF6">
        <w:trPr>
          <w:trHeight w:val="765"/>
        </w:trPr>
        <w:tc>
          <w:tcPr>
            <w:tcW w:w="3440" w:type="dxa"/>
            <w:gridSpan w:val="13"/>
            <w:tcBorders>
              <w:top w:val="single" w:sz="4" w:space="0" w:color="000000"/>
              <w:left w:val="single" w:sz="4" w:space="0" w:color="000000"/>
              <w:bottom w:val="single" w:sz="4" w:space="0" w:color="000000"/>
              <w:right w:val="single" w:sz="4" w:space="0" w:color="000000"/>
            </w:tcBorders>
            <w:shd w:val="clear" w:color="auto" w:fill="auto"/>
            <w:hideMark/>
          </w:tcPr>
          <w:p w:rsidR="00AE4C9A" w:rsidRPr="00AE4C9A" w:rsidRDefault="00AE4C9A" w:rsidP="00AE4C9A">
            <w:pPr>
              <w:spacing w:after="0" w:line="240" w:lineRule="auto"/>
              <w:ind w:firstLineChars="100" w:firstLine="180"/>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686" w:type="dxa"/>
            <w:gridSpan w:val="3"/>
            <w:tcBorders>
              <w:top w:val="nil"/>
              <w:left w:val="nil"/>
              <w:bottom w:val="single" w:sz="4" w:space="0" w:color="auto"/>
              <w:right w:val="single" w:sz="4" w:space="0" w:color="auto"/>
            </w:tcBorders>
            <w:shd w:val="clear" w:color="000000" w:fill="FFFFFF"/>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01</w:t>
            </w:r>
          </w:p>
        </w:tc>
        <w:tc>
          <w:tcPr>
            <w:tcW w:w="1007" w:type="dxa"/>
            <w:gridSpan w:val="2"/>
            <w:tcBorders>
              <w:top w:val="nil"/>
              <w:left w:val="nil"/>
              <w:bottom w:val="single" w:sz="4" w:space="0" w:color="auto"/>
              <w:right w:val="single" w:sz="4" w:space="0" w:color="auto"/>
            </w:tcBorders>
            <w:shd w:val="clear" w:color="000000" w:fill="FFFFFF"/>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04</w:t>
            </w:r>
          </w:p>
        </w:tc>
        <w:tc>
          <w:tcPr>
            <w:tcW w:w="777" w:type="dxa"/>
            <w:gridSpan w:val="2"/>
            <w:tcBorders>
              <w:top w:val="nil"/>
              <w:left w:val="nil"/>
              <w:bottom w:val="single" w:sz="4" w:space="0" w:color="auto"/>
              <w:right w:val="single" w:sz="4" w:space="0" w:color="auto"/>
            </w:tcBorders>
            <w:shd w:val="clear" w:color="000000" w:fill="FFFFFF"/>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89</w:t>
            </w:r>
          </w:p>
        </w:tc>
        <w:tc>
          <w:tcPr>
            <w:tcW w:w="432" w:type="dxa"/>
            <w:gridSpan w:val="2"/>
            <w:tcBorders>
              <w:top w:val="nil"/>
              <w:left w:val="nil"/>
              <w:bottom w:val="single" w:sz="4" w:space="0" w:color="auto"/>
              <w:right w:val="single" w:sz="4" w:space="0" w:color="auto"/>
            </w:tcBorders>
            <w:shd w:val="clear" w:color="000000" w:fill="FFFFFF"/>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w:t>
            </w:r>
          </w:p>
        </w:tc>
        <w:tc>
          <w:tcPr>
            <w:tcW w:w="458" w:type="dxa"/>
            <w:gridSpan w:val="2"/>
            <w:tcBorders>
              <w:top w:val="nil"/>
              <w:left w:val="nil"/>
              <w:bottom w:val="single" w:sz="4" w:space="0" w:color="auto"/>
              <w:right w:val="single" w:sz="4" w:space="0" w:color="auto"/>
            </w:tcBorders>
            <w:shd w:val="clear" w:color="000000" w:fill="FFFFFF"/>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00</w:t>
            </w:r>
          </w:p>
        </w:tc>
        <w:tc>
          <w:tcPr>
            <w:tcW w:w="553" w:type="dxa"/>
            <w:gridSpan w:val="2"/>
            <w:tcBorders>
              <w:top w:val="nil"/>
              <w:left w:val="nil"/>
              <w:bottom w:val="single" w:sz="4" w:space="0" w:color="auto"/>
              <w:right w:val="single" w:sz="4" w:space="0" w:color="auto"/>
            </w:tcBorders>
            <w:shd w:val="clear" w:color="000000" w:fill="FFFFFF"/>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44108</w:t>
            </w:r>
          </w:p>
        </w:tc>
        <w:tc>
          <w:tcPr>
            <w:tcW w:w="604" w:type="dxa"/>
            <w:gridSpan w:val="2"/>
            <w:tcBorders>
              <w:top w:val="nil"/>
              <w:left w:val="nil"/>
              <w:bottom w:val="single" w:sz="4" w:space="0" w:color="auto"/>
              <w:right w:val="single" w:sz="4" w:space="0" w:color="auto"/>
            </w:tcBorders>
            <w:shd w:val="clear" w:color="000000" w:fill="FFFFFF"/>
            <w:noWrap/>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200</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4,0</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4,0</w:t>
            </w:r>
          </w:p>
        </w:tc>
        <w:tc>
          <w:tcPr>
            <w:tcW w:w="401" w:type="dxa"/>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4,0</w:t>
            </w:r>
          </w:p>
        </w:tc>
      </w:tr>
      <w:tr w:rsidR="00AE4C9A" w:rsidRPr="00AE4C9A" w:rsidTr="00791AF6">
        <w:trPr>
          <w:trHeight w:val="765"/>
        </w:trPr>
        <w:tc>
          <w:tcPr>
            <w:tcW w:w="3440" w:type="dxa"/>
            <w:gridSpan w:val="13"/>
            <w:tcBorders>
              <w:top w:val="single" w:sz="4" w:space="0" w:color="000000"/>
              <w:left w:val="single" w:sz="4" w:space="0" w:color="000000"/>
              <w:bottom w:val="single" w:sz="4" w:space="0" w:color="000000"/>
              <w:right w:val="single" w:sz="4" w:space="0" w:color="000000"/>
            </w:tcBorders>
            <w:shd w:val="clear" w:color="auto" w:fill="auto"/>
            <w:hideMark/>
          </w:tcPr>
          <w:p w:rsidR="00AE4C9A" w:rsidRPr="00AE4C9A" w:rsidRDefault="00AE4C9A" w:rsidP="00AE4C9A">
            <w:pPr>
              <w:spacing w:after="0" w:line="240" w:lineRule="auto"/>
              <w:ind w:firstLineChars="100" w:firstLine="180"/>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86" w:type="dxa"/>
            <w:gridSpan w:val="3"/>
            <w:tcBorders>
              <w:top w:val="nil"/>
              <w:left w:val="nil"/>
              <w:bottom w:val="single" w:sz="4" w:space="0" w:color="auto"/>
              <w:right w:val="single" w:sz="4" w:space="0" w:color="auto"/>
            </w:tcBorders>
            <w:shd w:val="clear" w:color="000000" w:fill="FFFFFF"/>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01</w:t>
            </w:r>
          </w:p>
        </w:tc>
        <w:tc>
          <w:tcPr>
            <w:tcW w:w="1007" w:type="dxa"/>
            <w:gridSpan w:val="2"/>
            <w:tcBorders>
              <w:top w:val="nil"/>
              <w:left w:val="nil"/>
              <w:bottom w:val="single" w:sz="4" w:space="0" w:color="auto"/>
              <w:right w:val="single" w:sz="4" w:space="0" w:color="auto"/>
            </w:tcBorders>
            <w:shd w:val="clear" w:color="000000" w:fill="FFFFFF"/>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04</w:t>
            </w:r>
          </w:p>
        </w:tc>
        <w:tc>
          <w:tcPr>
            <w:tcW w:w="777" w:type="dxa"/>
            <w:gridSpan w:val="2"/>
            <w:tcBorders>
              <w:top w:val="nil"/>
              <w:left w:val="nil"/>
              <w:bottom w:val="single" w:sz="4" w:space="0" w:color="auto"/>
              <w:right w:val="single" w:sz="4" w:space="0" w:color="auto"/>
            </w:tcBorders>
            <w:shd w:val="clear" w:color="000000" w:fill="FFFFFF"/>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89</w:t>
            </w:r>
          </w:p>
        </w:tc>
        <w:tc>
          <w:tcPr>
            <w:tcW w:w="432" w:type="dxa"/>
            <w:gridSpan w:val="2"/>
            <w:tcBorders>
              <w:top w:val="nil"/>
              <w:left w:val="nil"/>
              <w:bottom w:val="single" w:sz="4" w:space="0" w:color="auto"/>
              <w:right w:val="single" w:sz="4" w:space="0" w:color="auto"/>
            </w:tcBorders>
            <w:shd w:val="clear" w:color="000000" w:fill="FFFFFF"/>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w:t>
            </w:r>
          </w:p>
        </w:tc>
        <w:tc>
          <w:tcPr>
            <w:tcW w:w="458" w:type="dxa"/>
            <w:gridSpan w:val="2"/>
            <w:tcBorders>
              <w:top w:val="nil"/>
              <w:left w:val="nil"/>
              <w:bottom w:val="single" w:sz="4" w:space="0" w:color="auto"/>
              <w:right w:val="single" w:sz="4" w:space="0" w:color="auto"/>
            </w:tcBorders>
            <w:shd w:val="clear" w:color="000000" w:fill="FFFFFF"/>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00</w:t>
            </w:r>
          </w:p>
        </w:tc>
        <w:tc>
          <w:tcPr>
            <w:tcW w:w="553" w:type="dxa"/>
            <w:gridSpan w:val="2"/>
            <w:tcBorders>
              <w:top w:val="nil"/>
              <w:left w:val="nil"/>
              <w:bottom w:val="single" w:sz="4" w:space="0" w:color="auto"/>
              <w:right w:val="single" w:sz="4" w:space="0" w:color="auto"/>
            </w:tcBorders>
            <w:shd w:val="clear" w:color="000000" w:fill="FFFFFF"/>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44108</w:t>
            </w:r>
          </w:p>
        </w:tc>
        <w:tc>
          <w:tcPr>
            <w:tcW w:w="604" w:type="dxa"/>
            <w:gridSpan w:val="2"/>
            <w:tcBorders>
              <w:top w:val="nil"/>
              <w:left w:val="nil"/>
              <w:bottom w:val="single" w:sz="4" w:space="0" w:color="auto"/>
              <w:right w:val="single" w:sz="4" w:space="0" w:color="auto"/>
            </w:tcBorders>
            <w:shd w:val="clear" w:color="000000" w:fill="FFFFFF"/>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240</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4,0</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4,0</w:t>
            </w:r>
          </w:p>
        </w:tc>
        <w:tc>
          <w:tcPr>
            <w:tcW w:w="401" w:type="dxa"/>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4,0</w:t>
            </w:r>
          </w:p>
        </w:tc>
      </w:tr>
      <w:tr w:rsidR="00AE4C9A" w:rsidRPr="00AE4C9A" w:rsidTr="00791AF6">
        <w:trPr>
          <w:trHeight w:val="945"/>
        </w:trPr>
        <w:tc>
          <w:tcPr>
            <w:tcW w:w="3440" w:type="dxa"/>
            <w:gridSpan w:val="13"/>
            <w:tcBorders>
              <w:top w:val="single" w:sz="4" w:space="0" w:color="auto"/>
              <w:left w:val="single" w:sz="4" w:space="0" w:color="auto"/>
              <w:bottom w:val="single" w:sz="4" w:space="0" w:color="auto"/>
              <w:right w:val="single" w:sz="4" w:space="0" w:color="000000"/>
            </w:tcBorders>
            <w:shd w:val="clear" w:color="auto" w:fill="auto"/>
            <w:hideMark/>
          </w:tcPr>
          <w:p w:rsidR="00AE4C9A" w:rsidRPr="00AE4C9A" w:rsidRDefault="00AE4C9A" w:rsidP="00AE4C9A">
            <w:pPr>
              <w:spacing w:after="0" w:line="240" w:lineRule="auto"/>
              <w:ind w:firstLineChars="100" w:firstLine="180"/>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Обеспечение деятельности финансовых, налоговых и таможенных органов и органов финансового(финансово-бюджетного) надзора</w:t>
            </w:r>
          </w:p>
        </w:tc>
        <w:tc>
          <w:tcPr>
            <w:tcW w:w="686" w:type="dxa"/>
            <w:gridSpan w:val="3"/>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01</w:t>
            </w:r>
          </w:p>
        </w:tc>
        <w:tc>
          <w:tcPr>
            <w:tcW w:w="1007" w:type="dxa"/>
            <w:gridSpan w:val="2"/>
            <w:tcBorders>
              <w:top w:val="nil"/>
              <w:left w:val="nil"/>
              <w:bottom w:val="single" w:sz="4" w:space="0" w:color="auto"/>
              <w:right w:val="nil"/>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06</w:t>
            </w:r>
          </w:p>
        </w:tc>
        <w:tc>
          <w:tcPr>
            <w:tcW w:w="777" w:type="dxa"/>
            <w:gridSpan w:val="2"/>
            <w:tcBorders>
              <w:top w:val="nil"/>
              <w:left w:val="single" w:sz="4" w:space="0" w:color="auto"/>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432"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458"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553"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604"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568"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36,3</w:t>
            </w:r>
          </w:p>
        </w:tc>
        <w:tc>
          <w:tcPr>
            <w:tcW w:w="571"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36,3</w:t>
            </w:r>
          </w:p>
        </w:tc>
        <w:tc>
          <w:tcPr>
            <w:tcW w:w="401" w:type="dxa"/>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36,3</w:t>
            </w:r>
          </w:p>
        </w:tc>
      </w:tr>
      <w:tr w:rsidR="00AE4C9A" w:rsidRPr="00AE4C9A" w:rsidTr="00791AF6">
        <w:trPr>
          <w:trHeight w:val="945"/>
        </w:trPr>
        <w:tc>
          <w:tcPr>
            <w:tcW w:w="3440" w:type="dxa"/>
            <w:gridSpan w:val="13"/>
            <w:tcBorders>
              <w:top w:val="single" w:sz="4" w:space="0" w:color="auto"/>
              <w:left w:val="single" w:sz="4" w:space="0" w:color="auto"/>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ind w:firstLineChars="100" w:firstLine="180"/>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Непрограммные расходы главных распорядителей  средств бюджета Сиалеевско-Пятинского сельского поселения</w:t>
            </w:r>
          </w:p>
        </w:tc>
        <w:tc>
          <w:tcPr>
            <w:tcW w:w="686" w:type="dxa"/>
            <w:gridSpan w:val="3"/>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01</w:t>
            </w:r>
          </w:p>
        </w:tc>
        <w:tc>
          <w:tcPr>
            <w:tcW w:w="1007" w:type="dxa"/>
            <w:gridSpan w:val="2"/>
            <w:tcBorders>
              <w:top w:val="nil"/>
              <w:left w:val="nil"/>
              <w:bottom w:val="single" w:sz="4" w:space="0" w:color="auto"/>
              <w:right w:val="nil"/>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06</w:t>
            </w:r>
          </w:p>
        </w:tc>
        <w:tc>
          <w:tcPr>
            <w:tcW w:w="777" w:type="dxa"/>
            <w:gridSpan w:val="2"/>
            <w:tcBorders>
              <w:top w:val="nil"/>
              <w:left w:val="single" w:sz="4" w:space="0" w:color="auto"/>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89</w:t>
            </w:r>
          </w:p>
        </w:tc>
        <w:tc>
          <w:tcPr>
            <w:tcW w:w="432"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w:t>
            </w:r>
          </w:p>
        </w:tc>
        <w:tc>
          <w:tcPr>
            <w:tcW w:w="458"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553"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604"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568"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36,3</w:t>
            </w:r>
          </w:p>
        </w:tc>
        <w:tc>
          <w:tcPr>
            <w:tcW w:w="571"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36,3</w:t>
            </w:r>
          </w:p>
        </w:tc>
        <w:tc>
          <w:tcPr>
            <w:tcW w:w="401" w:type="dxa"/>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36,3</w:t>
            </w:r>
          </w:p>
        </w:tc>
      </w:tr>
      <w:tr w:rsidR="00AE4C9A" w:rsidRPr="00AE4C9A" w:rsidTr="00791AF6">
        <w:trPr>
          <w:trHeight w:val="1290"/>
        </w:trPr>
        <w:tc>
          <w:tcPr>
            <w:tcW w:w="3440" w:type="dxa"/>
            <w:gridSpan w:val="13"/>
            <w:tcBorders>
              <w:top w:val="single" w:sz="4" w:space="0" w:color="auto"/>
              <w:left w:val="single" w:sz="4" w:space="0" w:color="auto"/>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ind w:firstLineChars="100" w:firstLine="180"/>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Непрограммные расходы в рамках обеспечения деятельности главных распорядителей средств бюджета Сиалеевско-Пятинского сельского поселения</w:t>
            </w:r>
          </w:p>
        </w:tc>
        <w:tc>
          <w:tcPr>
            <w:tcW w:w="686" w:type="dxa"/>
            <w:gridSpan w:val="3"/>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01</w:t>
            </w:r>
          </w:p>
        </w:tc>
        <w:tc>
          <w:tcPr>
            <w:tcW w:w="1007" w:type="dxa"/>
            <w:gridSpan w:val="2"/>
            <w:tcBorders>
              <w:top w:val="nil"/>
              <w:left w:val="nil"/>
              <w:bottom w:val="single" w:sz="4" w:space="0" w:color="auto"/>
              <w:right w:val="nil"/>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06</w:t>
            </w:r>
          </w:p>
        </w:tc>
        <w:tc>
          <w:tcPr>
            <w:tcW w:w="777" w:type="dxa"/>
            <w:gridSpan w:val="2"/>
            <w:tcBorders>
              <w:top w:val="nil"/>
              <w:left w:val="single" w:sz="4" w:space="0" w:color="auto"/>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89</w:t>
            </w:r>
          </w:p>
        </w:tc>
        <w:tc>
          <w:tcPr>
            <w:tcW w:w="432"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w:t>
            </w:r>
          </w:p>
        </w:tc>
        <w:tc>
          <w:tcPr>
            <w:tcW w:w="458"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00</w:t>
            </w:r>
          </w:p>
        </w:tc>
        <w:tc>
          <w:tcPr>
            <w:tcW w:w="553"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604"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568"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36,3</w:t>
            </w:r>
          </w:p>
        </w:tc>
        <w:tc>
          <w:tcPr>
            <w:tcW w:w="571"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36,3</w:t>
            </w:r>
          </w:p>
        </w:tc>
        <w:tc>
          <w:tcPr>
            <w:tcW w:w="401" w:type="dxa"/>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36,3</w:t>
            </w:r>
          </w:p>
        </w:tc>
      </w:tr>
      <w:tr w:rsidR="00AE4C9A" w:rsidRPr="00AE4C9A" w:rsidTr="00791AF6">
        <w:trPr>
          <w:trHeight w:val="1890"/>
        </w:trPr>
        <w:tc>
          <w:tcPr>
            <w:tcW w:w="3440" w:type="dxa"/>
            <w:gridSpan w:val="13"/>
            <w:tcBorders>
              <w:top w:val="single" w:sz="4" w:space="0" w:color="auto"/>
              <w:left w:val="single" w:sz="4" w:space="0" w:color="auto"/>
              <w:bottom w:val="single" w:sz="4" w:space="0" w:color="auto"/>
              <w:right w:val="single" w:sz="4" w:space="0" w:color="000000"/>
            </w:tcBorders>
            <w:shd w:val="clear" w:color="auto" w:fill="auto"/>
            <w:hideMark/>
          </w:tcPr>
          <w:p w:rsidR="00AE4C9A" w:rsidRPr="00AE4C9A" w:rsidRDefault="00AE4C9A" w:rsidP="00AE4C9A">
            <w:pPr>
              <w:spacing w:after="0" w:line="240" w:lineRule="auto"/>
              <w:ind w:firstLineChars="100" w:firstLine="180"/>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иные межбюджетные трансферты на осуществление полномочий  по составлению и рассмотрению проекта бюджета поселения, утверждению и исполнению бюджета поселения,осуществлению контроля за его исполнением,составлению и утверждению отчета об исполнении бюджета поселения</w:t>
            </w:r>
          </w:p>
        </w:tc>
        <w:tc>
          <w:tcPr>
            <w:tcW w:w="686" w:type="dxa"/>
            <w:gridSpan w:val="3"/>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01</w:t>
            </w:r>
          </w:p>
        </w:tc>
        <w:tc>
          <w:tcPr>
            <w:tcW w:w="1007" w:type="dxa"/>
            <w:gridSpan w:val="2"/>
            <w:tcBorders>
              <w:top w:val="nil"/>
              <w:left w:val="nil"/>
              <w:bottom w:val="single" w:sz="4" w:space="0" w:color="auto"/>
              <w:right w:val="nil"/>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06</w:t>
            </w:r>
          </w:p>
        </w:tc>
        <w:tc>
          <w:tcPr>
            <w:tcW w:w="777" w:type="dxa"/>
            <w:gridSpan w:val="2"/>
            <w:tcBorders>
              <w:top w:val="nil"/>
              <w:left w:val="single" w:sz="4" w:space="0" w:color="auto"/>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89</w:t>
            </w:r>
          </w:p>
        </w:tc>
        <w:tc>
          <w:tcPr>
            <w:tcW w:w="432"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w:t>
            </w:r>
          </w:p>
        </w:tc>
        <w:tc>
          <w:tcPr>
            <w:tcW w:w="458"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00</w:t>
            </w:r>
          </w:p>
        </w:tc>
        <w:tc>
          <w:tcPr>
            <w:tcW w:w="553"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44501</w:t>
            </w:r>
          </w:p>
        </w:tc>
        <w:tc>
          <w:tcPr>
            <w:tcW w:w="604"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568"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36,3</w:t>
            </w:r>
          </w:p>
        </w:tc>
        <w:tc>
          <w:tcPr>
            <w:tcW w:w="571"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36,3</w:t>
            </w:r>
          </w:p>
        </w:tc>
        <w:tc>
          <w:tcPr>
            <w:tcW w:w="401" w:type="dxa"/>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36,3</w:t>
            </w:r>
          </w:p>
        </w:tc>
      </w:tr>
      <w:tr w:rsidR="00AE4C9A" w:rsidRPr="00AE4C9A" w:rsidTr="00791AF6">
        <w:trPr>
          <w:trHeight w:val="495"/>
        </w:trPr>
        <w:tc>
          <w:tcPr>
            <w:tcW w:w="3440" w:type="dxa"/>
            <w:gridSpan w:val="13"/>
            <w:tcBorders>
              <w:top w:val="single" w:sz="4" w:space="0" w:color="auto"/>
              <w:left w:val="single" w:sz="4" w:space="0" w:color="auto"/>
              <w:bottom w:val="single" w:sz="4" w:space="0" w:color="auto"/>
              <w:right w:val="single" w:sz="4" w:space="0" w:color="000000"/>
            </w:tcBorders>
            <w:shd w:val="clear" w:color="auto" w:fill="auto"/>
            <w:hideMark/>
          </w:tcPr>
          <w:p w:rsidR="00AE4C9A" w:rsidRPr="00AE4C9A" w:rsidRDefault="00AE4C9A" w:rsidP="00AE4C9A">
            <w:pPr>
              <w:spacing w:after="0" w:line="240" w:lineRule="auto"/>
              <w:ind w:firstLineChars="100" w:firstLine="180"/>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Межбюджетные трансферты</w:t>
            </w:r>
          </w:p>
        </w:tc>
        <w:tc>
          <w:tcPr>
            <w:tcW w:w="686" w:type="dxa"/>
            <w:gridSpan w:val="3"/>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01</w:t>
            </w:r>
          </w:p>
        </w:tc>
        <w:tc>
          <w:tcPr>
            <w:tcW w:w="1007" w:type="dxa"/>
            <w:gridSpan w:val="2"/>
            <w:tcBorders>
              <w:top w:val="nil"/>
              <w:left w:val="nil"/>
              <w:bottom w:val="single" w:sz="4" w:space="0" w:color="auto"/>
              <w:right w:val="nil"/>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06</w:t>
            </w:r>
          </w:p>
        </w:tc>
        <w:tc>
          <w:tcPr>
            <w:tcW w:w="777" w:type="dxa"/>
            <w:gridSpan w:val="2"/>
            <w:tcBorders>
              <w:top w:val="nil"/>
              <w:left w:val="single" w:sz="4" w:space="0" w:color="auto"/>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89</w:t>
            </w:r>
          </w:p>
        </w:tc>
        <w:tc>
          <w:tcPr>
            <w:tcW w:w="432"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w:t>
            </w:r>
          </w:p>
        </w:tc>
        <w:tc>
          <w:tcPr>
            <w:tcW w:w="458"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00</w:t>
            </w:r>
          </w:p>
        </w:tc>
        <w:tc>
          <w:tcPr>
            <w:tcW w:w="553"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44501</w:t>
            </w:r>
          </w:p>
        </w:tc>
        <w:tc>
          <w:tcPr>
            <w:tcW w:w="604"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500</w:t>
            </w:r>
          </w:p>
        </w:tc>
        <w:tc>
          <w:tcPr>
            <w:tcW w:w="568"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36,3</w:t>
            </w:r>
          </w:p>
        </w:tc>
        <w:tc>
          <w:tcPr>
            <w:tcW w:w="571"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36,3</w:t>
            </w:r>
          </w:p>
        </w:tc>
        <w:tc>
          <w:tcPr>
            <w:tcW w:w="401" w:type="dxa"/>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36,3</w:t>
            </w:r>
          </w:p>
        </w:tc>
      </w:tr>
      <w:tr w:rsidR="00791AF6" w:rsidRPr="00AE4C9A" w:rsidTr="00791AF6">
        <w:trPr>
          <w:trHeight w:val="405"/>
        </w:trPr>
        <w:tc>
          <w:tcPr>
            <w:tcW w:w="3440" w:type="dxa"/>
            <w:gridSpan w:val="13"/>
            <w:tcBorders>
              <w:top w:val="single" w:sz="4" w:space="0" w:color="auto"/>
              <w:left w:val="single" w:sz="4" w:space="0" w:color="auto"/>
              <w:bottom w:val="single" w:sz="4" w:space="0" w:color="auto"/>
              <w:right w:val="single" w:sz="4" w:space="0" w:color="000000"/>
            </w:tcBorders>
            <w:shd w:val="clear" w:color="auto" w:fill="auto"/>
            <w:hideMark/>
          </w:tcPr>
          <w:p w:rsidR="00AE4C9A" w:rsidRPr="00AE4C9A" w:rsidRDefault="00AE4C9A" w:rsidP="00AE4C9A">
            <w:pPr>
              <w:spacing w:after="0" w:line="240" w:lineRule="auto"/>
              <w:ind w:firstLineChars="100" w:firstLine="180"/>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 xml:space="preserve">иные межбюджетные трансферты </w:t>
            </w:r>
          </w:p>
        </w:tc>
        <w:tc>
          <w:tcPr>
            <w:tcW w:w="686" w:type="dxa"/>
            <w:gridSpan w:val="3"/>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01</w:t>
            </w:r>
          </w:p>
        </w:tc>
        <w:tc>
          <w:tcPr>
            <w:tcW w:w="1007" w:type="dxa"/>
            <w:gridSpan w:val="2"/>
            <w:tcBorders>
              <w:top w:val="nil"/>
              <w:left w:val="nil"/>
              <w:bottom w:val="single" w:sz="4" w:space="0" w:color="auto"/>
              <w:right w:val="nil"/>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06</w:t>
            </w:r>
          </w:p>
        </w:tc>
        <w:tc>
          <w:tcPr>
            <w:tcW w:w="777" w:type="dxa"/>
            <w:gridSpan w:val="2"/>
            <w:tcBorders>
              <w:top w:val="nil"/>
              <w:left w:val="single" w:sz="4" w:space="0" w:color="auto"/>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89</w:t>
            </w:r>
          </w:p>
        </w:tc>
        <w:tc>
          <w:tcPr>
            <w:tcW w:w="432"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w:t>
            </w:r>
          </w:p>
        </w:tc>
        <w:tc>
          <w:tcPr>
            <w:tcW w:w="458"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00</w:t>
            </w:r>
          </w:p>
        </w:tc>
        <w:tc>
          <w:tcPr>
            <w:tcW w:w="553"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44501</w:t>
            </w:r>
          </w:p>
        </w:tc>
        <w:tc>
          <w:tcPr>
            <w:tcW w:w="604"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540</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36,3</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36,3</w:t>
            </w:r>
          </w:p>
        </w:tc>
        <w:tc>
          <w:tcPr>
            <w:tcW w:w="401" w:type="dxa"/>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36,3</w:t>
            </w:r>
          </w:p>
        </w:tc>
      </w:tr>
      <w:tr w:rsidR="00791AF6" w:rsidRPr="00AE4C9A" w:rsidTr="00791AF6">
        <w:trPr>
          <w:trHeight w:val="465"/>
        </w:trPr>
        <w:tc>
          <w:tcPr>
            <w:tcW w:w="3440" w:type="dxa"/>
            <w:gridSpan w:val="13"/>
            <w:tcBorders>
              <w:top w:val="single" w:sz="4" w:space="0" w:color="auto"/>
              <w:left w:val="single" w:sz="4" w:space="0" w:color="auto"/>
              <w:bottom w:val="single" w:sz="4" w:space="0" w:color="auto"/>
              <w:right w:val="single" w:sz="4" w:space="0" w:color="auto"/>
            </w:tcBorders>
            <w:shd w:val="clear" w:color="auto" w:fill="auto"/>
            <w:hideMark/>
          </w:tcPr>
          <w:p w:rsidR="00AE4C9A" w:rsidRPr="00AE4C9A" w:rsidRDefault="00AE4C9A" w:rsidP="00AE4C9A">
            <w:pPr>
              <w:spacing w:after="0" w:line="240" w:lineRule="auto"/>
              <w:ind w:firstLineChars="100" w:firstLine="180"/>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Резервные фонды</w:t>
            </w:r>
          </w:p>
        </w:tc>
        <w:tc>
          <w:tcPr>
            <w:tcW w:w="686" w:type="dxa"/>
            <w:gridSpan w:val="3"/>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01</w:t>
            </w:r>
          </w:p>
        </w:tc>
        <w:tc>
          <w:tcPr>
            <w:tcW w:w="1007" w:type="dxa"/>
            <w:gridSpan w:val="2"/>
            <w:tcBorders>
              <w:top w:val="nil"/>
              <w:left w:val="nil"/>
              <w:bottom w:val="single" w:sz="4" w:space="0" w:color="auto"/>
              <w:right w:val="nil"/>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11</w:t>
            </w:r>
          </w:p>
        </w:tc>
        <w:tc>
          <w:tcPr>
            <w:tcW w:w="777" w:type="dxa"/>
            <w:gridSpan w:val="2"/>
            <w:tcBorders>
              <w:top w:val="nil"/>
              <w:left w:val="single" w:sz="4" w:space="0" w:color="auto"/>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432"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458"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553"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604"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5,0</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5,0</w:t>
            </w:r>
          </w:p>
        </w:tc>
        <w:tc>
          <w:tcPr>
            <w:tcW w:w="401" w:type="dxa"/>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5,0</w:t>
            </w:r>
          </w:p>
        </w:tc>
      </w:tr>
      <w:tr w:rsidR="00791AF6" w:rsidRPr="00AE4C9A" w:rsidTr="00791AF6">
        <w:trPr>
          <w:trHeight w:val="660"/>
        </w:trPr>
        <w:tc>
          <w:tcPr>
            <w:tcW w:w="3440" w:type="dxa"/>
            <w:gridSpan w:val="13"/>
            <w:tcBorders>
              <w:top w:val="single" w:sz="4" w:space="0" w:color="auto"/>
              <w:left w:val="single" w:sz="4" w:space="0" w:color="auto"/>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ind w:firstLineChars="100" w:firstLine="180"/>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Непрограммные расходы главных распорядителей  средств бюджета Сиалеевско-Пятинского сельского поселения</w:t>
            </w:r>
          </w:p>
        </w:tc>
        <w:tc>
          <w:tcPr>
            <w:tcW w:w="686" w:type="dxa"/>
            <w:gridSpan w:val="3"/>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01</w:t>
            </w:r>
          </w:p>
        </w:tc>
        <w:tc>
          <w:tcPr>
            <w:tcW w:w="1007" w:type="dxa"/>
            <w:gridSpan w:val="2"/>
            <w:tcBorders>
              <w:top w:val="nil"/>
              <w:left w:val="nil"/>
              <w:bottom w:val="single" w:sz="4" w:space="0" w:color="auto"/>
              <w:right w:val="nil"/>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11</w:t>
            </w:r>
          </w:p>
        </w:tc>
        <w:tc>
          <w:tcPr>
            <w:tcW w:w="777" w:type="dxa"/>
            <w:gridSpan w:val="2"/>
            <w:tcBorders>
              <w:top w:val="nil"/>
              <w:left w:val="single" w:sz="4" w:space="0" w:color="auto"/>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89</w:t>
            </w:r>
          </w:p>
        </w:tc>
        <w:tc>
          <w:tcPr>
            <w:tcW w:w="432"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w:t>
            </w:r>
          </w:p>
        </w:tc>
        <w:tc>
          <w:tcPr>
            <w:tcW w:w="458"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553"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604"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5,0</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5,0</w:t>
            </w:r>
          </w:p>
        </w:tc>
        <w:tc>
          <w:tcPr>
            <w:tcW w:w="401" w:type="dxa"/>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5,0</w:t>
            </w:r>
          </w:p>
        </w:tc>
      </w:tr>
      <w:tr w:rsidR="00791AF6" w:rsidRPr="00AE4C9A" w:rsidTr="00791AF6">
        <w:trPr>
          <w:trHeight w:val="900"/>
        </w:trPr>
        <w:tc>
          <w:tcPr>
            <w:tcW w:w="3440" w:type="dxa"/>
            <w:gridSpan w:val="13"/>
            <w:tcBorders>
              <w:top w:val="single" w:sz="4" w:space="0" w:color="auto"/>
              <w:left w:val="single" w:sz="4" w:space="0" w:color="auto"/>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ind w:firstLineChars="100" w:firstLine="180"/>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Непрограммные расходы в рамках обеспечения деятельности главных распорядителей средств бюджета Сиалеевско-Пятинского сельского поселения</w:t>
            </w:r>
          </w:p>
        </w:tc>
        <w:tc>
          <w:tcPr>
            <w:tcW w:w="686" w:type="dxa"/>
            <w:gridSpan w:val="3"/>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01</w:t>
            </w:r>
          </w:p>
        </w:tc>
        <w:tc>
          <w:tcPr>
            <w:tcW w:w="1007" w:type="dxa"/>
            <w:gridSpan w:val="2"/>
            <w:tcBorders>
              <w:top w:val="nil"/>
              <w:left w:val="nil"/>
              <w:bottom w:val="single" w:sz="4" w:space="0" w:color="auto"/>
              <w:right w:val="nil"/>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11</w:t>
            </w:r>
          </w:p>
        </w:tc>
        <w:tc>
          <w:tcPr>
            <w:tcW w:w="777" w:type="dxa"/>
            <w:gridSpan w:val="2"/>
            <w:tcBorders>
              <w:top w:val="nil"/>
              <w:left w:val="single" w:sz="4" w:space="0" w:color="auto"/>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89</w:t>
            </w:r>
          </w:p>
        </w:tc>
        <w:tc>
          <w:tcPr>
            <w:tcW w:w="432"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w:t>
            </w:r>
          </w:p>
        </w:tc>
        <w:tc>
          <w:tcPr>
            <w:tcW w:w="458"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00</w:t>
            </w:r>
          </w:p>
        </w:tc>
        <w:tc>
          <w:tcPr>
            <w:tcW w:w="553"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604"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5,0</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5,0</w:t>
            </w:r>
          </w:p>
        </w:tc>
        <w:tc>
          <w:tcPr>
            <w:tcW w:w="401" w:type="dxa"/>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5,0</w:t>
            </w:r>
          </w:p>
        </w:tc>
      </w:tr>
      <w:tr w:rsidR="00791AF6" w:rsidRPr="00AE4C9A" w:rsidTr="00791AF6">
        <w:trPr>
          <w:trHeight w:val="720"/>
        </w:trPr>
        <w:tc>
          <w:tcPr>
            <w:tcW w:w="3440" w:type="dxa"/>
            <w:gridSpan w:val="13"/>
            <w:tcBorders>
              <w:top w:val="single" w:sz="4" w:space="0" w:color="auto"/>
              <w:left w:val="single" w:sz="4" w:space="0" w:color="auto"/>
              <w:bottom w:val="single" w:sz="4" w:space="0" w:color="auto"/>
              <w:right w:val="single" w:sz="4" w:space="0" w:color="auto"/>
            </w:tcBorders>
            <w:shd w:val="clear" w:color="auto" w:fill="auto"/>
            <w:hideMark/>
          </w:tcPr>
          <w:p w:rsidR="00AE4C9A" w:rsidRPr="00AE4C9A" w:rsidRDefault="00AE4C9A" w:rsidP="00AE4C9A">
            <w:pPr>
              <w:spacing w:after="0" w:line="240" w:lineRule="auto"/>
              <w:ind w:firstLineChars="100" w:firstLine="180"/>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Резервный фонд администрации Сиалеевско-Пятинского сельского поселения</w:t>
            </w:r>
          </w:p>
        </w:tc>
        <w:tc>
          <w:tcPr>
            <w:tcW w:w="686" w:type="dxa"/>
            <w:gridSpan w:val="3"/>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01</w:t>
            </w:r>
          </w:p>
        </w:tc>
        <w:tc>
          <w:tcPr>
            <w:tcW w:w="1007" w:type="dxa"/>
            <w:gridSpan w:val="2"/>
            <w:tcBorders>
              <w:top w:val="nil"/>
              <w:left w:val="nil"/>
              <w:bottom w:val="single" w:sz="4" w:space="0" w:color="auto"/>
              <w:right w:val="nil"/>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11</w:t>
            </w:r>
          </w:p>
        </w:tc>
        <w:tc>
          <w:tcPr>
            <w:tcW w:w="777" w:type="dxa"/>
            <w:gridSpan w:val="2"/>
            <w:tcBorders>
              <w:top w:val="nil"/>
              <w:left w:val="single" w:sz="4" w:space="0" w:color="auto"/>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89</w:t>
            </w:r>
          </w:p>
        </w:tc>
        <w:tc>
          <w:tcPr>
            <w:tcW w:w="432"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w:t>
            </w:r>
          </w:p>
        </w:tc>
        <w:tc>
          <w:tcPr>
            <w:tcW w:w="458"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00</w:t>
            </w:r>
          </w:p>
        </w:tc>
        <w:tc>
          <w:tcPr>
            <w:tcW w:w="553"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41180</w:t>
            </w:r>
          </w:p>
        </w:tc>
        <w:tc>
          <w:tcPr>
            <w:tcW w:w="604"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5,0</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5,0</w:t>
            </w:r>
          </w:p>
        </w:tc>
        <w:tc>
          <w:tcPr>
            <w:tcW w:w="401" w:type="dxa"/>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5,0</w:t>
            </w:r>
          </w:p>
        </w:tc>
      </w:tr>
      <w:tr w:rsidR="00791AF6" w:rsidRPr="00AE4C9A" w:rsidTr="00791AF6">
        <w:trPr>
          <w:trHeight w:val="450"/>
        </w:trPr>
        <w:tc>
          <w:tcPr>
            <w:tcW w:w="3440" w:type="dxa"/>
            <w:gridSpan w:val="13"/>
            <w:tcBorders>
              <w:top w:val="single" w:sz="4" w:space="0" w:color="auto"/>
              <w:left w:val="single" w:sz="4" w:space="0" w:color="auto"/>
              <w:bottom w:val="single" w:sz="4" w:space="0" w:color="auto"/>
              <w:right w:val="single" w:sz="4" w:space="0" w:color="000000"/>
            </w:tcBorders>
            <w:shd w:val="clear" w:color="auto" w:fill="auto"/>
            <w:hideMark/>
          </w:tcPr>
          <w:p w:rsidR="00AE4C9A" w:rsidRPr="00AE4C9A" w:rsidRDefault="00AE4C9A" w:rsidP="00AE4C9A">
            <w:pPr>
              <w:spacing w:after="0" w:line="240" w:lineRule="auto"/>
              <w:ind w:firstLineChars="100" w:firstLine="180"/>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Иные бюджетные ассигнования</w:t>
            </w:r>
          </w:p>
        </w:tc>
        <w:tc>
          <w:tcPr>
            <w:tcW w:w="686" w:type="dxa"/>
            <w:gridSpan w:val="3"/>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01</w:t>
            </w:r>
          </w:p>
        </w:tc>
        <w:tc>
          <w:tcPr>
            <w:tcW w:w="1007" w:type="dxa"/>
            <w:gridSpan w:val="2"/>
            <w:tcBorders>
              <w:top w:val="nil"/>
              <w:left w:val="nil"/>
              <w:bottom w:val="single" w:sz="4" w:space="0" w:color="auto"/>
              <w:right w:val="nil"/>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11</w:t>
            </w:r>
          </w:p>
        </w:tc>
        <w:tc>
          <w:tcPr>
            <w:tcW w:w="777" w:type="dxa"/>
            <w:gridSpan w:val="2"/>
            <w:tcBorders>
              <w:top w:val="nil"/>
              <w:left w:val="single" w:sz="4" w:space="0" w:color="auto"/>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89</w:t>
            </w:r>
          </w:p>
        </w:tc>
        <w:tc>
          <w:tcPr>
            <w:tcW w:w="432"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w:t>
            </w:r>
          </w:p>
        </w:tc>
        <w:tc>
          <w:tcPr>
            <w:tcW w:w="458"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00</w:t>
            </w:r>
          </w:p>
        </w:tc>
        <w:tc>
          <w:tcPr>
            <w:tcW w:w="553"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41180</w:t>
            </w:r>
          </w:p>
        </w:tc>
        <w:tc>
          <w:tcPr>
            <w:tcW w:w="604"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800</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5,0</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5,0</w:t>
            </w:r>
          </w:p>
        </w:tc>
        <w:tc>
          <w:tcPr>
            <w:tcW w:w="401" w:type="dxa"/>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5,0</w:t>
            </w:r>
          </w:p>
        </w:tc>
      </w:tr>
      <w:tr w:rsidR="00791AF6" w:rsidRPr="00AE4C9A" w:rsidTr="00791AF6">
        <w:trPr>
          <w:trHeight w:val="255"/>
        </w:trPr>
        <w:tc>
          <w:tcPr>
            <w:tcW w:w="3440" w:type="dxa"/>
            <w:gridSpan w:val="13"/>
            <w:tcBorders>
              <w:top w:val="single" w:sz="4" w:space="0" w:color="auto"/>
              <w:left w:val="single" w:sz="4" w:space="0" w:color="auto"/>
              <w:bottom w:val="single" w:sz="4" w:space="0" w:color="auto"/>
              <w:right w:val="single" w:sz="4" w:space="0" w:color="auto"/>
            </w:tcBorders>
            <w:shd w:val="clear" w:color="auto" w:fill="auto"/>
            <w:hideMark/>
          </w:tcPr>
          <w:p w:rsidR="00AE4C9A" w:rsidRPr="00AE4C9A" w:rsidRDefault="00AE4C9A" w:rsidP="00AE4C9A">
            <w:pPr>
              <w:spacing w:after="0" w:line="240" w:lineRule="auto"/>
              <w:ind w:firstLineChars="100" w:firstLine="180"/>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Резервные средства</w:t>
            </w:r>
          </w:p>
        </w:tc>
        <w:tc>
          <w:tcPr>
            <w:tcW w:w="686" w:type="dxa"/>
            <w:gridSpan w:val="3"/>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01</w:t>
            </w:r>
          </w:p>
        </w:tc>
        <w:tc>
          <w:tcPr>
            <w:tcW w:w="1007" w:type="dxa"/>
            <w:gridSpan w:val="2"/>
            <w:tcBorders>
              <w:top w:val="nil"/>
              <w:left w:val="nil"/>
              <w:bottom w:val="single" w:sz="4" w:space="0" w:color="auto"/>
              <w:right w:val="nil"/>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11</w:t>
            </w:r>
          </w:p>
        </w:tc>
        <w:tc>
          <w:tcPr>
            <w:tcW w:w="777" w:type="dxa"/>
            <w:gridSpan w:val="2"/>
            <w:tcBorders>
              <w:top w:val="nil"/>
              <w:left w:val="single" w:sz="4" w:space="0" w:color="auto"/>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89</w:t>
            </w:r>
          </w:p>
        </w:tc>
        <w:tc>
          <w:tcPr>
            <w:tcW w:w="432"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w:t>
            </w:r>
          </w:p>
        </w:tc>
        <w:tc>
          <w:tcPr>
            <w:tcW w:w="458"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00</w:t>
            </w:r>
          </w:p>
        </w:tc>
        <w:tc>
          <w:tcPr>
            <w:tcW w:w="553"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411</w:t>
            </w:r>
            <w:r w:rsidRPr="00AE4C9A">
              <w:rPr>
                <w:rFonts w:ascii="Times New Roman" w:eastAsia="Times New Roman" w:hAnsi="Times New Roman" w:cs="Times New Roman"/>
                <w:bCs/>
                <w:sz w:val="18"/>
                <w:szCs w:val="18"/>
              </w:rPr>
              <w:lastRenderedPageBreak/>
              <w:t>80</w:t>
            </w:r>
          </w:p>
        </w:tc>
        <w:tc>
          <w:tcPr>
            <w:tcW w:w="604"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lastRenderedPageBreak/>
              <w:t>870</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5,0</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5,0</w:t>
            </w:r>
          </w:p>
        </w:tc>
        <w:tc>
          <w:tcPr>
            <w:tcW w:w="401" w:type="dxa"/>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5,</w:t>
            </w:r>
            <w:r w:rsidRPr="00AE4C9A">
              <w:rPr>
                <w:rFonts w:ascii="Times New Roman" w:eastAsia="Times New Roman" w:hAnsi="Times New Roman" w:cs="Times New Roman"/>
                <w:sz w:val="18"/>
                <w:szCs w:val="18"/>
              </w:rPr>
              <w:lastRenderedPageBreak/>
              <w:t>0</w:t>
            </w:r>
          </w:p>
        </w:tc>
      </w:tr>
      <w:tr w:rsidR="00791AF6" w:rsidRPr="00AE4C9A" w:rsidTr="00791AF6">
        <w:trPr>
          <w:trHeight w:val="510"/>
        </w:trPr>
        <w:tc>
          <w:tcPr>
            <w:tcW w:w="3440" w:type="dxa"/>
            <w:gridSpan w:val="13"/>
            <w:tcBorders>
              <w:top w:val="single" w:sz="4" w:space="0" w:color="auto"/>
              <w:left w:val="single" w:sz="4" w:space="0" w:color="auto"/>
              <w:bottom w:val="single" w:sz="4" w:space="0" w:color="auto"/>
              <w:right w:val="single" w:sz="4" w:space="0" w:color="000000"/>
            </w:tcBorders>
            <w:shd w:val="clear" w:color="auto" w:fill="auto"/>
            <w:vAlign w:val="bottom"/>
            <w:hideMark/>
          </w:tcPr>
          <w:p w:rsidR="00AE4C9A" w:rsidRPr="00AE4C9A" w:rsidRDefault="00AE4C9A" w:rsidP="00AE4C9A">
            <w:pPr>
              <w:spacing w:after="0" w:line="240" w:lineRule="auto"/>
              <w:ind w:firstLineChars="100" w:firstLine="180"/>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lastRenderedPageBreak/>
              <w:t>Другие общегосударственные вопросы</w:t>
            </w:r>
          </w:p>
        </w:tc>
        <w:tc>
          <w:tcPr>
            <w:tcW w:w="686" w:type="dxa"/>
            <w:gridSpan w:val="3"/>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01</w:t>
            </w:r>
          </w:p>
        </w:tc>
        <w:tc>
          <w:tcPr>
            <w:tcW w:w="1007"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13</w:t>
            </w:r>
          </w:p>
        </w:tc>
        <w:tc>
          <w:tcPr>
            <w:tcW w:w="777"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432"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458"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553"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604"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17,5</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 </w:t>
            </w:r>
          </w:p>
        </w:tc>
        <w:tc>
          <w:tcPr>
            <w:tcW w:w="401" w:type="dxa"/>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 </w:t>
            </w:r>
          </w:p>
        </w:tc>
      </w:tr>
      <w:tr w:rsidR="00791AF6" w:rsidRPr="00AE4C9A" w:rsidTr="00791AF6">
        <w:trPr>
          <w:trHeight w:val="930"/>
        </w:trPr>
        <w:tc>
          <w:tcPr>
            <w:tcW w:w="3440" w:type="dxa"/>
            <w:gridSpan w:val="13"/>
            <w:tcBorders>
              <w:top w:val="single" w:sz="4" w:space="0" w:color="auto"/>
              <w:left w:val="single" w:sz="4" w:space="0" w:color="auto"/>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ind w:firstLineChars="100" w:firstLine="180"/>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Непрограммные расходы главных распорядителей  средств бюджета Сиалеевко-Пятинского сельского поселения</w:t>
            </w:r>
          </w:p>
        </w:tc>
        <w:tc>
          <w:tcPr>
            <w:tcW w:w="686" w:type="dxa"/>
            <w:gridSpan w:val="3"/>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01</w:t>
            </w:r>
          </w:p>
        </w:tc>
        <w:tc>
          <w:tcPr>
            <w:tcW w:w="1007"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13</w:t>
            </w:r>
          </w:p>
        </w:tc>
        <w:tc>
          <w:tcPr>
            <w:tcW w:w="777"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89</w:t>
            </w:r>
          </w:p>
        </w:tc>
        <w:tc>
          <w:tcPr>
            <w:tcW w:w="432"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458"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553"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604"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17,5</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 </w:t>
            </w:r>
          </w:p>
        </w:tc>
        <w:tc>
          <w:tcPr>
            <w:tcW w:w="401" w:type="dxa"/>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 </w:t>
            </w:r>
          </w:p>
        </w:tc>
      </w:tr>
      <w:tr w:rsidR="00791AF6" w:rsidRPr="00AE4C9A" w:rsidTr="00791AF6">
        <w:trPr>
          <w:trHeight w:val="1140"/>
        </w:trPr>
        <w:tc>
          <w:tcPr>
            <w:tcW w:w="3440" w:type="dxa"/>
            <w:gridSpan w:val="13"/>
            <w:tcBorders>
              <w:top w:val="single" w:sz="4" w:space="0" w:color="auto"/>
              <w:left w:val="single" w:sz="4" w:space="0" w:color="auto"/>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ind w:firstLineChars="100" w:firstLine="180"/>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Непрограммные расходы в рамках обеспечения деятельности главных распорядителей средств бюджета Сиалеевко-Пятинского сельского поселения</w:t>
            </w:r>
          </w:p>
        </w:tc>
        <w:tc>
          <w:tcPr>
            <w:tcW w:w="686" w:type="dxa"/>
            <w:gridSpan w:val="3"/>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01</w:t>
            </w:r>
          </w:p>
        </w:tc>
        <w:tc>
          <w:tcPr>
            <w:tcW w:w="1007"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13</w:t>
            </w:r>
          </w:p>
        </w:tc>
        <w:tc>
          <w:tcPr>
            <w:tcW w:w="777"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89</w:t>
            </w:r>
          </w:p>
        </w:tc>
        <w:tc>
          <w:tcPr>
            <w:tcW w:w="432"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w:t>
            </w:r>
          </w:p>
        </w:tc>
        <w:tc>
          <w:tcPr>
            <w:tcW w:w="458"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553"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604"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17,5</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 </w:t>
            </w:r>
          </w:p>
        </w:tc>
        <w:tc>
          <w:tcPr>
            <w:tcW w:w="401" w:type="dxa"/>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 </w:t>
            </w:r>
          </w:p>
        </w:tc>
      </w:tr>
      <w:tr w:rsidR="00791AF6" w:rsidRPr="00AE4C9A" w:rsidTr="00791AF6">
        <w:trPr>
          <w:trHeight w:val="705"/>
        </w:trPr>
        <w:tc>
          <w:tcPr>
            <w:tcW w:w="3440" w:type="dxa"/>
            <w:gridSpan w:val="13"/>
            <w:tcBorders>
              <w:top w:val="single" w:sz="4" w:space="0" w:color="auto"/>
              <w:left w:val="single" w:sz="4" w:space="0" w:color="auto"/>
              <w:bottom w:val="single" w:sz="4" w:space="0" w:color="auto"/>
              <w:right w:val="single" w:sz="4" w:space="0" w:color="000000"/>
            </w:tcBorders>
            <w:shd w:val="clear" w:color="auto" w:fill="auto"/>
            <w:vAlign w:val="bottom"/>
            <w:hideMark/>
          </w:tcPr>
          <w:p w:rsidR="00AE4C9A" w:rsidRPr="00AE4C9A" w:rsidRDefault="00AE4C9A" w:rsidP="00AE4C9A">
            <w:pPr>
              <w:spacing w:after="0" w:line="240" w:lineRule="auto"/>
              <w:ind w:firstLineChars="100" w:firstLine="180"/>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Оценка недвижимости, признание прав и регулирование отношений по муниципальной собственности</w:t>
            </w:r>
          </w:p>
        </w:tc>
        <w:tc>
          <w:tcPr>
            <w:tcW w:w="686" w:type="dxa"/>
            <w:gridSpan w:val="3"/>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01</w:t>
            </w:r>
          </w:p>
        </w:tc>
        <w:tc>
          <w:tcPr>
            <w:tcW w:w="1007"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13</w:t>
            </w:r>
          </w:p>
        </w:tc>
        <w:tc>
          <w:tcPr>
            <w:tcW w:w="777"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89</w:t>
            </w:r>
          </w:p>
        </w:tc>
        <w:tc>
          <w:tcPr>
            <w:tcW w:w="432"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w:t>
            </w:r>
          </w:p>
        </w:tc>
        <w:tc>
          <w:tcPr>
            <w:tcW w:w="458"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00</w:t>
            </w:r>
          </w:p>
        </w:tc>
        <w:tc>
          <w:tcPr>
            <w:tcW w:w="553"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42200</w:t>
            </w:r>
          </w:p>
        </w:tc>
        <w:tc>
          <w:tcPr>
            <w:tcW w:w="604"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17,5</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 </w:t>
            </w:r>
          </w:p>
        </w:tc>
        <w:tc>
          <w:tcPr>
            <w:tcW w:w="401" w:type="dxa"/>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 </w:t>
            </w:r>
          </w:p>
        </w:tc>
      </w:tr>
      <w:tr w:rsidR="00AE4C9A" w:rsidRPr="00AE4C9A" w:rsidTr="00791AF6">
        <w:trPr>
          <w:trHeight w:val="765"/>
        </w:trPr>
        <w:tc>
          <w:tcPr>
            <w:tcW w:w="3440" w:type="dxa"/>
            <w:gridSpan w:val="13"/>
            <w:tcBorders>
              <w:top w:val="single" w:sz="4" w:space="0" w:color="auto"/>
              <w:left w:val="single" w:sz="4" w:space="0" w:color="auto"/>
              <w:bottom w:val="single" w:sz="4" w:space="0" w:color="auto"/>
              <w:right w:val="single" w:sz="4" w:space="0" w:color="000000"/>
            </w:tcBorders>
            <w:shd w:val="clear" w:color="auto" w:fill="auto"/>
            <w:vAlign w:val="bottom"/>
            <w:hideMark/>
          </w:tcPr>
          <w:p w:rsidR="00AE4C9A" w:rsidRPr="00AE4C9A" w:rsidRDefault="00AE4C9A" w:rsidP="00AE4C9A">
            <w:pPr>
              <w:spacing w:after="0" w:line="240" w:lineRule="auto"/>
              <w:ind w:firstLineChars="100" w:firstLine="180"/>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686" w:type="dxa"/>
            <w:gridSpan w:val="3"/>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01</w:t>
            </w:r>
          </w:p>
        </w:tc>
        <w:tc>
          <w:tcPr>
            <w:tcW w:w="1007"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13</w:t>
            </w:r>
          </w:p>
        </w:tc>
        <w:tc>
          <w:tcPr>
            <w:tcW w:w="777"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89</w:t>
            </w:r>
          </w:p>
        </w:tc>
        <w:tc>
          <w:tcPr>
            <w:tcW w:w="432"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w:t>
            </w:r>
          </w:p>
        </w:tc>
        <w:tc>
          <w:tcPr>
            <w:tcW w:w="458"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00</w:t>
            </w:r>
          </w:p>
        </w:tc>
        <w:tc>
          <w:tcPr>
            <w:tcW w:w="553"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42200</w:t>
            </w:r>
          </w:p>
        </w:tc>
        <w:tc>
          <w:tcPr>
            <w:tcW w:w="604" w:type="dxa"/>
            <w:gridSpan w:val="2"/>
            <w:tcBorders>
              <w:top w:val="nil"/>
              <w:left w:val="nil"/>
              <w:bottom w:val="single" w:sz="4" w:space="0" w:color="auto"/>
              <w:right w:val="single" w:sz="4" w:space="0" w:color="auto"/>
            </w:tcBorders>
            <w:shd w:val="clear" w:color="000000" w:fill="FFFFFF"/>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200</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17,5</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 </w:t>
            </w:r>
          </w:p>
        </w:tc>
        <w:tc>
          <w:tcPr>
            <w:tcW w:w="401" w:type="dxa"/>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 </w:t>
            </w:r>
          </w:p>
        </w:tc>
      </w:tr>
      <w:tr w:rsidR="00791AF6" w:rsidRPr="00AE4C9A" w:rsidTr="00791AF6">
        <w:trPr>
          <w:trHeight w:val="795"/>
        </w:trPr>
        <w:tc>
          <w:tcPr>
            <w:tcW w:w="3440" w:type="dxa"/>
            <w:gridSpan w:val="13"/>
            <w:tcBorders>
              <w:top w:val="single" w:sz="4" w:space="0" w:color="auto"/>
              <w:left w:val="single" w:sz="4" w:space="0" w:color="auto"/>
              <w:bottom w:val="single" w:sz="4" w:space="0" w:color="auto"/>
              <w:right w:val="single" w:sz="4" w:space="0" w:color="000000"/>
            </w:tcBorders>
            <w:shd w:val="clear" w:color="auto" w:fill="auto"/>
            <w:vAlign w:val="bottom"/>
            <w:hideMark/>
          </w:tcPr>
          <w:p w:rsidR="00AE4C9A" w:rsidRPr="00AE4C9A" w:rsidRDefault="00AE4C9A" w:rsidP="00AE4C9A">
            <w:pPr>
              <w:spacing w:after="0" w:line="240" w:lineRule="auto"/>
              <w:ind w:firstLineChars="100" w:firstLine="180"/>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86" w:type="dxa"/>
            <w:gridSpan w:val="3"/>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01</w:t>
            </w:r>
          </w:p>
        </w:tc>
        <w:tc>
          <w:tcPr>
            <w:tcW w:w="1007"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13</w:t>
            </w:r>
          </w:p>
        </w:tc>
        <w:tc>
          <w:tcPr>
            <w:tcW w:w="777"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89</w:t>
            </w:r>
          </w:p>
        </w:tc>
        <w:tc>
          <w:tcPr>
            <w:tcW w:w="432"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w:t>
            </w:r>
          </w:p>
        </w:tc>
        <w:tc>
          <w:tcPr>
            <w:tcW w:w="458"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00</w:t>
            </w:r>
          </w:p>
        </w:tc>
        <w:tc>
          <w:tcPr>
            <w:tcW w:w="553"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42200</w:t>
            </w:r>
          </w:p>
        </w:tc>
        <w:tc>
          <w:tcPr>
            <w:tcW w:w="604"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240</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17,5</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 </w:t>
            </w:r>
          </w:p>
        </w:tc>
        <w:tc>
          <w:tcPr>
            <w:tcW w:w="401" w:type="dxa"/>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 </w:t>
            </w:r>
          </w:p>
        </w:tc>
      </w:tr>
      <w:tr w:rsidR="00791AF6" w:rsidRPr="00AE4C9A" w:rsidTr="00791AF6">
        <w:trPr>
          <w:trHeight w:val="420"/>
        </w:trPr>
        <w:tc>
          <w:tcPr>
            <w:tcW w:w="3440" w:type="dxa"/>
            <w:gridSpan w:val="13"/>
            <w:tcBorders>
              <w:top w:val="single" w:sz="4" w:space="0" w:color="auto"/>
              <w:left w:val="single" w:sz="4" w:space="0" w:color="auto"/>
              <w:bottom w:val="single" w:sz="4" w:space="0" w:color="auto"/>
              <w:right w:val="single" w:sz="4" w:space="0" w:color="auto"/>
            </w:tcBorders>
            <w:shd w:val="clear" w:color="auto" w:fill="auto"/>
            <w:hideMark/>
          </w:tcPr>
          <w:p w:rsidR="00AE4C9A" w:rsidRPr="00AE4C9A" w:rsidRDefault="00AE4C9A" w:rsidP="00AE4C9A">
            <w:pPr>
              <w:spacing w:after="0" w:line="240" w:lineRule="auto"/>
              <w:ind w:firstLineChars="100" w:firstLine="180"/>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Национальная оборона</w:t>
            </w:r>
          </w:p>
        </w:tc>
        <w:tc>
          <w:tcPr>
            <w:tcW w:w="686" w:type="dxa"/>
            <w:gridSpan w:val="3"/>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02</w:t>
            </w:r>
          </w:p>
        </w:tc>
        <w:tc>
          <w:tcPr>
            <w:tcW w:w="1007" w:type="dxa"/>
            <w:gridSpan w:val="2"/>
            <w:tcBorders>
              <w:top w:val="nil"/>
              <w:left w:val="nil"/>
              <w:bottom w:val="single" w:sz="4" w:space="0" w:color="auto"/>
              <w:right w:val="nil"/>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00</w:t>
            </w:r>
          </w:p>
        </w:tc>
        <w:tc>
          <w:tcPr>
            <w:tcW w:w="777" w:type="dxa"/>
            <w:gridSpan w:val="2"/>
            <w:tcBorders>
              <w:top w:val="nil"/>
              <w:left w:val="single" w:sz="4" w:space="0" w:color="auto"/>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432"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45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553"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604"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132,1</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145,7</w:t>
            </w:r>
          </w:p>
        </w:tc>
        <w:tc>
          <w:tcPr>
            <w:tcW w:w="401" w:type="dxa"/>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159,8</w:t>
            </w:r>
          </w:p>
        </w:tc>
      </w:tr>
      <w:tr w:rsidR="00791AF6" w:rsidRPr="00AE4C9A" w:rsidTr="00791AF6">
        <w:trPr>
          <w:trHeight w:val="495"/>
        </w:trPr>
        <w:tc>
          <w:tcPr>
            <w:tcW w:w="3440" w:type="dxa"/>
            <w:gridSpan w:val="13"/>
            <w:tcBorders>
              <w:top w:val="single" w:sz="4" w:space="0" w:color="auto"/>
              <w:left w:val="single" w:sz="4" w:space="0" w:color="auto"/>
              <w:bottom w:val="single" w:sz="4" w:space="0" w:color="auto"/>
              <w:right w:val="single" w:sz="4" w:space="0" w:color="auto"/>
            </w:tcBorders>
            <w:shd w:val="clear" w:color="auto" w:fill="auto"/>
            <w:hideMark/>
          </w:tcPr>
          <w:p w:rsidR="00AE4C9A" w:rsidRPr="00AE4C9A" w:rsidRDefault="00AE4C9A" w:rsidP="00AE4C9A">
            <w:pPr>
              <w:spacing w:after="0" w:line="240" w:lineRule="auto"/>
              <w:ind w:firstLineChars="100" w:firstLine="180"/>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Мобилизационная и вневойсковая подготовка</w:t>
            </w:r>
          </w:p>
        </w:tc>
        <w:tc>
          <w:tcPr>
            <w:tcW w:w="686" w:type="dxa"/>
            <w:gridSpan w:val="3"/>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02</w:t>
            </w:r>
          </w:p>
        </w:tc>
        <w:tc>
          <w:tcPr>
            <w:tcW w:w="1007" w:type="dxa"/>
            <w:gridSpan w:val="2"/>
            <w:tcBorders>
              <w:top w:val="nil"/>
              <w:left w:val="nil"/>
              <w:bottom w:val="single" w:sz="4" w:space="0" w:color="auto"/>
              <w:right w:val="nil"/>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03</w:t>
            </w:r>
          </w:p>
        </w:tc>
        <w:tc>
          <w:tcPr>
            <w:tcW w:w="777" w:type="dxa"/>
            <w:gridSpan w:val="2"/>
            <w:tcBorders>
              <w:top w:val="nil"/>
              <w:left w:val="single" w:sz="4" w:space="0" w:color="auto"/>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432"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45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553"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604"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132,1</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145,7</w:t>
            </w:r>
          </w:p>
        </w:tc>
        <w:tc>
          <w:tcPr>
            <w:tcW w:w="401" w:type="dxa"/>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159,8</w:t>
            </w:r>
          </w:p>
        </w:tc>
      </w:tr>
      <w:tr w:rsidR="00791AF6" w:rsidRPr="00AE4C9A" w:rsidTr="00791AF6">
        <w:trPr>
          <w:trHeight w:val="690"/>
        </w:trPr>
        <w:tc>
          <w:tcPr>
            <w:tcW w:w="3440" w:type="dxa"/>
            <w:gridSpan w:val="13"/>
            <w:tcBorders>
              <w:top w:val="single" w:sz="4" w:space="0" w:color="auto"/>
              <w:left w:val="single" w:sz="4" w:space="0" w:color="auto"/>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ind w:firstLineChars="100" w:firstLine="180"/>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Непрограммные расходы главных распорядителей  средств бюджета Сиалеевско-Пятинского сельского поселения</w:t>
            </w:r>
          </w:p>
        </w:tc>
        <w:tc>
          <w:tcPr>
            <w:tcW w:w="686" w:type="dxa"/>
            <w:gridSpan w:val="3"/>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02</w:t>
            </w:r>
          </w:p>
        </w:tc>
        <w:tc>
          <w:tcPr>
            <w:tcW w:w="1007" w:type="dxa"/>
            <w:gridSpan w:val="2"/>
            <w:tcBorders>
              <w:top w:val="nil"/>
              <w:left w:val="nil"/>
              <w:bottom w:val="single" w:sz="4" w:space="0" w:color="auto"/>
              <w:right w:val="nil"/>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03</w:t>
            </w:r>
          </w:p>
        </w:tc>
        <w:tc>
          <w:tcPr>
            <w:tcW w:w="777" w:type="dxa"/>
            <w:gridSpan w:val="2"/>
            <w:tcBorders>
              <w:top w:val="nil"/>
              <w:left w:val="single" w:sz="4" w:space="0" w:color="auto"/>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89</w:t>
            </w:r>
          </w:p>
        </w:tc>
        <w:tc>
          <w:tcPr>
            <w:tcW w:w="432"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w:t>
            </w:r>
          </w:p>
        </w:tc>
        <w:tc>
          <w:tcPr>
            <w:tcW w:w="45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553"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604"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132,1</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145,7</w:t>
            </w:r>
          </w:p>
        </w:tc>
        <w:tc>
          <w:tcPr>
            <w:tcW w:w="401" w:type="dxa"/>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159,8</w:t>
            </w:r>
          </w:p>
        </w:tc>
      </w:tr>
      <w:tr w:rsidR="00791AF6" w:rsidRPr="00AE4C9A" w:rsidTr="00791AF6">
        <w:trPr>
          <w:trHeight w:val="930"/>
        </w:trPr>
        <w:tc>
          <w:tcPr>
            <w:tcW w:w="3440" w:type="dxa"/>
            <w:gridSpan w:val="13"/>
            <w:tcBorders>
              <w:top w:val="single" w:sz="4" w:space="0" w:color="auto"/>
              <w:left w:val="single" w:sz="4" w:space="0" w:color="auto"/>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ind w:firstLineChars="100" w:firstLine="180"/>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Непрограммные расходы в рамках обеспечения деятельности главных распорядителей средств бюджета Сиалеевско-Пятинского сельского поселения</w:t>
            </w:r>
          </w:p>
        </w:tc>
        <w:tc>
          <w:tcPr>
            <w:tcW w:w="686" w:type="dxa"/>
            <w:gridSpan w:val="3"/>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02</w:t>
            </w:r>
          </w:p>
        </w:tc>
        <w:tc>
          <w:tcPr>
            <w:tcW w:w="1007" w:type="dxa"/>
            <w:gridSpan w:val="2"/>
            <w:tcBorders>
              <w:top w:val="nil"/>
              <w:left w:val="nil"/>
              <w:bottom w:val="single" w:sz="4" w:space="0" w:color="auto"/>
              <w:right w:val="nil"/>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03</w:t>
            </w:r>
          </w:p>
        </w:tc>
        <w:tc>
          <w:tcPr>
            <w:tcW w:w="777" w:type="dxa"/>
            <w:gridSpan w:val="2"/>
            <w:tcBorders>
              <w:top w:val="nil"/>
              <w:left w:val="single" w:sz="4" w:space="0" w:color="auto"/>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89</w:t>
            </w:r>
          </w:p>
        </w:tc>
        <w:tc>
          <w:tcPr>
            <w:tcW w:w="432"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w:t>
            </w:r>
          </w:p>
        </w:tc>
        <w:tc>
          <w:tcPr>
            <w:tcW w:w="45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00</w:t>
            </w:r>
          </w:p>
        </w:tc>
        <w:tc>
          <w:tcPr>
            <w:tcW w:w="553"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604"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132,1</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145,7</w:t>
            </w:r>
          </w:p>
        </w:tc>
        <w:tc>
          <w:tcPr>
            <w:tcW w:w="401" w:type="dxa"/>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159,8</w:t>
            </w:r>
          </w:p>
        </w:tc>
      </w:tr>
      <w:tr w:rsidR="00791AF6" w:rsidRPr="00AE4C9A" w:rsidTr="00791AF6">
        <w:trPr>
          <w:trHeight w:val="1260"/>
        </w:trPr>
        <w:tc>
          <w:tcPr>
            <w:tcW w:w="3440" w:type="dxa"/>
            <w:gridSpan w:val="13"/>
            <w:tcBorders>
              <w:top w:val="single" w:sz="4" w:space="0" w:color="auto"/>
              <w:left w:val="single" w:sz="4" w:space="0" w:color="auto"/>
              <w:bottom w:val="single" w:sz="4" w:space="0" w:color="auto"/>
              <w:right w:val="single" w:sz="4" w:space="0" w:color="auto"/>
            </w:tcBorders>
            <w:shd w:val="clear" w:color="auto" w:fill="auto"/>
            <w:hideMark/>
          </w:tcPr>
          <w:p w:rsidR="00AE4C9A" w:rsidRPr="00AE4C9A" w:rsidRDefault="00AE4C9A" w:rsidP="00AE4C9A">
            <w:pPr>
              <w:spacing w:after="0" w:line="240" w:lineRule="auto"/>
              <w:ind w:firstLineChars="100" w:firstLine="180"/>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Осуществление государственных полномочий Российской Федерации о первичному воинскому учету на территориях, где отсутствуют военные комиссариаты</w:t>
            </w:r>
          </w:p>
        </w:tc>
        <w:tc>
          <w:tcPr>
            <w:tcW w:w="686" w:type="dxa"/>
            <w:gridSpan w:val="3"/>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02</w:t>
            </w:r>
          </w:p>
        </w:tc>
        <w:tc>
          <w:tcPr>
            <w:tcW w:w="1007" w:type="dxa"/>
            <w:gridSpan w:val="2"/>
            <w:tcBorders>
              <w:top w:val="nil"/>
              <w:left w:val="nil"/>
              <w:bottom w:val="single" w:sz="4" w:space="0" w:color="auto"/>
              <w:right w:val="nil"/>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03</w:t>
            </w:r>
          </w:p>
        </w:tc>
        <w:tc>
          <w:tcPr>
            <w:tcW w:w="777" w:type="dxa"/>
            <w:gridSpan w:val="2"/>
            <w:tcBorders>
              <w:top w:val="nil"/>
              <w:left w:val="single" w:sz="4" w:space="0" w:color="auto"/>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89</w:t>
            </w:r>
          </w:p>
        </w:tc>
        <w:tc>
          <w:tcPr>
            <w:tcW w:w="432"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w:t>
            </w:r>
          </w:p>
        </w:tc>
        <w:tc>
          <w:tcPr>
            <w:tcW w:w="45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00</w:t>
            </w:r>
          </w:p>
        </w:tc>
        <w:tc>
          <w:tcPr>
            <w:tcW w:w="553"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51180</w:t>
            </w:r>
          </w:p>
        </w:tc>
        <w:tc>
          <w:tcPr>
            <w:tcW w:w="604"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132,1</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145,7</w:t>
            </w:r>
          </w:p>
        </w:tc>
        <w:tc>
          <w:tcPr>
            <w:tcW w:w="401" w:type="dxa"/>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159,8</w:t>
            </w:r>
          </w:p>
        </w:tc>
      </w:tr>
      <w:tr w:rsidR="00791AF6" w:rsidRPr="00AE4C9A" w:rsidTr="00791AF6">
        <w:trPr>
          <w:trHeight w:val="1410"/>
        </w:trPr>
        <w:tc>
          <w:tcPr>
            <w:tcW w:w="3440" w:type="dxa"/>
            <w:gridSpan w:val="13"/>
            <w:tcBorders>
              <w:top w:val="single" w:sz="4" w:space="0" w:color="auto"/>
              <w:left w:val="single" w:sz="4" w:space="0" w:color="auto"/>
              <w:bottom w:val="single" w:sz="4" w:space="0" w:color="auto"/>
              <w:right w:val="single" w:sz="4" w:space="0" w:color="000000"/>
            </w:tcBorders>
            <w:shd w:val="clear" w:color="auto" w:fill="auto"/>
            <w:hideMark/>
          </w:tcPr>
          <w:p w:rsidR="00AE4C9A" w:rsidRPr="00AE4C9A" w:rsidRDefault="00AE4C9A" w:rsidP="00AE4C9A">
            <w:pPr>
              <w:spacing w:after="0" w:line="240" w:lineRule="auto"/>
              <w:ind w:firstLineChars="100" w:firstLine="180"/>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86" w:type="dxa"/>
            <w:gridSpan w:val="3"/>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02</w:t>
            </w:r>
          </w:p>
        </w:tc>
        <w:tc>
          <w:tcPr>
            <w:tcW w:w="1007" w:type="dxa"/>
            <w:gridSpan w:val="2"/>
            <w:tcBorders>
              <w:top w:val="nil"/>
              <w:left w:val="nil"/>
              <w:bottom w:val="single" w:sz="4" w:space="0" w:color="auto"/>
              <w:right w:val="nil"/>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03</w:t>
            </w:r>
          </w:p>
        </w:tc>
        <w:tc>
          <w:tcPr>
            <w:tcW w:w="777" w:type="dxa"/>
            <w:gridSpan w:val="2"/>
            <w:tcBorders>
              <w:top w:val="nil"/>
              <w:left w:val="single" w:sz="4" w:space="0" w:color="auto"/>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89</w:t>
            </w:r>
          </w:p>
        </w:tc>
        <w:tc>
          <w:tcPr>
            <w:tcW w:w="432"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w:t>
            </w:r>
          </w:p>
        </w:tc>
        <w:tc>
          <w:tcPr>
            <w:tcW w:w="45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00</w:t>
            </w:r>
          </w:p>
        </w:tc>
        <w:tc>
          <w:tcPr>
            <w:tcW w:w="553"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51180</w:t>
            </w:r>
          </w:p>
        </w:tc>
        <w:tc>
          <w:tcPr>
            <w:tcW w:w="604"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100</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120,5</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132,9</w:t>
            </w:r>
          </w:p>
        </w:tc>
        <w:tc>
          <w:tcPr>
            <w:tcW w:w="401" w:type="dxa"/>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145,7</w:t>
            </w:r>
          </w:p>
        </w:tc>
      </w:tr>
      <w:tr w:rsidR="00791AF6" w:rsidRPr="00AE4C9A" w:rsidTr="00791AF6">
        <w:trPr>
          <w:trHeight w:val="510"/>
        </w:trPr>
        <w:tc>
          <w:tcPr>
            <w:tcW w:w="3440" w:type="dxa"/>
            <w:gridSpan w:val="13"/>
            <w:tcBorders>
              <w:top w:val="single" w:sz="4" w:space="0" w:color="auto"/>
              <w:left w:val="single" w:sz="4" w:space="0" w:color="auto"/>
              <w:bottom w:val="single" w:sz="4" w:space="0" w:color="auto"/>
              <w:right w:val="single" w:sz="4" w:space="0" w:color="000000"/>
            </w:tcBorders>
            <w:shd w:val="clear" w:color="auto" w:fill="auto"/>
            <w:hideMark/>
          </w:tcPr>
          <w:p w:rsidR="00AE4C9A" w:rsidRPr="00AE4C9A" w:rsidRDefault="00AE4C9A" w:rsidP="00AE4C9A">
            <w:pPr>
              <w:spacing w:after="0" w:line="240" w:lineRule="auto"/>
              <w:ind w:firstLineChars="100" w:firstLine="180"/>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686" w:type="dxa"/>
            <w:gridSpan w:val="3"/>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02</w:t>
            </w:r>
          </w:p>
        </w:tc>
        <w:tc>
          <w:tcPr>
            <w:tcW w:w="1007" w:type="dxa"/>
            <w:gridSpan w:val="2"/>
            <w:tcBorders>
              <w:top w:val="nil"/>
              <w:left w:val="nil"/>
              <w:bottom w:val="single" w:sz="4" w:space="0" w:color="auto"/>
              <w:right w:val="nil"/>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03</w:t>
            </w:r>
          </w:p>
        </w:tc>
        <w:tc>
          <w:tcPr>
            <w:tcW w:w="777" w:type="dxa"/>
            <w:gridSpan w:val="2"/>
            <w:tcBorders>
              <w:top w:val="nil"/>
              <w:left w:val="single" w:sz="4" w:space="0" w:color="auto"/>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89</w:t>
            </w:r>
          </w:p>
        </w:tc>
        <w:tc>
          <w:tcPr>
            <w:tcW w:w="432"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w:t>
            </w:r>
          </w:p>
        </w:tc>
        <w:tc>
          <w:tcPr>
            <w:tcW w:w="45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00</w:t>
            </w:r>
          </w:p>
        </w:tc>
        <w:tc>
          <w:tcPr>
            <w:tcW w:w="553"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51180</w:t>
            </w:r>
          </w:p>
        </w:tc>
        <w:tc>
          <w:tcPr>
            <w:tcW w:w="604"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120</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120,5</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132,9</w:t>
            </w:r>
          </w:p>
        </w:tc>
        <w:tc>
          <w:tcPr>
            <w:tcW w:w="401" w:type="dxa"/>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145,7</w:t>
            </w:r>
          </w:p>
        </w:tc>
      </w:tr>
      <w:tr w:rsidR="00791AF6" w:rsidRPr="00AE4C9A" w:rsidTr="00791AF6">
        <w:trPr>
          <w:trHeight w:val="780"/>
        </w:trPr>
        <w:tc>
          <w:tcPr>
            <w:tcW w:w="3440" w:type="dxa"/>
            <w:gridSpan w:val="13"/>
            <w:tcBorders>
              <w:top w:val="single" w:sz="4" w:space="0" w:color="000000"/>
              <w:left w:val="single" w:sz="4" w:space="0" w:color="000000"/>
              <w:bottom w:val="single" w:sz="4" w:space="0" w:color="000000"/>
              <w:right w:val="single" w:sz="4" w:space="0" w:color="000000"/>
            </w:tcBorders>
            <w:shd w:val="clear" w:color="auto" w:fill="auto"/>
            <w:hideMark/>
          </w:tcPr>
          <w:p w:rsidR="00AE4C9A" w:rsidRPr="00AE4C9A" w:rsidRDefault="00AE4C9A" w:rsidP="00AE4C9A">
            <w:pPr>
              <w:spacing w:after="0" w:line="240" w:lineRule="auto"/>
              <w:ind w:firstLineChars="100" w:firstLine="180"/>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686" w:type="dxa"/>
            <w:gridSpan w:val="3"/>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02</w:t>
            </w:r>
          </w:p>
        </w:tc>
        <w:tc>
          <w:tcPr>
            <w:tcW w:w="1007" w:type="dxa"/>
            <w:gridSpan w:val="2"/>
            <w:tcBorders>
              <w:top w:val="nil"/>
              <w:left w:val="nil"/>
              <w:bottom w:val="single" w:sz="4" w:space="0" w:color="auto"/>
              <w:right w:val="nil"/>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03</w:t>
            </w:r>
          </w:p>
        </w:tc>
        <w:tc>
          <w:tcPr>
            <w:tcW w:w="777" w:type="dxa"/>
            <w:gridSpan w:val="2"/>
            <w:tcBorders>
              <w:top w:val="nil"/>
              <w:left w:val="single" w:sz="4" w:space="0" w:color="auto"/>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89</w:t>
            </w:r>
          </w:p>
        </w:tc>
        <w:tc>
          <w:tcPr>
            <w:tcW w:w="432"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w:t>
            </w:r>
          </w:p>
        </w:tc>
        <w:tc>
          <w:tcPr>
            <w:tcW w:w="45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00</w:t>
            </w:r>
          </w:p>
        </w:tc>
        <w:tc>
          <w:tcPr>
            <w:tcW w:w="553"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51180</w:t>
            </w:r>
          </w:p>
        </w:tc>
        <w:tc>
          <w:tcPr>
            <w:tcW w:w="604"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200</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11,6</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12,8</w:t>
            </w:r>
          </w:p>
        </w:tc>
        <w:tc>
          <w:tcPr>
            <w:tcW w:w="401" w:type="dxa"/>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14,1</w:t>
            </w:r>
          </w:p>
        </w:tc>
      </w:tr>
      <w:tr w:rsidR="00791AF6" w:rsidRPr="00AE4C9A" w:rsidTr="00791AF6">
        <w:trPr>
          <w:trHeight w:val="705"/>
        </w:trPr>
        <w:tc>
          <w:tcPr>
            <w:tcW w:w="3440" w:type="dxa"/>
            <w:gridSpan w:val="13"/>
            <w:tcBorders>
              <w:top w:val="single" w:sz="4" w:space="0" w:color="000000"/>
              <w:left w:val="single" w:sz="4" w:space="0" w:color="000000"/>
              <w:bottom w:val="nil"/>
              <w:right w:val="single" w:sz="4" w:space="0" w:color="000000"/>
            </w:tcBorders>
            <w:shd w:val="clear" w:color="auto" w:fill="auto"/>
            <w:hideMark/>
          </w:tcPr>
          <w:p w:rsidR="00AE4C9A" w:rsidRPr="00AE4C9A" w:rsidRDefault="00AE4C9A" w:rsidP="00AE4C9A">
            <w:pPr>
              <w:spacing w:after="0" w:line="240" w:lineRule="auto"/>
              <w:ind w:firstLineChars="100" w:firstLine="180"/>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86" w:type="dxa"/>
            <w:gridSpan w:val="3"/>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02</w:t>
            </w:r>
          </w:p>
        </w:tc>
        <w:tc>
          <w:tcPr>
            <w:tcW w:w="1007" w:type="dxa"/>
            <w:gridSpan w:val="2"/>
            <w:tcBorders>
              <w:top w:val="nil"/>
              <w:left w:val="nil"/>
              <w:bottom w:val="single" w:sz="4" w:space="0" w:color="auto"/>
              <w:right w:val="nil"/>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03</w:t>
            </w:r>
          </w:p>
        </w:tc>
        <w:tc>
          <w:tcPr>
            <w:tcW w:w="777" w:type="dxa"/>
            <w:gridSpan w:val="2"/>
            <w:tcBorders>
              <w:top w:val="nil"/>
              <w:left w:val="single" w:sz="4" w:space="0" w:color="auto"/>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89</w:t>
            </w:r>
          </w:p>
        </w:tc>
        <w:tc>
          <w:tcPr>
            <w:tcW w:w="432"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w:t>
            </w:r>
          </w:p>
        </w:tc>
        <w:tc>
          <w:tcPr>
            <w:tcW w:w="45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00</w:t>
            </w:r>
          </w:p>
        </w:tc>
        <w:tc>
          <w:tcPr>
            <w:tcW w:w="553"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51180</w:t>
            </w:r>
          </w:p>
        </w:tc>
        <w:tc>
          <w:tcPr>
            <w:tcW w:w="604"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240</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11,6</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12,8</w:t>
            </w:r>
          </w:p>
        </w:tc>
        <w:tc>
          <w:tcPr>
            <w:tcW w:w="401" w:type="dxa"/>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14,1</w:t>
            </w:r>
          </w:p>
        </w:tc>
      </w:tr>
      <w:tr w:rsidR="00791AF6" w:rsidRPr="00AE4C9A" w:rsidTr="00791AF6">
        <w:trPr>
          <w:trHeight w:val="705"/>
        </w:trPr>
        <w:tc>
          <w:tcPr>
            <w:tcW w:w="3440" w:type="dxa"/>
            <w:gridSpan w:val="13"/>
            <w:tcBorders>
              <w:top w:val="single" w:sz="4" w:space="0" w:color="000000"/>
              <w:left w:val="single" w:sz="4" w:space="0" w:color="000000"/>
              <w:bottom w:val="single" w:sz="4" w:space="0" w:color="000000"/>
              <w:right w:val="nil"/>
            </w:tcBorders>
            <w:shd w:val="clear" w:color="auto" w:fill="auto"/>
            <w:vAlign w:val="bottom"/>
            <w:hideMark/>
          </w:tcPr>
          <w:p w:rsidR="00AE4C9A" w:rsidRPr="00AE4C9A" w:rsidRDefault="00AE4C9A" w:rsidP="00AE4C9A">
            <w:pPr>
              <w:spacing w:after="0" w:line="240" w:lineRule="auto"/>
              <w:ind w:firstLineChars="200" w:firstLine="360"/>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Национальная безопасность и правоохранительная деятельность</w:t>
            </w:r>
          </w:p>
        </w:tc>
        <w:tc>
          <w:tcPr>
            <w:tcW w:w="686" w:type="dxa"/>
            <w:gridSpan w:val="3"/>
            <w:tcBorders>
              <w:top w:val="nil"/>
              <w:left w:val="single" w:sz="4" w:space="0" w:color="auto"/>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03</w:t>
            </w:r>
          </w:p>
        </w:tc>
        <w:tc>
          <w:tcPr>
            <w:tcW w:w="1007" w:type="dxa"/>
            <w:gridSpan w:val="2"/>
            <w:tcBorders>
              <w:top w:val="nil"/>
              <w:left w:val="nil"/>
              <w:bottom w:val="nil"/>
              <w:right w:val="nil"/>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p>
        </w:tc>
        <w:tc>
          <w:tcPr>
            <w:tcW w:w="777" w:type="dxa"/>
            <w:gridSpan w:val="2"/>
            <w:tcBorders>
              <w:top w:val="nil"/>
              <w:left w:val="single" w:sz="4" w:space="0" w:color="auto"/>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 </w:t>
            </w:r>
          </w:p>
        </w:tc>
        <w:tc>
          <w:tcPr>
            <w:tcW w:w="432"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 </w:t>
            </w:r>
          </w:p>
        </w:tc>
        <w:tc>
          <w:tcPr>
            <w:tcW w:w="45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 </w:t>
            </w:r>
          </w:p>
        </w:tc>
        <w:tc>
          <w:tcPr>
            <w:tcW w:w="553"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 </w:t>
            </w:r>
          </w:p>
        </w:tc>
        <w:tc>
          <w:tcPr>
            <w:tcW w:w="604" w:type="dxa"/>
            <w:gridSpan w:val="2"/>
            <w:tcBorders>
              <w:top w:val="nil"/>
              <w:left w:val="nil"/>
              <w:bottom w:val="nil"/>
              <w:right w:val="nil"/>
            </w:tcBorders>
            <w:shd w:val="clear" w:color="auto" w:fill="auto"/>
            <w:noWrap/>
            <w:vAlign w:val="bottom"/>
            <w:hideMark/>
          </w:tcPr>
          <w:p w:rsidR="00AE4C9A" w:rsidRPr="00AE4C9A" w:rsidRDefault="00AE4C9A" w:rsidP="00AE4C9A">
            <w:pPr>
              <w:spacing w:after="0" w:line="240" w:lineRule="auto"/>
              <w:rPr>
                <w:rFonts w:ascii="Times New Roman" w:eastAsia="Times New Roman" w:hAnsi="Times New Roman" w:cs="Times New Roman"/>
                <w:sz w:val="18"/>
                <w:szCs w:val="18"/>
              </w:rPr>
            </w:pPr>
          </w:p>
        </w:tc>
        <w:tc>
          <w:tcPr>
            <w:tcW w:w="568" w:type="dxa"/>
            <w:gridSpan w:val="2"/>
            <w:tcBorders>
              <w:top w:val="nil"/>
              <w:left w:val="single" w:sz="4" w:space="0" w:color="auto"/>
              <w:bottom w:val="nil"/>
              <w:right w:val="nil"/>
            </w:tcBorders>
            <w:shd w:val="clear" w:color="auto" w:fill="auto"/>
            <w:noWrap/>
            <w:vAlign w:val="bottom"/>
            <w:hideMark/>
          </w:tcPr>
          <w:p w:rsidR="00AE4C9A" w:rsidRPr="00AE4C9A" w:rsidRDefault="00AE4C9A" w:rsidP="00AE4C9A">
            <w:pPr>
              <w:spacing w:after="0" w:line="240" w:lineRule="auto"/>
              <w:jc w:val="right"/>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31,1</w:t>
            </w:r>
          </w:p>
        </w:tc>
        <w:tc>
          <w:tcPr>
            <w:tcW w:w="571" w:type="dxa"/>
            <w:gridSpan w:val="2"/>
            <w:tcBorders>
              <w:top w:val="nil"/>
              <w:left w:val="single" w:sz="4" w:space="0" w:color="auto"/>
              <w:bottom w:val="nil"/>
              <w:right w:val="nil"/>
            </w:tcBorders>
            <w:shd w:val="clear" w:color="auto" w:fill="auto"/>
            <w:noWrap/>
            <w:vAlign w:val="bottom"/>
            <w:hideMark/>
          </w:tcPr>
          <w:p w:rsidR="00AE4C9A" w:rsidRPr="00AE4C9A" w:rsidRDefault="00AE4C9A" w:rsidP="00AE4C9A">
            <w:pPr>
              <w:spacing w:after="0" w:line="240" w:lineRule="auto"/>
              <w:jc w:val="right"/>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0,0</w:t>
            </w:r>
          </w:p>
        </w:tc>
        <w:tc>
          <w:tcPr>
            <w:tcW w:w="401" w:type="dxa"/>
            <w:tcBorders>
              <w:top w:val="nil"/>
              <w:left w:val="single" w:sz="4" w:space="0" w:color="auto"/>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right"/>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0,0</w:t>
            </w:r>
          </w:p>
        </w:tc>
      </w:tr>
      <w:tr w:rsidR="00791AF6" w:rsidRPr="00AE4C9A" w:rsidTr="00791AF6">
        <w:trPr>
          <w:trHeight w:val="705"/>
        </w:trPr>
        <w:tc>
          <w:tcPr>
            <w:tcW w:w="3440" w:type="dxa"/>
            <w:gridSpan w:val="13"/>
            <w:tcBorders>
              <w:top w:val="single" w:sz="4" w:space="0" w:color="000000"/>
              <w:left w:val="single" w:sz="4" w:space="0" w:color="000000"/>
              <w:bottom w:val="single" w:sz="4" w:space="0" w:color="000000"/>
              <w:right w:val="single" w:sz="4" w:space="0" w:color="000000"/>
            </w:tcBorders>
            <w:shd w:val="clear" w:color="auto" w:fill="auto"/>
            <w:vAlign w:val="bottom"/>
            <w:hideMark/>
          </w:tcPr>
          <w:p w:rsidR="00AE4C9A" w:rsidRPr="00AE4C9A" w:rsidRDefault="00AE4C9A" w:rsidP="00AE4C9A">
            <w:pPr>
              <w:spacing w:after="0" w:line="240" w:lineRule="auto"/>
              <w:ind w:firstLineChars="200" w:firstLine="360"/>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Защита населения и территории от чрезвычайных ситуаций природного и техногенного характера, пожарная безопасность</w:t>
            </w:r>
          </w:p>
        </w:tc>
        <w:tc>
          <w:tcPr>
            <w:tcW w:w="686" w:type="dxa"/>
            <w:gridSpan w:val="3"/>
            <w:tcBorders>
              <w:top w:val="nil"/>
              <w:left w:val="nil"/>
              <w:bottom w:val="single" w:sz="4" w:space="0" w:color="000000"/>
              <w:right w:val="nil"/>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03</w:t>
            </w: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10</w:t>
            </w:r>
          </w:p>
        </w:tc>
        <w:tc>
          <w:tcPr>
            <w:tcW w:w="777"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 </w:t>
            </w:r>
          </w:p>
        </w:tc>
        <w:tc>
          <w:tcPr>
            <w:tcW w:w="432"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 </w:t>
            </w:r>
          </w:p>
        </w:tc>
        <w:tc>
          <w:tcPr>
            <w:tcW w:w="45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 </w:t>
            </w:r>
          </w:p>
        </w:tc>
        <w:tc>
          <w:tcPr>
            <w:tcW w:w="553"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 </w:t>
            </w:r>
          </w:p>
        </w:tc>
        <w:tc>
          <w:tcPr>
            <w:tcW w:w="604" w:type="dxa"/>
            <w:gridSpan w:val="2"/>
            <w:tcBorders>
              <w:top w:val="single" w:sz="4" w:space="0" w:color="auto"/>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 </w:t>
            </w:r>
          </w:p>
        </w:tc>
        <w:tc>
          <w:tcPr>
            <w:tcW w:w="568" w:type="dxa"/>
            <w:gridSpan w:val="2"/>
            <w:tcBorders>
              <w:top w:val="single" w:sz="4" w:space="0" w:color="auto"/>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right"/>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31,1</w:t>
            </w:r>
          </w:p>
        </w:tc>
        <w:tc>
          <w:tcPr>
            <w:tcW w:w="571" w:type="dxa"/>
            <w:gridSpan w:val="2"/>
            <w:tcBorders>
              <w:top w:val="single" w:sz="4" w:space="0" w:color="auto"/>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right"/>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0,0</w:t>
            </w:r>
          </w:p>
        </w:tc>
        <w:tc>
          <w:tcPr>
            <w:tcW w:w="401" w:type="dxa"/>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 </w:t>
            </w:r>
          </w:p>
        </w:tc>
      </w:tr>
      <w:tr w:rsidR="00791AF6" w:rsidRPr="00AE4C9A" w:rsidTr="00791AF6">
        <w:trPr>
          <w:trHeight w:val="1335"/>
        </w:trPr>
        <w:tc>
          <w:tcPr>
            <w:tcW w:w="3440" w:type="dxa"/>
            <w:gridSpan w:val="13"/>
            <w:tcBorders>
              <w:top w:val="single" w:sz="4" w:space="0" w:color="auto"/>
              <w:left w:val="single" w:sz="4" w:space="0" w:color="auto"/>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ind w:firstLineChars="100" w:firstLine="180"/>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lastRenderedPageBreak/>
              <w:t>Непрограммные расходы главных распорядителей бюджетных средств бюджета Сиалеевско-Пятинского сельского поселения Инсарского муниципального района</w:t>
            </w:r>
          </w:p>
        </w:tc>
        <w:tc>
          <w:tcPr>
            <w:tcW w:w="686" w:type="dxa"/>
            <w:gridSpan w:val="3"/>
            <w:tcBorders>
              <w:top w:val="nil"/>
              <w:left w:val="nil"/>
              <w:bottom w:val="single" w:sz="4" w:space="0" w:color="000000"/>
              <w:right w:val="nil"/>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03</w:t>
            </w:r>
          </w:p>
        </w:tc>
        <w:tc>
          <w:tcPr>
            <w:tcW w:w="1007" w:type="dxa"/>
            <w:gridSpan w:val="2"/>
            <w:tcBorders>
              <w:top w:val="nil"/>
              <w:left w:val="single" w:sz="4" w:space="0" w:color="auto"/>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10</w:t>
            </w:r>
          </w:p>
        </w:tc>
        <w:tc>
          <w:tcPr>
            <w:tcW w:w="777"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89</w:t>
            </w:r>
          </w:p>
        </w:tc>
        <w:tc>
          <w:tcPr>
            <w:tcW w:w="432"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w:t>
            </w:r>
          </w:p>
        </w:tc>
        <w:tc>
          <w:tcPr>
            <w:tcW w:w="45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 </w:t>
            </w:r>
          </w:p>
        </w:tc>
        <w:tc>
          <w:tcPr>
            <w:tcW w:w="553"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 </w:t>
            </w:r>
          </w:p>
        </w:tc>
        <w:tc>
          <w:tcPr>
            <w:tcW w:w="604"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 </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right"/>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31,1</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right"/>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0,0</w:t>
            </w:r>
          </w:p>
        </w:tc>
        <w:tc>
          <w:tcPr>
            <w:tcW w:w="401" w:type="dxa"/>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right"/>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0,0</w:t>
            </w:r>
          </w:p>
        </w:tc>
      </w:tr>
      <w:tr w:rsidR="00791AF6" w:rsidRPr="00AE4C9A" w:rsidTr="00791AF6">
        <w:trPr>
          <w:trHeight w:val="1365"/>
        </w:trPr>
        <w:tc>
          <w:tcPr>
            <w:tcW w:w="3440" w:type="dxa"/>
            <w:gridSpan w:val="13"/>
            <w:tcBorders>
              <w:top w:val="single" w:sz="4" w:space="0" w:color="auto"/>
              <w:left w:val="single" w:sz="4" w:space="0" w:color="auto"/>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ind w:firstLineChars="100" w:firstLine="180"/>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Непрограммные расходы в рамках обеспечения деятельности главных распорядителей средств бюджета Сиалеевско-Пятинского сельского поселения Инсарского муниципального района</w:t>
            </w:r>
          </w:p>
        </w:tc>
        <w:tc>
          <w:tcPr>
            <w:tcW w:w="686" w:type="dxa"/>
            <w:gridSpan w:val="3"/>
            <w:tcBorders>
              <w:top w:val="nil"/>
              <w:left w:val="nil"/>
              <w:bottom w:val="single" w:sz="4" w:space="0" w:color="000000"/>
              <w:right w:val="nil"/>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03</w:t>
            </w:r>
          </w:p>
        </w:tc>
        <w:tc>
          <w:tcPr>
            <w:tcW w:w="1007" w:type="dxa"/>
            <w:gridSpan w:val="2"/>
            <w:tcBorders>
              <w:top w:val="nil"/>
              <w:left w:val="single" w:sz="4" w:space="0" w:color="auto"/>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10</w:t>
            </w:r>
          </w:p>
        </w:tc>
        <w:tc>
          <w:tcPr>
            <w:tcW w:w="777"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89</w:t>
            </w:r>
          </w:p>
        </w:tc>
        <w:tc>
          <w:tcPr>
            <w:tcW w:w="432"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w:t>
            </w:r>
          </w:p>
        </w:tc>
        <w:tc>
          <w:tcPr>
            <w:tcW w:w="45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00</w:t>
            </w:r>
          </w:p>
        </w:tc>
        <w:tc>
          <w:tcPr>
            <w:tcW w:w="553"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 </w:t>
            </w:r>
          </w:p>
        </w:tc>
        <w:tc>
          <w:tcPr>
            <w:tcW w:w="604" w:type="dxa"/>
            <w:gridSpan w:val="2"/>
            <w:tcBorders>
              <w:top w:val="nil"/>
              <w:left w:val="nil"/>
              <w:bottom w:val="nil"/>
              <w:right w:val="nil"/>
            </w:tcBorders>
            <w:shd w:val="clear" w:color="auto" w:fill="auto"/>
            <w:noWrap/>
            <w:vAlign w:val="bottom"/>
            <w:hideMark/>
          </w:tcPr>
          <w:p w:rsidR="00AE4C9A" w:rsidRPr="00AE4C9A" w:rsidRDefault="00AE4C9A" w:rsidP="00AE4C9A">
            <w:pPr>
              <w:spacing w:after="0" w:line="240" w:lineRule="auto"/>
              <w:rPr>
                <w:rFonts w:ascii="Times New Roman" w:eastAsia="Times New Roman" w:hAnsi="Times New Roman" w:cs="Times New Roman"/>
                <w:sz w:val="18"/>
                <w:szCs w:val="18"/>
              </w:rPr>
            </w:pPr>
          </w:p>
        </w:tc>
        <w:tc>
          <w:tcPr>
            <w:tcW w:w="568" w:type="dxa"/>
            <w:gridSpan w:val="2"/>
            <w:tcBorders>
              <w:top w:val="nil"/>
              <w:left w:val="single" w:sz="4" w:space="0" w:color="auto"/>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right"/>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31,1</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right"/>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0,0</w:t>
            </w:r>
          </w:p>
        </w:tc>
        <w:tc>
          <w:tcPr>
            <w:tcW w:w="401" w:type="dxa"/>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right"/>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0,0</w:t>
            </w:r>
          </w:p>
        </w:tc>
      </w:tr>
      <w:tr w:rsidR="00791AF6" w:rsidRPr="00AE4C9A" w:rsidTr="00791AF6">
        <w:trPr>
          <w:trHeight w:val="705"/>
        </w:trPr>
        <w:tc>
          <w:tcPr>
            <w:tcW w:w="3440" w:type="dxa"/>
            <w:gridSpan w:val="13"/>
            <w:tcBorders>
              <w:top w:val="single" w:sz="4" w:space="0" w:color="auto"/>
              <w:left w:val="single" w:sz="4" w:space="0" w:color="auto"/>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ind w:firstLineChars="100" w:firstLine="180"/>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Резервный фонд администрации Сиалеевско-Пятинского сельского поселения Инсарского муниципального района</w:t>
            </w:r>
          </w:p>
        </w:tc>
        <w:tc>
          <w:tcPr>
            <w:tcW w:w="686" w:type="dxa"/>
            <w:gridSpan w:val="3"/>
            <w:tcBorders>
              <w:top w:val="nil"/>
              <w:left w:val="nil"/>
              <w:bottom w:val="single" w:sz="4" w:space="0" w:color="000000"/>
              <w:right w:val="nil"/>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03</w:t>
            </w:r>
          </w:p>
        </w:tc>
        <w:tc>
          <w:tcPr>
            <w:tcW w:w="1007" w:type="dxa"/>
            <w:gridSpan w:val="2"/>
            <w:tcBorders>
              <w:top w:val="nil"/>
              <w:left w:val="single" w:sz="4" w:space="0" w:color="auto"/>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10</w:t>
            </w:r>
          </w:p>
        </w:tc>
        <w:tc>
          <w:tcPr>
            <w:tcW w:w="777"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89</w:t>
            </w:r>
          </w:p>
        </w:tc>
        <w:tc>
          <w:tcPr>
            <w:tcW w:w="432"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w:t>
            </w:r>
          </w:p>
        </w:tc>
        <w:tc>
          <w:tcPr>
            <w:tcW w:w="45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00</w:t>
            </w:r>
          </w:p>
        </w:tc>
        <w:tc>
          <w:tcPr>
            <w:tcW w:w="553"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41180</w:t>
            </w:r>
          </w:p>
        </w:tc>
        <w:tc>
          <w:tcPr>
            <w:tcW w:w="604" w:type="dxa"/>
            <w:gridSpan w:val="2"/>
            <w:tcBorders>
              <w:top w:val="single" w:sz="4" w:space="0" w:color="auto"/>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 </w:t>
            </w:r>
          </w:p>
        </w:tc>
        <w:tc>
          <w:tcPr>
            <w:tcW w:w="568" w:type="dxa"/>
            <w:gridSpan w:val="2"/>
            <w:tcBorders>
              <w:top w:val="nil"/>
              <w:left w:val="nil"/>
              <w:bottom w:val="nil"/>
              <w:right w:val="single" w:sz="4" w:space="0" w:color="auto"/>
            </w:tcBorders>
            <w:shd w:val="clear" w:color="auto" w:fill="auto"/>
            <w:noWrap/>
            <w:vAlign w:val="bottom"/>
            <w:hideMark/>
          </w:tcPr>
          <w:p w:rsidR="00AE4C9A" w:rsidRPr="00AE4C9A" w:rsidRDefault="00AE4C9A" w:rsidP="00AE4C9A">
            <w:pPr>
              <w:spacing w:after="0" w:line="240" w:lineRule="auto"/>
              <w:jc w:val="right"/>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1,0</w:t>
            </w:r>
          </w:p>
        </w:tc>
        <w:tc>
          <w:tcPr>
            <w:tcW w:w="571" w:type="dxa"/>
            <w:gridSpan w:val="2"/>
            <w:tcBorders>
              <w:top w:val="nil"/>
              <w:left w:val="nil"/>
              <w:bottom w:val="nil"/>
              <w:right w:val="single" w:sz="4" w:space="0" w:color="auto"/>
            </w:tcBorders>
            <w:shd w:val="clear" w:color="auto" w:fill="auto"/>
            <w:noWrap/>
            <w:vAlign w:val="bottom"/>
            <w:hideMark/>
          </w:tcPr>
          <w:p w:rsidR="00AE4C9A" w:rsidRPr="00AE4C9A" w:rsidRDefault="00AE4C9A" w:rsidP="00AE4C9A">
            <w:pPr>
              <w:spacing w:after="0" w:line="240" w:lineRule="auto"/>
              <w:jc w:val="right"/>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0,0</w:t>
            </w:r>
          </w:p>
        </w:tc>
        <w:tc>
          <w:tcPr>
            <w:tcW w:w="401" w:type="dxa"/>
            <w:tcBorders>
              <w:top w:val="nil"/>
              <w:left w:val="nil"/>
              <w:bottom w:val="nil"/>
              <w:right w:val="single" w:sz="4" w:space="0" w:color="auto"/>
            </w:tcBorders>
            <w:shd w:val="clear" w:color="auto" w:fill="auto"/>
            <w:noWrap/>
            <w:vAlign w:val="bottom"/>
            <w:hideMark/>
          </w:tcPr>
          <w:p w:rsidR="00AE4C9A" w:rsidRPr="00AE4C9A" w:rsidRDefault="00AE4C9A" w:rsidP="00AE4C9A">
            <w:pPr>
              <w:spacing w:after="0" w:line="240" w:lineRule="auto"/>
              <w:jc w:val="right"/>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0,0</w:t>
            </w:r>
          </w:p>
        </w:tc>
      </w:tr>
      <w:tr w:rsidR="00791AF6" w:rsidRPr="00AE4C9A" w:rsidTr="00791AF6">
        <w:trPr>
          <w:trHeight w:val="705"/>
        </w:trPr>
        <w:tc>
          <w:tcPr>
            <w:tcW w:w="3440" w:type="dxa"/>
            <w:gridSpan w:val="13"/>
            <w:tcBorders>
              <w:top w:val="single" w:sz="4" w:space="0" w:color="auto"/>
              <w:left w:val="single" w:sz="4" w:space="0" w:color="auto"/>
              <w:bottom w:val="single" w:sz="4" w:space="0" w:color="auto"/>
              <w:right w:val="single" w:sz="4" w:space="0" w:color="000000"/>
            </w:tcBorders>
            <w:shd w:val="clear" w:color="auto" w:fill="auto"/>
            <w:vAlign w:val="bottom"/>
            <w:hideMark/>
          </w:tcPr>
          <w:p w:rsidR="00AE4C9A" w:rsidRPr="00AE4C9A" w:rsidRDefault="00AE4C9A" w:rsidP="00AE4C9A">
            <w:pPr>
              <w:spacing w:after="0" w:line="240" w:lineRule="auto"/>
              <w:ind w:firstLineChars="100" w:firstLine="180"/>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686" w:type="dxa"/>
            <w:gridSpan w:val="3"/>
            <w:tcBorders>
              <w:top w:val="nil"/>
              <w:left w:val="nil"/>
              <w:bottom w:val="single" w:sz="4" w:space="0" w:color="000000"/>
              <w:right w:val="nil"/>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03</w:t>
            </w:r>
          </w:p>
        </w:tc>
        <w:tc>
          <w:tcPr>
            <w:tcW w:w="1007" w:type="dxa"/>
            <w:gridSpan w:val="2"/>
            <w:tcBorders>
              <w:top w:val="nil"/>
              <w:left w:val="single" w:sz="4" w:space="0" w:color="auto"/>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10</w:t>
            </w:r>
          </w:p>
        </w:tc>
        <w:tc>
          <w:tcPr>
            <w:tcW w:w="777"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89</w:t>
            </w:r>
          </w:p>
        </w:tc>
        <w:tc>
          <w:tcPr>
            <w:tcW w:w="432"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1</w:t>
            </w:r>
          </w:p>
        </w:tc>
        <w:tc>
          <w:tcPr>
            <w:tcW w:w="45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00</w:t>
            </w:r>
          </w:p>
        </w:tc>
        <w:tc>
          <w:tcPr>
            <w:tcW w:w="553"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41180</w:t>
            </w:r>
          </w:p>
        </w:tc>
        <w:tc>
          <w:tcPr>
            <w:tcW w:w="604" w:type="dxa"/>
            <w:gridSpan w:val="2"/>
            <w:tcBorders>
              <w:top w:val="nil"/>
              <w:left w:val="nil"/>
              <w:bottom w:val="single" w:sz="4" w:space="0" w:color="auto"/>
              <w:right w:val="nil"/>
            </w:tcBorders>
            <w:shd w:val="clear" w:color="FFFFCC" w:fill="FFFFFF"/>
            <w:noWrap/>
            <w:vAlign w:val="bottom"/>
            <w:hideMark/>
          </w:tcPr>
          <w:p w:rsidR="00AE4C9A" w:rsidRPr="00AE4C9A" w:rsidRDefault="00AE4C9A" w:rsidP="00AE4C9A">
            <w:pPr>
              <w:spacing w:after="0" w:line="240" w:lineRule="auto"/>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200</w:t>
            </w:r>
          </w:p>
        </w:tc>
        <w:tc>
          <w:tcPr>
            <w:tcW w:w="56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right"/>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1,0</w:t>
            </w:r>
          </w:p>
        </w:tc>
        <w:tc>
          <w:tcPr>
            <w:tcW w:w="571" w:type="dxa"/>
            <w:gridSpan w:val="2"/>
            <w:tcBorders>
              <w:top w:val="single" w:sz="4" w:space="0" w:color="auto"/>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right"/>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0,0</w:t>
            </w:r>
          </w:p>
        </w:tc>
        <w:tc>
          <w:tcPr>
            <w:tcW w:w="401" w:type="dxa"/>
            <w:tcBorders>
              <w:top w:val="single" w:sz="4" w:space="0" w:color="auto"/>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right"/>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0,0</w:t>
            </w:r>
          </w:p>
        </w:tc>
      </w:tr>
      <w:tr w:rsidR="00791AF6" w:rsidRPr="00AE4C9A" w:rsidTr="00791AF6">
        <w:trPr>
          <w:trHeight w:val="705"/>
        </w:trPr>
        <w:tc>
          <w:tcPr>
            <w:tcW w:w="3440" w:type="dxa"/>
            <w:gridSpan w:val="13"/>
            <w:tcBorders>
              <w:top w:val="single" w:sz="4" w:space="0" w:color="auto"/>
              <w:left w:val="single" w:sz="4" w:space="0" w:color="auto"/>
              <w:bottom w:val="single" w:sz="4" w:space="0" w:color="auto"/>
              <w:right w:val="single" w:sz="4" w:space="0" w:color="000000"/>
            </w:tcBorders>
            <w:shd w:val="clear" w:color="auto" w:fill="auto"/>
            <w:vAlign w:val="bottom"/>
            <w:hideMark/>
          </w:tcPr>
          <w:p w:rsidR="00AE4C9A" w:rsidRPr="00AE4C9A" w:rsidRDefault="00AE4C9A" w:rsidP="00AE4C9A">
            <w:pPr>
              <w:spacing w:after="0" w:line="240" w:lineRule="auto"/>
              <w:ind w:firstLineChars="100" w:firstLine="180"/>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86" w:type="dxa"/>
            <w:gridSpan w:val="3"/>
            <w:tcBorders>
              <w:top w:val="nil"/>
              <w:left w:val="nil"/>
              <w:bottom w:val="single" w:sz="4" w:space="0" w:color="000000"/>
              <w:right w:val="nil"/>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03</w:t>
            </w:r>
          </w:p>
        </w:tc>
        <w:tc>
          <w:tcPr>
            <w:tcW w:w="1007" w:type="dxa"/>
            <w:gridSpan w:val="2"/>
            <w:tcBorders>
              <w:top w:val="nil"/>
              <w:left w:val="single" w:sz="4" w:space="0" w:color="auto"/>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10</w:t>
            </w:r>
          </w:p>
        </w:tc>
        <w:tc>
          <w:tcPr>
            <w:tcW w:w="777"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89</w:t>
            </w:r>
          </w:p>
        </w:tc>
        <w:tc>
          <w:tcPr>
            <w:tcW w:w="432"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1</w:t>
            </w:r>
          </w:p>
        </w:tc>
        <w:tc>
          <w:tcPr>
            <w:tcW w:w="45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00</w:t>
            </w:r>
          </w:p>
        </w:tc>
        <w:tc>
          <w:tcPr>
            <w:tcW w:w="553"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41180</w:t>
            </w:r>
          </w:p>
        </w:tc>
        <w:tc>
          <w:tcPr>
            <w:tcW w:w="604" w:type="dxa"/>
            <w:gridSpan w:val="2"/>
            <w:tcBorders>
              <w:top w:val="nil"/>
              <w:left w:val="nil"/>
              <w:bottom w:val="single" w:sz="4" w:space="0" w:color="auto"/>
              <w:right w:val="nil"/>
            </w:tcBorders>
            <w:shd w:val="clear" w:color="auto" w:fill="auto"/>
            <w:noWrap/>
            <w:vAlign w:val="bottom"/>
            <w:hideMark/>
          </w:tcPr>
          <w:p w:rsidR="00AE4C9A" w:rsidRPr="00AE4C9A" w:rsidRDefault="00AE4C9A" w:rsidP="00AE4C9A">
            <w:pPr>
              <w:spacing w:after="0" w:line="240" w:lineRule="auto"/>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240</w:t>
            </w:r>
          </w:p>
        </w:tc>
        <w:tc>
          <w:tcPr>
            <w:tcW w:w="568" w:type="dxa"/>
            <w:gridSpan w:val="2"/>
            <w:tcBorders>
              <w:top w:val="nil"/>
              <w:left w:val="single" w:sz="4" w:space="0" w:color="auto"/>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right"/>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1,0</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right"/>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0,0</w:t>
            </w:r>
          </w:p>
        </w:tc>
        <w:tc>
          <w:tcPr>
            <w:tcW w:w="401" w:type="dxa"/>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right"/>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0,0</w:t>
            </w:r>
          </w:p>
        </w:tc>
      </w:tr>
      <w:tr w:rsidR="00791AF6" w:rsidRPr="00AE4C9A" w:rsidTr="00791AF6">
        <w:trPr>
          <w:trHeight w:val="705"/>
        </w:trPr>
        <w:tc>
          <w:tcPr>
            <w:tcW w:w="3440" w:type="dxa"/>
            <w:gridSpan w:val="13"/>
            <w:tcBorders>
              <w:top w:val="single" w:sz="4" w:space="0" w:color="auto"/>
              <w:left w:val="single" w:sz="4" w:space="0" w:color="auto"/>
              <w:bottom w:val="single" w:sz="4" w:space="0" w:color="auto"/>
              <w:right w:val="single" w:sz="4" w:space="0" w:color="000000"/>
            </w:tcBorders>
            <w:shd w:val="clear" w:color="auto" w:fill="auto"/>
            <w:vAlign w:val="bottom"/>
            <w:hideMark/>
          </w:tcPr>
          <w:p w:rsidR="00AE4C9A" w:rsidRPr="00AE4C9A" w:rsidRDefault="00AE4C9A" w:rsidP="00AE4C9A">
            <w:pPr>
              <w:spacing w:after="0" w:line="240" w:lineRule="auto"/>
              <w:ind w:firstLineChars="100" w:firstLine="180"/>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Выполнение работ на гидротехнических сооружениях по пропуску весеннего паводка</w:t>
            </w:r>
          </w:p>
        </w:tc>
        <w:tc>
          <w:tcPr>
            <w:tcW w:w="686" w:type="dxa"/>
            <w:gridSpan w:val="3"/>
            <w:tcBorders>
              <w:top w:val="nil"/>
              <w:left w:val="nil"/>
              <w:bottom w:val="single" w:sz="4" w:space="0" w:color="000000"/>
              <w:right w:val="nil"/>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03</w:t>
            </w:r>
          </w:p>
        </w:tc>
        <w:tc>
          <w:tcPr>
            <w:tcW w:w="1007" w:type="dxa"/>
            <w:gridSpan w:val="2"/>
            <w:tcBorders>
              <w:top w:val="nil"/>
              <w:left w:val="single" w:sz="4" w:space="0" w:color="auto"/>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10</w:t>
            </w:r>
          </w:p>
        </w:tc>
        <w:tc>
          <w:tcPr>
            <w:tcW w:w="777"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89</w:t>
            </w:r>
          </w:p>
        </w:tc>
        <w:tc>
          <w:tcPr>
            <w:tcW w:w="432"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1</w:t>
            </w:r>
          </w:p>
        </w:tc>
        <w:tc>
          <w:tcPr>
            <w:tcW w:w="45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00</w:t>
            </w:r>
          </w:p>
        </w:tc>
        <w:tc>
          <w:tcPr>
            <w:tcW w:w="553"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80190</w:t>
            </w:r>
          </w:p>
        </w:tc>
        <w:tc>
          <w:tcPr>
            <w:tcW w:w="604" w:type="dxa"/>
            <w:gridSpan w:val="2"/>
            <w:tcBorders>
              <w:top w:val="nil"/>
              <w:left w:val="nil"/>
              <w:bottom w:val="single" w:sz="4" w:space="0" w:color="auto"/>
              <w:right w:val="nil"/>
            </w:tcBorders>
            <w:shd w:val="clear" w:color="auto" w:fill="auto"/>
            <w:noWrap/>
            <w:vAlign w:val="bottom"/>
            <w:hideMark/>
          </w:tcPr>
          <w:p w:rsidR="00AE4C9A" w:rsidRPr="00AE4C9A" w:rsidRDefault="00AE4C9A" w:rsidP="00AE4C9A">
            <w:pPr>
              <w:spacing w:after="0" w:line="240" w:lineRule="auto"/>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 </w:t>
            </w:r>
          </w:p>
        </w:tc>
        <w:tc>
          <w:tcPr>
            <w:tcW w:w="568" w:type="dxa"/>
            <w:gridSpan w:val="2"/>
            <w:tcBorders>
              <w:top w:val="nil"/>
              <w:left w:val="single" w:sz="4" w:space="0" w:color="auto"/>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right"/>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30,1</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 </w:t>
            </w:r>
          </w:p>
        </w:tc>
        <w:tc>
          <w:tcPr>
            <w:tcW w:w="401" w:type="dxa"/>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 </w:t>
            </w:r>
          </w:p>
        </w:tc>
      </w:tr>
      <w:tr w:rsidR="00791AF6" w:rsidRPr="00AE4C9A" w:rsidTr="00791AF6">
        <w:trPr>
          <w:trHeight w:val="705"/>
        </w:trPr>
        <w:tc>
          <w:tcPr>
            <w:tcW w:w="3440" w:type="dxa"/>
            <w:gridSpan w:val="13"/>
            <w:tcBorders>
              <w:top w:val="single" w:sz="4" w:space="0" w:color="auto"/>
              <w:left w:val="single" w:sz="4" w:space="0" w:color="auto"/>
              <w:bottom w:val="single" w:sz="4" w:space="0" w:color="auto"/>
              <w:right w:val="single" w:sz="4" w:space="0" w:color="000000"/>
            </w:tcBorders>
            <w:shd w:val="clear" w:color="auto" w:fill="auto"/>
            <w:vAlign w:val="bottom"/>
            <w:hideMark/>
          </w:tcPr>
          <w:p w:rsidR="00AE4C9A" w:rsidRPr="00AE4C9A" w:rsidRDefault="00AE4C9A" w:rsidP="00AE4C9A">
            <w:pPr>
              <w:spacing w:after="0" w:line="240" w:lineRule="auto"/>
              <w:ind w:firstLineChars="100" w:firstLine="180"/>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686" w:type="dxa"/>
            <w:gridSpan w:val="3"/>
            <w:tcBorders>
              <w:top w:val="nil"/>
              <w:left w:val="nil"/>
              <w:bottom w:val="single" w:sz="4" w:space="0" w:color="000000"/>
              <w:right w:val="nil"/>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03</w:t>
            </w:r>
          </w:p>
        </w:tc>
        <w:tc>
          <w:tcPr>
            <w:tcW w:w="1007" w:type="dxa"/>
            <w:gridSpan w:val="2"/>
            <w:tcBorders>
              <w:top w:val="nil"/>
              <w:left w:val="single" w:sz="4" w:space="0" w:color="auto"/>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10</w:t>
            </w:r>
          </w:p>
        </w:tc>
        <w:tc>
          <w:tcPr>
            <w:tcW w:w="777"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89</w:t>
            </w:r>
          </w:p>
        </w:tc>
        <w:tc>
          <w:tcPr>
            <w:tcW w:w="432"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1</w:t>
            </w:r>
          </w:p>
        </w:tc>
        <w:tc>
          <w:tcPr>
            <w:tcW w:w="45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00</w:t>
            </w:r>
          </w:p>
        </w:tc>
        <w:tc>
          <w:tcPr>
            <w:tcW w:w="553"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80190</w:t>
            </w:r>
          </w:p>
        </w:tc>
        <w:tc>
          <w:tcPr>
            <w:tcW w:w="604" w:type="dxa"/>
            <w:gridSpan w:val="2"/>
            <w:tcBorders>
              <w:top w:val="nil"/>
              <w:left w:val="nil"/>
              <w:bottom w:val="single" w:sz="4" w:space="0" w:color="auto"/>
              <w:right w:val="nil"/>
            </w:tcBorders>
            <w:shd w:val="clear" w:color="FFFFCC" w:fill="FFFFFF"/>
            <w:noWrap/>
            <w:vAlign w:val="bottom"/>
            <w:hideMark/>
          </w:tcPr>
          <w:p w:rsidR="00AE4C9A" w:rsidRPr="00AE4C9A" w:rsidRDefault="00AE4C9A" w:rsidP="00AE4C9A">
            <w:pPr>
              <w:spacing w:after="0" w:line="240" w:lineRule="auto"/>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200</w:t>
            </w:r>
          </w:p>
        </w:tc>
        <w:tc>
          <w:tcPr>
            <w:tcW w:w="568" w:type="dxa"/>
            <w:gridSpan w:val="2"/>
            <w:tcBorders>
              <w:top w:val="nil"/>
              <w:left w:val="single" w:sz="4" w:space="0" w:color="auto"/>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right"/>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30,1</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 </w:t>
            </w:r>
          </w:p>
        </w:tc>
        <w:tc>
          <w:tcPr>
            <w:tcW w:w="401" w:type="dxa"/>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 </w:t>
            </w:r>
          </w:p>
        </w:tc>
      </w:tr>
      <w:tr w:rsidR="00791AF6" w:rsidRPr="00AE4C9A" w:rsidTr="00791AF6">
        <w:trPr>
          <w:trHeight w:val="705"/>
        </w:trPr>
        <w:tc>
          <w:tcPr>
            <w:tcW w:w="3440" w:type="dxa"/>
            <w:gridSpan w:val="13"/>
            <w:tcBorders>
              <w:top w:val="single" w:sz="4" w:space="0" w:color="auto"/>
              <w:left w:val="single" w:sz="4" w:space="0" w:color="auto"/>
              <w:bottom w:val="single" w:sz="4" w:space="0" w:color="auto"/>
              <w:right w:val="single" w:sz="4" w:space="0" w:color="000000"/>
            </w:tcBorders>
            <w:shd w:val="clear" w:color="auto" w:fill="auto"/>
            <w:vAlign w:val="bottom"/>
            <w:hideMark/>
          </w:tcPr>
          <w:p w:rsidR="00AE4C9A" w:rsidRPr="00AE4C9A" w:rsidRDefault="00AE4C9A" w:rsidP="00AE4C9A">
            <w:pPr>
              <w:spacing w:after="0" w:line="240" w:lineRule="auto"/>
              <w:ind w:firstLineChars="100" w:firstLine="180"/>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86" w:type="dxa"/>
            <w:gridSpan w:val="3"/>
            <w:tcBorders>
              <w:top w:val="nil"/>
              <w:left w:val="nil"/>
              <w:bottom w:val="single" w:sz="4" w:space="0" w:color="000000"/>
              <w:right w:val="nil"/>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03</w:t>
            </w:r>
          </w:p>
        </w:tc>
        <w:tc>
          <w:tcPr>
            <w:tcW w:w="1007" w:type="dxa"/>
            <w:gridSpan w:val="2"/>
            <w:tcBorders>
              <w:top w:val="nil"/>
              <w:left w:val="single" w:sz="4" w:space="0" w:color="auto"/>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10</w:t>
            </w:r>
          </w:p>
        </w:tc>
        <w:tc>
          <w:tcPr>
            <w:tcW w:w="777"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89</w:t>
            </w:r>
          </w:p>
        </w:tc>
        <w:tc>
          <w:tcPr>
            <w:tcW w:w="432"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1</w:t>
            </w:r>
          </w:p>
        </w:tc>
        <w:tc>
          <w:tcPr>
            <w:tcW w:w="45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00</w:t>
            </w:r>
          </w:p>
        </w:tc>
        <w:tc>
          <w:tcPr>
            <w:tcW w:w="553"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80190</w:t>
            </w:r>
          </w:p>
        </w:tc>
        <w:tc>
          <w:tcPr>
            <w:tcW w:w="604" w:type="dxa"/>
            <w:gridSpan w:val="2"/>
            <w:tcBorders>
              <w:top w:val="nil"/>
              <w:left w:val="nil"/>
              <w:bottom w:val="single" w:sz="4" w:space="0" w:color="auto"/>
              <w:right w:val="nil"/>
            </w:tcBorders>
            <w:shd w:val="clear" w:color="auto" w:fill="auto"/>
            <w:noWrap/>
            <w:vAlign w:val="bottom"/>
            <w:hideMark/>
          </w:tcPr>
          <w:p w:rsidR="00AE4C9A" w:rsidRPr="00AE4C9A" w:rsidRDefault="00AE4C9A" w:rsidP="00AE4C9A">
            <w:pPr>
              <w:spacing w:after="0" w:line="240" w:lineRule="auto"/>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240</w:t>
            </w:r>
          </w:p>
        </w:tc>
        <w:tc>
          <w:tcPr>
            <w:tcW w:w="568" w:type="dxa"/>
            <w:gridSpan w:val="2"/>
            <w:tcBorders>
              <w:top w:val="nil"/>
              <w:left w:val="single" w:sz="4" w:space="0" w:color="auto"/>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right"/>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30,1</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 </w:t>
            </w:r>
          </w:p>
        </w:tc>
        <w:tc>
          <w:tcPr>
            <w:tcW w:w="401" w:type="dxa"/>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 </w:t>
            </w:r>
          </w:p>
        </w:tc>
      </w:tr>
      <w:tr w:rsidR="00791AF6" w:rsidRPr="00AE4C9A" w:rsidTr="00791AF6">
        <w:trPr>
          <w:trHeight w:val="345"/>
        </w:trPr>
        <w:tc>
          <w:tcPr>
            <w:tcW w:w="3440" w:type="dxa"/>
            <w:gridSpan w:val="13"/>
            <w:tcBorders>
              <w:top w:val="single" w:sz="4" w:space="0" w:color="auto"/>
              <w:left w:val="single" w:sz="4" w:space="0" w:color="auto"/>
              <w:bottom w:val="single" w:sz="4" w:space="0" w:color="auto"/>
              <w:right w:val="single" w:sz="4" w:space="0" w:color="auto"/>
            </w:tcBorders>
            <w:shd w:val="clear" w:color="auto" w:fill="auto"/>
            <w:hideMark/>
          </w:tcPr>
          <w:p w:rsidR="00AE4C9A" w:rsidRPr="00AE4C9A" w:rsidRDefault="00AE4C9A" w:rsidP="00AE4C9A">
            <w:pPr>
              <w:spacing w:after="0" w:line="240" w:lineRule="auto"/>
              <w:ind w:firstLineChars="200" w:firstLine="360"/>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Национальная экономика</w:t>
            </w:r>
          </w:p>
        </w:tc>
        <w:tc>
          <w:tcPr>
            <w:tcW w:w="686" w:type="dxa"/>
            <w:gridSpan w:val="3"/>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04</w:t>
            </w:r>
          </w:p>
        </w:tc>
        <w:tc>
          <w:tcPr>
            <w:tcW w:w="1007" w:type="dxa"/>
            <w:gridSpan w:val="2"/>
            <w:tcBorders>
              <w:top w:val="nil"/>
              <w:left w:val="nil"/>
              <w:bottom w:val="single" w:sz="4" w:space="0" w:color="auto"/>
              <w:right w:val="nil"/>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00</w:t>
            </w:r>
          </w:p>
        </w:tc>
        <w:tc>
          <w:tcPr>
            <w:tcW w:w="777" w:type="dxa"/>
            <w:gridSpan w:val="2"/>
            <w:tcBorders>
              <w:top w:val="nil"/>
              <w:left w:val="single" w:sz="4" w:space="0" w:color="auto"/>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432"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458"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553"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604"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2024,7</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224,2</w:t>
            </w:r>
          </w:p>
        </w:tc>
        <w:tc>
          <w:tcPr>
            <w:tcW w:w="401" w:type="dxa"/>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224,2</w:t>
            </w:r>
          </w:p>
        </w:tc>
      </w:tr>
      <w:tr w:rsidR="00791AF6" w:rsidRPr="00AE4C9A" w:rsidTr="00791AF6">
        <w:trPr>
          <w:trHeight w:val="540"/>
        </w:trPr>
        <w:tc>
          <w:tcPr>
            <w:tcW w:w="3440" w:type="dxa"/>
            <w:gridSpan w:val="13"/>
            <w:tcBorders>
              <w:top w:val="nil"/>
              <w:left w:val="single" w:sz="4" w:space="0" w:color="000000"/>
              <w:bottom w:val="single" w:sz="4" w:space="0" w:color="000000"/>
              <w:right w:val="single" w:sz="4" w:space="0" w:color="000000"/>
            </w:tcBorders>
            <w:shd w:val="clear" w:color="auto" w:fill="auto"/>
            <w:hideMark/>
          </w:tcPr>
          <w:p w:rsidR="00AE4C9A" w:rsidRPr="00AE4C9A" w:rsidRDefault="00AE4C9A" w:rsidP="00AE4C9A">
            <w:pPr>
              <w:spacing w:after="0" w:line="240" w:lineRule="auto"/>
              <w:ind w:firstLineChars="100" w:firstLine="180"/>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Дорожное хозяйство (дорожные фонды)</w:t>
            </w:r>
          </w:p>
        </w:tc>
        <w:tc>
          <w:tcPr>
            <w:tcW w:w="686" w:type="dxa"/>
            <w:gridSpan w:val="3"/>
            <w:tcBorders>
              <w:top w:val="nil"/>
              <w:left w:val="nil"/>
              <w:bottom w:val="single" w:sz="4" w:space="0" w:color="000000"/>
              <w:right w:val="nil"/>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04</w:t>
            </w:r>
          </w:p>
        </w:tc>
        <w:tc>
          <w:tcPr>
            <w:tcW w:w="1007" w:type="dxa"/>
            <w:gridSpan w:val="2"/>
            <w:tcBorders>
              <w:top w:val="nil"/>
              <w:left w:val="single" w:sz="4" w:space="0" w:color="auto"/>
              <w:bottom w:val="single" w:sz="4" w:space="0" w:color="auto"/>
              <w:right w:val="nil"/>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09</w:t>
            </w:r>
          </w:p>
        </w:tc>
        <w:tc>
          <w:tcPr>
            <w:tcW w:w="777" w:type="dxa"/>
            <w:gridSpan w:val="2"/>
            <w:tcBorders>
              <w:top w:val="nil"/>
              <w:left w:val="single" w:sz="4" w:space="0" w:color="auto"/>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432"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458"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553"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604"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2024,7</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224,2</w:t>
            </w:r>
          </w:p>
        </w:tc>
        <w:tc>
          <w:tcPr>
            <w:tcW w:w="401" w:type="dxa"/>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224,2</w:t>
            </w:r>
          </w:p>
        </w:tc>
      </w:tr>
      <w:tr w:rsidR="00791AF6" w:rsidRPr="00AE4C9A" w:rsidTr="00791AF6">
        <w:trPr>
          <w:trHeight w:val="1305"/>
        </w:trPr>
        <w:tc>
          <w:tcPr>
            <w:tcW w:w="3440" w:type="dxa"/>
            <w:gridSpan w:val="13"/>
            <w:tcBorders>
              <w:top w:val="single" w:sz="4" w:space="0" w:color="000000"/>
              <w:left w:val="single" w:sz="4" w:space="0" w:color="auto"/>
              <w:bottom w:val="single" w:sz="4" w:space="0" w:color="auto"/>
              <w:right w:val="single" w:sz="4" w:space="0" w:color="000000"/>
            </w:tcBorders>
            <w:shd w:val="clear" w:color="auto" w:fill="auto"/>
            <w:hideMark/>
          </w:tcPr>
          <w:p w:rsidR="00AE4C9A" w:rsidRPr="00AE4C9A" w:rsidRDefault="00AE4C9A" w:rsidP="00AE4C9A">
            <w:pPr>
              <w:spacing w:after="0" w:line="240" w:lineRule="auto"/>
              <w:ind w:firstLineChars="100" w:firstLine="180"/>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Муниципальная программа «Благоустройство территории Сиалеевско-Пятинского сельского поселения Инсарского муниципального района Республики Мордовия на 2021-2026 годы»</w:t>
            </w:r>
          </w:p>
        </w:tc>
        <w:tc>
          <w:tcPr>
            <w:tcW w:w="686" w:type="dxa"/>
            <w:gridSpan w:val="3"/>
            <w:tcBorders>
              <w:top w:val="nil"/>
              <w:left w:val="nil"/>
              <w:bottom w:val="single" w:sz="4" w:space="0" w:color="000000"/>
              <w:right w:val="nil"/>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04</w:t>
            </w:r>
          </w:p>
        </w:tc>
        <w:tc>
          <w:tcPr>
            <w:tcW w:w="1007" w:type="dxa"/>
            <w:gridSpan w:val="2"/>
            <w:tcBorders>
              <w:top w:val="nil"/>
              <w:left w:val="single" w:sz="4" w:space="0" w:color="auto"/>
              <w:bottom w:val="single" w:sz="4" w:space="0" w:color="auto"/>
              <w:right w:val="nil"/>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09</w:t>
            </w:r>
          </w:p>
        </w:tc>
        <w:tc>
          <w:tcPr>
            <w:tcW w:w="777" w:type="dxa"/>
            <w:gridSpan w:val="2"/>
            <w:tcBorders>
              <w:top w:val="nil"/>
              <w:left w:val="single" w:sz="4" w:space="0" w:color="auto"/>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27</w:t>
            </w:r>
          </w:p>
        </w:tc>
        <w:tc>
          <w:tcPr>
            <w:tcW w:w="432"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458"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553"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604"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2024,7</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224,2</w:t>
            </w:r>
          </w:p>
        </w:tc>
        <w:tc>
          <w:tcPr>
            <w:tcW w:w="401" w:type="dxa"/>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224,2</w:t>
            </w:r>
          </w:p>
        </w:tc>
      </w:tr>
      <w:tr w:rsidR="00791AF6" w:rsidRPr="00AE4C9A" w:rsidTr="00791AF6">
        <w:trPr>
          <w:trHeight w:val="1410"/>
        </w:trPr>
        <w:tc>
          <w:tcPr>
            <w:tcW w:w="3440" w:type="dxa"/>
            <w:gridSpan w:val="13"/>
            <w:tcBorders>
              <w:top w:val="single" w:sz="4" w:space="0" w:color="000000"/>
              <w:left w:val="single" w:sz="4" w:space="0" w:color="000000"/>
              <w:bottom w:val="single" w:sz="4" w:space="0" w:color="000000"/>
              <w:right w:val="single" w:sz="4" w:space="0" w:color="000000"/>
            </w:tcBorders>
            <w:shd w:val="clear" w:color="auto" w:fill="auto"/>
            <w:hideMark/>
          </w:tcPr>
          <w:p w:rsidR="00AE4C9A" w:rsidRPr="00AE4C9A" w:rsidRDefault="00AE4C9A" w:rsidP="00AE4C9A">
            <w:pPr>
              <w:spacing w:after="0" w:line="240" w:lineRule="auto"/>
              <w:ind w:firstLineChars="100" w:firstLine="180"/>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Основное мероприятие «Текущий ремонт и содержание автомобильных дорог местного значения и искусственных сооружений на них в границах сельского поселения»</w:t>
            </w:r>
          </w:p>
        </w:tc>
        <w:tc>
          <w:tcPr>
            <w:tcW w:w="686" w:type="dxa"/>
            <w:gridSpan w:val="3"/>
            <w:tcBorders>
              <w:top w:val="nil"/>
              <w:left w:val="nil"/>
              <w:bottom w:val="single" w:sz="4" w:space="0" w:color="000000"/>
              <w:right w:val="nil"/>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04</w:t>
            </w:r>
          </w:p>
        </w:tc>
        <w:tc>
          <w:tcPr>
            <w:tcW w:w="1007" w:type="dxa"/>
            <w:gridSpan w:val="2"/>
            <w:tcBorders>
              <w:top w:val="nil"/>
              <w:left w:val="single" w:sz="4" w:space="0" w:color="auto"/>
              <w:bottom w:val="single" w:sz="4" w:space="0" w:color="auto"/>
              <w:right w:val="nil"/>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09</w:t>
            </w:r>
          </w:p>
        </w:tc>
        <w:tc>
          <w:tcPr>
            <w:tcW w:w="777" w:type="dxa"/>
            <w:gridSpan w:val="2"/>
            <w:tcBorders>
              <w:top w:val="nil"/>
              <w:left w:val="single" w:sz="4" w:space="0" w:color="auto"/>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27</w:t>
            </w:r>
          </w:p>
        </w:tc>
        <w:tc>
          <w:tcPr>
            <w:tcW w:w="432"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w:t>
            </w:r>
          </w:p>
        </w:tc>
        <w:tc>
          <w:tcPr>
            <w:tcW w:w="458"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02</w:t>
            </w:r>
          </w:p>
        </w:tc>
        <w:tc>
          <w:tcPr>
            <w:tcW w:w="553"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604"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2024,7</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224,2</w:t>
            </w:r>
          </w:p>
        </w:tc>
        <w:tc>
          <w:tcPr>
            <w:tcW w:w="401" w:type="dxa"/>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224,2</w:t>
            </w:r>
          </w:p>
        </w:tc>
      </w:tr>
      <w:tr w:rsidR="00791AF6" w:rsidRPr="00AE4C9A" w:rsidTr="00791AF6">
        <w:trPr>
          <w:trHeight w:val="1500"/>
        </w:trPr>
        <w:tc>
          <w:tcPr>
            <w:tcW w:w="3440" w:type="dxa"/>
            <w:gridSpan w:val="13"/>
            <w:tcBorders>
              <w:top w:val="single" w:sz="4" w:space="0" w:color="000000"/>
              <w:left w:val="single" w:sz="4" w:space="0" w:color="000000"/>
              <w:bottom w:val="single" w:sz="4" w:space="0" w:color="000000"/>
              <w:right w:val="single" w:sz="4" w:space="0" w:color="000000"/>
            </w:tcBorders>
            <w:shd w:val="clear" w:color="auto" w:fill="auto"/>
            <w:vAlign w:val="bottom"/>
            <w:hideMark/>
          </w:tcPr>
          <w:p w:rsidR="00AE4C9A" w:rsidRPr="00AE4C9A" w:rsidRDefault="00AE4C9A" w:rsidP="00AE4C9A">
            <w:pPr>
              <w:spacing w:after="0" w:line="240" w:lineRule="auto"/>
              <w:ind w:firstLineChars="100" w:firstLine="180"/>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 xml:space="preserve">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w:t>
            </w:r>
          </w:p>
        </w:tc>
        <w:tc>
          <w:tcPr>
            <w:tcW w:w="686" w:type="dxa"/>
            <w:gridSpan w:val="3"/>
            <w:tcBorders>
              <w:top w:val="nil"/>
              <w:left w:val="nil"/>
              <w:bottom w:val="single" w:sz="4" w:space="0" w:color="000000"/>
              <w:right w:val="nil"/>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04</w:t>
            </w:r>
          </w:p>
        </w:tc>
        <w:tc>
          <w:tcPr>
            <w:tcW w:w="1007" w:type="dxa"/>
            <w:gridSpan w:val="2"/>
            <w:tcBorders>
              <w:top w:val="nil"/>
              <w:left w:val="single" w:sz="4" w:space="0" w:color="auto"/>
              <w:bottom w:val="single" w:sz="4" w:space="0" w:color="auto"/>
              <w:right w:val="nil"/>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09</w:t>
            </w:r>
          </w:p>
        </w:tc>
        <w:tc>
          <w:tcPr>
            <w:tcW w:w="777" w:type="dxa"/>
            <w:gridSpan w:val="2"/>
            <w:tcBorders>
              <w:top w:val="nil"/>
              <w:left w:val="single" w:sz="4" w:space="0" w:color="auto"/>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27</w:t>
            </w:r>
          </w:p>
        </w:tc>
        <w:tc>
          <w:tcPr>
            <w:tcW w:w="432"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w:t>
            </w:r>
          </w:p>
        </w:tc>
        <w:tc>
          <w:tcPr>
            <w:tcW w:w="458"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02</w:t>
            </w:r>
          </w:p>
        </w:tc>
        <w:tc>
          <w:tcPr>
            <w:tcW w:w="553"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44102</w:t>
            </w:r>
          </w:p>
        </w:tc>
        <w:tc>
          <w:tcPr>
            <w:tcW w:w="604"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2024,7</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224,2</w:t>
            </w:r>
          </w:p>
        </w:tc>
        <w:tc>
          <w:tcPr>
            <w:tcW w:w="401" w:type="dxa"/>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224,2</w:t>
            </w:r>
          </w:p>
        </w:tc>
      </w:tr>
      <w:tr w:rsidR="00791AF6" w:rsidRPr="00AE4C9A" w:rsidTr="00791AF6">
        <w:trPr>
          <w:trHeight w:val="900"/>
        </w:trPr>
        <w:tc>
          <w:tcPr>
            <w:tcW w:w="3440" w:type="dxa"/>
            <w:gridSpan w:val="13"/>
            <w:tcBorders>
              <w:top w:val="single" w:sz="4" w:space="0" w:color="000000"/>
              <w:left w:val="single" w:sz="4" w:space="0" w:color="000000"/>
              <w:bottom w:val="single" w:sz="4" w:space="0" w:color="000000"/>
              <w:right w:val="single" w:sz="4" w:space="0" w:color="000000"/>
            </w:tcBorders>
            <w:shd w:val="clear" w:color="auto" w:fill="auto"/>
            <w:hideMark/>
          </w:tcPr>
          <w:p w:rsidR="00AE4C9A" w:rsidRPr="00AE4C9A" w:rsidRDefault="00AE4C9A" w:rsidP="00AE4C9A">
            <w:pPr>
              <w:spacing w:after="0" w:line="240" w:lineRule="auto"/>
              <w:ind w:firstLineChars="100" w:firstLine="180"/>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686" w:type="dxa"/>
            <w:gridSpan w:val="3"/>
            <w:tcBorders>
              <w:top w:val="nil"/>
              <w:left w:val="nil"/>
              <w:bottom w:val="single" w:sz="4" w:space="0" w:color="000000"/>
              <w:right w:val="nil"/>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04</w:t>
            </w:r>
          </w:p>
        </w:tc>
        <w:tc>
          <w:tcPr>
            <w:tcW w:w="1007" w:type="dxa"/>
            <w:gridSpan w:val="2"/>
            <w:tcBorders>
              <w:top w:val="nil"/>
              <w:left w:val="single" w:sz="4" w:space="0" w:color="auto"/>
              <w:bottom w:val="single" w:sz="4" w:space="0" w:color="auto"/>
              <w:right w:val="nil"/>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09</w:t>
            </w:r>
          </w:p>
        </w:tc>
        <w:tc>
          <w:tcPr>
            <w:tcW w:w="777" w:type="dxa"/>
            <w:gridSpan w:val="2"/>
            <w:tcBorders>
              <w:top w:val="nil"/>
              <w:left w:val="single" w:sz="4" w:space="0" w:color="auto"/>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27</w:t>
            </w:r>
          </w:p>
        </w:tc>
        <w:tc>
          <w:tcPr>
            <w:tcW w:w="432"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w:t>
            </w:r>
          </w:p>
        </w:tc>
        <w:tc>
          <w:tcPr>
            <w:tcW w:w="458"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02</w:t>
            </w:r>
          </w:p>
        </w:tc>
        <w:tc>
          <w:tcPr>
            <w:tcW w:w="553"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44102</w:t>
            </w:r>
          </w:p>
        </w:tc>
        <w:tc>
          <w:tcPr>
            <w:tcW w:w="604"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200</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2024,7</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224,2</w:t>
            </w:r>
          </w:p>
        </w:tc>
        <w:tc>
          <w:tcPr>
            <w:tcW w:w="401" w:type="dxa"/>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224,2</w:t>
            </w:r>
          </w:p>
        </w:tc>
      </w:tr>
      <w:tr w:rsidR="00791AF6" w:rsidRPr="00AE4C9A" w:rsidTr="00791AF6">
        <w:trPr>
          <w:trHeight w:val="465"/>
        </w:trPr>
        <w:tc>
          <w:tcPr>
            <w:tcW w:w="3440" w:type="dxa"/>
            <w:gridSpan w:val="13"/>
            <w:tcBorders>
              <w:top w:val="single" w:sz="4" w:space="0" w:color="000000"/>
              <w:left w:val="single" w:sz="4" w:space="0" w:color="000000"/>
              <w:bottom w:val="nil"/>
              <w:right w:val="single" w:sz="4" w:space="0" w:color="000000"/>
            </w:tcBorders>
            <w:shd w:val="clear" w:color="auto" w:fill="auto"/>
            <w:hideMark/>
          </w:tcPr>
          <w:p w:rsidR="00AE4C9A" w:rsidRPr="00AE4C9A" w:rsidRDefault="00AE4C9A" w:rsidP="00AE4C9A">
            <w:pPr>
              <w:spacing w:after="0" w:line="240" w:lineRule="auto"/>
              <w:ind w:firstLineChars="100" w:firstLine="180"/>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86" w:type="dxa"/>
            <w:gridSpan w:val="3"/>
            <w:tcBorders>
              <w:top w:val="nil"/>
              <w:left w:val="nil"/>
              <w:bottom w:val="nil"/>
              <w:right w:val="nil"/>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04</w:t>
            </w:r>
          </w:p>
        </w:tc>
        <w:tc>
          <w:tcPr>
            <w:tcW w:w="1007" w:type="dxa"/>
            <w:gridSpan w:val="2"/>
            <w:tcBorders>
              <w:top w:val="nil"/>
              <w:left w:val="single" w:sz="4" w:space="0" w:color="auto"/>
              <w:bottom w:val="nil"/>
              <w:right w:val="nil"/>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09</w:t>
            </w:r>
          </w:p>
        </w:tc>
        <w:tc>
          <w:tcPr>
            <w:tcW w:w="777" w:type="dxa"/>
            <w:gridSpan w:val="2"/>
            <w:tcBorders>
              <w:top w:val="nil"/>
              <w:left w:val="single" w:sz="4" w:space="0" w:color="auto"/>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27</w:t>
            </w:r>
          </w:p>
        </w:tc>
        <w:tc>
          <w:tcPr>
            <w:tcW w:w="432"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w:t>
            </w:r>
          </w:p>
        </w:tc>
        <w:tc>
          <w:tcPr>
            <w:tcW w:w="458"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02</w:t>
            </w:r>
          </w:p>
        </w:tc>
        <w:tc>
          <w:tcPr>
            <w:tcW w:w="553"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44102</w:t>
            </w:r>
          </w:p>
        </w:tc>
        <w:tc>
          <w:tcPr>
            <w:tcW w:w="604"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240</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2024,7</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224,2</w:t>
            </w:r>
          </w:p>
        </w:tc>
        <w:tc>
          <w:tcPr>
            <w:tcW w:w="401" w:type="dxa"/>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224,2</w:t>
            </w:r>
          </w:p>
        </w:tc>
      </w:tr>
      <w:tr w:rsidR="00791AF6" w:rsidRPr="00AE4C9A" w:rsidTr="00791AF6">
        <w:trPr>
          <w:trHeight w:val="375"/>
        </w:trPr>
        <w:tc>
          <w:tcPr>
            <w:tcW w:w="3440" w:type="dxa"/>
            <w:gridSpan w:val="13"/>
            <w:tcBorders>
              <w:top w:val="single" w:sz="4" w:space="0" w:color="auto"/>
              <w:left w:val="single" w:sz="4" w:space="0" w:color="auto"/>
              <w:bottom w:val="single" w:sz="4" w:space="0" w:color="auto"/>
              <w:right w:val="single" w:sz="4" w:space="0" w:color="000000"/>
            </w:tcBorders>
            <w:shd w:val="clear" w:color="auto" w:fill="auto"/>
            <w:hideMark/>
          </w:tcPr>
          <w:p w:rsidR="00AE4C9A" w:rsidRPr="00AE4C9A" w:rsidRDefault="00AE4C9A" w:rsidP="00AE4C9A">
            <w:pPr>
              <w:spacing w:after="0" w:line="240" w:lineRule="auto"/>
              <w:ind w:firstLineChars="100" w:firstLine="180"/>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Жилищно-коммунальное хозяйство</w:t>
            </w:r>
          </w:p>
        </w:tc>
        <w:tc>
          <w:tcPr>
            <w:tcW w:w="686" w:type="dxa"/>
            <w:gridSpan w:val="3"/>
            <w:tcBorders>
              <w:top w:val="single" w:sz="4" w:space="0" w:color="auto"/>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05</w:t>
            </w:r>
          </w:p>
        </w:tc>
        <w:tc>
          <w:tcPr>
            <w:tcW w:w="1007" w:type="dxa"/>
            <w:gridSpan w:val="2"/>
            <w:tcBorders>
              <w:top w:val="single" w:sz="4" w:space="0" w:color="auto"/>
              <w:left w:val="nil"/>
              <w:bottom w:val="single" w:sz="4" w:space="0" w:color="auto"/>
              <w:right w:val="nil"/>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777" w:type="dxa"/>
            <w:gridSpan w:val="2"/>
            <w:tcBorders>
              <w:top w:val="nil"/>
              <w:left w:val="single" w:sz="4" w:space="0" w:color="auto"/>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432"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45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553"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604"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2836,9</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191,5</w:t>
            </w:r>
          </w:p>
        </w:tc>
        <w:tc>
          <w:tcPr>
            <w:tcW w:w="401" w:type="dxa"/>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191,</w:t>
            </w:r>
            <w:r w:rsidRPr="00AE4C9A">
              <w:rPr>
                <w:rFonts w:ascii="Times New Roman" w:eastAsia="Times New Roman" w:hAnsi="Times New Roman" w:cs="Times New Roman"/>
                <w:bCs/>
                <w:sz w:val="18"/>
                <w:szCs w:val="18"/>
              </w:rPr>
              <w:lastRenderedPageBreak/>
              <w:t>6</w:t>
            </w:r>
          </w:p>
        </w:tc>
      </w:tr>
      <w:tr w:rsidR="00791AF6" w:rsidRPr="00AE4C9A" w:rsidTr="00791AF6">
        <w:trPr>
          <w:trHeight w:val="375"/>
        </w:trPr>
        <w:tc>
          <w:tcPr>
            <w:tcW w:w="3440" w:type="dxa"/>
            <w:gridSpan w:val="13"/>
            <w:tcBorders>
              <w:top w:val="single" w:sz="4" w:space="0" w:color="auto"/>
              <w:left w:val="single" w:sz="4" w:space="0" w:color="auto"/>
              <w:bottom w:val="single" w:sz="4" w:space="0" w:color="auto"/>
              <w:right w:val="single" w:sz="4" w:space="0" w:color="000000"/>
            </w:tcBorders>
            <w:shd w:val="clear" w:color="auto" w:fill="auto"/>
            <w:hideMark/>
          </w:tcPr>
          <w:p w:rsidR="00AE4C9A" w:rsidRPr="00AE4C9A" w:rsidRDefault="00AE4C9A" w:rsidP="00AE4C9A">
            <w:pPr>
              <w:spacing w:after="0" w:line="240" w:lineRule="auto"/>
              <w:ind w:firstLineChars="100" w:firstLine="180"/>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lastRenderedPageBreak/>
              <w:t>Коммунальное хозяйство</w:t>
            </w:r>
          </w:p>
        </w:tc>
        <w:tc>
          <w:tcPr>
            <w:tcW w:w="686" w:type="dxa"/>
            <w:gridSpan w:val="3"/>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05</w:t>
            </w:r>
          </w:p>
        </w:tc>
        <w:tc>
          <w:tcPr>
            <w:tcW w:w="1007" w:type="dxa"/>
            <w:gridSpan w:val="2"/>
            <w:tcBorders>
              <w:top w:val="nil"/>
              <w:left w:val="nil"/>
              <w:bottom w:val="single" w:sz="4" w:space="0" w:color="auto"/>
              <w:right w:val="nil"/>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02</w:t>
            </w:r>
          </w:p>
        </w:tc>
        <w:tc>
          <w:tcPr>
            <w:tcW w:w="777" w:type="dxa"/>
            <w:gridSpan w:val="2"/>
            <w:tcBorders>
              <w:top w:val="nil"/>
              <w:left w:val="single" w:sz="4" w:space="0" w:color="auto"/>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432"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45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553"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604"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55,7</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91,5</w:t>
            </w:r>
          </w:p>
        </w:tc>
        <w:tc>
          <w:tcPr>
            <w:tcW w:w="401" w:type="dxa"/>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91,5</w:t>
            </w:r>
          </w:p>
        </w:tc>
      </w:tr>
      <w:tr w:rsidR="00791AF6" w:rsidRPr="00AE4C9A" w:rsidTr="00791AF6">
        <w:trPr>
          <w:trHeight w:val="1125"/>
        </w:trPr>
        <w:tc>
          <w:tcPr>
            <w:tcW w:w="3440" w:type="dxa"/>
            <w:gridSpan w:val="13"/>
            <w:tcBorders>
              <w:top w:val="single" w:sz="4" w:space="0" w:color="auto"/>
              <w:left w:val="single" w:sz="4" w:space="0" w:color="auto"/>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ind w:firstLineChars="100" w:firstLine="180"/>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Непрограммные расходы главных распорядителей бюджетных средств бюджета Сиалеевско-Пятинского сельского поселения Инсарского муниципального района</w:t>
            </w:r>
          </w:p>
        </w:tc>
        <w:tc>
          <w:tcPr>
            <w:tcW w:w="686" w:type="dxa"/>
            <w:gridSpan w:val="3"/>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05</w:t>
            </w:r>
          </w:p>
        </w:tc>
        <w:tc>
          <w:tcPr>
            <w:tcW w:w="1007" w:type="dxa"/>
            <w:gridSpan w:val="2"/>
            <w:tcBorders>
              <w:top w:val="nil"/>
              <w:left w:val="nil"/>
              <w:bottom w:val="single" w:sz="4" w:space="0" w:color="auto"/>
              <w:right w:val="nil"/>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02</w:t>
            </w:r>
          </w:p>
        </w:tc>
        <w:tc>
          <w:tcPr>
            <w:tcW w:w="777" w:type="dxa"/>
            <w:gridSpan w:val="2"/>
            <w:tcBorders>
              <w:top w:val="nil"/>
              <w:left w:val="single" w:sz="4" w:space="0" w:color="auto"/>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89</w:t>
            </w:r>
          </w:p>
        </w:tc>
        <w:tc>
          <w:tcPr>
            <w:tcW w:w="432"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45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553"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604"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55,7</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91,5</w:t>
            </w:r>
          </w:p>
        </w:tc>
        <w:tc>
          <w:tcPr>
            <w:tcW w:w="401" w:type="dxa"/>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91,5</w:t>
            </w:r>
          </w:p>
        </w:tc>
      </w:tr>
      <w:tr w:rsidR="00791AF6" w:rsidRPr="00AE4C9A" w:rsidTr="00791AF6">
        <w:trPr>
          <w:trHeight w:val="1485"/>
        </w:trPr>
        <w:tc>
          <w:tcPr>
            <w:tcW w:w="3440" w:type="dxa"/>
            <w:gridSpan w:val="13"/>
            <w:tcBorders>
              <w:top w:val="single" w:sz="4" w:space="0" w:color="auto"/>
              <w:left w:val="single" w:sz="4" w:space="0" w:color="auto"/>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ind w:firstLineChars="100" w:firstLine="180"/>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Непрограммные расходы в рамках обеспечения деятельности главных распорядителей средств бюджета Сиалеевско-Пятинского сельского поселения Инсарского муниципального района</w:t>
            </w:r>
          </w:p>
        </w:tc>
        <w:tc>
          <w:tcPr>
            <w:tcW w:w="686" w:type="dxa"/>
            <w:gridSpan w:val="3"/>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05</w:t>
            </w:r>
          </w:p>
        </w:tc>
        <w:tc>
          <w:tcPr>
            <w:tcW w:w="1007" w:type="dxa"/>
            <w:gridSpan w:val="2"/>
            <w:tcBorders>
              <w:top w:val="nil"/>
              <w:left w:val="nil"/>
              <w:bottom w:val="single" w:sz="4" w:space="0" w:color="auto"/>
              <w:right w:val="nil"/>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02</w:t>
            </w:r>
          </w:p>
        </w:tc>
        <w:tc>
          <w:tcPr>
            <w:tcW w:w="777" w:type="dxa"/>
            <w:gridSpan w:val="2"/>
            <w:tcBorders>
              <w:top w:val="nil"/>
              <w:left w:val="single" w:sz="4" w:space="0" w:color="auto"/>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89</w:t>
            </w:r>
          </w:p>
        </w:tc>
        <w:tc>
          <w:tcPr>
            <w:tcW w:w="432"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w:t>
            </w:r>
          </w:p>
        </w:tc>
        <w:tc>
          <w:tcPr>
            <w:tcW w:w="45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553"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604"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55,7</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91,5</w:t>
            </w:r>
          </w:p>
        </w:tc>
        <w:tc>
          <w:tcPr>
            <w:tcW w:w="401" w:type="dxa"/>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91,5</w:t>
            </w:r>
          </w:p>
        </w:tc>
      </w:tr>
      <w:tr w:rsidR="00791AF6" w:rsidRPr="00AE4C9A" w:rsidTr="00791AF6">
        <w:trPr>
          <w:trHeight w:val="1543"/>
        </w:trPr>
        <w:tc>
          <w:tcPr>
            <w:tcW w:w="3440" w:type="dxa"/>
            <w:gridSpan w:val="13"/>
            <w:tcBorders>
              <w:top w:val="single" w:sz="4" w:space="0" w:color="auto"/>
              <w:left w:val="single" w:sz="4" w:space="0" w:color="auto"/>
              <w:bottom w:val="single" w:sz="4" w:space="0" w:color="000000"/>
              <w:right w:val="single" w:sz="4" w:space="0" w:color="000000"/>
            </w:tcBorders>
            <w:shd w:val="clear" w:color="auto" w:fill="auto"/>
            <w:hideMark/>
          </w:tcPr>
          <w:p w:rsidR="00AE4C9A" w:rsidRPr="00AE4C9A" w:rsidRDefault="00AE4C9A" w:rsidP="00AE4C9A">
            <w:pPr>
              <w:spacing w:after="0" w:line="240" w:lineRule="auto"/>
              <w:ind w:firstLineChars="100" w:firstLine="180"/>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Осуществление полномочий по организации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686" w:type="dxa"/>
            <w:gridSpan w:val="3"/>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05</w:t>
            </w:r>
          </w:p>
        </w:tc>
        <w:tc>
          <w:tcPr>
            <w:tcW w:w="1007" w:type="dxa"/>
            <w:gridSpan w:val="2"/>
            <w:tcBorders>
              <w:top w:val="nil"/>
              <w:left w:val="nil"/>
              <w:bottom w:val="single" w:sz="4" w:space="0" w:color="auto"/>
              <w:right w:val="nil"/>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02</w:t>
            </w:r>
          </w:p>
        </w:tc>
        <w:tc>
          <w:tcPr>
            <w:tcW w:w="777" w:type="dxa"/>
            <w:gridSpan w:val="2"/>
            <w:tcBorders>
              <w:top w:val="nil"/>
              <w:left w:val="single" w:sz="4" w:space="0" w:color="auto"/>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89</w:t>
            </w:r>
          </w:p>
        </w:tc>
        <w:tc>
          <w:tcPr>
            <w:tcW w:w="432"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w:t>
            </w:r>
          </w:p>
        </w:tc>
        <w:tc>
          <w:tcPr>
            <w:tcW w:w="45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00</w:t>
            </w:r>
          </w:p>
        </w:tc>
        <w:tc>
          <w:tcPr>
            <w:tcW w:w="553"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44101</w:t>
            </w:r>
          </w:p>
        </w:tc>
        <w:tc>
          <w:tcPr>
            <w:tcW w:w="604"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55,7</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91,5</w:t>
            </w:r>
          </w:p>
        </w:tc>
        <w:tc>
          <w:tcPr>
            <w:tcW w:w="401" w:type="dxa"/>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91,5</w:t>
            </w:r>
          </w:p>
        </w:tc>
      </w:tr>
      <w:tr w:rsidR="00791AF6" w:rsidRPr="00AE4C9A" w:rsidTr="00791AF6">
        <w:trPr>
          <w:trHeight w:val="705"/>
        </w:trPr>
        <w:tc>
          <w:tcPr>
            <w:tcW w:w="3440" w:type="dxa"/>
            <w:gridSpan w:val="13"/>
            <w:tcBorders>
              <w:top w:val="single" w:sz="4" w:space="0" w:color="000000"/>
              <w:left w:val="single" w:sz="4" w:space="0" w:color="000000"/>
              <w:bottom w:val="single" w:sz="4" w:space="0" w:color="000000"/>
              <w:right w:val="single" w:sz="4" w:space="0" w:color="000000"/>
            </w:tcBorders>
            <w:shd w:val="clear" w:color="auto" w:fill="auto"/>
            <w:hideMark/>
          </w:tcPr>
          <w:p w:rsidR="00AE4C9A" w:rsidRPr="00AE4C9A" w:rsidRDefault="00AE4C9A" w:rsidP="00AE4C9A">
            <w:pPr>
              <w:spacing w:after="0" w:line="240" w:lineRule="auto"/>
              <w:ind w:firstLineChars="100" w:firstLine="180"/>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686" w:type="dxa"/>
            <w:gridSpan w:val="3"/>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05</w:t>
            </w:r>
          </w:p>
        </w:tc>
        <w:tc>
          <w:tcPr>
            <w:tcW w:w="1007" w:type="dxa"/>
            <w:gridSpan w:val="2"/>
            <w:tcBorders>
              <w:top w:val="nil"/>
              <w:left w:val="nil"/>
              <w:bottom w:val="single" w:sz="4" w:space="0" w:color="auto"/>
              <w:right w:val="nil"/>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02</w:t>
            </w:r>
          </w:p>
        </w:tc>
        <w:tc>
          <w:tcPr>
            <w:tcW w:w="777" w:type="dxa"/>
            <w:gridSpan w:val="2"/>
            <w:tcBorders>
              <w:top w:val="nil"/>
              <w:left w:val="single" w:sz="4" w:space="0" w:color="auto"/>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89</w:t>
            </w:r>
          </w:p>
        </w:tc>
        <w:tc>
          <w:tcPr>
            <w:tcW w:w="432"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w:t>
            </w:r>
          </w:p>
        </w:tc>
        <w:tc>
          <w:tcPr>
            <w:tcW w:w="45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00</w:t>
            </w:r>
          </w:p>
        </w:tc>
        <w:tc>
          <w:tcPr>
            <w:tcW w:w="553"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44101</w:t>
            </w:r>
          </w:p>
        </w:tc>
        <w:tc>
          <w:tcPr>
            <w:tcW w:w="604"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200</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55,7</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91,5</w:t>
            </w:r>
          </w:p>
        </w:tc>
        <w:tc>
          <w:tcPr>
            <w:tcW w:w="401" w:type="dxa"/>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91,5</w:t>
            </w:r>
          </w:p>
        </w:tc>
      </w:tr>
      <w:tr w:rsidR="00791AF6" w:rsidRPr="00AE4C9A" w:rsidTr="00791AF6">
        <w:trPr>
          <w:trHeight w:val="750"/>
        </w:trPr>
        <w:tc>
          <w:tcPr>
            <w:tcW w:w="3440" w:type="dxa"/>
            <w:gridSpan w:val="13"/>
            <w:tcBorders>
              <w:top w:val="single" w:sz="4" w:space="0" w:color="000000"/>
              <w:left w:val="single" w:sz="4" w:space="0" w:color="000000"/>
              <w:bottom w:val="nil"/>
              <w:right w:val="single" w:sz="4" w:space="0" w:color="000000"/>
            </w:tcBorders>
            <w:shd w:val="clear" w:color="auto" w:fill="auto"/>
            <w:hideMark/>
          </w:tcPr>
          <w:p w:rsidR="00AE4C9A" w:rsidRPr="00AE4C9A" w:rsidRDefault="00AE4C9A" w:rsidP="00AE4C9A">
            <w:pPr>
              <w:spacing w:after="0" w:line="240" w:lineRule="auto"/>
              <w:ind w:firstLineChars="100" w:firstLine="180"/>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86" w:type="dxa"/>
            <w:gridSpan w:val="3"/>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05</w:t>
            </w:r>
          </w:p>
        </w:tc>
        <w:tc>
          <w:tcPr>
            <w:tcW w:w="1007" w:type="dxa"/>
            <w:gridSpan w:val="2"/>
            <w:tcBorders>
              <w:top w:val="nil"/>
              <w:left w:val="nil"/>
              <w:bottom w:val="single" w:sz="4" w:space="0" w:color="auto"/>
              <w:right w:val="nil"/>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02</w:t>
            </w:r>
          </w:p>
        </w:tc>
        <w:tc>
          <w:tcPr>
            <w:tcW w:w="777" w:type="dxa"/>
            <w:gridSpan w:val="2"/>
            <w:tcBorders>
              <w:top w:val="nil"/>
              <w:left w:val="single" w:sz="4" w:space="0" w:color="auto"/>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89</w:t>
            </w:r>
          </w:p>
        </w:tc>
        <w:tc>
          <w:tcPr>
            <w:tcW w:w="432"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w:t>
            </w:r>
          </w:p>
        </w:tc>
        <w:tc>
          <w:tcPr>
            <w:tcW w:w="45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00</w:t>
            </w:r>
          </w:p>
        </w:tc>
        <w:tc>
          <w:tcPr>
            <w:tcW w:w="553"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44101</w:t>
            </w:r>
          </w:p>
        </w:tc>
        <w:tc>
          <w:tcPr>
            <w:tcW w:w="604"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240</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55,7</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91,5</w:t>
            </w:r>
          </w:p>
        </w:tc>
        <w:tc>
          <w:tcPr>
            <w:tcW w:w="401" w:type="dxa"/>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91,5</w:t>
            </w:r>
          </w:p>
        </w:tc>
      </w:tr>
      <w:tr w:rsidR="00791AF6" w:rsidRPr="00AE4C9A" w:rsidTr="00791AF6">
        <w:trPr>
          <w:trHeight w:val="480"/>
        </w:trPr>
        <w:tc>
          <w:tcPr>
            <w:tcW w:w="3440" w:type="dxa"/>
            <w:gridSpan w:val="13"/>
            <w:tcBorders>
              <w:top w:val="single" w:sz="4" w:space="0" w:color="auto"/>
              <w:left w:val="single" w:sz="4" w:space="0" w:color="auto"/>
              <w:bottom w:val="single" w:sz="4" w:space="0" w:color="auto"/>
              <w:right w:val="single" w:sz="4" w:space="0" w:color="000000"/>
            </w:tcBorders>
            <w:shd w:val="clear" w:color="auto" w:fill="auto"/>
            <w:hideMark/>
          </w:tcPr>
          <w:p w:rsidR="00AE4C9A" w:rsidRPr="00AE4C9A" w:rsidRDefault="00AE4C9A" w:rsidP="00AE4C9A">
            <w:pPr>
              <w:spacing w:after="0" w:line="240" w:lineRule="auto"/>
              <w:ind w:firstLineChars="100" w:firstLine="180"/>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Благоустройство</w:t>
            </w:r>
          </w:p>
        </w:tc>
        <w:tc>
          <w:tcPr>
            <w:tcW w:w="686" w:type="dxa"/>
            <w:gridSpan w:val="3"/>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05</w:t>
            </w:r>
          </w:p>
        </w:tc>
        <w:tc>
          <w:tcPr>
            <w:tcW w:w="1007" w:type="dxa"/>
            <w:gridSpan w:val="2"/>
            <w:tcBorders>
              <w:top w:val="nil"/>
              <w:left w:val="nil"/>
              <w:bottom w:val="single" w:sz="4" w:space="0" w:color="auto"/>
              <w:right w:val="nil"/>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03</w:t>
            </w:r>
          </w:p>
        </w:tc>
        <w:tc>
          <w:tcPr>
            <w:tcW w:w="777" w:type="dxa"/>
            <w:gridSpan w:val="2"/>
            <w:tcBorders>
              <w:top w:val="nil"/>
              <w:left w:val="single" w:sz="4" w:space="0" w:color="auto"/>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432"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45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553"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604"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2781,2</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100,0</w:t>
            </w:r>
          </w:p>
        </w:tc>
        <w:tc>
          <w:tcPr>
            <w:tcW w:w="401" w:type="dxa"/>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100,1</w:t>
            </w:r>
          </w:p>
        </w:tc>
      </w:tr>
      <w:tr w:rsidR="00791AF6" w:rsidRPr="00AE4C9A" w:rsidTr="00791AF6">
        <w:trPr>
          <w:trHeight w:val="1380"/>
        </w:trPr>
        <w:tc>
          <w:tcPr>
            <w:tcW w:w="3440" w:type="dxa"/>
            <w:gridSpan w:val="13"/>
            <w:tcBorders>
              <w:top w:val="single" w:sz="4" w:space="0" w:color="000000"/>
              <w:left w:val="single" w:sz="4" w:space="0" w:color="auto"/>
              <w:bottom w:val="single" w:sz="4" w:space="0" w:color="auto"/>
              <w:right w:val="single" w:sz="4" w:space="0" w:color="000000"/>
            </w:tcBorders>
            <w:shd w:val="clear" w:color="auto" w:fill="auto"/>
            <w:hideMark/>
          </w:tcPr>
          <w:p w:rsidR="00AE4C9A" w:rsidRPr="00AE4C9A" w:rsidRDefault="00AE4C9A" w:rsidP="00AE4C9A">
            <w:pPr>
              <w:spacing w:after="0" w:line="240" w:lineRule="auto"/>
              <w:ind w:firstLineChars="100" w:firstLine="180"/>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Муниципальная программа «Благоустройство территории Сиалеевско-Пятинского сельского поселения Инсарского муниципального района Республики Мордовия на 2021-2026 годы»</w:t>
            </w:r>
          </w:p>
        </w:tc>
        <w:tc>
          <w:tcPr>
            <w:tcW w:w="686" w:type="dxa"/>
            <w:gridSpan w:val="3"/>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05</w:t>
            </w:r>
          </w:p>
        </w:tc>
        <w:tc>
          <w:tcPr>
            <w:tcW w:w="1007" w:type="dxa"/>
            <w:gridSpan w:val="2"/>
            <w:tcBorders>
              <w:top w:val="nil"/>
              <w:left w:val="nil"/>
              <w:bottom w:val="single" w:sz="4" w:space="0" w:color="auto"/>
              <w:right w:val="nil"/>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03</w:t>
            </w:r>
          </w:p>
        </w:tc>
        <w:tc>
          <w:tcPr>
            <w:tcW w:w="777" w:type="dxa"/>
            <w:gridSpan w:val="2"/>
            <w:tcBorders>
              <w:top w:val="nil"/>
              <w:left w:val="single" w:sz="4" w:space="0" w:color="auto"/>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27</w:t>
            </w:r>
          </w:p>
        </w:tc>
        <w:tc>
          <w:tcPr>
            <w:tcW w:w="432"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458"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553"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604"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2781,2</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100,0</w:t>
            </w:r>
          </w:p>
        </w:tc>
        <w:tc>
          <w:tcPr>
            <w:tcW w:w="401" w:type="dxa"/>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100,1</w:t>
            </w:r>
          </w:p>
        </w:tc>
      </w:tr>
      <w:tr w:rsidR="00791AF6" w:rsidRPr="00AE4C9A" w:rsidTr="00791AF6">
        <w:trPr>
          <w:trHeight w:val="1140"/>
        </w:trPr>
        <w:tc>
          <w:tcPr>
            <w:tcW w:w="3440" w:type="dxa"/>
            <w:gridSpan w:val="13"/>
            <w:tcBorders>
              <w:top w:val="single" w:sz="4" w:space="0" w:color="auto"/>
              <w:left w:val="single" w:sz="4" w:space="0" w:color="auto"/>
              <w:bottom w:val="single" w:sz="4" w:space="0" w:color="auto"/>
              <w:right w:val="single" w:sz="4" w:space="0" w:color="auto"/>
            </w:tcBorders>
            <w:shd w:val="clear" w:color="auto" w:fill="auto"/>
            <w:hideMark/>
          </w:tcPr>
          <w:p w:rsidR="00AE4C9A" w:rsidRPr="00AE4C9A" w:rsidRDefault="00AE4C9A" w:rsidP="00AE4C9A">
            <w:pPr>
              <w:spacing w:after="0" w:line="240" w:lineRule="auto"/>
              <w:ind w:firstLineChars="100" w:firstLine="180"/>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Основное мероприятие  «Уличное Освещение» (мероприятия по содержанию, ремонту, замене фонарей уличного освещения)</w:t>
            </w:r>
          </w:p>
        </w:tc>
        <w:tc>
          <w:tcPr>
            <w:tcW w:w="686" w:type="dxa"/>
            <w:gridSpan w:val="3"/>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05</w:t>
            </w:r>
          </w:p>
        </w:tc>
        <w:tc>
          <w:tcPr>
            <w:tcW w:w="1007" w:type="dxa"/>
            <w:gridSpan w:val="2"/>
            <w:tcBorders>
              <w:top w:val="nil"/>
              <w:left w:val="nil"/>
              <w:bottom w:val="single" w:sz="4" w:space="0" w:color="auto"/>
              <w:right w:val="nil"/>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03</w:t>
            </w:r>
          </w:p>
        </w:tc>
        <w:tc>
          <w:tcPr>
            <w:tcW w:w="777" w:type="dxa"/>
            <w:gridSpan w:val="2"/>
            <w:tcBorders>
              <w:top w:val="nil"/>
              <w:left w:val="single" w:sz="4" w:space="0" w:color="auto"/>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27</w:t>
            </w:r>
          </w:p>
        </w:tc>
        <w:tc>
          <w:tcPr>
            <w:tcW w:w="432"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w:t>
            </w:r>
          </w:p>
        </w:tc>
        <w:tc>
          <w:tcPr>
            <w:tcW w:w="458"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01</w:t>
            </w:r>
          </w:p>
        </w:tc>
        <w:tc>
          <w:tcPr>
            <w:tcW w:w="553"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604"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505,6</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80,0</w:t>
            </w:r>
          </w:p>
        </w:tc>
        <w:tc>
          <w:tcPr>
            <w:tcW w:w="401" w:type="dxa"/>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80,0</w:t>
            </w:r>
          </w:p>
        </w:tc>
      </w:tr>
      <w:tr w:rsidR="00791AF6" w:rsidRPr="00AE4C9A" w:rsidTr="00791AF6">
        <w:trPr>
          <w:trHeight w:val="420"/>
        </w:trPr>
        <w:tc>
          <w:tcPr>
            <w:tcW w:w="3440" w:type="dxa"/>
            <w:gridSpan w:val="13"/>
            <w:tcBorders>
              <w:top w:val="single" w:sz="4" w:space="0" w:color="auto"/>
              <w:left w:val="single" w:sz="4" w:space="0" w:color="auto"/>
              <w:bottom w:val="single" w:sz="4" w:space="0" w:color="auto"/>
              <w:right w:val="single" w:sz="4" w:space="0" w:color="auto"/>
            </w:tcBorders>
            <w:shd w:val="clear" w:color="auto" w:fill="auto"/>
            <w:hideMark/>
          </w:tcPr>
          <w:p w:rsidR="00AE4C9A" w:rsidRPr="00AE4C9A" w:rsidRDefault="00AE4C9A" w:rsidP="00AE4C9A">
            <w:pPr>
              <w:spacing w:after="0" w:line="240" w:lineRule="auto"/>
              <w:ind w:firstLineChars="100" w:firstLine="180"/>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Уличное освещение</w:t>
            </w:r>
          </w:p>
        </w:tc>
        <w:tc>
          <w:tcPr>
            <w:tcW w:w="686" w:type="dxa"/>
            <w:gridSpan w:val="3"/>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05</w:t>
            </w:r>
          </w:p>
        </w:tc>
        <w:tc>
          <w:tcPr>
            <w:tcW w:w="1007" w:type="dxa"/>
            <w:gridSpan w:val="2"/>
            <w:tcBorders>
              <w:top w:val="nil"/>
              <w:left w:val="nil"/>
              <w:bottom w:val="single" w:sz="4" w:space="0" w:color="auto"/>
              <w:right w:val="nil"/>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03</w:t>
            </w:r>
          </w:p>
        </w:tc>
        <w:tc>
          <w:tcPr>
            <w:tcW w:w="777" w:type="dxa"/>
            <w:gridSpan w:val="2"/>
            <w:tcBorders>
              <w:top w:val="nil"/>
              <w:left w:val="single" w:sz="4" w:space="0" w:color="auto"/>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27</w:t>
            </w:r>
          </w:p>
        </w:tc>
        <w:tc>
          <w:tcPr>
            <w:tcW w:w="432"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w:t>
            </w:r>
          </w:p>
        </w:tc>
        <w:tc>
          <w:tcPr>
            <w:tcW w:w="458"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01</w:t>
            </w:r>
          </w:p>
        </w:tc>
        <w:tc>
          <w:tcPr>
            <w:tcW w:w="553"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43010</w:t>
            </w:r>
          </w:p>
        </w:tc>
        <w:tc>
          <w:tcPr>
            <w:tcW w:w="604"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505,6</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80,0</w:t>
            </w:r>
          </w:p>
        </w:tc>
        <w:tc>
          <w:tcPr>
            <w:tcW w:w="401" w:type="dxa"/>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80,0</w:t>
            </w:r>
          </w:p>
        </w:tc>
      </w:tr>
      <w:tr w:rsidR="00791AF6" w:rsidRPr="00AE4C9A" w:rsidTr="00791AF6">
        <w:trPr>
          <w:trHeight w:val="690"/>
        </w:trPr>
        <w:tc>
          <w:tcPr>
            <w:tcW w:w="3440" w:type="dxa"/>
            <w:gridSpan w:val="13"/>
            <w:tcBorders>
              <w:top w:val="single" w:sz="4" w:space="0" w:color="000000"/>
              <w:left w:val="single" w:sz="4" w:space="0" w:color="000000"/>
              <w:bottom w:val="nil"/>
              <w:right w:val="single" w:sz="4" w:space="0" w:color="000000"/>
            </w:tcBorders>
            <w:shd w:val="clear" w:color="auto" w:fill="auto"/>
            <w:hideMark/>
          </w:tcPr>
          <w:p w:rsidR="00AE4C9A" w:rsidRPr="00AE4C9A" w:rsidRDefault="00AE4C9A" w:rsidP="00AE4C9A">
            <w:pPr>
              <w:spacing w:after="0" w:line="240" w:lineRule="auto"/>
              <w:ind w:firstLineChars="100" w:firstLine="180"/>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686" w:type="dxa"/>
            <w:gridSpan w:val="3"/>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05</w:t>
            </w:r>
          </w:p>
        </w:tc>
        <w:tc>
          <w:tcPr>
            <w:tcW w:w="1007" w:type="dxa"/>
            <w:gridSpan w:val="2"/>
            <w:tcBorders>
              <w:top w:val="nil"/>
              <w:left w:val="nil"/>
              <w:bottom w:val="single" w:sz="4" w:space="0" w:color="auto"/>
              <w:right w:val="nil"/>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03</w:t>
            </w:r>
          </w:p>
        </w:tc>
        <w:tc>
          <w:tcPr>
            <w:tcW w:w="777" w:type="dxa"/>
            <w:gridSpan w:val="2"/>
            <w:tcBorders>
              <w:top w:val="nil"/>
              <w:left w:val="single" w:sz="4" w:space="0" w:color="auto"/>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27</w:t>
            </w:r>
          </w:p>
        </w:tc>
        <w:tc>
          <w:tcPr>
            <w:tcW w:w="432"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w:t>
            </w:r>
          </w:p>
        </w:tc>
        <w:tc>
          <w:tcPr>
            <w:tcW w:w="458"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01</w:t>
            </w:r>
          </w:p>
        </w:tc>
        <w:tc>
          <w:tcPr>
            <w:tcW w:w="553"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43010</w:t>
            </w:r>
          </w:p>
        </w:tc>
        <w:tc>
          <w:tcPr>
            <w:tcW w:w="604"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200</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505,6</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80,0</w:t>
            </w:r>
          </w:p>
        </w:tc>
        <w:tc>
          <w:tcPr>
            <w:tcW w:w="401" w:type="dxa"/>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80,0</w:t>
            </w:r>
          </w:p>
        </w:tc>
      </w:tr>
      <w:tr w:rsidR="00791AF6" w:rsidRPr="00AE4C9A" w:rsidTr="00791AF6">
        <w:trPr>
          <w:trHeight w:val="735"/>
        </w:trPr>
        <w:tc>
          <w:tcPr>
            <w:tcW w:w="3440" w:type="dxa"/>
            <w:gridSpan w:val="13"/>
            <w:tcBorders>
              <w:top w:val="single" w:sz="4" w:space="0" w:color="000000"/>
              <w:left w:val="single" w:sz="4" w:space="0" w:color="000000"/>
              <w:bottom w:val="nil"/>
              <w:right w:val="single" w:sz="4" w:space="0" w:color="000000"/>
            </w:tcBorders>
            <w:shd w:val="clear" w:color="auto" w:fill="auto"/>
            <w:hideMark/>
          </w:tcPr>
          <w:p w:rsidR="00AE4C9A" w:rsidRPr="00AE4C9A" w:rsidRDefault="00AE4C9A" w:rsidP="00AE4C9A">
            <w:pPr>
              <w:spacing w:after="0" w:line="240" w:lineRule="auto"/>
              <w:ind w:firstLineChars="100" w:firstLine="180"/>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86" w:type="dxa"/>
            <w:gridSpan w:val="3"/>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05</w:t>
            </w:r>
          </w:p>
        </w:tc>
        <w:tc>
          <w:tcPr>
            <w:tcW w:w="1007" w:type="dxa"/>
            <w:gridSpan w:val="2"/>
            <w:tcBorders>
              <w:top w:val="nil"/>
              <w:left w:val="nil"/>
              <w:bottom w:val="single" w:sz="4" w:space="0" w:color="auto"/>
              <w:right w:val="nil"/>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03</w:t>
            </w:r>
          </w:p>
        </w:tc>
        <w:tc>
          <w:tcPr>
            <w:tcW w:w="777" w:type="dxa"/>
            <w:gridSpan w:val="2"/>
            <w:tcBorders>
              <w:top w:val="nil"/>
              <w:left w:val="single" w:sz="4" w:space="0" w:color="auto"/>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27</w:t>
            </w:r>
          </w:p>
        </w:tc>
        <w:tc>
          <w:tcPr>
            <w:tcW w:w="432"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w:t>
            </w:r>
          </w:p>
        </w:tc>
        <w:tc>
          <w:tcPr>
            <w:tcW w:w="458"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01</w:t>
            </w:r>
          </w:p>
        </w:tc>
        <w:tc>
          <w:tcPr>
            <w:tcW w:w="553"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43010</w:t>
            </w:r>
          </w:p>
        </w:tc>
        <w:tc>
          <w:tcPr>
            <w:tcW w:w="604"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240</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505,6</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80,0</w:t>
            </w:r>
          </w:p>
        </w:tc>
        <w:tc>
          <w:tcPr>
            <w:tcW w:w="401" w:type="dxa"/>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80,0</w:t>
            </w:r>
          </w:p>
        </w:tc>
      </w:tr>
      <w:tr w:rsidR="00791AF6" w:rsidRPr="00AE4C9A" w:rsidTr="00791AF6">
        <w:trPr>
          <w:trHeight w:val="465"/>
        </w:trPr>
        <w:tc>
          <w:tcPr>
            <w:tcW w:w="3440" w:type="dxa"/>
            <w:gridSpan w:val="13"/>
            <w:tcBorders>
              <w:top w:val="single" w:sz="4" w:space="0" w:color="auto"/>
              <w:left w:val="single" w:sz="4" w:space="0" w:color="auto"/>
              <w:bottom w:val="single" w:sz="4" w:space="0" w:color="auto"/>
              <w:right w:val="single" w:sz="4" w:space="0" w:color="auto"/>
            </w:tcBorders>
            <w:shd w:val="clear" w:color="auto" w:fill="auto"/>
            <w:hideMark/>
          </w:tcPr>
          <w:p w:rsidR="00AE4C9A" w:rsidRPr="00AE4C9A" w:rsidRDefault="00AE4C9A" w:rsidP="00AE4C9A">
            <w:pPr>
              <w:spacing w:after="0" w:line="240" w:lineRule="auto"/>
              <w:ind w:firstLineChars="100" w:firstLine="180"/>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Основное мероприятие «Прочие мероприятия по благоустройству»</w:t>
            </w:r>
          </w:p>
        </w:tc>
        <w:tc>
          <w:tcPr>
            <w:tcW w:w="686" w:type="dxa"/>
            <w:gridSpan w:val="3"/>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05</w:t>
            </w:r>
          </w:p>
        </w:tc>
        <w:tc>
          <w:tcPr>
            <w:tcW w:w="1007" w:type="dxa"/>
            <w:gridSpan w:val="2"/>
            <w:tcBorders>
              <w:top w:val="nil"/>
              <w:left w:val="nil"/>
              <w:bottom w:val="single" w:sz="4" w:space="0" w:color="auto"/>
              <w:right w:val="nil"/>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03</w:t>
            </w:r>
          </w:p>
        </w:tc>
        <w:tc>
          <w:tcPr>
            <w:tcW w:w="777" w:type="dxa"/>
            <w:gridSpan w:val="2"/>
            <w:tcBorders>
              <w:top w:val="nil"/>
              <w:left w:val="single" w:sz="4" w:space="0" w:color="auto"/>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27</w:t>
            </w:r>
          </w:p>
        </w:tc>
        <w:tc>
          <w:tcPr>
            <w:tcW w:w="432"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w:t>
            </w:r>
          </w:p>
        </w:tc>
        <w:tc>
          <w:tcPr>
            <w:tcW w:w="458"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03</w:t>
            </w:r>
          </w:p>
        </w:tc>
        <w:tc>
          <w:tcPr>
            <w:tcW w:w="553"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604"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20,6</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20,0</w:t>
            </w:r>
          </w:p>
        </w:tc>
        <w:tc>
          <w:tcPr>
            <w:tcW w:w="401" w:type="dxa"/>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20,1</w:t>
            </w:r>
          </w:p>
        </w:tc>
      </w:tr>
      <w:tr w:rsidR="00791AF6" w:rsidRPr="00AE4C9A" w:rsidTr="00791AF6">
        <w:trPr>
          <w:trHeight w:val="465"/>
        </w:trPr>
        <w:tc>
          <w:tcPr>
            <w:tcW w:w="3440" w:type="dxa"/>
            <w:gridSpan w:val="13"/>
            <w:tcBorders>
              <w:top w:val="single" w:sz="4" w:space="0" w:color="auto"/>
              <w:left w:val="single" w:sz="4" w:space="0" w:color="auto"/>
              <w:bottom w:val="single" w:sz="4" w:space="0" w:color="auto"/>
              <w:right w:val="single" w:sz="4" w:space="0" w:color="auto"/>
            </w:tcBorders>
            <w:shd w:val="clear" w:color="auto" w:fill="auto"/>
            <w:hideMark/>
          </w:tcPr>
          <w:p w:rsidR="00AE4C9A" w:rsidRPr="00AE4C9A" w:rsidRDefault="00AE4C9A" w:rsidP="00AE4C9A">
            <w:pPr>
              <w:spacing w:after="0" w:line="240" w:lineRule="auto"/>
              <w:ind w:firstLineChars="100" w:firstLine="180"/>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xml:space="preserve">Прочие мероприятия  по благоустройству </w:t>
            </w:r>
          </w:p>
        </w:tc>
        <w:tc>
          <w:tcPr>
            <w:tcW w:w="686" w:type="dxa"/>
            <w:gridSpan w:val="3"/>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05</w:t>
            </w:r>
          </w:p>
        </w:tc>
        <w:tc>
          <w:tcPr>
            <w:tcW w:w="1007" w:type="dxa"/>
            <w:gridSpan w:val="2"/>
            <w:tcBorders>
              <w:top w:val="nil"/>
              <w:left w:val="nil"/>
              <w:bottom w:val="single" w:sz="4" w:space="0" w:color="auto"/>
              <w:right w:val="nil"/>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03</w:t>
            </w:r>
          </w:p>
        </w:tc>
        <w:tc>
          <w:tcPr>
            <w:tcW w:w="777" w:type="dxa"/>
            <w:gridSpan w:val="2"/>
            <w:tcBorders>
              <w:top w:val="nil"/>
              <w:left w:val="single" w:sz="4" w:space="0" w:color="auto"/>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27</w:t>
            </w:r>
          </w:p>
        </w:tc>
        <w:tc>
          <w:tcPr>
            <w:tcW w:w="432"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w:t>
            </w:r>
          </w:p>
        </w:tc>
        <w:tc>
          <w:tcPr>
            <w:tcW w:w="458"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03</w:t>
            </w:r>
          </w:p>
        </w:tc>
        <w:tc>
          <w:tcPr>
            <w:tcW w:w="553"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43040</w:t>
            </w:r>
          </w:p>
        </w:tc>
        <w:tc>
          <w:tcPr>
            <w:tcW w:w="604"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20,6</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20,0</w:t>
            </w:r>
          </w:p>
        </w:tc>
        <w:tc>
          <w:tcPr>
            <w:tcW w:w="401" w:type="dxa"/>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20,1</w:t>
            </w:r>
          </w:p>
        </w:tc>
      </w:tr>
      <w:tr w:rsidR="00791AF6" w:rsidRPr="00AE4C9A" w:rsidTr="00791AF6">
        <w:trPr>
          <w:trHeight w:val="720"/>
        </w:trPr>
        <w:tc>
          <w:tcPr>
            <w:tcW w:w="3440" w:type="dxa"/>
            <w:gridSpan w:val="13"/>
            <w:tcBorders>
              <w:top w:val="single" w:sz="4" w:space="0" w:color="000000"/>
              <w:left w:val="single" w:sz="4" w:space="0" w:color="000000"/>
              <w:bottom w:val="nil"/>
              <w:right w:val="single" w:sz="4" w:space="0" w:color="000000"/>
            </w:tcBorders>
            <w:shd w:val="clear" w:color="auto" w:fill="auto"/>
            <w:hideMark/>
          </w:tcPr>
          <w:p w:rsidR="00AE4C9A" w:rsidRPr="00AE4C9A" w:rsidRDefault="00AE4C9A" w:rsidP="00AE4C9A">
            <w:pPr>
              <w:spacing w:after="0" w:line="240" w:lineRule="auto"/>
              <w:ind w:firstLineChars="100" w:firstLine="180"/>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686" w:type="dxa"/>
            <w:gridSpan w:val="3"/>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05</w:t>
            </w:r>
          </w:p>
        </w:tc>
        <w:tc>
          <w:tcPr>
            <w:tcW w:w="1007" w:type="dxa"/>
            <w:gridSpan w:val="2"/>
            <w:tcBorders>
              <w:top w:val="nil"/>
              <w:left w:val="nil"/>
              <w:bottom w:val="single" w:sz="4" w:space="0" w:color="auto"/>
              <w:right w:val="nil"/>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03</w:t>
            </w:r>
          </w:p>
        </w:tc>
        <w:tc>
          <w:tcPr>
            <w:tcW w:w="777" w:type="dxa"/>
            <w:gridSpan w:val="2"/>
            <w:tcBorders>
              <w:top w:val="nil"/>
              <w:left w:val="single" w:sz="4" w:space="0" w:color="auto"/>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27</w:t>
            </w:r>
          </w:p>
        </w:tc>
        <w:tc>
          <w:tcPr>
            <w:tcW w:w="432"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w:t>
            </w:r>
          </w:p>
        </w:tc>
        <w:tc>
          <w:tcPr>
            <w:tcW w:w="458"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03</w:t>
            </w:r>
          </w:p>
        </w:tc>
        <w:tc>
          <w:tcPr>
            <w:tcW w:w="553"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43040</w:t>
            </w:r>
          </w:p>
        </w:tc>
        <w:tc>
          <w:tcPr>
            <w:tcW w:w="604"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200</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20,6</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20,0</w:t>
            </w:r>
          </w:p>
        </w:tc>
        <w:tc>
          <w:tcPr>
            <w:tcW w:w="401" w:type="dxa"/>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20,1</w:t>
            </w:r>
          </w:p>
        </w:tc>
      </w:tr>
      <w:tr w:rsidR="00791AF6" w:rsidRPr="00AE4C9A" w:rsidTr="00791AF6">
        <w:trPr>
          <w:trHeight w:val="645"/>
        </w:trPr>
        <w:tc>
          <w:tcPr>
            <w:tcW w:w="3440" w:type="dxa"/>
            <w:gridSpan w:val="13"/>
            <w:tcBorders>
              <w:top w:val="single" w:sz="4" w:space="0" w:color="auto"/>
              <w:left w:val="single" w:sz="4" w:space="0" w:color="auto"/>
              <w:bottom w:val="single" w:sz="4" w:space="0" w:color="auto"/>
              <w:right w:val="single" w:sz="4" w:space="0" w:color="auto"/>
            </w:tcBorders>
            <w:shd w:val="clear" w:color="auto" w:fill="auto"/>
            <w:hideMark/>
          </w:tcPr>
          <w:p w:rsidR="00AE4C9A" w:rsidRPr="00AE4C9A" w:rsidRDefault="00AE4C9A" w:rsidP="00AE4C9A">
            <w:pPr>
              <w:spacing w:after="0" w:line="240" w:lineRule="auto"/>
              <w:ind w:firstLineChars="100" w:firstLine="180"/>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86" w:type="dxa"/>
            <w:gridSpan w:val="3"/>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05</w:t>
            </w:r>
          </w:p>
        </w:tc>
        <w:tc>
          <w:tcPr>
            <w:tcW w:w="1007" w:type="dxa"/>
            <w:gridSpan w:val="2"/>
            <w:tcBorders>
              <w:top w:val="nil"/>
              <w:left w:val="nil"/>
              <w:bottom w:val="single" w:sz="4" w:space="0" w:color="auto"/>
              <w:right w:val="nil"/>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03</w:t>
            </w:r>
          </w:p>
        </w:tc>
        <w:tc>
          <w:tcPr>
            <w:tcW w:w="777" w:type="dxa"/>
            <w:gridSpan w:val="2"/>
            <w:tcBorders>
              <w:top w:val="nil"/>
              <w:left w:val="single" w:sz="4" w:space="0" w:color="auto"/>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27</w:t>
            </w:r>
          </w:p>
        </w:tc>
        <w:tc>
          <w:tcPr>
            <w:tcW w:w="432"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w:t>
            </w:r>
          </w:p>
        </w:tc>
        <w:tc>
          <w:tcPr>
            <w:tcW w:w="458"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03</w:t>
            </w:r>
          </w:p>
        </w:tc>
        <w:tc>
          <w:tcPr>
            <w:tcW w:w="553"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43040</w:t>
            </w:r>
          </w:p>
        </w:tc>
        <w:tc>
          <w:tcPr>
            <w:tcW w:w="604"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240</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20,6</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20,0</w:t>
            </w:r>
          </w:p>
        </w:tc>
        <w:tc>
          <w:tcPr>
            <w:tcW w:w="401" w:type="dxa"/>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20,1</w:t>
            </w:r>
          </w:p>
        </w:tc>
      </w:tr>
      <w:tr w:rsidR="00791AF6" w:rsidRPr="00AE4C9A" w:rsidTr="00791AF6">
        <w:trPr>
          <w:trHeight w:val="1020"/>
        </w:trPr>
        <w:tc>
          <w:tcPr>
            <w:tcW w:w="3440" w:type="dxa"/>
            <w:gridSpan w:val="13"/>
            <w:tcBorders>
              <w:top w:val="single" w:sz="4" w:space="0" w:color="auto"/>
              <w:left w:val="single" w:sz="4" w:space="0" w:color="auto"/>
              <w:bottom w:val="single" w:sz="4" w:space="0" w:color="auto"/>
              <w:right w:val="single" w:sz="4" w:space="0" w:color="000000"/>
            </w:tcBorders>
            <w:shd w:val="clear" w:color="auto" w:fill="auto"/>
            <w:vAlign w:val="bottom"/>
            <w:hideMark/>
          </w:tcPr>
          <w:p w:rsidR="00AE4C9A" w:rsidRPr="00AE4C9A" w:rsidRDefault="00AE4C9A" w:rsidP="00AE4C9A">
            <w:pPr>
              <w:spacing w:after="0" w:line="240" w:lineRule="auto"/>
              <w:ind w:firstLineChars="100" w:firstLine="180"/>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lastRenderedPageBreak/>
              <w:t>Основное мероприятиен "Решение вопросов местного значения, осуществляемое с привлечением средств самообложения граждан"</w:t>
            </w:r>
          </w:p>
        </w:tc>
        <w:tc>
          <w:tcPr>
            <w:tcW w:w="686" w:type="dxa"/>
            <w:gridSpan w:val="3"/>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05</w:t>
            </w:r>
          </w:p>
        </w:tc>
        <w:tc>
          <w:tcPr>
            <w:tcW w:w="1007"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03</w:t>
            </w:r>
          </w:p>
        </w:tc>
        <w:tc>
          <w:tcPr>
            <w:tcW w:w="777"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27</w:t>
            </w:r>
          </w:p>
        </w:tc>
        <w:tc>
          <w:tcPr>
            <w:tcW w:w="432"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w:t>
            </w:r>
          </w:p>
        </w:tc>
        <w:tc>
          <w:tcPr>
            <w:tcW w:w="458"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04</w:t>
            </w:r>
          </w:p>
        </w:tc>
        <w:tc>
          <w:tcPr>
            <w:tcW w:w="553"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604"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2255,0</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0,0</w:t>
            </w:r>
          </w:p>
        </w:tc>
        <w:tc>
          <w:tcPr>
            <w:tcW w:w="401" w:type="dxa"/>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0,0</w:t>
            </w:r>
          </w:p>
        </w:tc>
      </w:tr>
      <w:tr w:rsidR="00791AF6" w:rsidRPr="00AE4C9A" w:rsidTr="00791AF6">
        <w:trPr>
          <w:trHeight w:val="855"/>
        </w:trPr>
        <w:tc>
          <w:tcPr>
            <w:tcW w:w="3440" w:type="dxa"/>
            <w:gridSpan w:val="13"/>
            <w:tcBorders>
              <w:top w:val="single" w:sz="4" w:space="0" w:color="auto"/>
              <w:left w:val="single" w:sz="4" w:space="0" w:color="auto"/>
              <w:bottom w:val="single" w:sz="4" w:space="0" w:color="auto"/>
              <w:right w:val="single" w:sz="4" w:space="0" w:color="000000"/>
            </w:tcBorders>
            <w:shd w:val="clear" w:color="auto" w:fill="auto"/>
            <w:vAlign w:val="bottom"/>
            <w:hideMark/>
          </w:tcPr>
          <w:p w:rsidR="00AE4C9A" w:rsidRPr="00AE4C9A" w:rsidRDefault="00AE4C9A" w:rsidP="00AE4C9A">
            <w:pPr>
              <w:spacing w:after="0" w:line="240" w:lineRule="auto"/>
              <w:ind w:firstLineChars="100" w:firstLine="180"/>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Решение вопросов местного значения, осуществляемое с привлечением средств самообложения граждан</w:t>
            </w:r>
          </w:p>
        </w:tc>
        <w:tc>
          <w:tcPr>
            <w:tcW w:w="686" w:type="dxa"/>
            <w:gridSpan w:val="3"/>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05</w:t>
            </w:r>
          </w:p>
        </w:tc>
        <w:tc>
          <w:tcPr>
            <w:tcW w:w="1007"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03</w:t>
            </w:r>
          </w:p>
        </w:tc>
        <w:tc>
          <w:tcPr>
            <w:tcW w:w="777"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27</w:t>
            </w:r>
          </w:p>
        </w:tc>
        <w:tc>
          <w:tcPr>
            <w:tcW w:w="432"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0</w:t>
            </w:r>
          </w:p>
        </w:tc>
        <w:tc>
          <w:tcPr>
            <w:tcW w:w="458"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04</w:t>
            </w:r>
          </w:p>
        </w:tc>
        <w:tc>
          <w:tcPr>
            <w:tcW w:w="553"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78090</w:t>
            </w:r>
          </w:p>
        </w:tc>
        <w:tc>
          <w:tcPr>
            <w:tcW w:w="604"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2255,0</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0,0</w:t>
            </w:r>
          </w:p>
        </w:tc>
        <w:tc>
          <w:tcPr>
            <w:tcW w:w="401" w:type="dxa"/>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0,0</w:t>
            </w:r>
          </w:p>
        </w:tc>
      </w:tr>
      <w:tr w:rsidR="00791AF6" w:rsidRPr="00AE4C9A" w:rsidTr="00791AF6">
        <w:trPr>
          <w:trHeight w:val="825"/>
        </w:trPr>
        <w:tc>
          <w:tcPr>
            <w:tcW w:w="3440" w:type="dxa"/>
            <w:gridSpan w:val="13"/>
            <w:tcBorders>
              <w:top w:val="single" w:sz="4" w:space="0" w:color="auto"/>
              <w:left w:val="single" w:sz="4" w:space="0" w:color="auto"/>
              <w:bottom w:val="single" w:sz="4" w:space="0" w:color="auto"/>
              <w:right w:val="single" w:sz="4" w:space="0" w:color="000000"/>
            </w:tcBorders>
            <w:shd w:val="clear" w:color="auto" w:fill="auto"/>
            <w:vAlign w:val="bottom"/>
            <w:hideMark/>
          </w:tcPr>
          <w:p w:rsidR="00AE4C9A" w:rsidRPr="00AE4C9A" w:rsidRDefault="00AE4C9A" w:rsidP="00AE4C9A">
            <w:pPr>
              <w:spacing w:after="0" w:line="240" w:lineRule="auto"/>
              <w:ind w:firstLineChars="100" w:firstLine="180"/>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686" w:type="dxa"/>
            <w:gridSpan w:val="3"/>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05</w:t>
            </w:r>
          </w:p>
        </w:tc>
        <w:tc>
          <w:tcPr>
            <w:tcW w:w="1007"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03</w:t>
            </w:r>
          </w:p>
        </w:tc>
        <w:tc>
          <w:tcPr>
            <w:tcW w:w="777"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27</w:t>
            </w:r>
          </w:p>
        </w:tc>
        <w:tc>
          <w:tcPr>
            <w:tcW w:w="432"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0</w:t>
            </w:r>
          </w:p>
        </w:tc>
        <w:tc>
          <w:tcPr>
            <w:tcW w:w="458"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04</w:t>
            </w:r>
          </w:p>
        </w:tc>
        <w:tc>
          <w:tcPr>
            <w:tcW w:w="553"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78090</w:t>
            </w:r>
          </w:p>
        </w:tc>
        <w:tc>
          <w:tcPr>
            <w:tcW w:w="604"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200</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2255,0</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0,0</w:t>
            </w:r>
          </w:p>
        </w:tc>
        <w:tc>
          <w:tcPr>
            <w:tcW w:w="401" w:type="dxa"/>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0,0</w:t>
            </w:r>
          </w:p>
        </w:tc>
      </w:tr>
      <w:tr w:rsidR="00791AF6" w:rsidRPr="00AE4C9A" w:rsidTr="00791AF6">
        <w:trPr>
          <w:trHeight w:val="780"/>
        </w:trPr>
        <w:tc>
          <w:tcPr>
            <w:tcW w:w="3440" w:type="dxa"/>
            <w:gridSpan w:val="13"/>
            <w:tcBorders>
              <w:top w:val="single" w:sz="4" w:space="0" w:color="auto"/>
              <w:left w:val="single" w:sz="4" w:space="0" w:color="auto"/>
              <w:bottom w:val="single" w:sz="4" w:space="0" w:color="auto"/>
              <w:right w:val="single" w:sz="4" w:space="0" w:color="000000"/>
            </w:tcBorders>
            <w:shd w:val="clear" w:color="auto" w:fill="auto"/>
            <w:vAlign w:val="bottom"/>
            <w:hideMark/>
          </w:tcPr>
          <w:p w:rsidR="00AE4C9A" w:rsidRPr="00AE4C9A" w:rsidRDefault="00AE4C9A" w:rsidP="00AE4C9A">
            <w:pPr>
              <w:spacing w:after="0" w:line="240" w:lineRule="auto"/>
              <w:ind w:firstLineChars="100" w:firstLine="180"/>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86" w:type="dxa"/>
            <w:gridSpan w:val="3"/>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05</w:t>
            </w:r>
          </w:p>
        </w:tc>
        <w:tc>
          <w:tcPr>
            <w:tcW w:w="1007"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03</w:t>
            </w:r>
          </w:p>
        </w:tc>
        <w:tc>
          <w:tcPr>
            <w:tcW w:w="777"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27</w:t>
            </w:r>
          </w:p>
        </w:tc>
        <w:tc>
          <w:tcPr>
            <w:tcW w:w="432"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0</w:t>
            </w:r>
          </w:p>
        </w:tc>
        <w:tc>
          <w:tcPr>
            <w:tcW w:w="458"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04</w:t>
            </w:r>
          </w:p>
        </w:tc>
        <w:tc>
          <w:tcPr>
            <w:tcW w:w="553"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78090</w:t>
            </w:r>
          </w:p>
        </w:tc>
        <w:tc>
          <w:tcPr>
            <w:tcW w:w="604"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240</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2255,0</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0,0</w:t>
            </w:r>
          </w:p>
        </w:tc>
        <w:tc>
          <w:tcPr>
            <w:tcW w:w="401" w:type="dxa"/>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0,0</w:t>
            </w:r>
          </w:p>
        </w:tc>
      </w:tr>
      <w:tr w:rsidR="00791AF6" w:rsidRPr="00AE4C9A" w:rsidTr="00791AF6">
        <w:trPr>
          <w:trHeight w:val="375"/>
        </w:trPr>
        <w:tc>
          <w:tcPr>
            <w:tcW w:w="3440" w:type="dxa"/>
            <w:gridSpan w:val="13"/>
            <w:tcBorders>
              <w:top w:val="single" w:sz="4" w:space="0" w:color="auto"/>
              <w:left w:val="single" w:sz="4" w:space="0" w:color="auto"/>
              <w:bottom w:val="single" w:sz="4" w:space="0" w:color="auto"/>
              <w:right w:val="single" w:sz="4" w:space="0" w:color="000000"/>
            </w:tcBorders>
            <w:shd w:val="clear" w:color="auto" w:fill="auto"/>
            <w:vAlign w:val="bottom"/>
            <w:hideMark/>
          </w:tcPr>
          <w:p w:rsidR="00AE4C9A" w:rsidRPr="00AE4C9A" w:rsidRDefault="00AE4C9A" w:rsidP="00AE4C9A">
            <w:pPr>
              <w:spacing w:after="0" w:line="240" w:lineRule="auto"/>
              <w:ind w:firstLineChars="100" w:firstLine="180"/>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Охрана окружающей среды</w:t>
            </w:r>
          </w:p>
        </w:tc>
        <w:tc>
          <w:tcPr>
            <w:tcW w:w="686" w:type="dxa"/>
            <w:gridSpan w:val="3"/>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06</w:t>
            </w:r>
          </w:p>
        </w:tc>
        <w:tc>
          <w:tcPr>
            <w:tcW w:w="1007" w:type="dxa"/>
            <w:gridSpan w:val="2"/>
            <w:tcBorders>
              <w:top w:val="nil"/>
              <w:left w:val="nil"/>
              <w:bottom w:val="single" w:sz="4" w:space="0" w:color="auto"/>
              <w:right w:val="nil"/>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 </w:t>
            </w:r>
          </w:p>
        </w:tc>
        <w:tc>
          <w:tcPr>
            <w:tcW w:w="777" w:type="dxa"/>
            <w:gridSpan w:val="2"/>
            <w:tcBorders>
              <w:top w:val="nil"/>
              <w:left w:val="single" w:sz="4" w:space="0" w:color="auto"/>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 </w:t>
            </w:r>
          </w:p>
        </w:tc>
        <w:tc>
          <w:tcPr>
            <w:tcW w:w="432"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 </w:t>
            </w:r>
          </w:p>
        </w:tc>
        <w:tc>
          <w:tcPr>
            <w:tcW w:w="458"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553"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604"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93,5</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93,5</w:t>
            </w:r>
          </w:p>
        </w:tc>
        <w:tc>
          <w:tcPr>
            <w:tcW w:w="401" w:type="dxa"/>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93,5</w:t>
            </w:r>
          </w:p>
        </w:tc>
      </w:tr>
      <w:tr w:rsidR="00791AF6" w:rsidRPr="00AE4C9A" w:rsidTr="00791AF6">
        <w:trPr>
          <w:trHeight w:val="660"/>
        </w:trPr>
        <w:tc>
          <w:tcPr>
            <w:tcW w:w="3440" w:type="dxa"/>
            <w:gridSpan w:val="13"/>
            <w:tcBorders>
              <w:top w:val="single" w:sz="4" w:space="0" w:color="auto"/>
              <w:left w:val="single" w:sz="4" w:space="0" w:color="000000"/>
              <w:bottom w:val="single" w:sz="4" w:space="0" w:color="auto"/>
              <w:right w:val="single" w:sz="4" w:space="0" w:color="000000"/>
            </w:tcBorders>
            <w:shd w:val="clear" w:color="auto" w:fill="auto"/>
            <w:hideMark/>
          </w:tcPr>
          <w:p w:rsidR="00AE4C9A" w:rsidRPr="00AE4C9A" w:rsidRDefault="00AE4C9A" w:rsidP="00AE4C9A">
            <w:pPr>
              <w:spacing w:after="0" w:line="240" w:lineRule="auto"/>
              <w:rPr>
                <w:rFonts w:ascii="Times New Roman" w:eastAsia="Times New Roman" w:hAnsi="Times New Roman" w:cs="Times New Roman"/>
                <w:color w:val="000000"/>
                <w:sz w:val="18"/>
                <w:szCs w:val="18"/>
              </w:rPr>
            </w:pPr>
            <w:r w:rsidRPr="00AE4C9A">
              <w:rPr>
                <w:rFonts w:ascii="Times New Roman" w:eastAsia="Times New Roman" w:hAnsi="Times New Roman" w:cs="Times New Roman"/>
                <w:color w:val="000000"/>
                <w:sz w:val="18"/>
                <w:szCs w:val="18"/>
              </w:rPr>
              <w:t xml:space="preserve">      Охрана объектов растительного и животного мира и среды их обитания</w:t>
            </w:r>
          </w:p>
        </w:tc>
        <w:tc>
          <w:tcPr>
            <w:tcW w:w="686" w:type="dxa"/>
            <w:gridSpan w:val="3"/>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06</w:t>
            </w:r>
          </w:p>
        </w:tc>
        <w:tc>
          <w:tcPr>
            <w:tcW w:w="1007" w:type="dxa"/>
            <w:gridSpan w:val="2"/>
            <w:tcBorders>
              <w:top w:val="nil"/>
              <w:left w:val="nil"/>
              <w:bottom w:val="single" w:sz="4" w:space="0" w:color="auto"/>
              <w:right w:val="nil"/>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03</w:t>
            </w:r>
          </w:p>
        </w:tc>
        <w:tc>
          <w:tcPr>
            <w:tcW w:w="777" w:type="dxa"/>
            <w:gridSpan w:val="2"/>
            <w:tcBorders>
              <w:top w:val="nil"/>
              <w:left w:val="single" w:sz="4" w:space="0" w:color="auto"/>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 </w:t>
            </w:r>
          </w:p>
        </w:tc>
        <w:tc>
          <w:tcPr>
            <w:tcW w:w="432"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 </w:t>
            </w:r>
          </w:p>
        </w:tc>
        <w:tc>
          <w:tcPr>
            <w:tcW w:w="458"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553"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604"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93,5</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93,5</w:t>
            </w:r>
          </w:p>
        </w:tc>
        <w:tc>
          <w:tcPr>
            <w:tcW w:w="401" w:type="dxa"/>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93,5</w:t>
            </w:r>
          </w:p>
        </w:tc>
      </w:tr>
      <w:tr w:rsidR="00791AF6" w:rsidRPr="00AE4C9A" w:rsidTr="00791AF6">
        <w:trPr>
          <w:trHeight w:val="933"/>
        </w:trPr>
        <w:tc>
          <w:tcPr>
            <w:tcW w:w="3440" w:type="dxa"/>
            <w:gridSpan w:val="13"/>
            <w:tcBorders>
              <w:top w:val="single" w:sz="4" w:space="0" w:color="auto"/>
              <w:left w:val="single" w:sz="4" w:space="0" w:color="auto"/>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ind w:firstLineChars="100" w:firstLine="180"/>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Непрограммные расходы главных распорядителей бюджетных средств бюджета Сиалеевско-Пятинского сельского поселения Инсарского муниципального района</w:t>
            </w:r>
          </w:p>
        </w:tc>
        <w:tc>
          <w:tcPr>
            <w:tcW w:w="686" w:type="dxa"/>
            <w:gridSpan w:val="3"/>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06</w:t>
            </w:r>
          </w:p>
        </w:tc>
        <w:tc>
          <w:tcPr>
            <w:tcW w:w="1007" w:type="dxa"/>
            <w:gridSpan w:val="2"/>
            <w:tcBorders>
              <w:top w:val="nil"/>
              <w:left w:val="nil"/>
              <w:bottom w:val="single" w:sz="4" w:space="0" w:color="auto"/>
              <w:right w:val="nil"/>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03</w:t>
            </w:r>
          </w:p>
        </w:tc>
        <w:tc>
          <w:tcPr>
            <w:tcW w:w="777" w:type="dxa"/>
            <w:gridSpan w:val="2"/>
            <w:tcBorders>
              <w:top w:val="nil"/>
              <w:left w:val="single" w:sz="4" w:space="0" w:color="auto"/>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89</w:t>
            </w:r>
          </w:p>
        </w:tc>
        <w:tc>
          <w:tcPr>
            <w:tcW w:w="432"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0</w:t>
            </w:r>
          </w:p>
        </w:tc>
        <w:tc>
          <w:tcPr>
            <w:tcW w:w="458"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553"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604"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93,5</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93,5</w:t>
            </w:r>
          </w:p>
        </w:tc>
        <w:tc>
          <w:tcPr>
            <w:tcW w:w="401" w:type="dxa"/>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93,5</w:t>
            </w:r>
          </w:p>
        </w:tc>
      </w:tr>
      <w:tr w:rsidR="00791AF6" w:rsidRPr="00AE4C9A" w:rsidTr="00791AF6">
        <w:trPr>
          <w:trHeight w:val="1575"/>
        </w:trPr>
        <w:tc>
          <w:tcPr>
            <w:tcW w:w="3440" w:type="dxa"/>
            <w:gridSpan w:val="13"/>
            <w:tcBorders>
              <w:top w:val="single" w:sz="4" w:space="0" w:color="auto"/>
              <w:left w:val="single" w:sz="4" w:space="0" w:color="auto"/>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ind w:firstLineChars="100" w:firstLine="180"/>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Непрограммные расходы в рамках обеспечения деятельности главных распорядителей средств бюджета Сиалеевско-Пятинского сельского поселения Инсарского муниципального района</w:t>
            </w:r>
          </w:p>
        </w:tc>
        <w:tc>
          <w:tcPr>
            <w:tcW w:w="686" w:type="dxa"/>
            <w:gridSpan w:val="3"/>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06</w:t>
            </w:r>
          </w:p>
        </w:tc>
        <w:tc>
          <w:tcPr>
            <w:tcW w:w="1007" w:type="dxa"/>
            <w:gridSpan w:val="2"/>
            <w:tcBorders>
              <w:top w:val="nil"/>
              <w:left w:val="nil"/>
              <w:bottom w:val="single" w:sz="4" w:space="0" w:color="auto"/>
              <w:right w:val="nil"/>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03</w:t>
            </w:r>
          </w:p>
        </w:tc>
        <w:tc>
          <w:tcPr>
            <w:tcW w:w="777" w:type="dxa"/>
            <w:gridSpan w:val="2"/>
            <w:tcBorders>
              <w:top w:val="nil"/>
              <w:left w:val="single" w:sz="4" w:space="0" w:color="auto"/>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89</w:t>
            </w:r>
          </w:p>
        </w:tc>
        <w:tc>
          <w:tcPr>
            <w:tcW w:w="432"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1</w:t>
            </w:r>
          </w:p>
        </w:tc>
        <w:tc>
          <w:tcPr>
            <w:tcW w:w="458"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553"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604"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93,5</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93,5</w:t>
            </w:r>
          </w:p>
        </w:tc>
        <w:tc>
          <w:tcPr>
            <w:tcW w:w="401" w:type="dxa"/>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93,5</w:t>
            </w:r>
          </w:p>
        </w:tc>
      </w:tr>
      <w:tr w:rsidR="00791AF6" w:rsidRPr="00AE4C9A" w:rsidTr="00791AF6">
        <w:trPr>
          <w:trHeight w:val="1215"/>
        </w:trPr>
        <w:tc>
          <w:tcPr>
            <w:tcW w:w="3440" w:type="dxa"/>
            <w:gridSpan w:val="13"/>
            <w:tcBorders>
              <w:top w:val="single" w:sz="4" w:space="0" w:color="auto"/>
              <w:left w:val="single" w:sz="4" w:space="0" w:color="auto"/>
              <w:bottom w:val="single" w:sz="4" w:space="0" w:color="auto"/>
              <w:right w:val="single" w:sz="4" w:space="0" w:color="000000"/>
            </w:tcBorders>
            <w:shd w:val="clear" w:color="auto" w:fill="auto"/>
            <w:vAlign w:val="bottom"/>
            <w:hideMark/>
          </w:tcPr>
          <w:p w:rsidR="00AE4C9A" w:rsidRPr="00AE4C9A" w:rsidRDefault="00AE4C9A" w:rsidP="00AE4C9A">
            <w:pPr>
              <w:spacing w:after="0" w:line="240" w:lineRule="auto"/>
              <w:ind w:firstLineChars="100" w:firstLine="180"/>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686" w:type="dxa"/>
            <w:gridSpan w:val="3"/>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06</w:t>
            </w:r>
          </w:p>
        </w:tc>
        <w:tc>
          <w:tcPr>
            <w:tcW w:w="1007" w:type="dxa"/>
            <w:gridSpan w:val="2"/>
            <w:tcBorders>
              <w:top w:val="nil"/>
              <w:left w:val="nil"/>
              <w:bottom w:val="single" w:sz="4" w:space="0" w:color="auto"/>
              <w:right w:val="nil"/>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03</w:t>
            </w:r>
          </w:p>
        </w:tc>
        <w:tc>
          <w:tcPr>
            <w:tcW w:w="777" w:type="dxa"/>
            <w:gridSpan w:val="2"/>
            <w:tcBorders>
              <w:top w:val="nil"/>
              <w:left w:val="single" w:sz="4" w:space="0" w:color="auto"/>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89</w:t>
            </w:r>
          </w:p>
        </w:tc>
        <w:tc>
          <w:tcPr>
            <w:tcW w:w="432"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1</w:t>
            </w:r>
          </w:p>
        </w:tc>
        <w:tc>
          <w:tcPr>
            <w:tcW w:w="458"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00</w:t>
            </w:r>
          </w:p>
        </w:tc>
        <w:tc>
          <w:tcPr>
            <w:tcW w:w="553"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44106</w:t>
            </w:r>
          </w:p>
        </w:tc>
        <w:tc>
          <w:tcPr>
            <w:tcW w:w="604"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93,5</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93,5</w:t>
            </w:r>
          </w:p>
        </w:tc>
        <w:tc>
          <w:tcPr>
            <w:tcW w:w="401" w:type="dxa"/>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93,5</w:t>
            </w:r>
          </w:p>
        </w:tc>
      </w:tr>
      <w:tr w:rsidR="00791AF6" w:rsidRPr="00AE4C9A" w:rsidTr="00791AF6">
        <w:trPr>
          <w:trHeight w:val="780"/>
        </w:trPr>
        <w:tc>
          <w:tcPr>
            <w:tcW w:w="3440" w:type="dxa"/>
            <w:gridSpan w:val="13"/>
            <w:tcBorders>
              <w:top w:val="single" w:sz="4" w:space="0" w:color="auto"/>
              <w:left w:val="single" w:sz="4" w:space="0" w:color="auto"/>
              <w:bottom w:val="single" w:sz="4" w:space="0" w:color="auto"/>
              <w:right w:val="single" w:sz="4" w:space="0" w:color="000000"/>
            </w:tcBorders>
            <w:shd w:val="clear" w:color="auto" w:fill="auto"/>
            <w:vAlign w:val="bottom"/>
            <w:hideMark/>
          </w:tcPr>
          <w:p w:rsidR="00AE4C9A" w:rsidRPr="00AE4C9A" w:rsidRDefault="00AE4C9A" w:rsidP="00AE4C9A">
            <w:pPr>
              <w:spacing w:after="0" w:line="240" w:lineRule="auto"/>
              <w:ind w:firstLineChars="100" w:firstLine="180"/>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686" w:type="dxa"/>
            <w:gridSpan w:val="3"/>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06</w:t>
            </w:r>
          </w:p>
        </w:tc>
        <w:tc>
          <w:tcPr>
            <w:tcW w:w="1007" w:type="dxa"/>
            <w:gridSpan w:val="2"/>
            <w:tcBorders>
              <w:top w:val="nil"/>
              <w:left w:val="nil"/>
              <w:bottom w:val="single" w:sz="4" w:space="0" w:color="auto"/>
              <w:right w:val="nil"/>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03</w:t>
            </w:r>
          </w:p>
        </w:tc>
        <w:tc>
          <w:tcPr>
            <w:tcW w:w="777" w:type="dxa"/>
            <w:gridSpan w:val="2"/>
            <w:tcBorders>
              <w:top w:val="nil"/>
              <w:left w:val="single" w:sz="4" w:space="0" w:color="auto"/>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89</w:t>
            </w:r>
          </w:p>
        </w:tc>
        <w:tc>
          <w:tcPr>
            <w:tcW w:w="432"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1</w:t>
            </w:r>
          </w:p>
        </w:tc>
        <w:tc>
          <w:tcPr>
            <w:tcW w:w="458"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00</w:t>
            </w:r>
          </w:p>
        </w:tc>
        <w:tc>
          <w:tcPr>
            <w:tcW w:w="553"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44106</w:t>
            </w:r>
          </w:p>
        </w:tc>
        <w:tc>
          <w:tcPr>
            <w:tcW w:w="604"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200</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93,5</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93,5</w:t>
            </w:r>
          </w:p>
        </w:tc>
        <w:tc>
          <w:tcPr>
            <w:tcW w:w="401" w:type="dxa"/>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93,5</w:t>
            </w:r>
          </w:p>
        </w:tc>
      </w:tr>
      <w:tr w:rsidR="00791AF6" w:rsidRPr="00AE4C9A" w:rsidTr="00791AF6">
        <w:trPr>
          <w:trHeight w:val="780"/>
        </w:trPr>
        <w:tc>
          <w:tcPr>
            <w:tcW w:w="3440" w:type="dxa"/>
            <w:gridSpan w:val="13"/>
            <w:tcBorders>
              <w:top w:val="single" w:sz="4" w:space="0" w:color="auto"/>
              <w:left w:val="single" w:sz="4" w:space="0" w:color="auto"/>
              <w:bottom w:val="single" w:sz="4" w:space="0" w:color="auto"/>
              <w:right w:val="single" w:sz="4" w:space="0" w:color="000000"/>
            </w:tcBorders>
            <w:shd w:val="clear" w:color="auto" w:fill="auto"/>
            <w:vAlign w:val="bottom"/>
            <w:hideMark/>
          </w:tcPr>
          <w:p w:rsidR="00AE4C9A" w:rsidRPr="00AE4C9A" w:rsidRDefault="00AE4C9A" w:rsidP="00AE4C9A">
            <w:pPr>
              <w:spacing w:after="0" w:line="240" w:lineRule="auto"/>
              <w:ind w:firstLineChars="100" w:firstLine="180"/>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86" w:type="dxa"/>
            <w:gridSpan w:val="3"/>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06</w:t>
            </w:r>
          </w:p>
        </w:tc>
        <w:tc>
          <w:tcPr>
            <w:tcW w:w="1007" w:type="dxa"/>
            <w:gridSpan w:val="2"/>
            <w:tcBorders>
              <w:top w:val="nil"/>
              <w:left w:val="nil"/>
              <w:bottom w:val="single" w:sz="4" w:space="0" w:color="auto"/>
              <w:right w:val="nil"/>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03</w:t>
            </w:r>
          </w:p>
        </w:tc>
        <w:tc>
          <w:tcPr>
            <w:tcW w:w="777" w:type="dxa"/>
            <w:gridSpan w:val="2"/>
            <w:tcBorders>
              <w:top w:val="nil"/>
              <w:left w:val="single" w:sz="4" w:space="0" w:color="auto"/>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89</w:t>
            </w:r>
          </w:p>
        </w:tc>
        <w:tc>
          <w:tcPr>
            <w:tcW w:w="432"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1</w:t>
            </w:r>
          </w:p>
        </w:tc>
        <w:tc>
          <w:tcPr>
            <w:tcW w:w="458"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00</w:t>
            </w:r>
          </w:p>
        </w:tc>
        <w:tc>
          <w:tcPr>
            <w:tcW w:w="553"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44106</w:t>
            </w:r>
          </w:p>
        </w:tc>
        <w:tc>
          <w:tcPr>
            <w:tcW w:w="604"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240</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93,5</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93,5</w:t>
            </w:r>
          </w:p>
        </w:tc>
        <w:tc>
          <w:tcPr>
            <w:tcW w:w="401" w:type="dxa"/>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93,5</w:t>
            </w:r>
          </w:p>
        </w:tc>
      </w:tr>
      <w:tr w:rsidR="00AE4C9A" w:rsidRPr="00AE4C9A" w:rsidTr="00791AF6">
        <w:trPr>
          <w:trHeight w:val="540"/>
        </w:trPr>
        <w:tc>
          <w:tcPr>
            <w:tcW w:w="3440" w:type="dxa"/>
            <w:gridSpan w:val="13"/>
            <w:tcBorders>
              <w:top w:val="single" w:sz="4" w:space="0" w:color="auto"/>
              <w:left w:val="single" w:sz="4" w:space="0" w:color="auto"/>
              <w:bottom w:val="single" w:sz="4" w:space="0" w:color="auto"/>
              <w:right w:val="single" w:sz="4" w:space="0" w:color="000000"/>
            </w:tcBorders>
            <w:shd w:val="clear" w:color="000000" w:fill="FFFFFF"/>
            <w:hideMark/>
          </w:tcPr>
          <w:p w:rsidR="00AE4C9A" w:rsidRPr="00AE4C9A" w:rsidRDefault="00AE4C9A" w:rsidP="00AE4C9A">
            <w:pPr>
              <w:spacing w:after="0" w:line="240" w:lineRule="auto"/>
              <w:rPr>
                <w:rFonts w:ascii="Times New Roman" w:eastAsia="Times New Roman" w:hAnsi="Times New Roman" w:cs="Times New Roman"/>
                <w:color w:val="000000"/>
                <w:sz w:val="18"/>
                <w:szCs w:val="18"/>
              </w:rPr>
            </w:pPr>
            <w:r w:rsidRPr="00AE4C9A">
              <w:rPr>
                <w:rFonts w:ascii="Times New Roman" w:eastAsia="Times New Roman" w:hAnsi="Times New Roman" w:cs="Times New Roman"/>
                <w:color w:val="000000"/>
                <w:sz w:val="18"/>
                <w:szCs w:val="18"/>
              </w:rPr>
              <w:t xml:space="preserve">Культура, кинематография </w:t>
            </w:r>
          </w:p>
        </w:tc>
        <w:tc>
          <w:tcPr>
            <w:tcW w:w="686" w:type="dxa"/>
            <w:gridSpan w:val="3"/>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08</w:t>
            </w:r>
          </w:p>
        </w:tc>
        <w:tc>
          <w:tcPr>
            <w:tcW w:w="1007" w:type="dxa"/>
            <w:gridSpan w:val="2"/>
            <w:tcBorders>
              <w:top w:val="nil"/>
              <w:left w:val="nil"/>
              <w:bottom w:val="single" w:sz="4" w:space="0" w:color="auto"/>
              <w:right w:val="nil"/>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777" w:type="dxa"/>
            <w:gridSpan w:val="2"/>
            <w:tcBorders>
              <w:top w:val="nil"/>
              <w:left w:val="single" w:sz="4" w:space="0" w:color="auto"/>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432"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458"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553"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604"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568"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24,8</w:t>
            </w:r>
          </w:p>
        </w:tc>
        <w:tc>
          <w:tcPr>
            <w:tcW w:w="571"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24,8</w:t>
            </w:r>
          </w:p>
        </w:tc>
        <w:tc>
          <w:tcPr>
            <w:tcW w:w="401" w:type="dxa"/>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24,8</w:t>
            </w:r>
          </w:p>
        </w:tc>
      </w:tr>
      <w:tr w:rsidR="00AE4C9A" w:rsidRPr="00AE4C9A" w:rsidTr="00791AF6">
        <w:trPr>
          <w:trHeight w:val="435"/>
        </w:trPr>
        <w:tc>
          <w:tcPr>
            <w:tcW w:w="3440" w:type="dxa"/>
            <w:gridSpan w:val="13"/>
            <w:tcBorders>
              <w:top w:val="single" w:sz="4" w:space="0" w:color="auto"/>
              <w:left w:val="single" w:sz="4" w:space="0" w:color="auto"/>
              <w:bottom w:val="single" w:sz="4" w:space="0" w:color="auto"/>
              <w:right w:val="single" w:sz="4" w:space="0" w:color="000000"/>
            </w:tcBorders>
            <w:shd w:val="clear" w:color="000000" w:fill="FFFFFF"/>
            <w:hideMark/>
          </w:tcPr>
          <w:p w:rsidR="00AE4C9A" w:rsidRPr="00AE4C9A" w:rsidRDefault="00AE4C9A" w:rsidP="00AE4C9A">
            <w:pPr>
              <w:spacing w:after="0" w:line="240" w:lineRule="auto"/>
              <w:rPr>
                <w:rFonts w:ascii="Times New Roman" w:eastAsia="Times New Roman" w:hAnsi="Times New Roman" w:cs="Times New Roman"/>
                <w:color w:val="000000"/>
                <w:sz w:val="18"/>
                <w:szCs w:val="18"/>
              </w:rPr>
            </w:pPr>
            <w:r w:rsidRPr="00AE4C9A">
              <w:rPr>
                <w:rFonts w:ascii="Times New Roman" w:eastAsia="Times New Roman" w:hAnsi="Times New Roman" w:cs="Times New Roman"/>
                <w:color w:val="000000"/>
                <w:sz w:val="18"/>
                <w:szCs w:val="18"/>
              </w:rPr>
              <w:t>Культура</w:t>
            </w:r>
          </w:p>
        </w:tc>
        <w:tc>
          <w:tcPr>
            <w:tcW w:w="686" w:type="dxa"/>
            <w:gridSpan w:val="3"/>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08</w:t>
            </w:r>
          </w:p>
        </w:tc>
        <w:tc>
          <w:tcPr>
            <w:tcW w:w="1007" w:type="dxa"/>
            <w:gridSpan w:val="2"/>
            <w:tcBorders>
              <w:top w:val="nil"/>
              <w:left w:val="nil"/>
              <w:bottom w:val="single" w:sz="4" w:space="0" w:color="auto"/>
              <w:right w:val="nil"/>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01</w:t>
            </w:r>
          </w:p>
        </w:tc>
        <w:tc>
          <w:tcPr>
            <w:tcW w:w="777" w:type="dxa"/>
            <w:gridSpan w:val="2"/>
            <w:tcBorders>
              <w:top w:val="nil"/>
              <w:left w:val="single" w:sz="4" w:space="0" w:color="auto"/>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432"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458"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553"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604"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568"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24,8</w:t>
            </w:r>
          </w:p>
        </w:tc>
        <w:tc>
          <w:tcPr>
            <w:tcW w:w="571"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24,8</w:t>
            </w:r>
          </w:p>
        </w:tc>
        <w:tc>
          <w:tcPr>
            <w:tcW w:w="401" w:type="dxa"/>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24,8</w:t>
            </w:r>
          </w:p>
        </w:tc>
      </w:tr>
      <w:tr w:rsidR="00AE4C9A" w:rsidRPr="00AE4C9A" w:rsidTr="00791AF6">
        <w:trPr>
          <w:trHeight w:val="960"/>
        </w:trPr>
        <w:tc>
          <w:tcPr>
            <w:tcW w:w="3440" w:type="dxa"/>
            <w:gridSpan w:val="13"/>
            <w:tcBorders>
              <w:top w:val="single" w:sz="4" w:space="0" w:color="auto"/>
              <w:left w:val="single" w:sz="4" w:space="0" w:color="auto"/>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ind w:firstLineChars="100" w:firstLine="180"/>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Непрограммные расходы главных распорядителей  средств бюджета Сиалеевско-Пятинского сельского поселения</w:t>
            </w:r>
          </w:p>
        </w:tc>
        <w:tc>
          <w:tcPr>
            <w:tcW w:w="686" w:type="dxa"/>
            <w:gridSpan w:val="3"/>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08</w:t>
            </w:r>
          </w:p>
        </w:tc>
        <w:tc>
          <w:tcPr>
            <w:tcW w:w="1007" w:type="dxa"/>
            <w:gridSpan w:val="2"/>
            <w:tcBorders>
              <w:top w:val="nil"/>
              <w:left w:val="nil"/>
              <w:bottom w:val="single" w:sz="4" w:space="0" w:color="auto"/>
              <w:right w:val="nil"/>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01</w:t>
            </w:r>
          </w:p>
        </w:tc>
        <w:tc>
          <w:tcPr>
            <w:tcW w:w="777" w:type="dxa"/>
            <w:gridSpan w:val="2"/>
            <w:tcBorders>
              <w:top w:val="nil"/>
              <w:left w:val="single" w:sz="4" w:space="0" w:color="auto"/>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89</w:t>
            </w:r>
          </w:p>
        </w:tc>
        <w:tc>
          <w:tcPr>
            <w:tcW w:w="432"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w:t>
            </w:r>
          </w:p>
        </w:tc>
        <w:tc>
          <w:tcPr>
            <w:tcW w:w="458"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553"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604"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568"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24,8</w:t>
            </w:r>
          </w:p>
        </w:tc>
        <w:tc>
          <w:tcPr>
            <w:tcW w:w="571"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24,8</w:t>
            </w:r>
          </w:p>
        </w:tc>
        <w:tc>
          <w:tcPr>
            <w:tcW w:w="401" w:type="dxa"/>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24,8</w:t>
            </w:r>
          </w:p>
        </w:tc>
      </w:tr>
      <w:tr w:rsidR="00AE4C9A" w:rsidRPr="00AE4C9A" w:rsidTr="00791AF6">
        <w:trPr>
          <w:trHeight w:val="1245"/>
        </w:trPr>
        <w:tc>
          <w:tcPr>
            <w:tcW w:w="3440" w:type="dxa"/>
            <w:gridSpan w:val="13"/>
            <w:tcBorders>
              <w:top w:val="single" w:sz="4" w:space="0" w:color="auto"/>
              <w:left w:val="single" w:sz="4" w:space="0" w:color="auto"/>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ind w:firstLineChars="100" w:firstLine="180"/>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Непрограммные расходы в рамках обеспечения деятельности главных распорядителей средств бюджета Сиалеевско-Пятинского сельского поселения</w:t>
            </w:r>
          </w:p>
        </w:tc>
        <w:tc>
          <w:tcPr>
            <w:tcW w:w="686" w:type="dxa"/>
            <w:gridSpan w:val="3"/>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08</w:t>
            </w:r>
          </w:p>
        </w:tc>
        <w:tc>
          <w:tcPr>
            <w:tcW w:w="1007" w:type="dxa"/>
            <w:gridSpan w:val="2"/>
            <w:tcBorders>
              <w:top w:val="nil"/>
              <w:left w:val="nil"/>
              <w:bottom w:val="single" w:sz="4" w:space="0" w:color="auto"/>
              <w:right w:val="nil"/>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01</w:t>
            </w:r>
          </w:p>
        </w:tc>
        <w:tc>
          <w:tcPr>
            <w:tcW w:w="777" w:type="dxa"/>
            <w:gridSpan w:val="2"/>
            <w:tcBorders>
              <w:top w:val="nil"/>
              <w:left w:val="single" w:sz="4" w:space="0" w:color="auto"/>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89</w:t>
            </w:r>
          </w:p>
        </w:tc>
        <w:tc>
          <w:tcPr>
            <w:tcW w:w="432"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w:t>
            </w:r>
          </w:p>
        </w:tc>
        <w:tc>
          <w:tcPr>
            <w:tcW w:w="458"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553"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604"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568"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24,8</w:t>
            </w:r>
          </w:p>
        </w:tc>
        <w:tc>
          <w:tcPr>
            <w:tcW w:w="571"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24,8</w:t>
            </w:r>
          </w:p>
        </w:tc>
        <w:tc>
          <w:tcPr>
            <w:tcW w:w="401" w:type="dxa"/>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24,8</w:t>
            </w:r>
          </w:p>
        </w:tc>
      </w:tr>
      <w:tr w:rsidR="00AE4C9A" w:rsidRPr="00AE4C9A" w:rsidTr="00791AF6">
        <w:trPr>
          <w:trHeight w:val="2160"/>
        </w:trPr>
        <w:tc>
          <w:tcPr>
            <w:tcW w:w="3440" w:type="dxa"/>
            <w:gridSpan w:val="13"/>
            <w:tcBorders>
              <w:top w:val="single" w:sz="4" w:space="0" w:color="auto"/>
              <w:left w:val="single" w:sz="4" w:space="0" w:color="auto"/>
              <w:bottom w:val="single" w:sz="4" w:space="0" w:color="auto"/>
              <w:right w:val="single" w:sz="4" w:space="0" w:color="000000"/>
            </w:tcBorders>
            <w:shd w:val="clear" w:color="auto" w:fill="auto"/>
            <w:vAlign w:val="bottom"/>
            <w:hideMark/>
          </w:tcPr>
          <w:p w:rsidR="00AE4C9A" w:rsidRPr="00AE4C9A" w:rsidRDefault="00AE4C9A" w:rsidP="00AE4C9A">
            <w:pPr>
              <w:spacing w:after="0" w:line="240" w:lineRule="auto"/>
              <w:ind w:firstLineChars="100" w:firstLine="180"/>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lastRenderedPageBreak/>
              <w:t>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686" w:type="dxa"/>
            <w:gridSpan w:val="3"/>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08</w:t>
            </w:r>
          </w:p>
        </w:tc>
        <w:tc>
          <w:tcPr>
            <w:tcW w:w="1007" w:type="dxa"/>
            <w:gridSpan w:val="2"/>
            <w:tcBorders>
              <w:top w:val="nil"/>
              <w:left w:val="nil"/>
              <w:bottom w:val="single" w:sz="4" w:space="0" w:color="auto"/>
              <w:right w:val="nil"/>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01</w:t>
            </w:r>
          </w:p>
        </w:tc>
        <w:tc>
          <w:tcPr>
            <w:tcW w:w="777" w:type="dxa"/>
            <w:gridSpan w:val="2"/>
            <w:tcBorders>
              <w:top w:val="nil"/>
              <w:left w:val="single" w:sz="4" w:space="0" w:color="auto"/>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89</w:t>
            </w:r>
          </w:p>
        </w:tc>
        <w:tc>
          <w:tcPr>
            <w:tcW w:w="432"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w:t>
            </w:r>
          </w:p>
        </w:tc>
        <w:tc>
          <w:tcPr>
            <w:tcW w:w="458"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00</w:t>
            </w:r>
          </w:p>
        </w:tc>
        <w:tc>
          <w:tcPr>
            <w:tcW w:w="553"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44104</w:t>
            </w:r>
          </w:p>
        </w:tc>
        <w:tc>
          <w:tcPr>
            <w:tcW w:w="604"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568"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24,8</w:t>
            </w:r>
          </w:p>
        </w:tc>
        <w:tc>
          <w:tcPr>
            <w:tcW w:w="571"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401" w:type="dxa"/>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r>
      <w:tr w:rsidR="00AE4C9A" w:rsidRPr="00AE4C9A" w:rsidTr="00791AF6">
        <w:trPr>
          <w:trHeight w:val="780"/>
        </w:trPr>
        <w:tc>
          <w:tcPr>
            <w:tcW w:w="3440" w:type="dxa"/>
            <w:gridSpan w:val="13"/>
            <w:tcBorders>
              <w:top w:val="single" w:sz="4" w:space="0" w:color="auto"/>
              <w:left w:val="single" w:sz="4" w:space="0" w:color="auto"/>
              <w:bottom w:val="single" w:sz="4" w:space="0" w:color="auto"/>
              <w:right w:val="single" w:sz="4" w:space="0" w:color="000000"/>
            </w:tcBorders>
            <w:shd w:val="clear" w:color="auto" w:fill="auto"/>
            <w:vAlign w:val="bottom"/>
            <w:hideMark/>
          </w:tcPr>
          <w:p w:rsidR="00AE4C9A" w:rsidRPr="00AE4C9A" w:rsidRDefault="00AE4C9A" w:rsidP="00AE4C9A">
            <w:pPr>
              <w:spacing w:after="0" w:line="240" w:lineRule="auto"/>
              <w:ind w:firstLineChars="100" w:firstLine="180"/>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Закупка товаров, работ и услуг для обеспечения государственных (муниципальных) нужд</w:t>
            </w:r>
          </w:p>
        </w:tc>
        <w:tc>
          <w:tcPr>
            <w:tcW w:w="686" w:type="dxa"/>
            <w:gridSpan w:val="3"/>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08</w:t>
            </w:r>
          </w:p>
        </w:tc>
        <w:tc>
          <w:tcPr>
            <w:tcW w:w="1007" w:type="dxa"/>
            <w:gridSpan w:val="2"/>
            <w:tcBorders>
              <w:top w:val="nil"/>
              <w:left w:val="nil"/>
              <w:bottom w:val="single" w:sz="4" w:space="0" w:color="auto"/>
              <w:right w:val="nil"/>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01</w:t>
            </w:r>
          </w:p>
        </w:tc>
        <w:tc>
          <w:tcPr>
            <w:tcW w:w="777" w:type="dxa"/>
            <w:gridSpan w:val="2"/>
            <w:tcBorders>
              <w:top w:val="nil"/>
              <w:left w:val="single" w:sz="4" w:space="0" w:color="auto"/>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89</w:t>
            </w:r>
          </w:p>
        </w:tc>
        <w:tc>
          <w:tcPr>
            <w:tcW w:w="432"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w:t>
            </w:r>
          </w:p>
        </w:tc>
        <w:tc>
          <w:tcPr>
            <w:tcW w:w="458"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00</w:t>
            </w:r>
          </w:p>
        </w:tc>
        <w:tc>
          <w:tcPr>
            <w:tcW w:w="553"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44104</w:t>
            </w:r>
          </w:p>
        </w:tc>
        <w:tc>
          <w:tcPr>
            <w:tcW w:w="604"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200</w:t>
            </w:r>
          </w:p>
        </w:tc>
        <w:tc>
          <w:tcPr>
            <w:tcW w:w="568"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24,8</w:t>
            </w:r>
          </w:p>
        </w:tc>
        <w:tc>
          <w:tcPr>
            <w:tcW w:w="571"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24,8</w:t>
            </w:r>
          </w:p>
        </w:tc>
        <w:tc>
          <w:tcPr>
            <w:tcW w:w="401" w:type="dxa"/>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24,8</w:t>
            </w:r>
          </w:p>
        </w:tc>
      </w:tr>
      <w:tr w:rsidR="00791AF6" w:rsidRPr="00AE4C9A" w:rsidTr="00791AF6">
        <w:trPr>
          <w:trHeight w:val="780"/>
        </w:trPr>
        <w:tc>
          <w:tcPr>
            <w:tcW w:w="3440" w:type="dxa"/>
            <w:gridSpan w:val="13"/>
            <w:tcBorders>
              <w:top w:val="single" w:sz="4" w:space="0" w:color="auto"/>
              <w:left w:val="single" w:sz="4" w:space="0" w:color="auto"/>
              <w:bottom w:val="single" w:sz="4" w:space="0" w:color="auto"/>
              <w:right w:val="single" w:sz="4" w:space="0" w:color="000000"/>
            </w:tcBorders>
            <w:shd w:val="clear" w:color="auto" w:fill="auto"/>
            <w:vAlign w:val="bottom"/>
            <w:hideMark/>
          </w:tcPr>
          <w:p w:rsidR="00AE4C9A" w:rsidRPr="00AE4C9A" w:rsidRDefault="00AE4C9A" w:rsidP="00AE4C9A">
            <w:pPr>
              <w:spacing w:after="0" w:line="240" w:lineRule="auto"/>
              <w:ind w:firstLineChars="100" w:firstLine="180"/>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Иные закупки товаров, работ и услуг для обеспечения государственных (муниципальных) нужд</w:t>
            </w:r>
          </w:p>
        </w:tc>
        <w:tc>
          <w:tcPr>
            <w:tcW w:w="686" w:type="dxa"/>
            <w:gridSpan w:val="3"/>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08</w:t>
            </w:r>
          </w:p>
        </w:tc>
        <w:tc>
          <w:tcPr>
            <w:tcW w:w="1007" w:type="dxa"/>
            <w:gridSpan w:val="2"/>
            <w:tcBorders>
              <w:top w:val="nil"/>
              <w:left w:val="nil"/>
              <w:bottom w:val="single" w:sz="4" w:space="0" w:color="auto"/>
              <w:right w:val="nil"/>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01</w:t>
            </w:r>
          </w:p>
        </w:tc>
        <w:tc>
          <w:tcPr>
            <w:tcW w:w="777" w:type="dxa"/>
            <w:gridSpan w:val="2"/>
            <w:tcBorders>
              <w:top w:val="nil"/>
              <w:left w:val="single" w:sz="4" w:space="0" w:color="auto"/>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89</w:t>
            </w:r>
          </w:p>
        </w:tc>
        <w:tc>
          <w:tcPr>
            <w:tcW w:w="432"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w:t>
            </w:r>
          </w:p>
        </w:tc>
        <w:tc>
          <w:tcPr>
            <w:tcW w:w="458"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00</w:t>
            </w:r>
          </w:p>
        </w:tc>
        <w:tc>
          <w:tcPr>
            <w:tcW w:w="553"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44104</w:t>
            </w:r>
          </w:p>
        </w:tc>
        <w:tc>
          <w:tcPr>
            <w:tcW w:w="604"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240</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24,8</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24,8</w:t>
            </w:r>
          </w:p>
        </w:tc>
        <w:tc>
          <w:tcPr>
            <w:tcW w:w="401" w:type="dxa"/>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24,8</w:t>
            </w:r>
          </w:p>
        </w:tc>
      </w:tr>
      <w:tr w:rsidR="00AE4C9A" w:rsidRPr="00AE4C9A" w:rsidTr="00791AF6">
        <w:trPr>
          <w:trHeight w:val="330"/>
        </w:trPr>
        <w:tc>
          <w:tcPr>
            <w:tcW w:w="3440" w:type="dxa"/>
            <w:gridSpan w:val="13"/>
            <w:tcBorders>
              <w:top w:val="single" w:sz="4" w:space="0" w:color="auto"/>
              <w:left w:val="single" w:sz="4" w:space="0" w:color="auto"/>
              <w:bottom w:val="single" w:sz="4" w:space="0" w:color="auto"/>
              <w:right w:val="single" w:sz="4" w:space="0" w:color="auto"/>
            </w:tcBorders>
            <w:shd w:val="clear" w:color="auto" w:fill="auto"/>
            <w:hideMark/>
          </w:tcPr>
          <w:p w:rsidR="00AE4C9A" w:rsidRPr="00AE4C9A" w:rsidRDefault="00AE4C9A" w:rsidP="00AE4C9A">
            <w:pPr>
              <w:spacing w:after="0" w:line="240" w:lineRule="auto"/>
              <w:ind w:firstLineChars="100" w:firstLine="180"/>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Социальная политика</w:t>
            </w:r>
          </w:p>
        </w:tc>
        <w:tc>
          <w:tcPr>
            <w:tcW w:w="686" w:type="dxa"/>
            <w:gridSpan w:val="3"/>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10</w:t>
            </w:r>
          </w:p>
        </w:tc>
        <w:tc>
          <w:tcPr>
            <w:tcW w:w="1007" w:type="dxa"/>
            <w:gridSpan w:val="2"/>
            <w:tcBorders>
              <w:top w:val="nil"/>
              <w:left w:val="nil"/>
              <w:bottom w:val="single" w:sz="4" w:space="0" w:color="auto"/>
              <w:right w:val="nil"/>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777" w:type="dxa"/>
            <w:gridSpan w:val="2"/>
            <w:tcBorders>
              <w:top w:val="nil"/>
              <w:left w:val="single" w:sz="4" w:space="0" w:color="auto"/>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432"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458"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553"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604"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568"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244,6</w:t>
            </w:r>
          </w:p>
        </w:tc>
        <w:tc>
          <w:tcPr>
            <w:tcW w:w="571"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121,8</w:t>
            </w:r>
          </w:p>
        </w:tc>
        <w:tc>
          <w:tcPr>
            <w:tcW w:w="401" w:type="dxa"/>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121,8</w:t>
            </w:r>
          </w:p>
        </w:tc>
      </w:tr>
      <w:tr w:rsidR="00AE4C9A" w:rsidRPr="00AE4C9A" w:rsidTr="00791AF6">
        <w:trPr>
          <w:trHeight w:val="360"/>
        </w:trPr>
        <w:tc>
          <w:tcPr>
            <w:tcW w:w="3440" w:type="dxa"/>
            <w:gridSpan w:val="13"/>
            <w:tcBorders>
              <w:top w:val="single" w:sz="4" w:space="0" w:color="auto"/>
              <w:left w:val="single" w:sz="4" w:space="0" w:color="auto"/>
              <w:bottom w:val="single" w:sz="4" w:space="0" w:color="auto"/>
              <w:right w:val="single" w:sz="4" w:space="0" w:color="auto"/>
            </w:tcBorders>
            <w:shd w:val="clear" w:color="auto" w:fill="auto"/>
            <w:hideMark/>
          </w:tcPr>
          <w:p w:rsidR="00AE4C9A" w:rsidRPr="00AE4C9A" w:rsidRDefault="00AE4C9A" w:rsidP="00AE4C9A">
            <w:pPr>
              <w:spacing w:after="0" w:line="240" w:lineRule="auto"/>
              <w:ind w:firstLineChars="100" w:firstLine="180"/>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Пенсионное  обеспечение</w:t>
            </w:r>
          </w:p>
        </w:tc>
        <w:tc>
          <w:tcPr>
            <w:tcW w:w="686" w:type="dxa"/>
            <w:gridSpan w:val="3"/>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10</w:t>
            </w:r>
          </w:p>
        </w:tc>
        <w:tc>
          <w:tcPr>
            <w:tcW w:w="1007" w:type="dxa"/>
            <w:gridSpan w:val="2"/>
            <w:tcBorders>
              <w:top w:val="nil"/>
              <w:left w:val="nil"/>
              <w:bottom w:val="single" w:sz="4" w:space="0" w:color="auto"/>
              <w:right w:val="nil"/>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01</w:t>
            </w:r>
          </w:p>
        </w:tc>
        <w:tc>
          <w:tcPr>
            <w:tcW w:w="777" w:type="dxa"/>
            <w:gridSpan w:val="2"/>
            <w:tcBorders>
              <w:top w:val="nil"/>
              <w:left w:val="single" w:sz="4" w:space="0" w:color="auto"/>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432"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458"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553"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604"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568"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244,6</w:t>
            </w:r>
          </w:p>
        </w:tc>
        <w:tc>
          <w:tcPr>
            <w:tcW w:w="571"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121,8</w:t>
            </w:r>
          </w:p>
        </w:tc>
        <w:tc>
          <w:tcPr>
            <w:tcW w:w="401" w:type="dxa"/>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121,8</w:t>
            </w:r>
          </w:p>
        </w:tc>
      </w:tr>
      <w:tr w:rsidR="00AE4C9A" w:rsidRPr="00AE4C9A" w:rsidTr="00791AF6">
        <w:trPr>
          <w:trHeight w:val="690"/>
        </w:trPr>
        <w:tc>
          <w:tcPr>
            <w:tcW w:w="3440" w:type="dxa"/>
            <w:gridSpan w:val="13"/>
            <w:tcBorders>
              <w:top w:val="single" w:sz="4" w:space="0" w:color="auto"/>
              <w:left w:val="single" w:sz="4" w:space="0" w:color="auto"/>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ind w:firstLineChars="100" w:firstLine="180"/>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Непрограммные расходы главных распорядителей  средств бюджета Сиалеевско-Пятинского сельского поселения</w:t>
            </w:r>
          </w:p>
        </w:tc>
        <w:tc>
          <w:tcPr>
            <w:tcW w:w="686" w:type="dxa"/>
            <w:gridSpan w:val="3"/>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10</w:t>
            </w:r>
          </w:p>
        </w:tc>
        <w:tc>
          <w:tcPr>
            <w:tcW w:w="1007" w:type="dxa"/>
            <w:gridSpan w:val="2"/>
            <w:tcBorders>
              <w:top w:val="nil"/>
              <w:left w:val="nil"/>
              <w:bottom w:val="single" w:sz="4" w:space="0" w:color="auto"/>
              <w:right w:val="nil"/>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01</w:t>
            </w:r>
          </w:p>
        </w:tc>
        <w:tc>
          <w:tcPr>
            <w:tcW w:w="777" w:type="dxa"/>
            <w:gridSpan w:val="2"/>
            <w:tcBorders>
              <w:top w:val="nil"/>
              <w:left w:val="single" w:sz="4" w:space="0" w:color="auto"/>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89</w:t>
            </w:r>
          </w:p>
        </w:tc>
        <w:tc>
          <w:tcPr>
            <w:tcW w:w="432"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w:t>
            </w:r>
          </w:p>
        </w:tc>
        <w:tc>
          <w:tcPr>
            <w:tcW w:w="458"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553"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604"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568"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244,6</w:t>
            </w:r>
          </w:p>
        </w:tc>
        <w:tc>
          <w:tcPr>
            <w:tcW w:w="571"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121,8</w:t>
            </w:r>
          </w:p>
        </w:tc>
        <w:tc>
          <w:tcPr>
            <w:tcW w:w="401" w:type="dxa"/>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121,8</w:t>
            </w:r>
          </w:p>
        </w:tc>
      </w:tr>
      <w:tr w:rsidR="00AE4C9A" w:rsidRPr="00AE4C9A" w:rsidTr="00791AF6">
        <w:trPr>
          <w:trHeight w:val="1170"/>
        </w:trPr>
        <w:tc>
          <w:tcPr>
            <w:tcW w:w="3440" w:type="dxa"/>
            <w:gridSpan w:val="13"/>
            <w:tcBorders>
              <w:top w:val="single" w:sz="4" w:space="0" w:color="auto"/>
              <w:left w:val="single" w:sz="4" w:space="0" w:color="auto"/>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ind w:firstLineChars="100" w:firstLine="180"/>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Непрограммные расходы в рамках обеспечения деятельности главных распорядителей средств бюджета Сиалеевско-Пятинского сельского поселения</w:t>
            </w:r>
          </w:p>
        </w:tc>
        <w:tc>
          <w:tcPr>
            <w:tcW w:w="686" w:type="dxa"/>
            <w:gridSpan w:val="3"/>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10</w:t>
            </w:r>
          </w:p>
        </w:tc>
        <w:tc>
          <w:tcPr>
            <w:tcW w:w="1007" w:type="dxa"/>
            <w:gridSpan w:val="2"/>
            <w:tcBorders>
              <w:top w:val="nil"/>
              <w:left w:val="nil"/>
              <w:bottom w:val="single" w:sz="4" w:space="0" w:color="auto"/>
              <w:right w:val="nil"/>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01</w:t>
            </w:r>
          </w:p>
        </w:tc>
        <w:tc>
          <w:tcPr>
            <w:tcW w:w="777" w:type="dxa"/>
            <w:gridSpan w:val="2"/>
            <w:tcBorders>
              <w:top w:val="nil"/>
              <w:left w:val="single" w:sz="4" w:space="0" w:color="auto"/>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89</w:t>
            </w:r>
          </w:p>
        </w:tc>
        <w:tc>
          <w:tcPr>
            <w:tcW w:w="432"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w:t>
            </w:r>
          </w:p>
        </w:tc>
        <w:tc>
          <w:tcPr>
            <w:tcW w:w="458"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553"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604"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568"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244,6</w:t>
            </w:r>
          </w:p>
        </w:tc>
        <w:tc>
          <w:tcPr>
            <w:tcW w:w="571"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121,8</w:t>
            </w:r>
          </w:p>
        </w:tc>
        <w:tc>
          <w:tcPr>
            <w:tcW w:w="401" w:type="dxa"/>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121,8</w:t>
            </w:r>
          </w:p>
        </w:tc>
      </w:tr>
      <w:tr w:rsidR="00AE4C9A" w:rsidRPr="00AE4C9A" w:rsidTr="00791AF6">
        <w:trPr>
          <w:trHeight w:val="540"/>
        </w:trPr>
        <w:tc>
          <w:tcPr>
            <w:tcW w:w="3440" w:type="dxa"/>
            <w:gridSpan w:val="13"/>
            <w:tcBorders>
              <w:top w:val="single" w:sz="4" w:space="0" w:color="auto"/>
              <w:left w:val="single" w:sz="4" w:space="0" w:color="auto"/>
              <w:bottom w:val="single" w:sz="4" w:space="0" w:color="auto"/>
              <w:right w:val="single" w:sz="4" w:space="0" w:color="000000"/>
            </w:tcBorders>
            <w:shd w:val="clear" w:color="auto" w:fill="auto"/>
            <w:hideMark/>
          </w:tcPr>
          <w:p w:rsidR="00AE4C9A" w:rsidRPr="00AE4C9A" w:rsidRDefault="00AE4C9A" w:rsidP="00AE4C9A">
            <w:pPr>
              <w:spacing w:after="0" w:line="240" w:lineRule="auto"/>
              <w:ind w:firstLineChars="100" w:firstLine="180"/>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Социальное обеспечение и иные выплаты населению</w:t>
            </w:r>
          </w:p>
        </w:tc>
        <w:tc>
          <w:tcPr>
            <w:tcW w:w="686" w:type="dxa"/>
            <w:gridSpan w:val="3"/>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10</w:t>
            </w:r>
          </w:p>
        </w:tc>
        <w:tc>
          <w:tcPr>
            <w:tcW w:w="1007" w:type="dxa"/>
            <w:gridSpan w:val="2"/>
            <w:tcBorders>
              <w:top w:val="nil"/>
              <w:left w:val="nil"/>
              <w:bottom w:val="single" w:sz="4" w:space="0" w:color="auto"/>
              <w:right w:val="nil"/>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01</w:t>
            </w:r>
          </w:p>
        </w:tc>
        <w:tc>
          <w:tcPr>
            <w:tcW w:w="777" w:type="dxa"/>
            <w:gridSpan w:val="2"/>
            <w:tcBorders>
              <w:top w:val="nil"/>
              <w:left w:val="single" w:sz="4" w:space="0" w:color="auto"/>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89</w:t>
            </w:r>
          </w:p>
        </w:tc>
        <w:tc>
          <w:tcPr>
            <w:tcW w:w="432"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w:t>
            </w:r>
          </w:p>
        </w:tc>
        <w:tc>
          <w:tcPr>
            <w:tcW w:w="458"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00</w:t>
            </w:r>
          </w:p>
        </w:tc>
        <w:tc>
          <w:tcPr>
            <w:tcW w:w="553"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03010</w:t>
            </w:r>
          </w:p>
        </w:tc>
        <w:tc>
          <w:tcPr>
            <w:tcW w:w="604"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300</w:t>
            </w:r>
          </w:p>
        </w:tc>
        <w:tc>
          <w:tcPr>
            <w:tcW w:w="568"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244,6</w:t>
            </w:r>
          </w:p>
        </w:tc>
        <w:tc>
          <w:tcPr>
            <w:tcW w:w="571"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121,8</w:t>
            </w:r>
          </w:p>
        </w:tc>
        <w:tc>
          <w:tcPr>
            <w:tcW w:w="401" w:type="dxa"/>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121,8</w:t>
            </w:r>
          </w:p>
        </w:tc>
      </w:tr>
      <w:tr w:rsidR="00791AF6" w:rsidRPr="00AE4C9A" w:rsidTr="00791AF6">
        <w:trPr>
          <w:trHeight w:val="255"/>
        </w:trPr>
        <w:tc>
          <w:tcPr>
            <w:tcW w:w="3440" w:type="dxa"/>
            <w:gridSpan w:val="13"/>
            <w:tcBorders>
              <w:top w:val="single" w:sz="4" w:space="0" w:color="auto"/>
              <w:left w:val="single" w:sz="4" w:space="0" w:color="auto"/>
              <w:bottom w:val="single" w:sz="4" w:space="0" w:color="auto"/>
              <w:right w:val="single" w:sz="4" w:space="0" w:color="auto"/>
            </w:tcBorders>
            <w:shd w:val="clear" w:color="auto" w:fill="auto"/>
            <w:hideMark/>
          </w:tcPr>
          <w:p w:rsidR="00AE4C9A" w:rsidRPr="00AE4C9A" w:rsidRDefault="00AE4C9A" w:rsidP="00AE4C9A">
            <w:pPr>
              <w:spacing w:after="0" w:line="240" w:lineRule="auto"/>
              <w:ind w:firstLineChars="100" w:firstLine="180"/>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Публичные нормативные социальные выплаты гражданам</w:t>
            </w:r>
          </w:p>
        </w:tc>
        <w:tc>
          <w:tcPr>
            <w:tcW w:w="686" w:type="dxa"/>
            <w:gridSpan w:val="3"/>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10</w:t>
            </w:r>
          </w:p>
        </w:tc>
        <w:tc>
          <w:tcPr>
            <w:tcW w:w="1007" w:type="dxa"/>
            <w:gridSpan w:val="2"/>
            <w:tcBorders>
              <w:top w:val="nil"/>
              <w:left w:val="nil"/>
              <w:bottom w:val="single" w:sz="4" w:space="0" w:color="auto"/>
              <w:right w:val="nil"/>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01</w:t>
            </w:r>
          </w:p>
        </w:tc>
        <w:tc>
          <w:tcPr>
            <w:tcW w:w="777" w:type="dxa"/>
            <w:gridSpan w:val="2"/>
            <w:tcBorders>
              <w:top w:val="nil"/>
              <w:left w:val="single" w:sz="4" w:space="0" w:color="auto"/>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89</w:t>
            </w:r>
          </w:p>
        </w:tc>
        <w:tc>
          <w:tcPr>
            <w:tcW w:w="432"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1</w:t>
            </w:r>
          </w:p>
        </w:tc>
        <w:tc>
          <w:tcPr>
            <w:tcW w:w="458"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00</w:t>
            </w:r>
          </w:p>
        </w:tc>
        <w:tc>
          <w:tcPr>
            <w:tcW w:w="553"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03010</w:t>
            </w:r>
          </w:p>
        </w:tc>
        <w:tc>
          <w:tcPr>
            <w:tcW w:w="604" w:type="dxa"/>
            <w:gridSpan w:val="2"/>
            <w:tcBorders>
              <w:top w:val="nil"/>
              <w:left w:val="nil"/>
              <w:bottom w:val="single" w:sz="4" w:space="0" w:color="auto"/>
              <w:right w:val="single" w:sz="4" w:space="0" w:color="auto"/>
            </w:tcBorders>
            <w:shd w:val="clear" w:color="auto" w:fill="auto"/>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310</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244,6</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121,8</w:t>
            </w:r>
          </w:p>
        </w:tc>
        <w:tc>
          <w:tcPr>
            <w:tcW w:w="401" w:type="dxa"/>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121,8</w:t>
            </w:r>
          </w:p>
        </w:tc>
      </w:tr>
      <w:tr w:rsidR="00AE4C9A" w:rsidRPr="00AE4C9A" w:rsidTr="00791AF6">
        <w:trPr>
          <w:trHeight w:val="360"/>
        </w:trPr>
        <w:tc>
          <w:tcPr>
            <w:tcW w:w="3440" w:type="dxa"/>
            <w:gridSpan w:val="13"/>
            <w:tcBorders>
              <w:top w:val="single" w:sz="4" w:space="0" w:color="auto"/>
              <w:left w:val="single" w:sz="4" w:space="0" w:color="auto"/>
              <w:bottom w:val="single" w:sz="4" w:space="0" w:color="auto"/>
              <w:right w:val="single" w:sz="4" w:space="0" w:color="000000"/>
            </w:tcBorders>
            <w:shd w:val="clear" w:color="000000" w:fill="FFFFFF"/>
            <w:hideMark/>
          </w:tcPr>
          <w:p w:rsidR="00AE4C9A" w:rsidRPr="00AE4C9A" w:rsidRDefault="00AE4C9A" w:rsidP="00AE4C9A">
            <w:pPr>
              <w:spacing w:after="0" w:line="240" w:lineRule="auto"/>
              <w:rPr>
                <w:rFonts w:ascii="Times New Roman" w:eastAsia="Times New Roman" w:hAnsi="Times New Roman" w:cs="Times New Roman"/>
                <w:color w:val="000000"/>
                <w:sz w:val="18"/>
                <w:szCs w:val="18"/>
              </w:rPr>
            </w:pPr>
            <w:r w:rsidRPr="00AE4C9A">
              <w:rPr>
                <w:rFonts w:ascii="Times New Roman" w:eastAsia="Times New Roman" w:hAnsi="Times New Roman" w:cs="Times New Roman"/>
                <w:color w:val="000000"/>
                <w:sz w:val="18"/>
                <w:szCs w:val="18"/>
              </w:rPr>
              <w:t>Условно утвержденные расходы</w:t>
            </w:r>
          </w:p>
        </w:tc>
        <w:tc>
          <w:tcPr>
            <w:tcW w:w="686" w:type="dxa"/>
            <w:gridSpan w:val="3"/>
            <w:tcBorders>
              <w:top w:val="nil"/>
              <w:left w:val="nil"/>
              <w:bottom w:val="single" w:sz="4" w:space="0" w:color="auto"/>
              <w:right w:val="single" w:sz="4" w:space="0" w:color="auto"/>
            </w:tcBorders>
            <w:shd w:val="clear" w:color="000000" w:fill="FFFFFF"/>
            <w:vAlign w:val="bottom"/>
            <w:hideMark/>
          </w:tcPr>
          <w:p w:rsidR="00AE4C9A" w:rsidRPr="00AE4C9A" w:rsidRDefault="00AE4C9A" w:rsidP="00AE4C9A">
            <w:pPr>
              <w:spacing w:after="0" w:line="240" w:lineRule="auto"/>
              <w:jc w:val="center"/>
              <w:rPr>
                <w:rFonts w:ascii="Times New Roman" w:eastAsia="Times New Roman" w:hAnsi="Times New Roman" w:cs="Times New Roman"/>
                <w:color w:val="000000"/>
                <w:sz w:val="18"/>
                <w:szCs w:val="18"/>
              </w:rPr>
            </w:pPr>
            <w:r w:rsidRPr="00AE4C9A">
              <w:rPr>
                <w:rFonts w:ascii="Times New Roman" w:eastAsia="Times New Roman" w:hAnsi="Times New Roman" w:cs="Times New Roman"/>
                <w:color w:val="000000"/>
                <w:sz w:val="18"/>
                <w:szCs w:val="18"/>
              </w:rPr>
              <w:t>99</w:t>
            </w:r>
          </w:p>
        </w:tc>
        <w:tc>
          <w:tcPr>
            <w:tcW w:w="1007" w:type="dxa"/>
            <w:gridSpan w:val="2"/>
            <w:tcBorders>
              <w:top w:val="nil"/>
              <w:left w:val="nil"/>
              <w:bottom w:val="single" w:sz="4" w:space="0" w:color="auto"/>
              <w:right w:val="single" w:sz="4" w:space="0" w:color="auto"/>
            </w:tcBorders>
            <w:shd w:val="clear" w:color="000000" w:fill="FFFFFF"/>
            <w:vAlign w:val="bottom"/>
            <w:hideMark/>
          </w:tcPr>
          <w:p w:rsidR="00AE4C9A" w:rsidRPr="00AE4C9A" w:rsidRDefault="00AE4C9A" w:rsidP="00AE4C9A">
            <w:pPr>
              <w:spacing w:after="0" w:line="240" w:lineRule="auto"/>
              <w:jc w:val="center"/>
              <w:rPr>
                <w:rFonts w:ascii="Times New Roman" w:eastAsia="Times New Roman" w:hAnsi="Times New Roman" w:cs="Times New Roman"/>
                <w:color w:val="000000"/>
                <w:sz w:val="18"/>
                <w:szCs w:val="18"/>
              </w:rPr>
            </w:pPr>
            <w:r w:rsidRPr="00AE4C9A">
              <w:rPr>
                <w:rFonts w:ascii="Times New Roman" w:eastAsia="Times New Roman" w:hAnsi="Times New Roman" w:cs="Times New Roman"/>
                <w:color w:val="000000"/>
                <w:sz w:val="18"/>
                <w:szCs w:val="18"/>
              </w:rPr>
              <w:t> </w:t>
            </w:r>
          </w:p>
        </w:tc>
        <w:tc>
          <w:tcPr>
            <w:tcW w:w="777" w:type="dxa"/>
            <w:gridSpan w:val="2"/>
            <w:tcBorders>
              <w:top w:val="nil"/>
              <w:left w:val="nil"/>
              <w:bottom w:val="single" w:sz="4" w:space="0" w:color="auto"/>
              <w:right w:val="single" w:sz="4" w:space="0" w:color="auto"/>
            </w:tcBorders>
            <w:shd w:val="clear" w:color="000000" w:fill="FFFFFF"/>
            <w:vAlign w:val="bottom"/>
            <w:hideMark/>
          </w:tcPr>
          <w:p w:rsidR="00AE4C9A" w:rsidRPr="00AE4C9A" w:rsidRDefault="00AE4C9A" w:rsidP="00AE4C9A">
            <w:pPr>
              <w:spacing w:after="0" w:line="240" w:lineRule="auto"/>
              <w:jc w:val="center"/>
              <w:rPr>
                <w:rFonts w:ascii="Times New Roman" w:eastAsia="Times New Roman" w:hAnsi="Times New Roman" w:cs="Times New Roman"/>
                <w:color w:val="000000"/>
                <w:sz w:val="18"/>
                <w:szCs w:val="18"/>
              </w:rPr>
            </w:pPr>
            <w:r w:rsidRPr="00AE4C9A">
              <w:rPr>
                <w:rFonts w:ascii="Times New Roman" w:eastAsia="Times New Roman" w:hAnsi="Times New Roman" w:cs="Times New Roman"/>
                <w:color w:val="000000"/>
                <w:sz w:val="18"/>
                <w:szCs w:val="18"/>
              </w:rPr>
              <w:t> </w:t>
            </w:r>
          </w:p>
        </w:tc>
        <w:tc>
          <w:tcPr>
            <w:tcW w:w="432" w:type="dxa"/>
            <w:gridSpan w:val="2"/>
            <w:tcBorders>
              <w:top w:val="nil"/>
              <w:left w:val="nil"/>
              <w:bottom w:val="single" w:sz="4" w:space="0" w:color="auto"/>
              <w:right w:val="single" w:sz="4" w:space="0" w:color="auto"/>
            </w:tcBorders>
            <w:shd w:val="clear" w:color="000000" w:fill="FFFFFF"/>
            <w:vAlign w:val="bottom"/>
            <w:hideMark/>
          </w:tcPr>
          <w:p w:rsidR="00AE4C9A" w:rsidRPr="00AE4C9A" w:rsidRDefault="00AE4C9A" w:rsidP="00AE4C9A">
            <w:pPr>
              <w:spacing w:after="0" w:line="240" w:lineRule="auto"/>
              <w:jc w:val="center"/>
              <w:rPr>
                <w:rFonts w:ascii="Times New Roman" w:eastAsia="Times New Roman" w:hAnsi="Times New Roman" w:cs="Times New Roman"/>
                <w:color w:val="000000"/>
                <w:sz w:val="18"/>
                <w:szCs w:val="18"/>
              </w:rPr>
            </w:pPr>
            <w:r w:rsidRPr="00AE4C9A">
              <w:rPr>
                <w:rFonts w:ascii="Times New Roman" w:eastAsia="Times New Roman" w:hAnsi="Times New Roman" w:cs="Times New Roman"/>
                <w:color w:val="000000"/>
                <w:sz w:val="18"/>
                <w:szCs w:val="18"/>
              </w:rPr>
              <w:t> </w:t>
            </w:r>
          </w:p>
        </w:tc>
        <w:tc>
          <w:tcPr>
            <w:tcW w:w="458" w:type="dxa"/>
            <w:gridSpan w:val="2"/>
            <w:tcBorders>
              <w:top w:val="nil"/>
              <w:left w:val="nil"/>
              <w:bottom w:val="single" w:sz="4" w:space="0" w:color="auto"/>
              <w:right w:val="single" w:sz="4" w:space="0" w:color="auto"/>
            </w:tcBorders>
            <w:shd w:val="clear" w:color="000000" w:fill="FFFFFF"/>
            <w:vAlign w:val="bottom"/>
            <w:hideMark/>
          </w:tcPr>
          <w:p w:rsidR="00AE4C9A" w:rsidRPr="00AE4C9A" w:rsidRDefault="00AE4C9A" w:rsidP="00AE4C9A">
            <w:pPr>
              <w:spacing w:after="0" w:line="240" w:lineRule="auto"/>
              <w:jc w:val="center"/>
              <w:rPr>
                <w:rFonts w:ascii="Times New Roman" w:eastAsia="Times New Roman" w:hAnsi="Times New Roman" w:cs="Times New Roman"/>
                <w:color w:val="000000"/>
                <w:sz w:val="18"/>
                <w:szCs w:val="18"/>
              </w:rPr>
            </w:pPr>
            <w:r w:rsidRPr="00AE4C9A">
              <w:rPr>
                <w:rFonts w:ascii="Times New Roman" w:eastAsia="Times New Roman" w:hAnsi="Times New Roman" w:cs="Times New Roman"/>
                <w:color w:val="000000"/>
                <w:sz w:val="18"/>
                <w:szCs w:val="18"/>
              </w:rPr>
              <w:t> </w:t>
            </w:r>
          </w:p>
        </w:tc>
        <w:tc>
          <w:tcPr>
            <w:tcW w:w="553" w:type="dxa"/>
            <w:gridSpan w:val="2"/>
            <w:tcBorders>
              <w:top w:val="nil"/>
              <w:left w:val="nil"/>
              <w:bottom w:val="single" w:sz="4" w:space="0" w:color="auto"/>
              <w:right w:val="single" w:sz="4" w:space="0" w:color="auto"/>
            </w:tcBorders>
            <w:shd w:val="clear" w:color="000000" w:fill="FFFFFF"/>
            <w:vAlign w:val="bottom"/>
            <w:hideMark/>
          </w:tcPr>
          <w:p w:rsidR="00AE4C9A" w:rsidRPr="00AE4C9A" w:rsidRDefault="00AE4C9A" w:rsidP="00AE4C9A">
            <w:pPr>
              <w:spacing w:after="0" w:line="240" w:lineRule="auto"/>
              <w:jc w:val="center"/>
              <w:rPr>
                <w:rFonts w:ascii="Times New Roman" w:eastAsia="Times New Roman" w:hAnsi="Times New Roman" w:cs="Times New Roman"/>
                <w:color w:val="000000"/>
                <w:sz w:val="18"/>
                <w:szCs w:val="18"/>
              </w:rPr>
            </w:pPr>
            <w:r w:rsidRPr="00AE4C9A">
              <w:rPr>
                <w:rFonts w:ascii="Times New Roman" w:eastAsia="Times New Roman" w:hAnsi="Times New Roman" w:cs="Times New Roman"/>
                <w:color w:val="000000"/>
                <w:sz w:val="18"/>
                <w:szCs w:val="18"/>
              </w:rPr>
              <w:t> </w:t>
            </w:r>
          </w:p>
        </w:tc>
        <w:tc>
          <w:tcPr>
            <w:tcW w:w="604" w:type="dxa"/>
            <w:gridSpan w:val="2"/>
            <w:tcBorders>
              <w:top w:val="nil"/>
              <w:left w:val="nil"/>
              <w:bottom w:val="single" w:sz="4" w:space="0" w:color="auto"/>
              <w:right w:val="single" w:sz="4" w:space="0" w:color="auto"/>
            </w:tcBorders>
            <w:shd w:val="clear" w:color="000000" w:fill="FFFFFF"/>
            <w:vAlign w:val="bottom"/>
            <w:hideMark/>
          </w:tcPr>
          <w:p w:rsidR="00AE4C9A" w:rsidRPr="00AE4C9A" w:rsidRDefault="00AE4C9A" w:rsidP="00AE4C9A">
            <w:pPr>
              <w:spacing w:after="0" w:line="240" w:lineRule="auto"/>
              <w:jc w:val="center"/>
              <w:rPr>
                <w:rFonts w:ascii="Times New Roman" w:eastAsia="Times New Roman" w:hAnsi="Times New Roman" w:cs="Times New Roman"/>
                <w:color w:val="000000"/>
                <w:sz w:val="18"/>
                <w:szCs w:val="18"/>
              </w:rPr>
            </w:pPr>
            <w:r w:rsidRPr="00AE4C9A">
              <w:rPr>
                <w:rFonts w:ascii="Times New Roman" w:eastAsia="Times New Roman" w:hAnsi="Times New Roman" w:cs="Times New Roman"/>
                <w:color w:val="000000"/>
                <w:sz w:val="18"/>
                <w:szCs w:val="18"/>
              </w:rPr>
              <w:t> </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0,0</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41,2</w:t>
            </w:r>
          </w:p>
        </w:tc>
        <w:tc>
          <w:tcPr>
            <w:tcW w:w="401" w:type="dxa"/>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83,8</w:t>
            </w:r>
          </w:p>
        </w:tc>
      </w:tr>
      <w:tr w:rsidR="00AE4C9A" w:rsidRPr="00AE4C9A" w:rsidTr="00791AF6">
        <w:trPr>
          <w:trHeight w:val="435"/>
        </w:trPr>
        <w:tc>
          <w:tcPr>
            <w:tcW w:w="3440" w:type="dxa"/>
            <w:gridSpan w:val="13"/>
            <w:tcBorders>
              <w:top w:val="single" w:sz="4" w:space="0" w:color="auto"/>
              <w:left w:val="single" w:sz="4" w:space="0" w:color="auto"/>
              <w:bottom w:val="single" w:sz="4" w:space="0" w:color="auto"/>
              <w:right w:val="single" w:sz="4" w:space="0" w:color="000000"/>
            </w:tcBorders>
            <w:shd w:val="clear" w:color="000000" w:fill="FFFFFF"/>
            <w:hideMark/>
          </w:tcPr>
          <w:p w:rsidR="00AE4C9A" w:rsidRPr="00AE4C9A" w:rsidRDefault="00AE4C9A" w:rsidP="00AE4C9A">
            <w:pPr>
              <w:spacing w:after="0" w:line="240" w:lineRule="auto"/>
              <w:rPr>
                <w:rFonts w:ascii="Times New Roman" w:eastAsia="Times New Roman" w:hAnsi="Times New Roman" w:cs="Times New Roman"/>
                <w:color w:val="000000"/>
                <w:sz w:val="18"/>
                <w:szCs w:val="18"/>
              </w:rPr>
            </w:pPr>
            <w:r w:rsidRPr="00AE4C9A">
              <w:rPr>
                <w:rFonts w:ascii="Times New Roman" w:eastAsia="Times New Roman" w:hAnsi="Times New Roman" w:cs="Times New Roman"/>
                <w:color w:val="000000"/>
                <w:sz w:val="18"/>
                <w:szCs w:val="18"/>
              </w:rPr>
              <w:t>Условно утвержденные расходы</w:t>
            </w:r>
          </w:p>
        </w:tc>
        <w:tc>
          <w:tcPr>
            <w:tcW w:w="686" w:type="dxa"/>
            <w:gridSpan w:val="3"/>
            <w:tcBorders>
              <w:top w:val="nil"/>
              <w:left w:val="nil"/>
              <w:bottom w:val="single" w:sz="4" w:space="0" w:color="auto"/>
              <w:right w:val="single" w:sz="4" w:space="0" w:color="auto"/>
            </w:tcBorders>
            <w:shd w:val="clear" w:color="000000" w:fill="FFFFFF"/>
            <w:vAlign w:val="bottom"/>
            <w:hideMark/>
          </w:tcPr>
          <w:p w:rsidR="00AE4C9A" w:rsidRPr="00AE4C9A" w:rsidRDefault="00AE4C9A" w:rsidP="00AE4C9A">
            <w:pPr>
              <w:spacing w:after="0" w:line="240" w:lineRule="auto"/>
              <w:jc w:val="center"/>
              <w:rPr>
                <w:rFonts w:ascii="Times New Roman" w:eastAsia="Times New Roman" w:hAnsi="Times New Roman" w:cs="Times New Roman"/>
                <w:color w:val="000000"/>
                <w:sz w:val="18"/>
                <w:szCs w:val="18"/>
              </w:rPr>
            </w:pPr>
            <w:r w:rsidRPr="00AE4C9A">
              <w:rPr>
                <w:rFonts w:ascii="Times New Roman" w:eastAsia="Times New Roman" w:hAnsi="Times New Roman" w:cs="Times New Roman"/>
                <w:color w:val="000000"/>
                <w:sz w:val="18"/>
                <w:szCs w:val="18"/>
              </w:rPr>
              <w:t>99</w:t>
            </w:r>
          </w:p>
        </w:tc>
        <w:tc>
          <w:tcPr>
            <w:tcW w:w="1007" w:type="dxa"/>
            <w:gridSpan w:val="2"/>
            <w:tcBorders>
              <w:top w:val="nil"/>
              <w:left w:val="nil"/>
              <w:bottom w:val="single" w:sz="4" w:space="0" w:color="auto"/>
              <w:right w:val="single" w:sz="4" w:space="0" w:color="auto"/>
            </w:tcBorders>
            <w:shd w:val="clear" w:color="000000" w:fill="FFFFFF"/>
            <w:vAlign w:val="bottom"/>
            <w:hideMark/>
          </w:tcPr>
          <w:p w:rsidR="00AE4C9A" w:rsidRPr="00AE4C9A" w:rsidRDefault="00AE4C9A" w:rsidP="00AE4C9A">
            <w:pPr>
              <w:spacing w:after="0" w:line="240" w:lineRule="auto"/>
              <w:jc w:val="center"/>
              <w:rPr>
                <w:rFonts w:ascii="Times New Roman" w:eastAsia="Times New Roman" w:hAnsi="Times New Roman" w:cs="Times New Roman"/>
                <w:color w:val="000000"/>
                <w:sz w:val="18"/>
                <w:szCs w:val="18"/>
              </w:rPr>
            </w:pPr>
            <w:r w:rsidRPr="00AE4C9A">
              <w:rPr>
                <w:rFonts w:ascii="Times New Roman" w:eastAsia="Times New Roman" w:hAnsi="Times New Roman" w:cs="Times New Roman"/>
                <w:color w:val="000000"/>
                <w:sz w:val="18"/>
                <w:szCs w:val="18"/>
              </w:rPr>
              <w:t>99</w:t>
            </w:r>
          </w:p>
        </w:tc>
        <w:tc>
          <w:tcPr>
            <w:tcW w:w="777" w:type="dxa"/>
            <w:gridSpan w:val="2"/>
            <w:tcBorders>
              <w:top w:val="nil"/>
              <w:left w:val="nil"/>
              <w:bottom w:val="single" w:sz="4" w:space="0" w:color="auto"/>
              <w:right w:val="single" w:sz="4" w:space="0" w:color="auto"/>
            </w:tcBorders>
            <w:shd w:val="clear" w:color="000000" w:fill="FFFFFF"/>
            <w:vAlign w:val="bottom"/>
            <w:hideMark/>
          </w:tcPr>
          <w:p w:rsidR="00AE4C9A" w:rsidRPr="00AE4C9A" w:rsidRDefault="00AE4C9A" w:rsidP="00AE4C9A">
            <w:pPr>
              <w:spacing w:after="0" w:line="240" w:lineRule="auto"/>
              <w:jc w:val="center"/>
              <w:rPr>
                <w:rFonts w:ascii="Times New Roman" w:eastAsia="Times New Roman" w:hAnsi="Times New Roman" w:cs="Times New Roman"/>
                <w:color w:val="000000"/>
                <w:sz w:val="18"/>
                <w:szCs w:val="18"/>
              </w:rPr>
            </w:pPr>
            <w:r w:rsidRPr="00AE4C9A">
              <w:rPr>
                <w:rFonts w:ascii="Times New Roman" w:eastAsia="Times New Roman" w:hAnsi="Times New Roman" w:cs="Times New Roman"/>
                <w:color w:val="000000"/>
                <w:sz w:val="18"/>
                <w:szCs w:val="18"/>
              </w:rPr>
              <w:t> </w:t>
            </w:r>
          </w:p>
        </w:tc>
        <w:tc>
          <w:tcPr>
            <w:tcW w:w="432" w:type="dxa"/>
            <w:gridSpan w:val="2"/>
            <w:tcBorders>
              <w:top w:val="nil"/>
              <w:left w:val="nil"/>
              <w:bottom w:val="single" w:sz="4" w:space="0" w:color="auto"/>
              <w:right w:val="single" w:sz="4" w:space="0" w:color="auto"/>
            </w:tcBorders>
            <w:shd w:val="clear" w:color="000000" w:fill="FFFFFF"/>
            <w:vAlign w:val="bottom"/>
            <w:hideMark/>
          </w:tcPr>
          <w:p w:rsidR="00AE4C9A" w:rsidRPr="00AE4C9A" w:rsidRDefault="00AE4C9A" w:rsidP="00AE4C9A">
            <w:pPr>
              <w:spacing w:after="0" w:line="240" w:lineRule="auto"/>
              <w:jc w:val="center"/>
              <w:rPr>
                <w:rFonts w:ascii="Times New Roman" w:eastAsia="Times New Roman" w:hAnsi="Times New Roman" w:cs="Times New Roman"/>
                <w:color w:val="000000"/>
                <w:sz w:val="18"/>
                <w:szCs w:val="18"/>
              </w:rPr>
            </w:pPr>
            <w:r w:rsidRPr="00AE4C9A">
              <w:rPr>
                <w:rFonts w:ascii="Times New Roman" w:eastAsia="Times New Roman" w:hAnsi="Times New Roman" w:cs="Times New Roman"/>
                <w:color w:val="000000"/>
                <w:sz w:val="18"/>
                <w:szCs w:val="18"/>
              </w:rPr>
              <w:t> </w:t>
            </w:r>
          </w:p>
        </w:tc>
        <w:tc>
          <w:tcPr>
            <w:tcW w:w="458" w:type="dxa"/>
            <w:gridSpan w:val="2"/>
            <w:tcBorders>
              <w:top w:val="nil"/>
              <w:left w:val="nil"/>
              <w:bottom w:val="single" w:sz="4" w:space="0" w:color="auto"/>
              <w:right w:val="single" w:sz="4" w:space="0" w:color="auto"/>
            </w:tcBorders>
            <w:shd w:val="clear" w:color="000000" w:fill="FFFFFF"/>
            <w:vAlign w:val="bottom"/>
            <w:hideMark/>
          </w:tcPr>
          <w:p w:rsidR="00AE4C9A" w:rsidRPr="00AE4C9A" w:rsidRDefault="00AE4C9A" w:rsidP="00AE4C9A">
            <w:pPr>
              <w:spacing w:after="0" w:line="240" w:lineRule="auto"/>
              <w:jc w:val="center"/>
              <w:rPr>
                <w:rFonts w:ascii="Times New Roman" w:eastAsia="Times New Roman" w:hAnsi="Times New Roman" w:cs="Times New Roman"/>
                <w:color w:val="000000"/>
                <w:sz w:val="18"/>
                <w:szCs w:val="18"/>
              </w:rPr>
            </w:pPr>
            <w:r w:rsidRPr="00AE4C9A">
              <w:rPr>
                <w:rFonts w:ascii="Times New Roman" w:eastAsia="Times New Roman" w:hAnsi="Times New Roman" w:cs="Times New Roman"/>
                <w:color w:val="000000"/>
                <w:sz w:val="18"/>
                <w:szCs w:val="18"/>
              </w:rPr>
              <w:t> </w:t>
            </w:r>
          </w:p>
        </w:tc>
        <w:tc>
          <w:tcPr>
            <w:tcW w:w="553" w:type="dxa"/>
            <w:gridSpan w:val="2"/>
            <w:tcBorders>
              <w:top w:val="nil"/>
              <w:left w:val="nil"/>
              <w:bottom w:val="single" w:sz="4" w:space="0" w:color="auto"/>
              <w:right w:val="single" w:sz="4" w:space="0" w:color="auto"/>
            </w:tcBorders>
            <w:shd w:val="clear" w:color="000000" w:fill="FFFFFF"/>
            <w:vAlign w:val="bottom"/>
            <w:hideMark/>
          </w:tcPr>
          <w:p w:rsidR="00AE4C9A" w:rsidRPr="00AE4C9A" w:rsidRDefault="00AE4C9A" w:rsidP="00AE4C9A">
            <w:pPr>
              <w:spacing w:after="0" w:line="240" w:lineRule="auto"/>
              <w:jc w:val="center"/>
              <w:rPr>
                <w:rFonts w:ascii="Times New Roman" w:eastAsia="Times New Roman" w:hAnsi="Times New Roman" w:cs="Times New Roman"/>
                <w:color w:val="000000"/>
                <w:sz w:val="18"/>
                <w:szCs w:val="18"/>
              </w:rPr>
            </w:pPr>
            <w:r w:rsidRPr="00AE4C9A">
              <w:rPr>
                <w:rFonts w:ascii="Times New Roman" w:eastAsia="Times New Roman" w:hAnsi="Times New Roman" w:cs="Times New Roman"/>
                <w:color w:val="000000"/>
                <w:sz w:val="18"/>
                <w:szCs w:val="18"/>
              </w:rPr>
              <w:t> </w:t>
            </w:r>
          </w:p>
        </w:tc>
        <w:tc>
          <w:tcPr>
            <w:tcW w:w="604" w:type="dxa"/>
            <w:gridSpan w:val="2"/>
            <w:tcBorders>
              <w:top w:val="nil"/>
              <w:left w:val="nil"/>
              <w:bottom w:val="single" w:sz="4" w:space="0" w:color="auto"/>
              <w:right w:val="single" w:sz="4" w:space="0" w:color="auto"/>
            </w:tcBorders>
            <w:shd w:val="clear" w:color="000000" w:fill="FFFFFF"/>
            <w:vAlign w:val="bottom"/>
            <w:hideMark/>
          </w:tcPr>
          <w:p w:rsidR="00AE4C9A" w:rsidRPr="00AE4C9A" w:rsidRDefault="00AE4C9A" w:rsidP="00AE4C9A">
            <w:pPr>
              <w:spacing w:after="0" w:line="240" w:lineRule="auto"/>
              <w:jc w:val="center"/>
              <w:rPr>
                <w:rFonts w:ascii="Times New Roman" w:eastAsia="Times New Roman" w:hAnsi="Times New Roman" w:cs="Times New Roman"/>
                <w:color w:val="000000"/>
                <w:sz w:val="18"/>
                <w:szCs w:val="18"/>
              </w:rPr>
            </w:pPr>
            <w:r w:rsidRPr="00AE4C9A">
              <w:rPr>
                <w:rFonts w:ascii="Times New Roman" w:eastAsia="Times New Roman" w:hAnsi="Times New Roman" w:cs="Times New Roman"/>
                <w:color w:val="000000"/>
                <w:sz w:val="18"/>
                <w:szCs w:val="18"/>
              </w:rPr>
              <w:t> </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0,0</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41,2</w:t>
            </w:r>
          </w:p>
        </w:tc>
        <w:tc>
          <w:tcPr>
            <w:tcW w:w="401" w:type="dxa"/>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83,8</w:t>
            </w:r>
          </w:p>
        </w:tc>
      </w:tr>
      <w:tr w:rsidR="00AE4C9A" w:rsidRPr="00AE4C9A" w:rsidTr="00791AF6">
        <w:trPr>
          <w:trHeight w:val="570"/>
        </w:trPr>
        <w:tc>
          <w:tcPr>
            <w:tcW w:w="3440" w:type="dxa"/>
            <w:gridSpan w:val="13"/>
            <w:tcBorders>
              <w:top w:val="single" w:sz="4" w:space="0" w:color="auto"/>
              <w:left w:val="single" w:sz="4" w:space="0" w:color="auto"/>
              <w:bottom w:val="single" w:sz="4" w:space="0" w:color="auto"/>
              <w:right w:val="single" w:sz="4" w:space="0" w:color="auto"/>
            </w:tcBorders>
            <w:shd w:val="clear" w:color="000000" w:fill="FFFFFF"/>
            <w:hideMark/>
          </w:tcPr>
          <w:p w:rsidR="00AE4C9A" w:rsidRPr="00AE4C9A" w:rsidRDefault="00AE4C9A" w:rsidP="00AE4C9A">
            <w:pPr>
              <w:spacing w:after="0" w:line="240" w:lineRule="auto"/>
              <w:rPr>
                <w:rFonts w:ascii="Times New Roman" w:eastAsia="Times New Roman" w:hAnsi="Times New Roman" w:cs="Times New Roman"/>
                <w:color w:val="000000"/>
                <w:sz w:val="18"/>
                <w:szCs w:val="18"/>
              </w:rPr>
            </w:pPr>
            <w:r w:rsidRPr="00AE4C9A">
              <w:rPr>
                <w:rFonts w:ascii="Times New Roman" w:eastAsia="Times New Roman" w:hAnsi="Times New Roman" w:cs="Times New Roman"/>
                <w:color w:val="000000"/>
                <w:sz w:val="18"/>
                <w:szCs w:val="18"/>
              </w:rPr>
              <w:t>Непрограммные расходы главных распорядителей средств бюджета Кочетовского сельского поселения Инсарского муниципального района Республики Мордовия</w:t>
            </w:r>
          </w:p>
        </w:tc>
        <w:tc>
          <w:tcPr>
            <w:tcW w:w="686" w:type="dxa"/>
            <w:gridSpan w:val="3"/>
            <w:tcBorders>
              <w:top w:val="nil"/>
              <w:left w:val="nil"/>
              <w:bottom w:val="single" w:sz="4" w:space="0" w:color="auto"/>
              <w:right w:val="single" w:sz="4" w:space="0" w:color="auto"/>
            </w:tcBorders>
            <w:shd w:val="clear" w:color="000000" w:fill="FFFFFF"/>
            <w:vAlign w:val="bottom"/>
            <w:hideMark/>
          </w:tcPr>
          <w:p w:rsidR="00AE4C9A" w:rsidRPr="00AE4C9A" w:rsidRDefault="00AE4C9A" w:rsidP="00AE4C9A">
            <w:pPr>
              <w:spacing w:after="0" w:line="240" w:lineRule="auto"/>
              <w:jc w:val="center"/>
              <w:rPr>
                <w:rFonts w:ascii="Times New Roman" w:eastAsia="Times New Roman" w:hAnsi="Times New Roman" w:cs="Times New Roman"/>
                <w:color w:val="000000"/>
                <w:sz w:val="18"/>
                <w:szCs w:val="18"/>
              </w:rPr>
            </w:pPr>
            <w:r w:rsidRPr="00AE4C9A">
              <w:rPr>
                <w:rFonts w:ascii="Times New Roman" w:eastAsia="Times New Roman" w:hAnsi="Times New Roman" w:cs="Times New Roman"/>
                <w:color w:val="000000"/>
                <w:sz w:val="18"/>
                <w:szCs w:val="18"/>
              </w:rPr>
              <w:t>99</w:t>
            </w:r>
          </w:p>
        </w:tc>
        <w:tc>
          <w:tcPr>
            <w:tcW w:w="1007" w:type="dxa"/>
            <w:gridSpan w:val="2"/>
            <w:tcBorders>
              <w:top w:val="nil"/>
              <w:left w:val="nil"/>
              <w:bottom w:val="single" w:sz="4" w:space="0" w:color="auto"/>
              <w:right w:val="single" w:sz="4" w:space="0" w:color="auto"/>
            </w:tcBorders>
            <w:shd w:val="clear" w:color="000000" w:fill="FFFFFF"/>
            <w:vAlign w:val="bottom"/>
            <w:hideMark/>
          </w:tcPr>
          <w:p w:rsidR="00AE4C9A" w:rsidRPr="00AE4C9A" w:rsidRDefault="00AE4C9A" w:rsidP="00AE4C9A">
            <w:pPr>
              <w:spacing w:after="0" w:line="240" w:lineRule="auto"/>
              <w:jc w:val="center"/>
              <w:rPr>
                <w:rFonts w:ascii="Times New Roman" w:eastAsia="Times New Roman" w:hAnsi="Times New Roman" w:cs="Times New Roman"/>
                <w:color w:val="000000"/>
                <w:sz w:val="18"/>
                <w:szCs w:val="18"/>
              </w:rPr>
            </w:pPr>
            <w:r w:rsidRPr="00AE4C9A">
              <w:rPr>
                <w:rFonts w:ascii="Times New Roman" w:eastAsia="Times New Roman" w:hAnsi="Times New Roman" w:cs="Times New Roman"/>
                <w:color w:val="000000"/>
                <w:sz w:val="18"/>
                <w:szCs w:val="18"/>
              </w:rPr>
              <w:t>99</w:t>
            </w:r>
          </w:p>
        </w:tc>
        <w:tc>
          <w:tcPr>
            <w:tcW w:w="777" w:type="dxa"/>
            <w:gridSpan w:val="2"/>
            <w:tcBorders>
              <w:top w:val="nil"/>
              <w:left w:val="nil"/>
              <w:bottom w:val="single" w:sz="4" w:space="0" w:color="auto"/>
              <w:right w:val="single" w:sz="4" w:space="0" w:color="auto"/>
            </w:tcBorders>
            <w:shd w:val="clear" w:color="000000" w:fill="FFFFFF"/>
            <w:vAlign w:val="bottom"/>
            <w:hideMark/>
          </w:tcPr>
          <w:p w:rsidR="00AE4C9A" w:rsidRPr="00AE4C9A" w:rsidRDefault="00AE4C9A" w:rsidP="00AE4C9A">
            <w:pPr>
              <w:spacing w:after="0" w:line="240" w:lineRule="auto"/>
              <w:jc w:val="center"/>
              <w:rPr>
                <w:rFonts w:ascii="Times New Roman" w:eastAsia="Times New Roman" w:hAnsi="Times New Roman" w:cs="Times New Roman"/>
                <w:color w:val="000000"/>
                <w:sz w:val="18"/>
                <w:szCs w:val="18"/>
              </w:rPr>
            </w:pPr>
            <w:r w:rsidRPr="00AE4C9A">
              <w:rPr>
                <w:rFonts w:ascii="Times New Roman" w:eastAsia="Times New Roman" w:hAnsi="Times New Roman" w:cs="Times New Roman"/>
                <w:color w:val="000000"/>
                <w:sz w:val="18"/>
                <w:szCs w:val="18"/>
              </w:rPr>
              <w:t>89</w:t>
            </w:r>
          </w:p>
        </w:tc>
        <w:tc>
          <w:tcPr>
            <w:tcW w:w="432" w:type="dxa"/>
            <w:gridSpan w:val="2"/>
            <w:tcBorders>
              <w:top w:val="nil"/>
              <w:left w:val="nil"/>
              <w:bottom w:val="single" w:sz="4" w:space="0" w:color="auto"/>
              <w:right w:val="single" w:sz="4" w:space="0" w:color="auto"/>
            </w:tcBorders>
            <w:shd w:val="clear" w:color="000000" w:fill="FFFFFF"/>
            <w:vAlign w:val="bottom"/>
            <w:hideMark/>
          </w:tcPr>
          <w:p w:rsidR="00AE4C9A" w:rsidRPr="00AE4C9A" w:rsidRDefault="00AE4C9A" w:rsidP="00AE4C9A">
            <w:pPr>
              <w:spacing w:after="0" w:line="240" w:lineRule="auto"/>
              <w:jc w:val="center"/>
              <w:rPr>
                <w:rFonts w:ascii="Times New Roman" w:eastAsia="Times New Roman" w:hAnsi="Times New Roman" w:cs="Times New Roman"/>
                <w:color w:val="000000"/>
                <w:sz w:val="18"/>
                <w:szCs w:val="18"/>
              </w:rPr>
            </w:pPr>
            <w:r w:rsidRPr="00AE4C9A">
              <w:rPr>
                <w:rFonts w:ascii="Times New Roman" w:eastAsia="Times New Roman" w:hAnsi="Times New Roman" w:cs="Times New Roman"/>
                <w:color w:val="000000"/>
                <w:sz w:val="18"/>
                <w:szCs w:val="18"/>
              </w:rPr>
              <w:t>0</w:t>
            </w:r>
          </w:p>
        </w:tc>
        <w:tc>
          <w:tcPr>
            <w:tcW w:w="458" w:type="dxa"/>
            <w:gridSpan w:val="2"/>
            <w:tcBorders>
              <w:top w:val="nil"/>
              <w:left w:val="nil"/>
              <w:bottom w:val="single" w:sz="4" w:space="0" w:color="auto"/>
              <w:right w:val="single" w:sz="4" w:space="0" w:color="auto"/>
            </w:tcBorders>
            <w:shd w:val="clear" w:color="000000" w:fill="FFFFFF"/>
            <w:vAlign w:val="bottom"/>
            <w:hideMark/>
          </w:tcPr>
          <w:p w:rsidR="00AE4C9A" w:rsidRPr="00AE4C9A" w:rsidRDefault="00AE4C9A" w:rsidP="00AE4C9A">
            <w:pPr>
              <w:spacing w:after="0" w:line="240" w:lineRule="auto"/>
              <w:jc w:val="center"/>
              <w:rPr>
                <w:rFonts w:ascii="Times New Roman" w:eastAsia="Times New Roman" w:hAnsi="Times New Roman" w:cs="Times New Roman"/>
                <w:color w:val="000000"/>
                <w:sz w:val="18"/>
                <w:szCs w:val="18"/>
              </w:rPr>
            </w:pPr>
            <w:r w:rsidRPr="00AE4C9A">
              <w:rPr>
                <w:rFonts w:ascii="Times New Roman" w:eastAsia="Times New Roman" w:hAnsi="Times New Roman" w:cs="Times New Roman"/>
                <w:color w:val="000000"/>
                <w:sz w:val="18"/>
                <w:szCs w:val="18"/>
              </w:rPr>
              <w:t>00</w:t>
            </w:r>
          </w:p>
        </w:tc>
        <w:tc>
          <w:tcPr>
            <w:tcW w:w="553" w:type="dxa"/>
            <w:gridSpan w:val="2"/>
            <w:tcBorders>
              <w:top w:val="nil"/>
              <w:left w:val="nil"/>
              <w:bottom w:val="single" w:sz="4" w:space="0" w:color="auto"/>
              <w:right w:val="single" w:sz="4" w:space="0" w:color="auto"/>
            </w:tcBorders>
            <w:shd w:val="clear" w:color="000000" w:fill="FFFFFF"/>
            <w:vAlign w:val="bottom"/>
            <w:hideMark/>
          </w:tcPr>
          <w:p w:rsidR="00AE4C9A" w:rsidRPr="00AE4C9A" w:rsidRDefault="00AE4C9A" w:rsidP="00AE4C9A">
            <w:pPr>
              <w:spacing w:after="0" w:line="240" w:lineRule="auto"/>
              <w:jc w:val="center"/>
              <w:rPr>
                <w:rFonts w:ascii="Times New Roman" w:eastAsia="Times New Roman" w:hAnsi="Times New Roman" w:cs="Times New Roman"/>
                <w:color w:val="000000"/>
                <w:sz w:val="18"/>
                <w:szCs w:val="18"/>
              </w:rPr>
            </w:pPr>
            <w:r w:rsidRPr="00AE4C9A">
              <w:rPr>
                <w:rFonts w:ascii="Times New Roman" w:eastAsia="Times New Roman" w:hAnsi="Times New Roman" w:cs="Times New Roman"/>
                <w:color w:val="000000"/>
                <w:sz w:val="18"/>
                <w:szCs w:val="18"/>
              </w:rPr>
              <w:t> </w:t>
            </w:r>
          </w:p>
        </w:tc>
        <w:tc>
          <w:tcPr>
            <w:tcW w:w="604" w:type="dxa"/>
            <w:gridSpan w:val="2"/>
            <w:tcBorders>
              <w:top w:val="nil"/>
              <w:left w:val="nil"/>
              <w:bottom w:val="single" w:sz="4" w:space="0" w:color="auto"/>
              <w:right w:val="single" w:sz="4" w:space="0" w:color="auto"/>
            </w:tcBorders>
            <w:shd w:val="clear" w:color="000000" w:fill="FFFFFF"/>
            <w:vAlign w:val="bottom"/>
            <w:hideMark/>
          </w:tcPr>
          <w:p w:rsidR="00AE4C9A" w:rsidRPr="00AE4C9A" w:rsidRDefault="00AE4C9A" w:rsidP="00AE4C9A">
            <w:pPr>
              <w:spacing w:after="0" w:line="240" w:lineRule="auto"/>
              <w:jc w:val="center"/>
              <w:rPr>
                <w:rFonts w:ascii="Times New Roman" w:eastAsia="Times New Roman" w:hAnsi="Times New Roman" w:cs="Times New Roman"/>
                <w:color w:val="000000"/>
                <w:sz w:val="18"/>
                <w:szCs w:val="18"/>
              </w:rPr>
            </w:pPr>
            <w:r w:rsidRPr="00AE4C9A">
              <w:rPr>
                <w:rFonts w:ascii="Times New Roman" w:eastAsia="Times New Roman" w:hAnsi="Times New Roman" w:cs="Times New Roman"/>
                <w:color w:val="000000"/>
                <w:sz w:val="18"/>
                <w:szCs w:val="18"/>
              </w:rPr>
              <w:t> </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0,0</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41,2</w:t>
            </w:r>
          </w:p>
        </w:tc>
        <w:tc>
          <w:tcPr>
            <w:tcW w:w="401" w:type="dxa"/>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83,8</w:t>
            </w:r>
          </w:p>
        </w:tc>
      </w:tr>
      <w:tr w:rsidR="00AE4C9A" w:rsidRPr="00AE4C9A" w:rsidTr="00791AF6">
        <w:trPr>
          <w:trHeight w:val="765"/>
        </w:trPr>
        <w:tc>
          <w:tcPr>
            <w:tcW w:w="3440" w:type="dxa"/>
            <w:gridSpan w:val="13"/>
            <w:tcBorders>
              <w:top w:val="single" w:sz="4" w:space="0" w:color="auto"/>
              <w:left w:val="single" w:sz="4" w:space="0" w:color="auto"/>
              <w:bottom w:val="single" w:sz="4" w:space="0" w:color="auto"/>
              <w:right w:val="single" w:sz="4" w:space="0" w:color="auto"/>
            </w:tcBorders>
            <w:shd w:val="clear" w:color="000000" w:fill="FFFFFF"/>
            <w:hideMark/>
          </w:tcPr>
          <w:p w:rsidR="00AE4C9A" w:rsidRPr="00AE4C9A" w:rsidRDefault="00AE4C9A" w:rsidP="00AE4C9A">
            <w:pPr>
              <w:spacing w:after="0" w:line="240" w:lineRule="auto"/>
              <w:rPr>
                <w:rFonts w:ascii="Times New Roman" w:eastAsia="Times New Roman" w:hAnsi="Times New Roman" w:cs="Times New Roman"/>
                <w:color w:val="000000"/>
                <w:sz w:val="18"/>
                <w:szCs w:val="18"/>
              </w:rPr>
            </w:pPr>
            <w:r w:rsidRPr="00AE4C9A">
              <w:rPr>
                <w:rFonts w:ascii="Times New Roman" w:eastAsia="Times New Roman" w:hAnsi="Times New Roman" w:cs="Times New Roman"/>
                <w:color w:val="000000"/>
                <w:sz w:val="18"/>
                <w:szCs w:val="18"/>
              </w:rPr>
              <w:t>Непрограммные расходы в рамках обеспечения деятельности главных распорядителей  средств бюджета Кочетовского сельского поселения Инсарского муниципального района Республики Мордовия</w:t>
            </w:r>
          </w:p>
        </w:tc>
        <w:tc>
          <w:tcPr>
            <w:tcW w:w="686" w:type="dxa"/>
            <w:gridSpan w:val="3"/>
            <w:tcBorders>
              <w:top w:val="nil"/>
              <w:left w:val="nil"/>
              <w:bottom w:val="single" w:sz="4" w:space="0" w:color="auto"/>
              <w:right w:val="single" w:sz="4" w:space="0" w:color="auto"/>
            </w:tcBorders>
            <w:shd w:val="clear" w:color="000000" w:fill="FFFFFF"/>
            <w:vAlign w:val="bottom"/>
            <w:hideMark/>
          </w:tcPr>
          <w:p w:rsidR="00AE4C9A" w:rsidRPr="00AE4C9A" w:rsidRDefault="00AE4C9A" w:rsidP="00AE4C9A">
            <w:pPr>
              <w:spacing w:after="0" w:line="240" w:lineRule="auto"/>
              <w:jc w:val="center"/>
              <w:rPr>
                <w:rFonts w:ascii="Times New Roman" w:eastAsia="Times New Roman" w:hAnsi="Times New Roman" w:cs="Times New Roman"/>
                <w:color w:val="000000"/>
                <w:sz w:val="18"/>
                <w:szCs w:val="18"/>
              </w:rPr>
            </w:pPr>
            <w:r w:rsidRPr="00AE4C9A">
              <w:rPr>
                <w:rFonts w:ascii="Times New Roman" w:eastAsia="Times New Roman" w:hAnsi="Times New Roman" w:cs="Times New Roman"/>
                <w:color w:val="000000"/>
                <w:sz w:val="18"/>
                <w:szCs w:val="18"/>
              </w:rPr>
              <w:t>99</w:t>
            </w:r>
          </w:p>
        </w:tc>
        <w:tc>
          <w:tcPr>
            <w:tcW w:w="1007" w:type="dxa"/>
            <w:gridSpan w:val="2"/>
            <w:tcBorders>
              <w:top w:val="nil"/>
              <w:left w:val="nil"/>
              <w:bottom w:val="single" w:sz="4" w:space="0" w:color="auto"/>
              <w:right w:val="single" w:sz="4" w:space="0" w:color="auto"/>
            </w:tcBorders>
            <w:shd w:val="clear" w:color="000000" w:fill="FFFFFF"/>
            <w:vAlign w:val="bottom"/>
            <w:hideMark/>
          </w:tcPr>
          <w:p w:rsidR="00AE4C9A" w:rsidRPr="00AE4C9A" w:rsidRDefault="00AE4C9A" w:rsidP="00AE4C9A">
            <w:pPr>
              <w:spacing w:after="0" w:line="240" w:lineRule="auto"/>
              <w:jc w:val="center"/>
              <w:rPr>
                <w:rFonts w:ascii="Times New Roman" w:eastAsia="Times New Roman" w:hAnsi="Times New Roman" w:cs="Times New Roman"/>
                <w:color w:val="000000"/>
                <w:sz w:val="18"/>
                <w:szCs w:val="18"/>
              </w:rPr>
            </w:pPr>
            <w:r w:rsidRPr="00AE4C9A">
              <w:rPr>
                <w:rFonts w:ascii="Times New Roman" w:eastAsia="Times New Roman" w:hAnsi="Times New Roman" w:cs="Times New Roman"/>
                <w:color w:val="000000"/>
                <w:sz w:val="18"/>
                <w:szCs w:val="18"/>
              </w:rPr>
              <w:t>99</w:t>
            </w:r>
          </w:p>
        </w:tc>
        <w:tc>
          <w:tcPr>
            <w:tcW w:w="777" w:type="dxa"/>
            <w:gridSpan w:val="2"/>
            <w:tcBorders>
              <w:top w:val="nil"/>
              <w:left w:val="nil"/>
              <w:bottom w:val="single" w:sz="4" w:space="0" w:color="auto"/>
              <w:right w:val="single" w:sz="4" w:space="0" w:color="auto"/>
            </w:tcBorders>
            <w:shd w:val="clear" w:color="000000" w:fill="FFFFFF"/>
            <w:vAlign w:val="bottom"/>
            <w:hideMark/>
          </w:tcPr>
          <w:p w:rsidR="00AE4C9A" w:rsidRPr="00AE4C9A" w:rsidRDefault="00AE4C9A" w:rsidP="00AE4C9A">
            <w:pPr>
              <w:spacing w:after="0" w:line="240" w:lineRule="auto"/>
              <w:jc w:val="center"/>
              <w:rPr>
                <w:rFonts w:ascii="Times New Roman" w:eastAsia="Times New Roman" w:hAnsi="Times New Roman" w:cs="Times New Roman"/>
                <w:color w:val="000000"/>
                <w:sz w:val="18"/>
                <w:szCs w:val="18"/>
              </w:rPr>
            </w:pPr>
            <w:r w:rsidRPr="00AE4C9A">
              <w:rPr>
                <w:rFonts w:ascii="Times New Roman" w:eastAsia="Times New Roman" w:hAnsi="Times New Roman" w:cs="Times New Roman"/>
                <w:color w:val="000000"/>
                <w:sz w:val="18"/>
                <w:szCs w:val="18"/>
              </w:rPr>
              <w:t>89</w:t>
            </w:r>
          </w:p>
        </w:tc>
        <w:tc>
          <w:tcPr>
            <w:tcW w:w="432" w:type="dxa"/>
            <w:gridSpan w:val="2"/>
            <w:tcBorders>
              <w:top w:val="nil"/>
              <w:left w:val="nil"/>
              <w:bottom w:val="single" w:sz="4" w:space="0" w:color="auto"/>
              <w:right w:val="single" w:sz="4" w:space="0" w:color="auto"/>
            </w:tcBorders>
            <w:shd w:val="clear" w:color="000000" w:fill="FFFFFF"/>
            <w:vAlign w:val="bottom"/>
            <w:hideMark/>
          </w:tcPr>
          <w:p w:rsidR="00AE4C9A" w:rsidRPr="00AE4C9A" w:rsidRDefault="00AE4C9A" w:rsidP="00AE4C9A">
            <w:pPr>
              <w:spacing w:after="0" w:line="240" w:lineRule="auto"/>
              <w:jc w:val="center"/>
              <w:rPr>
                <w:rFonts w:ascii="Times New Roman" w:eastAsia="Times New Roman" w:hAnsi="Times New Roman" w:cs="Times New Roman"/>
                <w:color w:val="000000"/>
                <w:sz w:val="18"/>
                <w:szCs w:val="18"/>
              </w:rPr>
            </w:pPr>
            <w:r w:rsidRPr="00AE4C9A">
              <w:rPr>
                <w:rFonts w:ascii="Times New Roman" w:eastAsia="Times New Roman" w:hAnsi="Times New Roman" w:cs="Times New Roman"/>
                <w:color w:val="000000"/>
                <w:sz w:val="18"/>
                <w:szCs w:val="18"/>
              </w:rPr>
              <w:t>1</w:t>
            </w:r>
          </w:p>
        </w:tc>
        <w:tc>
          <w:tcPr>
            <w:tcW w:w="458" w:type="dxa"/>
            <w:gridSpan w:val="2"/>
            <w:tcBorders>
              <w:top w:val="nil"/>
              <w:left w:val="nil"/>
              <w:bottom w:val="single" w:sz="4" w:space="0" w:color="auto"/>
              <w:right w:val="single" w:sz="4" w:space="0" w:color="auto"/>
            </w:tcBorders>
            <w:shd w:val="clear" w:color="000000" w:fill="FFFFFF"/>
            <w:vAlign w:val="bottom"/>
            <w:hideMark/>
          </w:tcPr>
          <w:p w:rsidR="00AE4C9A" w:rsidRPr="00AE4C9A" w:rsidRDefault="00AE4C9A" w:rsidP="00AE4C9A">
            <w:pPr>
              <w:spacing w:after="0" w:line="240" w:lineRule="auto"/>
              <w:jc w:val="center"/>
              <w:rPr>
                <w:rFonts w:ascii="Times New Roman" w:eastAsia="Times New Roman" w:hAnsi="Times New Roman" w:cs="Times New Roman"/>
                <w:color w:val="000000"/>
                <w:sz w:val="18"/>
                <w:szCs w:val="18"/>
              </w:rPr>
            </w:pPr>
            <w:r w:rsidRPr="00AE4C9A">
              <w:rPr>
                <w:rFonts w:ascii="Times New Roman" w:eastAsia="Times New Roman" w:hAnsi="Times New Roman" w:cs="Times New Roman"/>
                <w:color w:val="000000"/>
                <w:sz w:val="18"/>
                <w:szCs w:val="18"/>
              </w:rPr>
              <w:t>00</w:t>
            </w:r>
          </w:p>
        </w:tc>
        <w:tc>
          <w:tcPr>
            <w:tcW w:w="553" w:type="dxa"/>
            <w:gridSpan w:val="2"/>
            <w:tcBorders>
              <w:top w:val="nil"/>
              <w:left w:val="nil"/>
              <w:bottom w:val="single" w:sz="4" w:space="0" w:color="auto"/>
              <w:right w:val="single" w:sz="4" w:space="0" w:color="auto"/>
            </w:tcBorders>
            <w:shd w:val="clear" w:color="000000" w:fill="FFFFFF"/>
            <w:vAlign w:val="bottom"/>
            <w:hideMark/>
          </w:tcPr>
          <w:p w:rsidR="00AE4C9A" w:rsidRPr="00AE4C9A" w:rsidRDefault="00AE4C9A" w:rsidP="00AE4C9A">
            <w:pPr>
              <w:spacing w:after="0" w:line="240" w:lineRule="auto"/>
              <w:jc w:val="center"/>
              <w:rPr>
                <w:rFonts w:ascii="Times New Roman" w:eastAsia="Times New Roman" w:hAnsi="Times New Roman" w:cs="Times New Roman"/>
                <w:color w:val="000000"/>
                <w:sz w:val="18"/>
                <w:szCs w:val="18"/>
              </w:rPr>
            </w:pPr>
            <w:r w:rsidRPr="00AE4C9A">
              <w:rPr>
                <w:rFonts w:ascii="Times New Roman" w:eastAsia="Times New Roman" w:hAnsi="Times New Roman" w:cs="Times New Roman"/>
                <w:color w:val="000000"/>
                <w:sz w:val="18"/>
                <w:szCs w:val="18"/>
              </w:rPr>
              <w:t> </w:t>
            </w:r>
          </w:p>
        </w:tc>
        <w:tc>
          <w:tcPr>
            <w:tcW w:w="604" w:type="dxa"/>
            <w:gridSpan w:val="2"/>
            <w:tcBorders>
              <w:top w:val="nil"/>
              <w:left w:val="nil"/>
              <w:bottom w:val="single" w:sz="4" w:space="0" w:color="auto"/>
              <w:right w:val="single" w:sz="4" w:space="0" w:color="auto"/>
            </w:tcBorders>
            <w:shd w:val="clear" w:color="000000" w:fill="FFFFFF"/>
            <w:vAlign w:val="bottom"/>
            <w:hideMark/>
          </w:tcPr>
          <w:p w:rsidR="00AE4C9A" w:rsidRPr="00AE4C9A" w:rsidRDefault="00AE4C9A" w:rsidP="00AE4C9A">
            <w:pPr>
              <w:spacing w:after="0" w:line="240" w:lineRule="auto"/>
              <w:jc w:val="center"/>
              <w:rPr>
                <w:rFonts w:ascii="Times New Roman" w:eastAsia="Times New Roman" w:hAnsi="Times New Roman" w:cs="Times New Roman"/>
                <w:color w:val="000000"/>
                <w:sz w:val="18"/>
                <w:szCs w:val="18"/>
              </w:rPr>
            </w:pPr>
            <w:r w:rsidRPr="00AE4C9A">
              <w:rPr>
                <w:rFonts w:ascii="Times New Roman" w:eastAsia="Times New Roman" w:hAnsi="Times New Roman" w:cs="Times New Roman"/>
                <w:color w:val="000000"/>
                <w:sz w:val="18"/>
                <w:szCs w:val="18"/>
              </w:rPr>
              <w:t> </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0,0</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41,2</w:t>
            </w:r>
          </w:p>
        </w:tc>
        <w:tc>
          <w:tcPr>
            <w:tcW w:w="401" w:type="dxa"/>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83,8</w:t>
            </w:r>
          </w:p>
        </w:tc>
      </w:tr>
      <w:tr w:rsidR="00AE4C9A" w:rsidRPr="00AE4C9A" w:rsidTr="00791AF6">
        <w:trPr>
          <w:trHeight w:val="465"/>
        </w:trPr>
        <w:tc>
          <w:tcPr>
            <w:tcW w:w="3440" w:type="dxa"/>
            <w:gridSpan w:val="13"/>
            <w:tcBorders>
              <w:top w:val="single" w:sz="4" w:space="0" w:color="auto"/>
              <w:left w:val="single" w:sz="4" w:space="0" w:color="auto"/>
              <w:bottom w:val="single" w:sz="4" w:space="0" w:color="auto"/>
              <w:right w:val="single" w:sz="4" w:space="0" w:color="000000"/>
            </w:tcBorders>
            <w:shd w:val="clear" w:color="000000" w:fill="FFFFFF"/>
            <w:hideMark/>
          </w:tcPr>
          <w:p w:rsidR="00AE4C9A" w:rsidRPr="00AE4C9A" w:rsidRDefault="00AE4C9A" w:rsidP="00AE4C9A">
            <w:pPr>
              <w:spacing w:after="0" w:line="240" w:lineRule="auto"/>
              <w:rPr>
                <w:rFonts w:ascii="Times New Roman" w:eastAsia="Times New Roman" w:hAnsi="Times New Roman" w:cs="Times New Roman"/>
                <w:color w:val="000000"/>
                <w:sz w:val="18"/>
                <w:szCs w:val="18"/>
              </w:rPr>
            </w:pPr>
            <w:r w:rsidRPr="00AE4C9A">
              <w:rPr>
                <w:rFonts w:ascii="Times New Roman" w:eastAsia="Times New Roman" w:hAnsi="Times New Roman" w:cs="Times New Roman"/>
                <w:color w:val="000000"/>
                <w:sz w:val="18"/>
                <w:szCs w:val="18"/>
              </w:rPr>
              <w:t>Условно утвержденные расходы</w:t>
            </w:r>
          </w:p>
        </w:tc>
        <w:tc>
          <w:tcPr>
            <w:tcW w:w="686" w:type="dxa"/>
            <w:gridSpan w:val="3"/>
            <w:tcBorders>
              <w:top w:val="nil"/>
              <w:left w:val="nil"/>
              <w:bottom w:val="single" w:sz="4" w:space="0" w:color="auto"/>
              <w:right w:val="single" w:sz="4" w:space="0" w:color="auto"/>
            </w:tcBorders>
            <w:shd w:val="clear" w:color="000000" w:fill="FFFFFF"/>
            <w:vAlign w:val="bottom"/>
            <w:hideMark/>
          </w:tcPr>
          <w:p w:rsidR="00AE4C9A" w:rsidRPr="00AE4C9A" w:rsidRDefault="00AE4C9A" w:rsidP="00AE4C9A">
            <w:pPr>
              <w:spacing w:after="0" w:line="240" w:lineRule="auto"/>
              <w:jc w:val="center"/>
              <w:rPr>
                <w:rFonts w:ascii="Times New Roman" w:eastAsia="Times New Roman" w:hAnsi="Times New Roman" w:cs="Times New Roman"/>
                <w:color w:val="000000"/>
                <w:sz w:val="18"/>
                <w:szCs w:val="18"/>
              </w:rPr>
            </w:pPr>
            <w:r w:rsidRPr="00AE4C9A">
              <w:rPr>
                <w:rFonts w:ascii="Times New Roman" w:eastAsia="Times New Roman" w:hAnsi="Times New Roman" w:cs="Times New Roman"/>
                <w:color w:val="000000"/>
                <w:sz w:val="18"/>
                <w:szCs w:val="18"/>
              </w:rPr>
              <w:t>99</w:t>
            </w:r>
          </w:p>
        </w:tc>
        <w:tc>
          <w:tcPr>
            <w:tcW w:w="1007" w:type="dxa"/>
            <w:gridSpan w:val="2"/>
            <w:tcBorders>
              <w:top w:val="nil"/>
              <w:left w:val="nil"/>
              <w:bottom w:val="single" w:sz="4" w:space="0" w:color="auto"/>
              <w:right w:val="single" w:sz="4" w:space="0" w:color="auto"/>
            </w:tcBorders>
            <w:shd w:val="clear" w:color="000000" w:fill="FFFFFF"/>
            <w:vAlign w:val="bottom"/>
            <w:hideMark/>
          </w:tcPr>
          <w:p w:rsidR="00AE4C9A" w:rsidRPr="00AE4C9A" w:rsidRDefault="00AE4C9A" w:rsidP="00AE4C9A">
            <w:pPr>
              <w:spacing w:after="0" w:line="240" w:lineRule="auto"/>
              <w:jc w:val="center"/>
              <w:rPr>
                <w:rFonts w:ascii="Times New Roman" w:eastAsia="Times New Roman" w:hAnsi="Times New Roman" w:cs="Times New Roman"/>
                <w:color w:val="000000"/>
                <w:sz w:val="18"/>
                <w:szCs w:val="18"/>
              </w:rPr>
            </w:pPr>
            <w:r w:rsidRPr="00AE4C9A">
              <w:rPr>
                <w:rFonts w:ascii="Times New Roman" w:eastAsia="Times New Roman" w:hAnsi="Times New Roman" w:cs="Times New Roman"/>
                <w:color w:val="000000"/>
                <w:sz w:val="18"/>
                <w:szCs w:val="18"/>
              </w:rPr>
              <w:t>99</w:t>
            </w:r>
          </w:p>
        </w:tc>
        <w:tc>
          <w:tcPr>
            <w:tcW w:w="777" w:type="dxa"/>
            <w:gridSpan w:val="2"/>
            <w:tcBorders>
              <w:top w:val="nil"/>
              <w:left w:val="nil"/>
              <w:bottom w:val="single" w:sz="4" w:space="0" w:color="auto"/>
              <w:right w:val="single" w:sz="4" w:space="0" w:color="auto"/>
            </w:tcBorders>
            <w:shd w:val="clear" w:color="000000" w:fill="FFFFFF"/>
            <w:vAlign w:val="bottom"/>
            <w:hideMark/>
          </w:tcPr>
          <w:p w:rsidR="00AE4C9A" w:rsidRPr="00AE4C9A" w:rsidRDefault="00AE4C9A" w:rsidP="00AE4C9A">
            <w:pPr>
              <w:spacing w:after="0" w:line="240" w:lineRule="auto"/>
              <w:jc w:val="center"/>
              <w:rPr>
                <w:rFonts w:ascii="Times New Roman" w:eastAsia="Times New Roman" w:hAnsi="Times New Roman" w:cs="Times New Roman"/>
                <w:color w:val="000000"/>
                <w:sz w:val="18"/>
                <w:szCs w:val="18"/>
              </w:rPr>
            </w:pPr>
            <w:r w:rsidRPr="00AE4C9A">
              <w:rPr>
                <w:rFonts w:ascii="Times New Roman" w:eastAsia="Times New Roman" w:hAnsi="Times New Roman" w:cs="Times New Roman"/>
                <w:color w:val="000000"/>
                <w:sz w:val="18"/>
                <w:szCs w:val="18"/>
              </w:rPr>
              <w:t>89</w:t>
            </w:r>
          </w:p>
        </w:tc>
        <w:tc>
          <w:tcPr>
            <w:tcW w:w="432" w:type="dxa"/>
            <w:gridSpan w:val="2"/>
            <w:tcBorders>
              <w:top w:val="nil"/>
              <w:left w:val="nil"/>
              <w:bottom w:val="single" w:sz="4" w:space="0" w:color="auto"/>
              <w:right w:val="single" w:sz="4" w:space="0" w:color="auto"/>
            </w:tcBorders>
            <w:shd w:val="clear" w:color="000000" w:fill="FFFFFF"/>
            <w:vAlign w:val="bottom"/>
            <w:hideMark/>
          </w:tcPr>
          <w:p w:rsidR="00AE4C9A" w:rsidRPr="00AE4C9A" w:rsidRDefault="00AE4C9A" w:rsidP="00AE4C9A">
            <w:pPr>
              <w:spacing w:after="0" w:line="240" w:lineRule="auto"/>
              <w:jc w:val="center"/>
              <w:rPr>
                <w:rFonts w:ascii="Times New Roman" w:eastAsia="Times New Roman" w:hAnsi="Times New Roman" w:cs="Times New Roman"/>
                <w:color w:val="000000"/>
                <w:sz w:val="18"/>
                <w:szCs w:val="18"/>
              </w:rPr>
            </w:pPr>
            <w:r w:rsidRPr="00AE4C9A">
              <w:rPr>
                <w:rFonts w:ascii="Times New Roman" w:eastAsia="Times New Roman" w:hAnsi="Times New Roman" w:cs="Times New Roman"/>
                <w:color w:val="000000"/>
                <w:sz w:val="18"/>
                <w:szCs w:val="18"/>
              </w:rPr>
              <w:t>1</w:t>
            </w:r>
          </w:p>
        </w:tc>
        <w:tc>
          <w:tcPr>
            <w:tcW w:w="458" w:type="dxa"/>
            <w:gridSpan w:val="2"/>
            <w:tcBorders>
              <w:top w:val="nil"/>
              <w:left w:val="nil"/>
              <w:bottom w:val="single" w:sz="4" w:space="0" w:color="auto"/>
              <w:right w:val="single" w:sz="4" w:space="0" w:color="auto"/>
            </w:tcBorders>
            <w:shd w:val="clear" w:color="000000" w:fill="FFFFFF"/>
            <w:vAlign w:val="bottom"/>
            <w:hideMark/>
          </w:tcPr>
          <w:p w:rsidR="00AE4C9A" w:rsidRPr="00AE4C9A" w:rsidRDefault="00AE4C9A" w:rsidP="00AE4C9A">
            <w:pPr>
              <w:spacing w:after="0" w:line="240" w:lineRule="auto"/>
              <w:jc w:val="center"/>
              <w:rPr>
                <w:rFonts w:ascii="Times New Roman" w:eastAsia="Times New Roman" w:hAnsi="Times New Roman" w:cs="Times New Roman"/>
                <w:color w:val="000000"/>
                <w:sz w:val="18"/>
                <w:szCs w:val="18"/>
              </w:rPr>
            </w:pPr>
            <w:r w:rsidRPr="00AE4C9A">
              <w:rPr>
                <w:rFonts w:ascii="Times New Roman" w:eastAsia="Times New Roman" w:hAnsi="Times New Roman" w:cs="Times New Roman"/>
                <w:color w:val="000000"/>
                <w:sz w:val="18"/>
                <w:szCs w:val="18"/>
              </w:rPr>
              <w:t>00</w:t>
            </w:r>
          </w:p>
        </w:tc>
        <w:tc>
          <w:tcPr>
            <w:tcW w:w="553" w:type="dxa"/>
            <w:gridSpan w:val="2"/>
            <w:tcBorders>
              <w:top w:val="nil"/>
              <w:left w:val="nil"/>
              <w:bottom w:val="single" w:sz="4" w:space="0" w:color="auto"/>
              <w:right w:val="single" w:sz="4" w:space="0" w:color="auto"/>
            </w:tcBorders>
            <w:shd w:val="clear" w:color="000000" w:fill="FFFFFF"/>
            <w:vAlign w:val="bottom"/>
            <w:hideMark/>
          </w:tcPr>
          <w:p w:rsidR="00AE4C9A" w:rsidRPr="00AE4C9A" w:rsidRDefault="00AE4C9A" w:rsidP="00AE4C9A">
            <w:pPr>
              <w:spacing w:after="0" w:line="240" w:lineRule="auto"/>
              <w:jc w:val="center"/>
              <w:rPr>
                <w:rFonts w:ascii="Times New Roman" w:eastAsia="Times New Roman" w:hAnsi="Times New Roman" w:cs="Times New Roman"/>
                <w:color w:val="000000"/>
                <w:sz w:val="18"/>
                <w:szCs w:val="18"/>
              </w:rPr>
            </w:pPr>
            <w:r w:rsidRPr="00AE4C9A">
              <w:rPr>
                <w:rFonts w:ascii="Times New Roman" w:eastAsia="Times New Roman" w:hAnsi="Times New Roman" w:cs="Times New Roman"/>
                <w:color w:val="000000"/>
                <w:sz w:val="18"/>
                <w:szCs w:val="18"/>
              </w:rPr>
              <w:t>41990</w:t>
            </w:r>
          </w:p>
        </w:tc>
        <w:tc>
          <w:tcPr>
            <w:tcW w:w="604" w:type="dxa"/>
            <w:gridSpan w:val="2"/>
            <w:tcBorders>
              <w:top w:val="nil"/>
              <w:left w:val="nil"/>
              <w:bottom w:val="single" w:sz="4" w:space="0" w:color="auto"/>
              <w:right w:val="single" w:sz="4" w:space="0" w:color="auto"/>
            </w:tcBorders>
            <w:shd w:val="clear" w:color="000000" w:fill="FFFFFF"/>
            <w:vAlign w:val="bottom"/>
            <w:hideMark/>
          </w:tcPr>
          <w:p w:rsidR="00AE4C9A" w:rsidRPr="00AE4C9A" w:rsidRDefault="00AE4C9A" w:rsidP="00AE4C9A">
            <w:pPr>
              <w:spacing w:after="0" w:line="240" w:lineRule="auto"/>
              <w:jc w:val="center"/>
              <w:rPr>
                <w:rFonts w:ascii="Times New Roman" w:eastAsia="Times New Roman" w:hAnsi="Times New Roman" w:cs="Times New Roman"/>
                <w:color w:val="000000"/>
                <w:sz w:val="18"/>
                <w:szCs w:val="18"/>
              </w:rPr>
            </w:pPr>
            <w:r w:rsidRPr="00AE4C9A">
              <w:rPr>
                <w:rFonts w:ascii="Times New Roman" w:eastAsia="Times New Roman" w:hAnsi="Times New Roman" w:cs="Times New Roman"/>
                <w:color w:val="000000"/>
                <w:sz w:val="18"/>
                <w:szCs w:val="18"/>
              </w:rPr>
              <w:t> </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0,0</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41,2</w:t>
            </w:r>
          </w:p>
        </w:tc>
        <w:tc>
          <w:tcPr>
            <w:tcW w:w="401" w:type="dxa"/>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83,8</w:t>
            </w:r>
          </w:p>
        </w:tc>
      </w:tr>
      <w:tr w:rsidR="00AE4C9A" w:rsidRPr="00AE4C9A" w:rsidTr="00791AF6">
        <w:trPr>
          <w:trHeight w:val="255"/>
        </w:trPr>
        <w:tc>
          <w:tcPr>
            <w:tcW w:w="3440" w:type="dxa"/>
            <w:gridSpan w:val="13"/>
            <w:tcBorders>
              <w:top w:val="single" w:sz="4" w:space="0" w:color="auto"/>
              <w:left w:val="nil"/>
              <w:bottom w:val="single" w:sz="4" w:space="0" w:color="auto"/>
              <w:right w:val="single" w:sz="4" w:space="0" w:color="000000"/>
            </w:tcBorders>
            <w:shd w:val="clear" w:color="000000" w:fill="FFFFFF"/>
            <w:noWrap/>
            <w:hideMark/>
          </w:tcPr>
          <w:p w:rsidR="00AE4C9A" w:rsidRPr="00AE4C9A" w:rsidRDefault="00AE4C9A" w:rsidP="00AE4C9A">
            <w:pPr>
              <w:spacing w:after="0" w:line="240" w:lineRule="auto"/>
              <w:rPr>
                <w:rFonts w:ascii="Times New Roman" w:eastAsia="Times New Roman" w:hAnsi="Times New Roman" w:cs="Times New Roman"/>
                <w:color w:val="000000"/>
                <w:sz w:val="18"/>
                <w:szCs w:val="18"/>
              </w:rPr>
            </w:pPr>
            <w:r w:rsidRPr="00AE4C9A">
              <w:rPr>
                <w:rFonts w:ascii="Times New Roman" w:eastAsia="Times New Roman" w:hAnsi="Times New Roman" w:cs="Times New Roman"/>
                <w:color w:val="000000"/>
                <w:sz w:val="18"/>
                <w:szCs w:val="18"/>
              </w:rPr>
              <w:t>Иные бюджетные ассигнования</w:t>
            </w:r>
          </w:p>
        </w:tc>
        <w:tc>
          <w:tcPr>
            <w:tcW w:w="686" w:type="dxa"/>
            <w:gridSpan w:val="3"/>
            <w:tcBorders>
              <w:top w:val="nil"/>
              <w:left w:val="nil"/>
              <w:bottom w:val="single" w:sz="4" w:space="0" w:color="auto"/>
              <w:right w:val="single" w:sz="4" w:space="0" w:color="auto"/>
            </w:tcBorders>
            <w:shd w:val="clear" w:color="000000" w:fill="FFFFFF"/>
            <w:vAlign w:val="bottom"/>
            <w:hideMark/>
          </w:tcPr>
          <w:p w:rsidR="00AE4C9A" w:rsidRPr="00AE4C9A" w:rsidRDefault="00AE4C9A" w:rsidP="00AE4C9A">
            <w:pPr>
              <w:spacing w:after="0" w:line="240" w:lineRule="auto"/>
              <w:jc w:val="center"/>
              <w:rPr>
                <w:rFonts w:ascii="Times New Roman" w:eastAsia="Times New Roman" w:hAnsi="Times New Roman" w:cs="Times New Roman"/>
                <w:color w:val="000000"/>
                <w:sz w:val="18"/>
                <w:szCs w:val="18"/>
              </w:rPr>
            </w:pPr>
            <w:r w:rsidRPr="00AE4C9A">
              <w:rPr>
                <w:rFonts w:ascii="Times New Roman" w:eastAsia="Times New Roman" w:hAnsi="Times New Roman" w:cs="Times New Roman"/>
                <w:color w:val="000000"/>
                <w:sz w:val="18"/>
                <w:szCs w:val="18"/>
              </w:rPr>
              <w:t>99</w:t>
            </w:r>
          </w:p>
        </w:tc>
        <w:tc>
          <w:tcPr>
            <w:tcW w:w="1007" w:type="dxa"/>
            <w:gridSpan w:val="2"/>
            <w:tcBorders>
              <w:top w:val="nil"/>
              <w:left w:val="nil"/>
              <w:bottom w:val="single" w:sz="4" w:space="0" w:color="auto"/>
              <w:right w:val="single" w:sz="4" w:space="0" w:color="auto"/>
            </w:tcBorders>
            <w:shd w:val="clear" w:color="000000" w:fill="FFFFFF"/>
            <w:vAlign w:val="bottom"/>
            <w:hideMark/>
          </w:tcPr>
          <w:p w:rsidR="00AE4C9A" w:rsidRPr="00AE4C9A" w:rsidRDefault="00AE4C9A" w:rsidP="00AE4C9A">
            <w:pPr>
              <w:spacing w:after="0" w:line="240" w:lineRule="auto"/>
              <w:jc w:val="center"/>
              <w:rPr>
                <w:rFonts w:ascii="Times New Roman" w:eastAsia="Times New Roman" w:hAnsi="Times New Roman" w:cs="Times New Roman"/>
                <w:color w:val="000000"/>
                <w:sz w:val="18"/>
                <w:szCs w:val="18"/>
              </w:rPr>
            </w:pPr>
            <w:r w:rsidRPr="00AE4C9A">
              <w:rPr>
                <w:rFonts w:ascii="Times New Roman" w:eastAsia="Times New Roman" w:hAnsi="Times New Roman" w:cs="Times New Roman"/>
                <w:color w:val="000000"/>
                <w:sz w:val="18"/>
                <w:szCs w:val="18"/>
              </w:rPr>
              <w:t>99</w:t>
            </w:r>
          </w:p>
        </w:tc>
        <w:tc>
          <w:tcPr>
            <w:tcW w:w="777" w:type="dxa"/>
            <w:gridSpan w:val="2"/>
            <w:tcBorders>
              <w:top w:val="nil"/>
              <w:left w:val="nil"/>
              <w:bottom w:val="single" w:sz="4" w:space="0" w:color="auto"/>
              <w:right w:val="single" w:sz="4" w:space="0" w:color="auto"/>
            </w:tcBorders>
            <w:shd w:val="clear" w:color="000000" w:fill="FFFFFF"/>
            <w:vAlign w:val="bottom"/>
            <w:hideMark/>
          </w:tcPr>
          <w:p w:rsidR="00AE4C9A" w:rsidRPr="00AE4C9A" w:rsidRDefault="00AE4C9A" w:rsidP="00AE4C9A">
            <w:pPr>
              <w:spacing w:after="0" w:line="240" w:lineRule="auto"/>
              <w:jc w:val="center"/>
              <w:rPr>
                <w:rFonts w:ascii="Times New Roman" w:eastAsia="Times New Roman" w:hAnsi="Times New Roman" w:cs="Times New Roman"/>
                <w:color w:val="000000"/>
                <w:sz w:val="18"/>
                <w:szCs w:val="18"/>
              </w:rPr>
            </w:pPr>
            <w:r w:rsidRPr="00AE4C9A">
              <w:rPr>
                <w:rFonts w:ascii="Times New Roman" w:eastAsia="Times New Roman" w:hAnsi="Times New Roman" w:cs="Times New Roman"/>
                <w:color w:val="000000"/>
                <w:sz w:val="18"/>
                <w:szCs w:val="18"/>
              </w:rPr>
              <w:t>89</w:t>
            </w:r>
          </w:p>
        </w:tc>
        <w:tc>
          <w:tcPr>
            <w:tcW w:w="432" w:type="dxa"/>
            <w:gridSpan w:val="2"/>
            <w:tcBorders>
              <w:top w:val="nil"/>
              <w:left w:val="nil"/>
              <w:bottom w:val="single" w:sz="4" w:space="0" w:color="auto"/>
              <w:right w:val="single" w:sz="4" w:space="0" w:color="auto"/>
            </w:tcBorders>
            <w:shd w:val="clear" w:color="000000" w:fill="FFFFFF"/>
            <w:vAlign w:val="bottom"/>
            <w:hideMark/>
          </w:tcPr>
          <w:p w:rsidR="00AE4C9A" w:rsidRPr="00AE4C9A" w:rsidRDefault="00AE4C9A" w:rsidP="00AE4C9A">
            <w:pPr>
              <w:spacing w:after="0" w:line="240" w:lineRule="auto"/>
              <w:jc w:val="center"/>
              <w:rPr>
                <w:rFonts w:ascii="Times New Roman" w:eastAsia="Times New Roman" w:hAnsi="Times New Roman" w:cs="Times New Roman"/>
                <w:color w:val="000000"/>
                <w:sz w:val="18"/>
                <w:szCs w:val="18"/>
              </w:rPr>
            </w:pPr>
            <w:r w:rsidRPr="00AE4C9A">
              <w:rPr>
                <w:rFonts w:ascii="Times New Roman" w:eastAsia="Times New Roman" w:hAnsi="Times New Roman" w:cs="Times New Roman"/>
                <w:color w:val="000000"/>
                <w:sz w:val="18"/>
                <w:szCs w:val="18"/>
              </w:rPr>
              <w:t>1</w:t>
            </w:r>
          </w:p>
        </w:tc>
        <w:tc>
          <w:tcPr>
            <w:tcW w:w="458" w:type="dxa"/>
            <w:gridSpan w:val="2"/>
            <w:tcBorders>
              <w:top w:val="nil"/>
              <w:left w:val="nil"/>
              <w:bottom w:val="single" w:sz="4" w:space="0" w:color="auto"/>
              <w:right w:val="single" w:sz="4" w:space="0" w:color="auto"/>
            </w:tcBorders>
            <w:shd w:val="clear" w:color="000000" w:fill="FFFFFF"/>
            <w:vAlign w:val="bottom"/>
            <w:hideMark/>
          </w:tcPr>
          <w:p w:rsidR="00AE4C9A" w:rsidRPr="00AE4C9A" w:rsidRDefault="00AE4C9A" w:rsidP="00AE4C9A">
            <w:pPr>
              <w:spacing w:after="0" w:line="240" w:lineRule="auto"/>
              <w:jc w:val="center"/>
              <w:rPr>
                <w:rFonts w:ascii="Times New Roman" w:eastAsia="Times New Roman" w:hAnsi="Times New Roman" w:cs="Times New Roman"/>
                <w:color w:val="000000"/>
                <w:sz w:val="18"/>
                <w:szCs w:val="18"/>
              </w:rPr>
            </w:pPr>
            <w:r w:rsidRPr="00AE4C9A">
              <w:rPr>
                <w:rFonts w:ascii="Times New Roman" w:eastAsia="Times New Roman" w:hAnsi="Times New Roman" w:cs="Times New Roman"/>
                <w:color w:val="000000"/>
                <w:sz w:val="18"/>
                <w:szCs w:val="18"/>
              </w:rPr>
              <w:t>00</w:t>
            </w:r>
          </w:p>
        </w:tc>
        <w:tc>
          <w:tcPr>
            <w:tcW w:w="553" w:type="dxa"/>
            <w:gridSpan w:val="2"/>
            <w:tcBorders>
              <w:top w:val="nil"/>
              <w:left w:val="nil"/>
              <w:bottom w:val="single" w:sz="4" w:space="0" w:color="auto"/>
              <w:right w:val="single" w:sz="4" w:space="0" w:color="auto"/>
            </w:tcBorders>
            <w:shd w:val="clear" w:color="000000" w:fill="FFFFFF"/>
            <w:vAlign w:val="bottom"/>
            <w:hideMark/>
          </w:tcPr>
          <w:p w:rsidR="00AE4C9A" w:rsidRPr="00AE4C9A" w:rsidRDefault="00AE4C9A" w:rsidP="00AE4C9A">
            <w:pPr>
              <w:spacing w:after="0" w:line="240" w:lineRule="auto"/>
              <w:jc w:val="center"/>
              <w:rPr>
                <w:rFonts w:ascii="Times New Roman" w:eastAsia="Times New Roman" w:hAnsi="Times New Roman" w:cs="Times New Roman"/>
                <w:color w:val="000000"/>
                <w:sz w:val="18"/>
                <w:szCs w:val="18"/>
              </w:rPr>
            </w:pPr>
            <w:r w:rsidRPr="00AE4C9A">
              <w:rPr>
                <w:rFonts w:ascii="Times New Roman" w:eastAsia="Times New Roman" w:hAnsi="Times New Roman" w:cs="Times New Roman"/>
                <w:color w:val="000000"/>
                <w:sz w:val="18"/>
                <w:szCs w:val="18"/>
              </w:rPr>
              <w:t>41990</w:t>
            </w:r>
          </w:p>
        </w:tc>
        <w:tc>
          <w:tcPr>
            <w:tcW w:w="604" w:type="dxa"/>
            <w:gridSpan w:val="2"/>
            <w:tcBorders>
              <w:top w:val="nil"/>
              <w:left w:val="nil"/>
              <w:bottom w:val="single" w:sz="4" w:space="0" w:color="auto"/>
              <w:right w:val="single" w:sz="4" w:space="0" w:color="auto"/>
            </w:tcBorders>
            <w:shd w:val="clear" w:color="000000" w:fill="FFFFFF"/>
            <w:vAlign w:val="bottom"/>
            <w:hideMark/>
          </w:tcPr>
          <w:p w:rsidR="00AE4C9A" w:rsidRPr="00AE4C9A" w:rsidRDefault="00AE4C9A" w:rsidP="00AE4C9A">
            <w:pPr>
              <w:spacing w:after="0" w:line="240" w:lineRule="auto"/>
              <w:jc w:val="center"/>
              <w:rPr>
                <w:rFonts w:ascii="Times New Roman" w:eastAsia="Times New Roman" w:hAnsi="Times New Roman" w:cs="Times New Roman"/>
                <w:color w:val="000000"/>
                <w:sz w:val="18"/>
                <w:szCs w:val="18"/>
              </w:rPr>
            </w:pPr>
            <w:r w:rsidRPr="00AE4C9A">
              <w:rPr>
                <w:rFonts w:ascii="Times New Roman" w:eastAsia="Times New Roman" w:hAnsi="Times New Roman" w:cs="Times New Roman"/>
                <w:color w:val="000000"/>
                <w:sz w:val="18"/>
                <w:szCs w:val="18"/>
              </w:rPr>
              <w:t>800</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0,0</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41,2</w:t>
            </w:r>
          </w:p>
        </w:tc>
        <w:tc>
          <w:tcPr>
            <w:tcW w:w="401" w:type="dxa"/>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83,8</w:t>
            </w:r>
          </w:p>
        </w:tc>
      </w:tr>
      <w:tr w:rsidR="00AE4C9A" w:rsidRPr="00AE4C9A" w:rsidTr="00791AF6">
        <w:trPr>
          <w:trHeight w:val="255"/>
        </w:trPr>
        <w:tc>
          <w:tcPr>
            <w:tcW w:w="3440" w:type="dxa"/>
            <w:gridSpan w:val="13"/>
            <w:tcBorders>
              <w:top w:val="single" w:sz="4" w:space="0" w:color="auto"/>
              <w:left w:val="single" w:sz="4" w:space="0" w:color="auto"/>
              <w:bottom w:val="single" w:sz="4" w:space="0" w:color="auto"/>
              <w:right w:val="single" w:sz="4" w:space="0" w:color="000000"/>
            </w:tcBorders>
            <w:shd w:val="clear" w:color="000000" w:fill="FFFFFF"/>
            <w:hideMark/>
          </w:tcPr>
          <w:p w:rsidR="00AE4C9A" w:rsidRPr="00AE4C9A" w:rsidRDefault="00AE4C9A" w:rsidP="00AE4C9A">
            <w:pPr>
              <w:spacing w:after="0" w:line="240" w:lineRule="auto"/>
              <w:rPr>
                <w:rFonts w:ascii="Times New Roman" w:eastAsia="Times New Roman" w:hAnsi="Times New Roman" w:cs="Times New Roman"/>
                <w:color w:val="000000"/>
                <w:sz w:val="18"/>
                <w:szCs w:val="18"/>
              </w:rPr>
            </w:pPr>
            <w:r w:rsidRPr="00AE4C9A">
              <w:rPr>
                <w:rFonts w:ascii="Times New Roman" w:eastAsia="Times New Roman" w:hAnsi="Times New Roman" w:cs="Times New Roman"/>
                <w:color w:val="000000"/>
                <w:sz w:val="18"/>
                <w:szCs w:val="18"/>
              </w:rPr>
              <w:t>Резервные средства</w:t>
            </w:r>
          </w:p>
        </w:tc>
        <w:tc>
          <w:tcPr>
            <w:tcW w:w="686" w:type="dxa"/>
            <w:gridSpan w:val="3"/>
            <w:tcBorders>
              <w:top w:val="nil"/>
              <w:left w:val="nil"/>
              <w:bottom w:val="single" w:sz="4" w:space="0" w:color="auto"/>
              <w:right w:val="single" w:sz="4" w:space="0" w:color="auto"/>
            </w:tcBorders>
            <w:shd w:val="clear" w:color="000000" w:fill="FFFFFF"/>
            <w:vAlign w:val="bottom"/>
            <w:hideMark/>
          </w:tcPr>
          <w:p w:rsidR="00AE4C9A" w:rsidRPr="00AE4C9A" w:rsidRDefault="00AE4C9A" w:rsidP="00AE4C9A">
            <w:pPr>
              <w:spacing w:after="0" w:line="240" w:lineRule="auto"/>
              <w:jc w:val="center"/>
              <w:rPr>
                <w:rFonts w:ascii="Times New Roman" w:eastAsia="Times New Roman" w:hAnsi="Times New Roman" w:cs="Times New Roman"/>
                <w:color w:val="000000"/>
                <w:sz w:val="18"/>
                <w:szCs w:val="18"/>
              </w:rPr>
            </w:pPr>
            <w:r w:rsidRPr="00AE4C9A">
              <w:rPr>
                <w:rFonts w:ascii="Times New Roman" w:eastAsia="Times New Roman" w:hAnsi="Times New Roman" w:cs="Times New Roman"/>
                <w:color w:val="000000"/>
                <w:sz w:val="18"/>
                <w:szCs w:val="18"/>
              </w:rPr>
              <w:t>99</w:t>
            </w:r>
          </w:p>
        </w:tc>
        <w:tc>
          <w:tcPr>
            <w:tcW w:w="1007" w:type="dxa"/>
            <w:gridSpan w:val="2"/>
            <w:tcBorders>
              <w:top w:val="nil"/>
              <w:left w:val="nil"/>
              <w:bottom w:val="single" w:sz="4" w:space="0" w:color="auto"/>
              <w:right w:val="single" w:sz="4" w:space="0" w:color="auto"/>
            </w:tcBorders>
            <w:shd w:val="clear" w:color="000000" w:fill="FFFFFF"/>
            <w:vAlign w:val="bottom"/>
            <w:hideMark/>
          </w:tcPr>
          <w:p w:rsidR="00AE4C9A" w:rsidRPr="00AE4C9A" w:rsidRDefault="00AE4C9A" w:rsidP="00AE4C9A">
            <w:pPr>
              <w:spacing w:after="0" w:line="240" w:lineRule="auto"/>
              <w:jc w:val="center"/>
              <w:rPr>
                <w:rFonts w:ascii="Times New Roman" w:eastAsia="Times New Roman" w:hAnsi="Times New Roman" w:cs="Times New Roman"/>
                <w:color w:val="000000"/>
                <w:sz w:val="18"/>
                <w:szCs w:val="18"/>
              </w:rPr>
            </w:pPr>
            <w:r w:rsidRPr="00AE4C9A">
              <w:rPr>
                <w:rFonts w:ascii="Times New Roman" w:eastAsia="Times New Roman" w:hAnsi="Times New Roman" w:cs="Times New Roman"/>
                <w:color w:val="000000"/>
                <w:sz w:val="18"/>
                <w:szCs w:val="18"/>
              </w:rPr>
              <w:t>99</w:t>
            </w:r>
          </w:p>
        </w:tc>
        <w:tc>
          <w:tcPr>
            <w:tcW w:w="777" w:type="dxa"/>
            <w:gridSpan w:val="2"/>
            <w:tcBorders>
              <w:top w:val="nil"/>
              <w:left w:val="nil"/>
              <w:bottom w:val="single" w:sz="4" w:space="0" w:color="auto"/>
              <w:right w:val="single" w:sz="4" w:space="0" w:color="auto"/>
            </w:tcBorders>
            <w:shd w:val="clear" w:color="000000" w:fill="FFFFFF"/>
            <w:vAlign w:val="bottom"/>
            <w:hideMark/>
          </w:tcPr>
          <w:p w:rsidR="00AE4C9A" w:rsidRPr="00AE4C9A" w:rsidRDefault="00AE4C9A" w:rsidP="00AE4C9A">
            <w:pPr>
              <w:spacing w:after="0" w:line="240" w:lineRule="auto"/>
              <w:jc w:val="center"/>
              <w:rPr>
                <w:rFonts w:ascii="Times New Roman" w:eastAsia="Times New Roman" w:hAnsi="Times New Roman" w:cs="Times New Roman"/>
                <w:color w:val="000000"/>
                <w:sz w:val="18"/>
                <w:szCs w:val="18"/>
              </w:rPr>
            </w:pPr>
            <w:r w:rsidRPr="00AE4C9A">
              <w:rPr>
                <w:rFonts w:ascii="Times New Roman" w:eastAsia="Times New Roman" w:hAnsi="Times New Roman" w:cs="Times New Roman"/>
                <w:color w:val="000000"/>
                <w:sz w:val="18"/>
                <w:szCs w:val="18"/>
              </w:rPr>
              <w:t>89</w:t>
            </w:r>
          </w:p>
        </w:tc>
        <w:tc>
          <w:tcPr>
            <w:tcW w:w="432" w:type="dxa"/>
            <w:gridSpan w:val="2"/>
            <w:tcBorders>
              <w:top w:val="nil"/>
              <w:left w:val="nil"/>
              <w:bottom w:val="single" w:sz="4" w:space="0" w:color="auto"/>
              <w:right w:val="single" w:sz="4" w:space="0" w:color="auto"/>
            </w:tcBorders>
            <w:shd w:val="clear" w:color="000000" w:fill="FFFFFF"/>
            <w:vAlign w:val="bottom"/>
            <w:hideMark/>
          </w:tcPr>
          <w:p w:rsidR="00AE4C9A" w:rsidRPr="00AE4C9A" w:rsidRDefault="00AE4C9A" w:rsidP="00AE4C9A">
            <w:pPr>
              <w:spacing w:after="0" w:line="240" w:lineRule="auto"/>
              <w:jc w:val="center"/>
              <w:rPr>
                <w:rFonts w:ascii="Times New Roman" w:eastAsia="Times New Roman" w:hAnsi="Times New Roman" w:cs="Times New Roman"/>
                <w:color w:val="000000"/>
                <w:sz w:val="18"/>
                <w:szCs w:val="18"/>
              </w:rPr>
            </w:pPr>
            <w:r w:rsidRPr="00AE4C9A">
              <w:rPr>
                <w:rFonts w:ascii="Times New Roman" w:eastAsia="Times New Roman" w:hAnsi="Times New Roman" w:cs="Times New Roman"/>
                <w:color w:val="000000"/>
                <w:sz w:val="18"/>
                <w:szCs w:val="18"/>
              </w:rPr>
              <w:t>1</w:t>
            </w:r>
          </w:p>
        </w:tc>
        <w:tc>
          <w:tcPr>
            <w:tcW w:w="458" w:type="dxa"/>
            <w:gridSpan w:val="2"/>
            <w:tcBorders>
              <w:top w:val="nil"/>
              <w:left w:val="nil"/>
              <w:bottom w:val="single" w:sz="4" w:space="0" w:color="auto"/>
              <w:right w:val="single" w:sz="4" w:space="0" w:color="auto"/>
            </w:tcBorders>
            <w:shd w:val="clear" w:color="000000" w:fill="FFFFFF"/>
            <w:vAlign w:val="bottom"/>
            <w:hideMark/>
          </w:tcPr>
          <w:p w:rsidR="00AE4C9A" w:rsidRPr="00AE4C9A" w:rsidRDefault="00AE4C9A" w:rsidP="00AE4C9A">
            <w:pPr>
              <w:spacing w:after="0" w:line="240" w:lineRule="auto"/>
              <w:jc w:val="center"/>
              <w:rPr>
                <w:rFonts w:ascii="Times New Roman" w:eastAsia="Times New Roman" w:hAnsi="Times New Roman" w:cs="Times New Roman"/>
                <w:color w:val="000000"/>
                <w:sz w:val="18"/>
                <w:szCs w:val="18"/>
              </w:rPr>
            </w:pPr>
            <w:r w:rsidRPr="00AE4C9A">
              <w:rPr>
                <w:rFonts w:ascii="Times New Roman" w:eastAsia="Times New Roman" w:hAnsi="Times New Roman" w:cs="Times New Roman"/>
                <w:color w:val="000000"/>
                <w:sz w:val="18"/>
                <w:szCs w:val="18"/>
              </w:rPr>
              <w:t>00</w:t>
            </w:r>
          </w:p>
        </w:tc>
        <w:tc>
          <w:tcPr>
            <w:tcW w:w="553" w:type="dxa"/>
            <w:gridSpan w:val="2"/>
            <w:tcBorders>
              <w:top w:val="nil"/>
              <w:left w:val="nil"/>
              <w:bottom w:val="single" w:sz="4" w:space="0" w:color="auto"/>
              <w:right w:val="single" w:sz="4" w:space="0" w:color="auto"/>
            </w:tcBorders>
            <w:shd w:val="clear" w:color="000000" w:fill="FFFFFF"/>
            <w:vAlign w:val="bottom"/>
            <w:hideMark/>
          </w:tcPr>
          <w:p w:rsidR="00AE4C9A" w:rsidRPr="00AE4C9A" w:rsidRDefault="00AE4C9A" w:rsidP="00AE4C9A">
            <w:pPr>
              <w:spacing w:after="0" w:line="240" w:lineRule="auto"/>
              <w:jc w:val="center"/>
              <w:rPr>
                <w:rFonts w:ascii="Times New Roman" w:eastAsia="Times New Roman" w:hAnsi="Times New Roman" w:cs="Times New Roman"/>
                <w:color w:val="000000"/>
                <w:sz w:val="18"/>
                <w:szCs w:val="18"/>
              </w:rPr>
            </w:pPr>
            <w:r w:rsidRPr="00AE4C9A">
              <w:rPr>
                <w:rFonts w:ascii="Times New Roman" w:eastAsia="Times New Roman" w:hAnsi="Times New Roman" w:cs="Times New Roman"/>
                <w:color w:val="000000"/>
                <w:sz w:val="18"/>
                <w:szCs w:val="18"/>
              </w:rPr>
              <w:t>41990</w:t>
            </w:r>
          </w:p>
        </w:tc>
        <w:tc>
          <w:tcPr>
            <w:tcW w:w="604" w:type="dxa"/>
            <w:gridSpan w:val="2"/>
            <w:tcBorders>
              <w:top w:val="nil"/>
              <w:left w:val="nil"/>
              <w:bottom w:val="single" w:sz="4" w:space="0" w:color="auto"/>
              <w:right w:val="single" w:sz="4" w:space="0" w:color="auto"/>
            </w:tcBorders>
            <w:shd w:val="clear" w:color="000000" w:fill="FFFFFF"/>
            <w:vAlign w:val="bottom"/>
            <w:hideMark/>
          </w:tcPr>
          <w:p w:rsidR="00AE4C9A" w:rsidRPr="00AE4C9A" w:rsidRDefault="00AE4C9A" w:rsidP="00AE4C9A">
            <w:pPr>
              <w:spacing w:after="0" w:line="240" w:lineRule="auto"/>
              <w:jc w:val="center"/>
              <w:rPr>
                <w:rFonts w:ascii="Times New Roman" w:eastAsia="Times New Roman" w:hAnsi="Times New Roman" w:cs="Times New Roman"/>
                <w:color w:val="000000"/>
                <w:sz w:val="18"/>
                <w:szCs w:val="18"/>
              </w:rPr>
            </w:pPr>
            <w:r w:rsidRPr="00AE4C9A">
              <w:rPr>
                <w:rFonts w:ascii="Times New Roman" w:eastAsia="Times New Roman" w:hAnsi="Times New Roman" w:cs="Times New Roman"/>
                <w:color w:val="000000"/>
                <w:sz w:val="18"/>
                <w:szCs w:val="18"/>
              </w:rPr>
              <w:t>870</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 </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41,2</w:t>
            </w:r>
          </w:p>
        </w:tc>
        <w:tc>
          <w:tcPr>
            <w:tcW w:w="401" w:type="dxa"/>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83,8</w:t>
            </w:r>
          </w:p>
        </w:tc>
      </w:tr>
      <w:tr w:rsidR="00AE4C9A" w:rsidRPr="00AE4C9A" w:rsidTr="00791AF6">
        <w:trPr>
          <w:trHeight w:val="390"/>
        </w:trPr>
        <w:tc>
          <w:tcPr>
            <w:tcW w:w="3440" w:type="dxa"/>
            <w:gridSpan w:val="13"/>
            <w:tcBorders>
              <w:top w:val="single" w:sz="4" w:space="0" w:color="auto"/>
              <w:left w:val="single" w:sz="4" w:space="0" w:color="auto"/>
              <w:bottom w:val="single" w:sz="4" w:space="0" w:color="auto"/>
              <w:right w:val="single" w:sz="4" w:space="0" w:color="auto"/>
            </w:tcBorders>
            <w:shd w:val="clear" w:color="auto" w:fill="auto"/>
            <w:noWrap/>
            <w:hideMark/>
          </w:tcPr>
          <w:p w:rsidR="00AE4C9A" w:rsidRPr="00AE4C9A" w:rsidRDefault="00AE4C9A" w:rsidP="00AE4C9A">
            <w:pPr>
              <w:spacing w:after="0" w:line="240" w:lineRule="auto"/>
              <w:ind w:firstLineChars="100" w:firstLine="180"/>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ВСЕГО РАСХОДОВ :</w:t>
            </w:r>
          </w:p>
        </w:tc>
        <w:tc>
          <w:tcPr>
            <w:tcW w:w="686" w:type="dxa"/>
            <w:gridSpan w:val="3"/>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 </w:t>
            </w:r>
          </w:p>
        </w:tc>
        <w:tc>
          <w:tcPr>
            <w:tcW w:w="1007"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 </w:t>
            </w:r>
          </w:p>
        </w:tc>
        <w:tc>
          <w:tcPr>
            <w:tcW w:w="777"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 </w:t>
            </w:r>
          </w:p>
        </w:tc>
        <w:tc>
          <w:tcPr>
            <w:tcW w:w="432"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 </w:t>
            </w:r>
          </w:p>
        </w:tc>
        <w:tc>
          <w:tcPr>
            <w:tcW w:w="45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 </w:t>
            </w:r>
          </w:p>
        </w:tc>
        <w:tc>
          <w:tcPr>
            <w:tcW w:w="553"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 </w:t>
            </w:r>
          </w:p>
        </w:tc>
        <w:tc>
          <w:tcPr>
            <w:tcW w:w="604"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rPr>
                <w:rFonts w:ascii="Times New Roman" w:eastAsia="Times New Roman" w:hAnsi="Times New Roman" w:cs="Times New Roman"/>
                <w:sz w:val="18"/>
                <w:szCs w:val="18"/>
              </w:rPr>
            </w:pPr>
            <w:r w:rsidRPr="00AE4C9A">
              <w:rPr>
                <w:rFonts w:ascii="Times New Roman" w:eastAsia="Times New Roman" w:hAnsi="Times New Roman" w:cs="Times New Roman"/>
                <w:sz w:val="18"/>
                <w:szCs w:val="18"/>
              </w:rPr>
              <w:t> </w:t>
            </w:r>
          </w:p>
        </w:tc>
        <w:tc>
          <w:tcPr>
            <w:tcW w:w="568"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8329,0</w:t>
            </w:r>
          </w:p>
        </w:tc>
        <w:tc>
          <w:tcPr>
            <w:tcW w:w="571" w:type="dxa"/>
            <w:gridSpan w:val="2"/>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2234,3</w:t>
            </w:r>
          </w:p>
        </w:tc>
        <w:tc>
          <w:tcPr>
            <w:tcW w:w="401" w:type="dxa"/>
            <w:tcBorders>
              <w:top w:val="nil"/>
              <w:left w:val="nil"/>
              <w:bottom w:val="single" w:sz="4" w:space="0" w:color="auto"/>
              <w:right w:val="single" w:sz="4" w:space="0" w:color="auto"/>
            </w:tcBorders>
            <w:shd w:val="clear" w:color="auto" w:fill="auto"/>
            <w:noWrap/>
            <w:vAlign w:val="bottom"/>
            <w:hideMark/>
          </w:tcPr>
          <w:p w:rsidR="00AE4C9A" w:rsidRPr="00AE4C9A" w:rsidRDefault="00AE4C9A" w:rsidP="00AE4C9A">
            <w:pPr>
              <w:spacing w:after="0" w:line="240" w:lineRule="auto"/>
              <w:jc w:val="center"/>
              <w:rPr>
                <w:rFonts w:ascii="Times New Roman" w:eastAsia="Times New Roman" w:hAnsi="Times New Roman" w:cs="Times New Roman"/>
                <w:bCs/>
                <w:sz w:val="18"/>
                <w:szCs w:val="18"/>
              </w:rPr>
            </w:pPr>
            <w:r w:rsidRPr="00AE4C9A">
              <w:rPr>
                <w:rFonts w:ascii="Times New Roman" w:eastAsia="Times New Roman" w:hAnsi="Times New Roman" w:cs="Times New Roman"/>
                <w:bCs/>
                <w:sz w:val="18"/>
                <w:szCs w:val="18"/>
              </w:rPr>
              <w:t>2275,4</w:t>
            </w:r>
          </w:p>
        </w:tc>
      </w:tr>
    </w:tbl>
    <w:p w:rsidR="00A27E24" w:rsidRPr="00AE4C9A" w:rsidRDefault="00A27E24" w:rsidP="003C098C">
      <w:pPr>
        <w:pStyle w:val="a7"/>
        <w:jc w:val="center"/>
        <w:rPr>
          <w:rFonts w:ascii="Times New Roman" w:hAnsi="Times New Roman" w:cs="Times New Roman"/>
          <w:sz w:val="18"/>
          <w:szCs w:val="18"/>
        </w:rPr>
      </w:pPr>
    </w:p>
    <w:tbl>
      <w:tblPr>
        <w:tblW w:w="0" w:type="auto"/>
        <w:tblInd w:w="93" w:type="dxa"/>
        <w:tblLook w:val="04A0"/>
      </w:tblPr>
      <w:tblGrid>
        <w:gridCol w:w="1208"/>
        <w:gridCol w:w="1157"/>
        <w:gridCol w:w="351"/>
        <w:gridCol w:w="284"/>
        <w:gridCol w:w="351"/>
        <w:gridCol w:w="552"/>
        <w:gridCol w:w="801"/>
        <w:gridCol w:w="657"/>
        <w:gridCol w:w="774"/>
        <w:gridCol w:w="803"/>
        <w:gridCol w:w="700"/>
        <w:gridCol w:w="700"/>
        <w:gridCol w:w="700"/>
        <w:gridCol w:w="220"/>
        <w:gridCol w:w="220"/>
      </w:tblGrid>
      <w:tr w:rsidR="00413302" w:rsidRPr="00413302" w:rsidTr="00413302">
        <w:trPr>
          <w:gridAfter w:val="2"/>
          <w:trHeight w:val="285"/>
        </w:trPr>
        <w:tc>
          <w:tcPr>
            <w:tcW w:w="0" w:type="auto"/>
            <w:tcBorders>
              <w:top w:val="nil"/>
              <w:left w:val="nil"/>
              <w:bottom w:val="nil"/>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c>
          <w:tcPr>
            <w:tcW w:w="0" w:type="auto"/>
            <w:gridSpan w:val="3"/>
            <w:tcBorders>
              <w:top w:val="nil"/>
              <w:left w:val="nil"/>
              <w:bottom w:val="nil"/>
              <w:right w:val="nil"/>
            </w:tcBorders>
            <w:shd w:val="clear" w:color="000000" w:fill="FFFFFF"/>
            <w:noWrap/>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Приложение 4</w:t>
            </w:r>
          </w:p>
        </w:tc>
        <w:tc>
          <w:tcPr>
            <w:tcW w:w="0" w:type="auto"/>
            <w:tcBorders>
              <w:top w:val="nil"/>
              <w:left w:val="nil"/>
              <w:bottom w:val="nil"/>
              <w:right w:val="nil"/>
            </w:tcBorders>
            <w:shd w:val="clear" w:color="000000" w:fill="FFFFFF"/>
            <w:noWrap/>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nil"/>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r>
      <w:tr w:rsidR="00413302" w:rsidRPr="00413302" w:rsidTr="00413302">
        <w:trPr>
          <w:gridAfter w:val="2"/>
          <w:trHeight w:val="300"/>
        </w:trPr>
        <w:tc>
          <w:tcPr>
            <w:tcW w:w="0" w:type="auto"/>
            <w:tcBorders>
              <w:top w:val="nil"/>
              <w:left w:val="nil"/>
              <w:bottom w:val="nil"/>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c>
          <w:tcPr>
            <w:tcW w:w="0" w:type="auto"/>
            <w:gridSpan w:val="4"/>
            <w:tcBorders>
              <w:top w:val="nil"/>
              <w:left w:val="nil"/>
              <w:bottom w:val="nil"/>
              <w:right w:val="nil"/>
            </w:tcBorders>
            <w:shd w:val="clear" w:color="000000" w:fill="FFFFFF"/>
            <w:noWrap/>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xml:space="preserve">к решению Совета депутатов </w:t>
            </w:r>
          </w:p>
        </w:tc>
        <w:tc>
          <w:tcPr>
            <w:tcW w:w="0" w:type="auto"/>
            <w:tcBorders>
              <w:top w:val="nil"/>
              <w:left w:val="nil"/>
              <w:bottom w:val="nil"/>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r>
      <w:tr w:rsidR="00413302" w:rsidRPr="00413302" w:rsidTr="00413302">
        <w:trPr>
          <w:gridAfter w:val="2"/>
          <w:trHeight w:val="285"/>
        </w:trPr>
        <w:tc>
          <w:tcPr>
            <w:tcW w:w="0" w:type="auto"/>
            <w:tcBorders>
              <w:top w:val="nil"/>
              <w:left w:val="nil"/>
              <w:bottom w:val="nil"/>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c>
          <w:tcPr>
            <w:tcW w:w="0" w:type="auto"/>
            <w:gridSpan w:val="4"/>
            <w:tcBorders>
              <w:top w:val="nil"/>
              <w:left w:val="nil"/>
              <w:bottom w:val="nil"/>
              <w:right w:val="nil"/>
            </w:tcBorders>
            <w:shd w:val="clear" w:color="000000" w:fill="FFFFFF"/>
            <w:noWrap/>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Сиалеевско-Пятинского сельского поселения</w:t>
            </w:r>
          </w:p>
        </w:tc>
        <w:tc>
          <w:tcPr>
            <w:tcW w:w="0" w:type="auto"/>
            <w:tcBorders>
              <w:top w:val="nil"/>
              <w:left w:val="nil"/>
              <w:bottom w:val="nil"/>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r>
      <w:tr w:rsidR="00413302" w:rsidRPr="00413302" w:rsidTr="00413302">
        <w:trPr>
          <w:gridAfter w:val="2"/>
          <w:trHeight w:val="300"/>
        </w:trPr>
        <w:tc>
          <w:tcPr>
            <w:tcW w:w="0" w:type="auto"/>
            <w:tcBorders>
              <w:top w:val="nil"/>
              <w:left w:val="nil"/>
              <w:bottom w:val="nil"/>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c>
          <w:tcPr>
            <w:tcW w:w="0" w:type="auto"/>
            <w:gridSpan w:val="4"/>
            <w:tcBorders>
              <w:top w:val="nil"/>
              <w:left w:val="nil"/>
              <w:bottom w:val="nil"/>
              <w:right w:val="nil"/>
            </w:tcBorders>
            <w:shd w:val="clear" w:color="000000" w:fill="FFFFFF"/>
            <w:noWrap/>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Инсарского муниципального района</w:t>
            </w:r>
          </w:p>
        </w:tc>
        <w:tc>
          <w:tcPr>
            <w:tcW w:w="0" w:type="auto"/>
            <w:tcBorders>
              <w:top w:val="nil"/>
              <w:left w:val="nil"/>
              <w:bottom w:val="nil"/>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r>
      <w:tr w:rsidR="00413302" w:rsidRPr="00413302" w:rsidTr="00413302">
        <w:trPr>
          <w:gridAfter w:val="2"/>
          <w:trHeight w:val="825"/>
        </w:trPr>
        <w:tc>
          <w:tcPr>
            <w:tcW w:w="0" w:type="auto"/>
            <w:tcBorders>
              <w:top w:val="nil"/>
              <w:left w:val="nil"/>
              <w:bottom w:val="nil"/>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c>
          <w:tcPr>
            <w:tcW w:w="0" w:type="auto"/>
            <w:gridSpan w:val="6"/>
            <w:tcBorders>
              <w:top w:val="nil"/>
              <w:left w:val="nil"/>
              <w:bottom w:val="nil"/>
              <w:right w:val="nil"/>
            </w:tcBorders>
            <w:shd w:val="clear" w:color="000000" w:fill="FFFFFF"/>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xml:space="preserve">" О внесении изменений и дополнений в решение Совета депутатов от 21.12.2023 №47" </w:t>
            </w:r>
          </w:p>
        </w:tc>
        <w:tc>
          <w:tcPr>
            <w:tcW w:w="0" w:type="auto"/>
            <w:tcBorders>
              <w:top w:val="nil"/>
              <w:left w:val="nil"/>
              <w:bottom w:val="nil"/>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r>
      <w:tr w:rsidR="00413302" w:rsidRPr="00413302" w:rsidTr="00413302">
        <w:trPr>
          <w:gridAfter w:val="2"/>
          <w:trHeight w:val="420"/>
        </w:trPr>
        <w:tc>
          <w:tcPr>
            <w:tcW w:w="0" w:type="auto"/>
            <w:tcBorders>
              <w:top w:val="nil"/>
              <w:left w:val="nil"/>
              <w:bottom w:val="nil"/>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c>
          <w:tcPr>
            <w:tcW w:w="0" w:type="auto"/>
            <w:gridSpan w:val="6"/>
            <w:tcBorders>
              <w:top w:val="nil"/>
              <w:left w:val="nil"/>
              <w:bottom w:val="nil"/>
              <w:right w:val="nil"/>
            </w:tcBorders>
            <w:shd w:val="clear" w:color="auto" w:fill="auto"/>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от 25 декабря   2024 г.№34</w:t>
            </w:r>
          </w:p>
        </w:tc>
        <w:tc>
          <w:tcPr>
            <w:tcW w:w="0" w:type="auto"/>
            <w:tcBorders>
              <w:top w:val="nil"/>
              <w:left w:val="nil"/>
              <w:bottom w:val="nil"/>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r>
      <w:tr w:rsidR="00413302" w:rsidRPr="00413302" w:rsidTr="00413302">
        <w:trPr>
          <w:gridAfter w:val="2"/>
          <w:trHeight w:val="255"/>
        </w:trPr>
        <w:tc>
          <w:tcPr>
            <w:tcW w:w="0" w:type="auto"/>
            <w:tcBorders>
              <w:top w:val="nil"/>
              <w:left w:val="nil"/>
              <w:bottom w:val="nil"/>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c>
          <w:tcPr>
            <w:tcW w:w="0" w:type="auto"/>
            <w:gridSpan w:val="3"/>
            <w:tcBorders>
              <w:top w:val="nil"/>
              <w:left w:val="nil"/>
              <w:bottom w:val="nil"/>
              <w:right w:val="nil"/>
            </w:tcBorders>
            <w:shd w:val="clear" w:color="FFFFCC" w:fill="FFFFFF"/>
            <w:noWrap/>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Приложение 4</w:t>
            </w:r>
          </w:p>
        </w:tc>
        <w:tc>
          <w:tcPr>
            <w:tcW w:w="0" w:type="auto"/>
            <w:tcBorders>
              <w:top w:val="nil"/>
              <w:left w:val="nil"/>
              <w:bottom w:val="nil"/>
              <w:right w:val="nil"/>
            </w:tcBorders>
            <w:shd w:val="clear" w:color="FFFFCC" w:fill="FFFFFF"/>
            <w:noWrap/>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nil"/>
              <w:right w:val="nil"/>
            </w:tcBorders>
            <w:shd w:val="clear" w:color="FFFFCC" w:fill="FFFFFF"/>
            <w:noWrap/>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nil"/>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r>
      <w:tr w:rsidR="00413302" w:rsidRPr="00413302" w:rsidTr="00413302">
        <w:trPr>
          <w:trHeight w:val="255"/>
        </w:trPr>
        <w:tc>
          <w:tcPr>
            <w:tcW w:w="0" w:type="auto"/>
            <w:tcBorders>
              <w:top w:val="nil"/>
              <w:left w:val="nil"/>
              <w:bottom w:val="nil"/>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c>
          <w:tcPr>
            <w:tcW w:w="0" w:type="auto"/>
            <w:gridSpan w:val="7"/>
            <w:tcBorders>
              <w:top w:val="nil"/>
              <w:left w:val="nil"/>
              <w:bottom w:val="nil"/>
              <w:right w:val="nil"/>
            </w:tcBorders>
            <w:shd w:val="clear" w:color="FFFFCC" w:fill="FFFFFF"/>
            <w:noWrap/>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xml:space="preserve">к решению Совета депутатов </w:t>
            </w:r>
          </w:p>
        </w:tc>
        <w:tc>
          <w:tcPr>
            <w:tcW w:w="0" w:type="auto"/>
            <w:tcBorders>
              <w:top w:val="nil"/>
              <w:left w:val="nil"/>
              <w:bottom w:val="nil"/>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r>
      <w:tr w:rsidR="00413302" w:rsidRPr="00413302" w:rsidTr="00413302">
        <w:trPr>
          <w:trHeight w:val="255"/>
        </w:trPr>
        <w:tc>
          <w:tcPr>
            <w:tcW w:w="0" w:type="auto"/>
            <w:tcBorders>
              <w:top w:val="nil"/>
              <w:left w:val="nil"/>
              <w:bottom w:val="nil"/>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c>
          <w:tcPr>
            <w:tcW w:w="0" w:type="auto"/>
            <w:gridSpan w:val="7"/>
            <w:tcBorders>
              <w:top w:val="nil"/>
              <w:left w:val="nil"/>
              <w:bottom w:val="nil"/>
              <w:right w:val="nil"/>
            </w:tcBorders>
            <w:shd w:val="clear" w:color="FFFFCC" w:fill="FFFFFF"/>
            <w:noWrap/>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Сиалеевско-Пятинского сельского поселения</w:t>
            </w:r>
          </w:p>
        </w:tc>
        <w:tc>
          <w:tcPr>
            <w:tcW w:w="0" w:type="auto"/>
            <w:tcBorders>
              <w:top w:val="nil"/>
              <w:left w:val="nil"/>
              <w:bottom w:val="nil"/>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r>
      <w:tr w:rsidR="00413302" w:rsidRPr="00413302" w:rsidTr="00413302">
        <w:trPr>
          <w:trHeight w:val="255"/>
        </w:trPr>
        <w:tc>
          <w:tcPr>
            <w:tcW w:w="0" w:type="auto"/>
            <w:tcBorders>
              <w:top w:val="nil"/>
              <w:left w:val="nil"/>
              <w:bottom w:val="nil"/>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c>
          <w:tcPr>
            <w:tcW w:w="0" w:type="auto"/>
            <w:gridSpan w:val="7"/>
            <w:tcBorders>
              <w:top w:val="nil"/>
              <w:left w:val="nil"/>
              <w:bottom w:val="nil"/>
              <w:right w:val="nil"/>
            </w:tcBorders>
            <w:shd w:val="clear" w:color="FFFFCC" w:fill="FFFFFF"/>
            <w:noWrap/>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Инсарского муниципального района</w:t>
            </w:r>
          </w:p>
        </w:tc>
        <w:tc>
          <w:tcPr>
            <w:tcW w:w="0" w:type="auto"/>
            <w:tcBorders>
              <w:top w:val="nil"/>
              <w:left w:val="nil"/>
              <w:bottom w:val="nil"/>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r>
      <w:tr w:rsidR="00413302" w:rsidRPr="00413302" w:rsidTr="00413302">
        <w:trPr>
          <w:trHeight w:val="1320"/>
        </w:trPr>
        <w:tc>
          <w:tcPr>
            <w:tcW w:w="0" w:type="auto"/>
            <w:tcBorders>
              <w:top w:val="nil"/>
              <w:left w:val="nil"/>
              <w:bottom w:val="nil"/>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c>
          <w:tcPr>
            <w:tcW w:w="0" w:type="auto"/>
            <w:gridSpan w:val="6"/>
            <w:tcBorders>
              <w:top w:val="nil"/>
              <w:left w:val="nil"/>
              <w:bottom w:val="nil"/>
              <w:right w:val="nil"/>
            </w:tcBorders>
            <w:shd w:val="clear" w:color="FFFFCC" w:fill="FFFFFF"/>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О бюджете Сиалеевско-Пятинского сельского поселения Инсарского муниципального района на 2024 год и на  плановый период 2025 и 2026 годов"  от 21 декабря 2023г.№47</w:t>
            </w:r>
          </w:p>
        </w:tc>
        <w:tc>
          <w:tcPr>
            <w:tcW w:w="0" w:type="auto"/>
            <w:tcBorders>
              <w:top w:val="nil"/>
              <w:left w:val="nil"/>
              <w:bottom w:val="nil"/>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861829">
        <w:trPr>
          <w:trHeight w:val="172"/>
        </w:trPr>
        <w:tc>
          <w:tcPr>
            <w:tcW w:w="0" w:type="auto"/>
            <w:tcBorders>
              <w:top w:val="nil"/>
              <w:left w:val="nil"/>
              <w:bottom w:val="nil"/>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c>
          <w:tcPr>
            <w:tcW w:w="0" w:type="auto"/>
            <w:tcBorders>
              <w:top w:val="nil"/>
              <w:left w:val="nil"/>
              <w:bottom w:val="single" w:sz="4" w:space="0" w:color="auto"/>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c>
          <w:tcPr>
            <w:tcW w:w="0" w:type="auto"/>
            <w:tcBorders>
              <w:top w:val="nil"/>
              <w:left w:val="nil"/>
              <w:bottom w:val="single" w:sz="4" w:space="0" w:color="auto"/>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c>
          <w:tcPr>
            <w:tcW w:w="0" w:type="auto"/>
            <w:tcBorders>
              <w:top w:val="nil"/>
              <w:left w:val="nil"/>
              <w:bottom w:val="single" w:sz="4" w:space="0" w:color="auto"/>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c>
          <w:tcPr>
            <w:tcW w:w="0" w:type="auto"/>
            <w:tcBorders>
              <w:top w:val="nil"/>
              <w:left w:val="nil"/>
              <w:bottom w:val="single" w:sz="4" w:space="0" w:color="auto"/>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c>
          <w:tcPr>
            <w:tcW w:w="0" w:type="auto"/>
            <w:tcBorders>
              <w:top w:val="nil"/>
              <w:left w:val="nil"/>
              <w:bottom w:val="single" w:sz="4" w:space="0" w:color="auto"/>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c>
          <w:tcPr>
            <w:tcW w:w="0" w:type="auto"/>
            <w:tcBorders>
              <w:top w:val="nil"/>
              <w:left w:val="nil"/>
              <w:bottom w:val="single" w:sz="4" w:space="0" w:color="auto"/>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c>
          <w:tcPr>
            <w:tcW w:w="0" w:type="auto"/>
            <w:tcBorders>
              <w:top w:val="nil"/>
              <w:left w:val="nil"/>
              <w:bottom w:val="single" w:sz="4" w:space="0" w:color="auto"/>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c>
          <w:tcPr>
            <w:tcW w:w="0" w:type="auto"/>
            <w:tcBorders>
              <w:top w:val="nil"/>
              <w:left w:val="nil"/>
              <w:bottom w:val="single" w:sz="4" w:space="0" w:color="auto"/>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c>
          <w:tcPr>
            <w:tcW w:w="0" w:type="auto"/>
            <w:tcBorders>
              <w:top w:val="nil"/>
              <w:left w:val="nil"/>
              <w:bottom w:val="single" w:sz="4" w:space="0" w:color="auto"/>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861829" w:rsidRPr="00413302" w:rsidTr="00AF2A08">
        <w:trPr>
          <w:trHeight w:val="285"/>
        </w:trPr>
        <w:tc>
          <w:tcPr>
            <w:tcW w:w="0" w:type="auto"/>
            <w:tcBorders>
              <w:top w:val="nil"/>
              <w:left w:val="nil"/>
              <w:bottom w:val="nil"/>
              <w:right w:val="single" w:sz="4" w:space="0" w:color="auto"/>
            </w:tcBorders>
            <w:shd w:val="clear" w:color="auto" w:fill="auto"/>
            <w:noWrap/>
            <w:hideMark/>
          </w:tcPr>
          <w:p w:rsidR="00861829" w:rsidRPr="00413302" w:rsidRDefault="00861829" w:rsidP="00413302">
            <w:pPr>
              <w:spacing w:after="0" w:line="240" w:lineRule="auto"/>
              <w:rPr>
                <w:rFonts w:ascii="Arial" w:eastAsia="Times New Roman" w:hAnsi="Arial" w:cs="Arial"/>
                <w:b/>
                <w:bCs/>
                <w:sz w:val="20"/>
                <w:szCs w:val="20"/>
              </w:rPr>
            </w:pPr>
            <w:r w:rsidRPr="00413302">
              <w:rPr>
                <w:rFonts w:ascii="Arial" w:eastAsia="Times New Roman" w:hAnsi="Arial" w:cs="Arial"/>
                <w:b/>
                <w:bCs/>
                <w:sz w:val="20"/>
                <w:szCs w:val="20"/>
              </w:rPr>
              <w:t xml:space="preserve">                                 </w:t>
            </w:r>
          </w:p>
        </w:tc>
        <w:tc>
          <w:tcPr>
            <w:tcW w:w="0" w:type="auto"/>
            <w:gridSpan w:val="11"/>
            <w:tcBorders>
              <w:top w:val="single" w:sz="4" w:space="0" w:color="auto"/>
              <w:left w:val="single" w:sz="4" w:space="0" w:color="auto"/>
              <w:bottom w:val="single" w:sz="4" w:space="0" w:color="auto"/>
              <w:right w:val="single" w:sz="4" w:space="0" w:color="auto"/>
            </w:tcBorders>
            <w:shd w:val="clear" w:color="auto" w:fill="auto"/>
            <w:hideMark/>
          </w:tcPr>
          <w:p w:rsidR="00861829" w:rsidRPr="00413302" w:rsidRDefault="00861829" w:rsidP="00413302">
            <w:pPr>
              <w:spacing w:after="0" w:line="240" w:lineRule="auto"/>
              <w:rPr>
                <w:rFonts w:ascii="Arial" w:eastAsia="Times New Roman" w:hAnsi="Arial" w:cs="Arial"/>
                <w:sz w:val="20"/>
                <w:szCs w:val="20"/>
              </w:rPr>
            </w:pPr>
            <w:r w:rsidRPr="00413302">
              <w:rPr>
                <w:rFonts w:ascii="Arial" w:eastAsia="Times New Roman" w:hAnsi="Arial" w:cs="Arial"/>
                <w:b/>
                <w:bCs/>
                <w:sz w:val="20"/>
                <w:szCs w:val="20"/>
              </w:rPr>
              <w:t xml:space="preserve">Распределение бюджетных расходов бюджета  Сиалеевско-Пятинского сельского поселения  Инсарского муниципального района по целевым статьям (муниципальным программ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2024 год и на плановый период  2025 и 2026  годов </w:t>
            </w:r>
          </w:p>
        </w:tc>
        <w:tc>
          <w:tcPr>
            <w:tcW w:w="0" w:type="auto"/>
            <w:tcBorders>
              <w:top w:val="nil"/>
              <w:left w:val="nil"/>
              <w:bottom w:val="nil"/>
              <w:right w:val="nil"/>
            </w:tcBorders>
            <w:shd w:val="clear" w:color="auto" w:fill="auto"/>
            <w:noWrap/>
            <w:hideMark/>
          </w:tcPr>
          <w:p w:rsidR="00861829" w:rsidRPr="00413302" w:rsidRDefault="00861829" w:rsidP="00413302">
            <w:pPr>
              <w:spacing w:after="0" w:line="240" w:lineRule="auto"/>
              <w:rPr>
                <w:rFonts w:ascii="Arial" w:eastAsia="Times New Roman" w:hAnsi="Arial" w:cs="Arial"/>
                <w:sz w:val="20"/>
                <w:szCs w:val="20"/>
              </w:rPr>
            </w:pPr>
          </w:p>
        </w:tc>
        <w:tc>
          <w:tcPr>
            <w:tcW w:w="0" w:type="auto"/>
            <w:vAlign w:val="center"/>
            <w:hideMark/>
          </w:tcPr>
          <w:p w:rsidR="00861829" w:rsidRPr="00413302" w:rsidRDefault="00861829" w:rsidP="00413302">
            <w:pPr>
              <w:spacing w:after="0" w:line="240" w:lineRule="auto"/>
              <w:rPr>
                <w:rFonts w:ascii="Times New Roman" w:eastAsia="Times New Roman" w:hAnsi="Times New Roman" w:cs="Times New Roman"/>
                <w:sz w:val="20"/>
                <w:szCs w:val="20"/>
              </w:rPr>
            </w:pPr>
          </w:p>
        </w:tc>
        <w:tc>
          <w:tcPr>
            <w:tcW w:w="0" w:type="auto"/>
            <w:vAlign w:val="center"/>
            <w:hideMark/>
          </w:tcPr>
          <w:p w:rsidR="00861829" w:rsidRPr="00413302" w:rsidRDefault="00861829" w:rsidP="00413302">
            <w:pPr>
              <w:spacing w:after="0" w:line="240" w:lineRule="auto"/>
              <w:rPr>
                <w:rFonts w:ascii="Times New Roman" w:eastAsia="Times New Roman" w:hAnsi="Times New Roman" w:cs="Times New Roman"/>
                <w:sz w:val="20"/>
                <w:szCs w:val="20"/>
              </w:rPr>
            </w:pPr>
          </w:p>
        </w:tc>
      </w:tr>
      <w:tr w:rsidR="00413302" w:rsidRPr="00413302" w:rsidTr="00861829">
        <w:trPr>
          <w:trHeight w:val="255"/>
        </w:trPr>
        <w:tc>
          <w:tcPr>
            <w:tcW w:w="0" w:type="auto"/>
            <w:tcBorders>
              <w:top w:val="nil"/>
              <w:left w:val="nil"/>
              <w:bottom w:val="single" w:sz="4" w:space="0" w:color="auto"/>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single" w:sz="4" w:space="0" w:color="auto"/>
              <w:left w:val="nil"/>
              <w:bottom w:val="single" w:sz="4" w:space="0" w:color="auto"/>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single" w:sz="4" w:space="0" w:color="auto"/>
              <w:left w:val="nil"/>
              <w:bottom w:val="nil"/>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c>
          <w:tcPr>
            <w:tcW w:w="0" w:type="auto"/>
            <w:tcBorders>
              <w:top w:val="single" w:sz="4" w:space="0" w:color="auto"/>
              <w:left w:val="nil"/>
              <w:bottom w:val="nil"/>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c>
          <w:tcPr>
            <w:tcW w:w="0" w:type="auto"/>
            <w:tcBorders>
              <w:top w:val="single" w:sz="4" w:space="0" w:color="auto"/>
              <w:left w:val="nil"/>
              <w:bottom w:val="nil"/>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c>
          <w:tcPr>
            <w:tcW w:w="0" w:type="auto"/>
            <w:tcBorders>
              <w:top w:val="single" w:sz="4" w:space="0" w:color="auto"/>
              <w:left w:val="nil"/>
              <w:bottom w:val="nil"/>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c>
          <w:tcPr>
            <w:tcW w:w="0" w:type="auto"/>
            <w:tcBorders>
              <w:top w:val="single" w:sz="4" w:space="0" w:color="auto"/>
              <w:left w:val="nil"/>
              <w:bottom w:val="nil"/>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c>
          <w:tcPr>
            <w:tcW w:w="0" w:type="auto"/>
            <w:tcBorders>
              <w:top w:val="single" w:sz="4" w:space="0" w:color="auto"/>
              <w:left w:val="nil"/>
              <w:bottom w:val="nil"/>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c>
          <w:tcPr>
            <w:tcW w:w="0" w:type="auto"/>
            <w:tcBorders>
              <w:top w:val="single" w:sz="4" w:space="0" w:color="auto"/>
              <w:left w:val="nil"/>
              <w:bottom w:val="nil"/>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c>
          <w:tcPr>
            <w:tcW w:w="0" w:type="auto"/>
            <w:tcBorders>
              <w:top w:val="single" w:sz="4" w:space="0" w:color="auto"/>
              <w:left w:val="nil"/>
              <w:bottom w:val="nil"/>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тыс.руб.</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450"/>
        </w:trPr>
        <w:tc>
          <w:tcPr>
            <w:tcW w:w="0" w:type="auto"/>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ind w:firstLineChars="200" w:firstLine="361"/>
              <w:rPr>
                <w:rFonts w:ascii="Arial" w:eastAsia="Times New Roman" w:hAnsi="Arial" w:cs="Arial"/>
                <w:b/>
                <w:bCs/>
                <w:sz w:val="18"/>
                <w:szCs w:val="18"/>
              </w:rPr>
            </w:pPr>
            <w:r w:rsidRPr="00413302">
              <w:rPr>
                <w:rFonts w:ascii="Arial" w:eastAsia="Times New Roman" w:hAnsi="Arial" w:cs="Arial"/>
                <w:b/>
                <w:bCs/>
                <w:sz w:val="18"/>
                <w:szCs w:val="18"/>
              </w:rPr>
              <w:t> </w:t>
            </w:r>
          </w:p>
        </w:tc>
        <w:tc>
          <w:tcPr>
            <w:tcW w:w="0" w:type="auto"/>
            <w:gridSpan w:val="4"/>
            <w:vMerge w:val="restart"/>
            <w:tcBorders>
              <w:top w:val="single" w:sz="4" w:space="0" w:color="auto"/>
              <w:left w:val="single" w:sz="4" w:space="0" w:color="auto"/>
              <w:bottom w:val="single" w:sz="4" w:space="0" w:color="000000"/>
              <w:right w:val="single" w:sz="4" w:space="0" w:color="000000"/>
            </w:tcBorders>
            <w:shd w:val="clear" w:color="auto" w:fill="auto"/>
            <w:hideMark/>
          </w:tcPr>
          <w:p w:rsidR="00413302" w:rsidRPr="00413302" w:rsidRDefault="00413302" w:rsidP="00413302">
            <w:pPr>
              <w:spacing w:after="0" w:line="240" w:lineRule="auto"/>
              <w:jc w:val="center"/>
              <w:rPr>
                <w:rFonts w:ascii="Arial" w:eastAsia="Times New Roman" w:hAnsi="Arial" w:cs="Arial"/>
                <w:sz w:val="18"/>
                <w:szCs w:val="18"/>
              </w:rPr>
            </w:pPr>
            <w:r w:rsidRPr="00413302">
              <w:rPr>
                <w:rFonts w:ascii="Arial" w:eastAsia="Times New Roman" w:hAnsi="Arial" w:cs="Arial"/>
                <w:sz w:val="18"/>
                <w:szCs w:val="18"/>
              </w:rPr>
              <w:t>Цср</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hideMark/>
          </w:tcPr>
          <w:p w:rsidR="00413302" w:rsidRPr="00413302" w:rsidRDefault="00413302" w:rsidP="00413302">
            <w:pPr>
              <w:spacing w:after="0" w:line="240" w:lineRule="auto"/>
              <w:jc w:val="center"/>
              <w:rPr>
                <w:rFonts w:ascii="Arial" w:eastAsia="Times New Roman" w:hAnsi="Arial" w:cs="Arial"/>
                <w:sz w:val="18"/>
                <w:szCs w:val="18"/>
              </w:rPr>
            </w:pPr>
            <w:r w:rsidRPr="00413302">
              <w:rPr>
                <w:rFonts w:ascii="Arial" w:eastAsia="Times New Roman" w:hAnsi="Arial" w:cs="Arial"/>
                <w:sz w:val="18"/>
                <w:szCs w:val="18"/>
              </w:rPr>
              <w:t>Вр</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hideMark/>
          </w:tcPr>
          <w:p w:rsidR="00413302" w:rsidRPr="00413302" w:rsidRDefault="00413302" w:rsidP="00413302">
            <w:pPr>
              <w:spacing w:after="0" w:line="240" w:lineRule="auto"/>
              <w:jc w:val="center"/>
              <w:rPr>
                <w:rFonts w:ascii="Arial" w:eastAsia="Times New Roman" w:hAnsi="Arial" w:cs="Arial"/>
                <w:sz w:val="18"/>
                <w:szCs w:val="18"/>
              </w:rPr>
            </w:pPr>
            <w:r w:rsidRPr="00413302">
              <w:rPr>
                <w:rFonts w:ascii="Arial" w:eastAsia="Times New Roman" w:hAnsi="Arial" w:cs="Arial"/>
                <w:sz w:val="18"/>
                <w:szCs w:val="18"/>
              </w:rPr>
              <w:t>Рз</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hideMark/>
          </w:tcPr>
          <w:p w:rsidR="00413302" w:rsidRPr="00413302" w:rsidRDefault="00413302" w:rsidP="00413302">
            <w:pPr>
              <w:spacing w:after="0" w:line="240" w:lineRule="auto"/>
              <w:jc w:val="center"/>
              <w:rPr>
                <w:rFonts w:ascii="Arial" w:eastAsia="Times New Roman" w:hAnsi="Arial" w:cs="Arial"/>
                <w:sz w:val="18"/>
                <w:szCs w:val="18"/>
              </w:rPr>
            </w:pPr>
            <w:r w:rsidRPr="00413302">
              <w:rPr>
                <w:rFonts w:ascii="Arial" w:eastAsia="Times New Roman" w:hAnsi="Arial" w:cs="Arial"/>
                <w:sz w:val="18"/>
                <w:szCs w:val="18"/>
              </w:rPr>
              <w:t>Прз</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hideMark/>
          </w:tcPr>
          <w:p w:rsidR="00413302" w:rsidRPr="00413302" w:rsidRDefault="00413302" w:rsidP="00413302">
            <w:pPr>
              <w:spacing w:after="0" w:line="240" w:lineRule="auto"/>
              <w:jc w:val="center"/>
              <w:rPr>
                <w:rFonts w:ascii="Arial" w:eastAsia="Times New Roman" w:hAnsi="Arial" w:cs="Arial"/>
                <w:sz w:val="18"/>
                <w:szCs w:val="18"/>
              </w:rPr>
            </w:pPr>
            <w:r w:rsidRPr="00413302">
              <w:rPr>
                <w:rFonts w:ascii="Arial" w:eastAsia="Times New Roman" w:hAnsi="Arial" w:cs="Arial"/>
                <w:sz w:val="18"/>
                <w:szCs w:val="18"/>
              </w:rPr>
              <w:t>Адм</w:t>
            </w:r>
          </w:p>
        </w:tc>
        <w:tc>
          <w:tcPr>
            <w:tcW w:w="0" w:type="auto"/>
            <w:tcBorders>
              <w:top w:val="single" w:sz="4" w:space="0" w:color="auto"/>
              <w:left w:val="nil"/>
              <w:bottom w:val="nil"/>
              <w:right w:val="single" w:sz="4" w:space="0" w:color="auto"/>
            </w:tcBorders>
            <w:shd w:val="clear" w:color="auto" w:fill="auto"/>
            <w:noWrap/>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2024 год</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2025 год</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2026 год</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135"/>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413302" w:rsidRPr="00413302" w:rsidRDefault="00413302" w:rsidP="00413302">
            <w:pPr>
              <w:spacing w:after="0" w:line="240" w:lineRule="auto"/>
              <w:rPr>
                <w:rFonts w:ascii="Arial" w:eastAsia="Times New Roman" w:hAnsi="Arial" w:cs="Arial"/>
                <w:b/>
                <w:bCs/>
                <w:sz w:val="18"/>
                <w:szCs w:val="18"/>
              </w:rPr>
            </w:pPr>
          </w:p>
        </w:tc>
        <w:tc>
          <w:tcPr>
            <w:tcW w:w="0" w:type="auto"/>
            <w:gridSpan w:val="4"/>
            <w:vMerge/>
            <w:tcBorders>
              <w:top w:val="single" w:sz="4" w:space="0" w:color="auto"/>
              <w:left w:val="single" w:sz="4" w:space="0" w:color="auto"/>
              <w:bottom w:val="single" w:sz="4" w:space="0" w:color="000000"/>
              <w:right w:val="single" w:sz="4" w:space="0" w:color="000000"/>
            </w:tcBorders>
            <w:vAlign w:val="center"/>
            <w:hideMark/>
          </w:tcPr>
          <w:p w:rsidR="00413302" w:rsidRPr="00413302" w:rsidRDefault="00413302" w:rsidP="00413302">
            <w:pPr>
              <w:spacing w:after="0" w:line="240" w:lineRule="auto"/>
              <w:rPr>
                <w:rFonts w:ascii="Arial" w:eastAsia="Times New Roman" w:hAnsi="Arial" w:cs="Arial"/>
                <w:sz w:val="18"/>
                <w:szCs w:val="18"/>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413302" w:rsidRPr="00413302" w:rsidRDefault="00413302" w:rsidP="00413302">
            <w:pPr>
              <w:spacing w:after="0" w:line="240" w:lineRule="auto"/>
              <w:rPr>
                <w:rFonts w:ascii="Arial" w:eastAsia="Times New Roman" w:hAnsi="Arial" w:cs="Arial"/>
                <w:sz w:val="18"/>
                <w:szCs w:val="18"/>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413302" w:rsidRPr="00413302" w:rsidRDefault="00413302" w:rsidP="00413302">
            <w:pPr>
              <w:spacing w:after="0" w:line="240" w:lineRule="auto"/>
              <w:rPr>
                <w:rFonts w:ascii="Arial" w:eastAsia="Times New Roman" w:hAnsi="Arial" w:cs="Arial"/>
                <w:sz w:val="18"/>
                <w:szCs w:val="18"/>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413302" w:rsidRPr="00413302" w:rsidRDefault="00413302" w:rsidP="00413302">
            <w:pPr>
              <w:spacing w:after="0" w:line="240" w:lineRule="auto"/>
              <w:rPr>
                <w:rFonts w:ascii="Arial" w:eastAsia="Times New Roman" w:hAnsi="Arial" w:cs="Arial"/>
                <w:sz w:val="18"/>
                <w:szCs w:val="18"/>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413302" w:rsidRPr="00413302" w:rsidRDefault="00413302" w:rsidP="00413302">
            <w:pPr>
              <w:spacing w:after="0" w:line="240" w:lineRule="auto"/>
              <w:rPr>
                <w:rFonts w:ascii="Arial" w:eastAsia="Times New Roman" w:hAnsi="Arial" w:cs="Arial"/>
                <w:sz w:val="18"/>
                <w:szCs w:val="18"/>
              </w:rPr>
            </w:pPr>
          </w:p>
        </w:tc>
        <w:tc>
          <w:tcPr>
            <w:tcW w:w="0" w:type="auto"/>
            <w:tcBorders>
              <w:top w:val="nil"/>
              <w:left w:val="nil"/>
              <w:bottom w:val="single" w:sz="4" w:space="0" w:color="auto"/>
              <w:right w:val="single" w:sz="4" w:space="0" w:color="auto"/>
            </w:tcBorders>
            <w:shd w:val="clear" w:color="auto" w:fill="auto"/>
            <w:noWrap/>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 </w:t>
            </w: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413302" w:rsidRPr="00413302" w:rsidRDefault="00413302" w:rsidP="00413302">
            <w:pPr>
              <w:spacing w:after="0" w:line="240" w:lineRule="auto"/>
              <w:rPr>
                <w:rFonts w:ascii="Arial" w:eastAsia="Times New Roman" w:hAnsi="Arial" w:cs="Arial"/>
                <w:sz w:val="20"/>
                <w:szCs w:val="20"/>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413302" w:rsidRPr="00413302" w:rsidRDefault="00413302" w:rsidP="00413302">
            <w:pPr>
              <w:spacing w:after="0" w:line="240" w:lineRule="auto"/>
              <w:rPr>
                <w:rFonts w:ascii="Arial" w:eastAsia="Times New Roman" w:hAnsi="Arial" w:cs="Arial"/>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36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18"/>
                <w:szCs w:val="18"/>
              </w:rPr>
            </w:pPr>
            <w:r w:rsidRPr="00413302">
              <w:rPr>
                <w:rFonts w:ascii="Arial" w:eastAsia="Times New Roman" w:hAnsi="Arial" w:cs="Arial"/>
                <w:sz w:val="18"/>
                <w:szCs w:val="18"/>
              </w:rPr>
              <w:t>1</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18"/>
                <w:szCs w:val="18"/>
              </w:rPr>
            </w:pPr>
            <w:r w:rsidRPr="00413302">
              <w:rPr>
                <w:rFonts w:ascii="Arial" w:eastAsia="Times New Roman" w:hAnsi="Arial" w:cs="Arial"/>
                <w:sz w:val="18"/>
                <w:szCs w:val="18"/>
              </w:rPr>
              <w:t>2</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18"/>
                <w:szCs w:val="18"/>
              </w:rPr>
            </w:pPr>
            <w:r w:rsidRPr="00413302">
              <w:rPr>
                <w:rFonts w:ascii="Arial" w:eastAsia="Times New Roman" w:hAnsi="Arial" w:cs="Arial"/>
                <w:sz w:val="18"/>
                <w:szCs w:val="18"/>
              </w:rPr>
              <w:t>3</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18"/>
                <w:szCs w:val="18"/>
              </w:rPr>
            </w:pPr>
            <w:r w:rsidRPr="00413302">
              <w:rPr>
                <w:rFonts w:ascii="Arial" w:eastAsia="Times New Roman" w:hAnsi="Arial" w:cs="Arial"/>
                <w:sz w:val="18"/>
                <w:szCs w:val="18"/>
              </w:rPr>
              <w:t>4</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18"/>
                <w:szCs w:val="18"/>
              </w:rPr>
            </w:pPr>
            <w:r w:rsidRPr="00413302">
              <w:rPr>
                <w:rFonts w:ascii="Arial" w:eastAsia="Times New Roman" w:hAnsi="Arial" w:cs="Arial"/>
                <w:sz w:val="18"/>
                <w:szCs w:val="18"/>
              </w:rPr>
              <w:t>5</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6</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7</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8</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9</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10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11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12</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25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13302" w:rsidRPr="006D4227" w:rsidRDefault="00413302" w:rsidP="006D4227">
            <w:pPr>
              <w:spacing w:after="0" w:line="240" w:lineRule="auto"/>
              <w:ind w:firstLineChars="100" w:firstLine="200"/>
              <w:rPr>
                <w:rFonts w:ascii="Times New Roman" w:eastAsia="Times New Roman" w:hAnsi="Times New Roman" w:cs="Times New Roman"/>
                <w:bCs/>
                <w:sz w:val="20"/>
                <w:szCs w:val="20"/>
              </w:rPr>
            </w:pPr>
            <w:r w:rsidRPr="006D4227">
              <w:rPr>
                <w:rFonts w:ascii="Times New Roman" w:eastAsia="Times New Roman" w:hAnsi="Times New Roman" w:cs="Times New Roman"/>
                <w:bCs/>
                <w:sz w:val="20"/>
                <w:szCs w:val="20"/>
              </w:rPr>
              <w:t>ВСЕГО по программам</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b/>
                <w:bCs/>
                <w:sz w:val="20"/>
                <w:szCs w:val="20"/>
              </w:rPr>
            </w:pPr>
            <w:r w:rsidRPr="00413302">
              <w:rPr>
                <w:rFonts w:ascii="Arial" w:eastAsia="Times New Roman" w:hAnsi="Arial" w:cs="Arial"/>
                <w:b/>
                <w:bCs/>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b/>
                <w:bCs/>
                <w:sz w:val="20"/>
                <w:szCs w:val="20"/>
              </w:rPr>
            </w:pPr>
            <w:r w:rsidRPr="00413302">
              <w:rPr>
                <w:rFonts w:ascii="Arial" w:eastAsia="Times New Roman" w:hAnsi="Arial" w:cs="Arial"/>
                <w:b/>
                <w:bCs/>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b/>
                <w:bCs/>
                <w:sz w:val="20"/>
                <w:szCs w:val="20"/>
              </w:rPr>
            </w:pPr>
            <w:r w:rsidRPr="00413302">
              <w:rPr>
                <w:rFonts w:ascii="Arial" w:eastAsia="Times New Roman" w:hAnsi="Arial" w:cs="Arial"/>
                <w:b/>
                <w:bCs/>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b/>
                <w:bCs/>
                <w:sz w:val="20"/>
                <w:szCs w:val="20"/>
              </w:rPr>
            </w:pPr>
            <w:r w:rsidRPr="00413302">
              <w:rPr>
                <w:rFonts w:ascii="Arial" w:eastAsia="Times New Roman" w:hAnsi="Arial" w:cs="Arial"/>
                <w:b/>
                <w:bCs/>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b/>
                <w:bCs/>
                <w:sz w:val="20"/>
                <w:szCs w:val="20"/>
              </w:rPr>
            </w:pPr>
            <w:r w:rsidRPr="00413302">
              <w:rPr>
                <w:rFonts w:ascii="Arial" w:eastAsia="Times New Roman" w:hAnsi="Arial" w:cs="Arial"/>
                <w:b/>
                <w:bCs/>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b/>
                <w:bCs/>
                <w:sz w:val="20"/>
                <w:szCs w:val="20"/>
              </w:rPr>
            </w:pPr>
            <w:r w:rsidRPr="00413302">
              <w:rPr>
                <w:rFonts w:ascii="Arial" w:eastAsia="Times New Roman" w:hAnsi="Arial" w:cs="Arial"/>
                <w:b/>
                <w:bCs/>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b/>
                <w:bCs/>
                <w:sz w:val="20"/>
                <w:szCs w:val="20"/>
              </w:rPr>
            </w:pPr>
            <w:r w:rsidRPr="00413302">
              <w:rPr>
                <w:rFonts w:ascii="Arial" w:eastAsia="Times New Roman" w:hAnsi="Arial" w:cs="Arial"/>
                <w:b/>
                <w:bCs/>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b/>
                <w:bCs/>
                <w:sz w:val="20"/>
                <w:szCs w:val="20"/>
              </w:rPr>
            </w:pPr>
            <w:r w:rsidRPr="00413302">
              <w:rPr>
                <w:rFonts w:ascii="Arial" w:eastAsia="Times New Roman" w:hAnsi="Arial" w:cs="Arial"/>
                <w:b/>
                <w:bCs/>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b/>
                <w:bCs/>
                <w:sz w:val="20"/>
                <w:szCs w:val="20"/>
              </w:rPr>
            </w:pPr>
            <w:r w:rsidRPr="00413302">
              <w:rPr>
                <w:rFonts w:ascii="Arial" w:eastAsia="Times New Roman" w:hAnsi="Arial" w:cs="Arial"/>
                <w:b/>
                <w:bCs/>
                <w:sz w:val="20"/>
                <w:szCs w:val="20"/>
              </w:rPr>
              <w:t>4807,9</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b/>
                <w:bCs/>
                <w:sz w:val="20"/>
                <w:szCs w:val="20"/>
              </w:rPr>
            </w:pPr>
            <w:r w:rsidRPr="00413302">
              <w:rPr>
                <w:rFonts w:ascii="Arial" w:eastAsia="Times New Roman" w:hAnsi="Arial" w:cs="Arial"/>
                <w:b/>
                <w:bCs/>
                <w:sz w:val="20"/>
                <w:szCs w:val="20"/>
              </w:rPr>
              <w:t>324,2</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b/>
                <w:bCs/>
                <w:sz w:val="20"/>
                <w:szCs w:val="20"/>
              </w:rPr>
            </w:pPr>
            <w:r w:rsidRPr="00413302">
              <w:rPr>
                <w:rFonts w:ascii="Arial" w:eastAsia="Times New Roman" w:hAnsi="Arial" w:cs="Arial"/>
                <w:b/>
                <w:bCs/>
                <w:sz w:val="20"/>
                <w:szCs w:val="20"/>
              </w:rPr>
              <w:t>324,3</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109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413302" w:rsidRPr="006D4227" w:rsidRDefault="00413302" w:rsidP="006D4227">
            <w:pPr>
              <w:spacing w:after="0" w:line="240" w:lineRule="auto"/>
              <w:ind w:firstLineChars="100" w:firstLine="200"/>
              <w:rPr>
                <w:rFonts w:ascii="Times New Roman" w:eastAsia="Times New Roman" w:hAnsi="Times New Roman" w:cs="Times New Roman"/>
                <w:bCs/>
                <w:sz w:val="20"/>
                <w:szCs w:val="20"/>
              </w:rPr>
            </w:pPr>
            <w:r w:rsidRPr="006D4227">
              <w:rPr>
                <w:rFonts w:ascii="Times New Roman" w:eastAsia="Times New Roman" w:hAnsi="Times New Roman" w:cs="Times New Roman"/>
                <w:bCs/>
                <w:sz w:val="20"/>
                <w:szCs w:val="20"/>
              </w:rPr>
              <w:t>Программа по профилактике терроризма и экстремизма, а также минимизации и (или) ликвидации последствий проявлений терроризма и экстре¬мизма на территории Сиалеевско-Пятинского сельского поселения  Инсарского муниципального района на 2023-2027 годы</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b/>
                <w:bCs/>
                <w:sz w:val="20"/>
                <w:szCs w:val="20"/>
              </w:rPr>
            </w:pPr>
            <w:r w:rsidRPr="00413302">
              <w:rPr>
                <w:rFonts w:ascii="Arial" w:eastAsia="Times New Roman" w:hAnsi="Arial" w:cs="Arial"/>
                <w:b/>
                <w:bCs/>
                <w:sz w:val="20"/>
                <w:szCs w:val="20"/>
              </w:rPr>
              <w:t>08</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b/>
                <w:bCs/>
                <w:sz w:val="20"/>
                <w:szCs w:val="20"/>
              </w:rPr>
            </w:pPr>
            <w:r w:rsidRPr="00413302">
              <w:rPr>
                <w:rFonts w:ascii="Arial" w:eastAsia="Times New Roman" w:hAnsi="Arial" w:cs="Arial"/>
                <w:b/>
                <w:bCs/>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b/>
                <w:bCs/>
                <w:sz w:val="20"/>
                <w:szCs w:val="20"/>
              </w:rPr>
            </w:pPr>
            <w:r w:rsidRPr="00413302">
              <w:rPr>
                <w:rFonts w:ascii="Arial" w:eastAsia="Times New Roman" w:hAnsi="Arial" w:cs="Arial"/>
                <w:b/>
                <w:bCs/>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b/>
                <w:bCs/>
                <w:sz w:val="20"/>
                <w:szCs w:val="20"/>
              </w:rPr>
            </w:pPr>
            <w:r w:rsidRPr="00413302">
              <w:rPr>
                <w:rFonts w:ascii="Arial" w:eastAsia="Times New Roman" w:hAnsi="Arial" w:cs="Arial"/>
                <w:b/>
                <w:bCs/>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b/>
                <w:bCs/>
                <w:sz w:val="20"/>
                <w:szCs w:val="20"/>
              </w:rPr>
            </w:pPr>
            <w:r w:rsidRPr="00413302">
              <w:rPr>
                <w:rFonts w:ascii="Arial" w:eastAsia="Times New Roman" w:hAnsi="Arial" w:cs="Arial"/>
                <w:b/>
                <w:bCs/>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b/>
                <w:bCs/>
                <w:sz w:val="20"/>
                <w:szCs w:val="20"/>
              </w:rPr>
            </w:pPr>
            <w:r w:rsidRPr="00413302">
              <w:rPr>
                <w:rFonts w:ascii="Arial" w:eastAsia="Times New Roman" w:hAnsi="Arial" w:cs="Arial"/>
                <w:b/>
                <w:bCs/>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b/>
                <w:bCs/>
                <w:sz w:val="20"/>
                <w:szCs w:val="20"/>
              </w:rPr>
            </w:pPr>
            <w:r w:rsidRPr="00413302">
              <w:rPr>
                <w:rFonts w:ascii="Arial" w:eastAsia="Times New Roman" w:hAnsi="Arial" w:cs="Arial"/>
                <w:b/>
                <w:bCs/>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b/>
                <w:bCs/>
                <w:sz w:val="20"/>
                <w:szCs w:val="20"/>
              </w:rPr>
            </w:pPr>
            <w:r w:rsidRPr="00413302">
              <w:rPr>
                <w:rFonts w:ascii="Arial" w:eastAsia="Times New Roman" w:hAnsi="Arial" w:cs="Arial"/>
                <w:b/>
                <w:bCs/>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b/>
                <w:bCs/>
                <w:sz w:val="20"/>
                <w:szCs w:val="20"/>
              </w:rPr>
            </w:pPr>
            <w:r w:rsidRPr="00413302">
              <w:rPr>
                <w:rFonts w:ascii="Arial" w:eastAsia="Times New Roman" w:hAnsi="Arial" w:cs="Arial"/>
                <w:b/>
                <w:bCs/>
                <w:sz w:val="20"/>
                <w:szCs w:val="20"/>
              </w:rPr>
              <w:t>2,0</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b/>
                <w:bCs/>
                <w:sz w:val="20"/>
                <w:szCs w:val="20"/>
              </w:rPr>
            </w:pPr>
            <w:r w:rsidRPr="00413302">
              <w:rPr>
                <w:rFonts w:ascii="Arial" w:eastAsia="Times New Roman" w:hAnsi="Arial" w:cs="Arial"/>
                <w:b/>
                <w:bCs/>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b/>
                <w:bCs/>
                <w:sz w:val="20"/>
                <w:szCs w:val="20"/>
              </w:rPr>
            </w:pPr>
            <w:r w:rsidRPr="00413302">
              <w:rPr>
                <w:rFonts w:ascii="Arial" w:eastAsia="Times New Roman" w:hAnsi="Arial" w:cs="Arial"/>
                <w:b/>
                <w:bCs/>
                <w:sz w:val="20"/>
                <w:szCs w:val="20"/>
              </w:rPr>
              <w:t> </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1005"/>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413302" w:rsidRPr="00413302" w:rsidRDefault="00413302" w:rsidP="00413302">
            <w:pPr>
              <w:spacing w:after="0" w:line="240" w:lineRule="auto"/>
              <w:ind w:firstLineChars="100" w:firstLine="160"/>
              <w:rPr>
                <w:rFonts w:ascii="Arial" w:eastAsia="Times New Roman" w:hAnsi="Arial" w:cs="Arial"/>
                <w:sz w:val="16"/>
                <w:szCs w:val="16"/>
              </w:rPr>
            </w:pPr>
            <w:r w:rsidRPr="00413302">
              <w:rPr>
                <w:rFonts w:ascii="Arial" w:eastAsia="Times New Roman" w:hAnsi="Arial" w:cs="Arial"/>
                <w:sz w:val="16"/>
                <w:szCs w:val="16"/>
              </w:rPr>
              <w:t>Основное мероприятие "Организовать подготовку проектов, изготовление, приобретение буклетов, плакатов, памяток и рекомендаций для учреждений, предприятий, организаций расположенных на территории Сиалеевско-Пятинского сельского поселения по антитеррористической тематике"</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08</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08</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b/>
                <w:bCs/>
                <w:sz w:val="20"/>
                <w:szCs w:val="20"/>
              </w:rPr>
            </w:pPr>
            <w:r w:rsidRPr="00413302">
              <w:rPr>
                <w:rFonts w:ascii="Arial" w:eastAsia="Times New Roman" w:hAnsi="Arial" w:cs="Arial"/>
                <w:b/>
                <w:bCs/>
                <w:sz w:val="20"/>
                <w:szCs w:val="20"/>
              </w:rPr>
              <w:t>2,0</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b/>
                <w:bCs/>
                <w:sz w:val="20"/>
                <w:szCs w:val="20"/>
              </w:rPr>
            </w:pPr>
            <w:r w:rsidRPr="00413302">
              <w:rPr>
                <w:rFonts w:ascii="Arial" w:eastAsia="Times New Roman" w:hAnsi="Arial" w:cs="Arial"/>
                <w:b/>
                <w:bCs/>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b/>
                <w:bCs/>
                <w:sz w:val="20"/>
                <w:szCs w:val="20"/>
              </w:rPr>
            </w:pPr>
            <w:r w:rsidRPr="00413302">
              <w:rPr>
                <w:rFonts w:ascii="Arial" w:eastAsia="Times New Roman" w:hAnsi="Arial" w:cs="Arial"/>
                <w:b/>
                <w:bCs/>
                <w:sz w:val="20"/>
                <w:szCs w:val="20"/>
              </w:rPr>
              <w:t> </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85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 xml:space="preserve">Расходы на выплаты персоналу в целях обеспечения выполнения функций государственными </w:t>
            </w:r>
            <w:r w:rsidRPr="00413302">
              <w:rPr>
                <w:rFonts w:ascii="Arial" w:eastAsia="Times New Roman" w:hAnsi="Arial" w:cs="Arial"/>
                <w:sz w:val="20"/>
                <w:szCs w:val="20"/>
              </w:rPr>
              <w:lastRenderedPageBreak/>
              <w:t>(муниципальными)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lastRenderedPageBreak/>
              <w:t>08</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08</w:t>
            </w:r>
          </w:p>
        </w:tc>
        <w:tc>
          <w:tcPr>
            <w:tcW w:w="0" w:type="auto"/>
            <w:tcBorders>
              <w:top w:val="nil"/>
              <w:left w:val="nil"/>
              <w:bottom w:val="single" w:sz="4" w:space="0" w:color="auto"/>
              <w:right w:val="single" w:sz="4" w:space="0" w:color="auto"/>
            </w:tcBorders>
            <w:shd w:val="clear" w:color="000000" w:fill="FFFFFF"/>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41120</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b/>
                <w:bCs/>
                <w:sz w:val="20"/>
                <w:szCs w:val="20"/>
              </w:rPr>
            </w:pPr>
            <w:r w:rsidRPr="00413302">
              <w:rPr>
                <w:rFonts w:ascii="Arial" w:eastAsia="Times New Roman" w:hAnsi="Arial" w:cs="Arial"/>
                <w:b/>
                <w:bCs/>
                <w:sz w:val="20"/>
                <w:szCs w:val="20"/>
              </w:rPr>
              <w:t>2,0</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b/>
                <w:bCs/>
                <w:sz w:val="20"/>
                <w:szCs w:val="20"/>
              </w:rPr>
            </w:pPr>
            <w:r w:rsidRPr="00413302">
              <w:rPr>
                <w:rFonts w:ascii="Arial" w:eastAsia="Times New Roman" w:hAnsi="Arial" w:cs="Arial"/>
                <w:b/>
                <w:bCs/>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b/>
                <w:bCs/>
                <w:sz w:val="20"/>
                <w:szCs w:val="20"/>
              </w:rPr>
            </w:pPr>
            <w:r w:rsidRPr="00413302">
              <w:rPr>
                <w:rFonts w:ascii="Arial" w:eastAsia="Times New Roman" w:hAnsi="Arial" w:cs="Arial"/>
                <w:b/>
                <w:bCs/>
                <w:sz w:val="20"/>
                <w:szCs w:val="20"/>
              </w:rPr>
              <w:t> </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615"/>
        </w:trPr>
        <w:tc>
          <w:tcPr>
            <w:tcW w:w="0" w:type="auto"/>
            <w:gridSpan w:val="2"/>
            <w:tcBorders>
              <w:top w:val="single" w:sz="4" w:space="0" w:color="000000"/>
              <w:left w:val="single" w:sz="4" w:space="0" w:color="000000"/>
              <w:bottom w:val="single" w:sz="4" w:space="0" w:color="000000"/>
              <w:right w:val="single" w:sz="4" w:space="0" w:color="000000"/>
            </w:tcBorders>
            <w:shd w:val="clear" w:color="auto" w:fill="auto"/>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lastRenderedPageBreak/>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08</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08</w:t>
            </w:r>
          </w:p>
        </w:tc>
        <w:tc>
          <w:tcPr>
            <w:tcW w:w="0" w:type="auto"/>
            <w:tcBorders>
              <w:top w:val="nil"/>
              <w:left w:val="nil"/>
              <w:bottom w:val="single" w:sz="4" w:space="0" w:color="auto"/>
              <w:right w:val="single" w:sz="4" w:space="0" w:color="auto"/>
            </w:tcBorders>
            <w:shd w:val="clear" w:color="000000" w:fill="FFFFFF"/>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41120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200</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b/>
                <w:bCs/>
                <w:sz w:val="20"/>
                <w:szCs w:val="20"/>
              </w:rPr>
            </w:pPr>
            <w:r w:rsidRPr="00413302">
              <w:rPr>
                <w:rFonts w:ascii="Arial" w:eastAsia="Times New Roman" w:hAnsi="Arial" w:cs="Arial"/>
                <w:b/>
                <w:bCs/>
                <w:sz w:val="20"/>
                <w:szCs w:val="20"/>
              </w:rPr>
              <w:t>2,0</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b/>
                <w:bCs/>
                <w:sz w:val="20"/>
                <w:szCs w:val="20"/>
              </w:rPr>
            </w:pPr>
            <w:r w:rsidRPr="00413302">
              <w:rPr>
                <w:rFonts w:ascii="Arial" w:eastAsia="Times New Roman" w:hAnsi="Arial" w:cs="Arial"/>
                <w:b/>
                <w:bCs/>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b/>
                <w:bCs/>
                <w:sz w:val="20"/>
                <w:szCs w:val="20"/>
              </w:rPr>
            </w:pPr>
            <w:r w:rsidRPr="00413302">
              <w:rPr>
                <w:rFonts w:ascii="Arial" w:eastAsia="Times New Roman" w:hAnsi="Arial" w:cs="Arial"/>
                <w:b/>
                <w:bCs/>
                <w:sz w:val="20"/>
                <w:szCs w:val="20"/>
              </w:rPr>
              <w:t> </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705"/>
        </w:trPr>
        <w:tc>
          <w:tcPr>
            <w:tcW w:w="0" w:type="auto"/>
            <w:gridSpan w:val="2"/>
            <w:tcBorders>
              <w:top w:val="single" w:sz="4" w:space="0" w:color="000000"/>
              <w:left w:val="single" w:sz="4" w:space="0" w:color="000000"/>
              <w:bottom w:val="nil"/>
              <w:right w:val="single" w:sz="4" w:space="0" w:color="000000"/>
            </w:tcBorders>
            <w:shd w:val="clear" w:color="auto" w:fill="auto"/>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08</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08</w:t>
            </w:r>
          </w:p>
        </w:tc>
        <w:tc>
          <w:tcPr>
            <w:tcW w:w="0" w:type="auto"/>
            <w:tcBorders>
              <w:top w:val="nil"/>
              <w:left w:val="nil"/>
              <w:bottom w:val="single" w:sz="4" w:space="0" w:color="auto"/>
              <w:right w:val="single" w:sz="4" w:space="0" w:color="auto"/>
            </w:tcBorders>
            <w:shd w:val="clear" w:color="000000" w:fill="FFFFFF"/>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41120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240</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b/>
                <w:bCs/>
                <w:sz w:val="20"/>
                <w:szCs w:val="20"/>
              </w:rPr>
            </w:pPr>
            <w:r w:rsidRPr="00413302">
              <w:rPr>
                <w:rFonts w:ascii="Arial" w:eastAsia="Times New Roman" w:hAnsi="Arial" w:cs="Arial"/>
                <w:b/>
                <w:bCs/>
                <w:sz w:val="20"/>
                <w:szCs w:val="20"/>
              </w:rPr>
              <w:t>2,0</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b/>
                <w:bCs/>
                <w:sz w:val="20"/>
                <w:szCs w:val="20"/>
              </w:rPr>
            </w:pPr>
            <w:r w:rsidRPr="00413302">
              <w:rPr>
                <w:rFonts w:ascii="Arial" w:eastAsia="Times New Roman" w:hAnsi="Arial" w:cs="Arial"/>
                <w:b/>
                <w:bCs/>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b/>
                <w:bCs/>
                <w:sz w:val="20"/>
                <w:szCs w:val="20"/>
              </w:rPr>
            </w:pPr>
            <w:r w:rsidRPr="00413302">
              <w:rPr>
                <w:rFonts w:ascii="Arial" w:eastAsia="Times New Roman" w:hAnsi="Arial" w:cs="Arial"/>
                <w:b/>
                <w:bCs/>
                <w:sz w:val="20"/>
                <w:szCs w:val="20"/>
              </w:rPr>
              <w:t> </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37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 xml:space="preserve"> Общегосударственные вопросы</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08</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08</w:t>
            </w:r>
          </w:p>
        </w:tc>
        <w:tc>
          <w:tcPr>
            <w:tcW w:w="0" w:type="auto"/>
            <w:tcBorders>
              <w:top w:val="nil"/>
              <w:left w:val="nil"/>
              <w:bottom w:val="single" w:sz="4" w:space="0" w:color="auto"/>
              <w:right w:val="single" w:sz="4" w:space="0" w:color="auto"/>
            </w:tcBorders>
            <w:shd w:val="clear" w:color="000000" w:fill="FFFFFF"/>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41120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240</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b/>
                <w:bCs/>
                <w:sz w:val="20"/>
                <w:szCs w:val="20"/>
              </w:rPr>
            </w:pPr>
            <w:r w:rsidRPr="00413302">
              <w:rPr>
                <w:rFonts w:ascii="Arial" w:eastAsia="Times New Roman" w:hAnsi="Arial" w:cs="Arial"/>
                <w:b/>
                <w:bCs/>
                <w:sz w:val="20"/>
                <w:szCs w:val="20"/>
              </w:rPr>
              <w:t>2,0</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b/>
                <w:bCs/>
                <w:sz w:val="20"/>
                <w:szCs w:val="20"/>
              </w:rPr>
            </w:pPr>
            <w:r w:rsidRPr="00413302">
              <w:rPr>
                <w:rFonts w:ascii="Arial" w:eastAsia="Times New Roman" w:hAnsi="Arial" w:cs="Arial"/>
                <w:b/>
                <w:bCs/>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b/>
                <w:bCs/>
                <w:sz w:val="20"/>
                <w:szCs w:val="20"/>
              </w:rPr>
            </w:pPr>
            <w:r w:rsidRPr="00413302">
              <w:rPr>
                <w:rFonts w:ascii="Arial" w:eastAsia="Times New Roman" w:hAnsi="Arial" w:cs="Arial"/>
                <w:b/>
                <w:bCs/>
                <w:sz w:val="20"/>
                <w:szCs w:val="20"/>
              </w:rPr>
              <w:t> </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72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08</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08</w:t>
            </w:r>
          </w:p>
        </w:tc>
        <w:tc>
          <w:tcPr>
            <w:tcW w:w="0" w:type="auto"/>
            <w:tcBorders>
              <w:top w:val="nil"/>
              <w:left w:val="nil"/>
              <w:bottom w:val="single" w:sz="4" w:space="0" w:color="auto"/>
              <w:right w:val="single" w:sz="4" w:space="0" w:color="auto"/>
            </w:tcBorders>
            <w:shd w:val="clear" w:color="000000" w:fill="FFFFFF"/>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41120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240</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b/>
                <w:bCs/>
                <w:sz w:val="20"/>
                <w:szCs w:val="20"/>
              </w:rPr>
            </w:pPr>
            <w:r w:rsidRPr="00413302">
              <w:rPr>
                <w:rFonts w:ascii="Arial" w:eastAsia="Times New Roman" w:hAnsi="Arial" w:cs="Arial"/>
                <w:b/>
                <w:bCs/>
                <w:sz w:val="20"/>
                <w:szCs w:val="20"/>
              </w:rPr>
              <w:t>2,0</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b/>
                <w:bCs/>
                <w:sz w:val="20"/>
                <w:szCs w:val="20"/>
              </w:rPr>
            </w:pPr>
            <w:r w:rsidRPr="00413302">
              <w:rPr>
                <w:rFonts w:ascii="Arial" w:eastAsia="Times New Roman" w:hAnsi="Arial" w:cs="Arial"/>
                <w:b/>
                <w:bCs/>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b/>
                <w:bCs/>
                <w:sz w:val="20"/>
                <w:szCs w:val="20"/>
              </w:rPr>
            </w:pPr>
            <w:r w:rsidRPr="00413302">
              <w:rPr>
                <w:rFonts w:ascii="Arial" w:eastAsia="Times New Roman" w:hAnsi="Arial" w:cs="Arial"/>
                <w:b/>
                <w:bCs/>
                <w:sz w:val="20"/>
                <w:szCs w:val="20"/>
              </w:rPr>
              <w:t> </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60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Администрация  Сиалеевско-Пятинского сельского поселения Инсарского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08</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08</w:t>
            </w:r>
          </w:p>
        </w:tc>
        <w:tc>
          <w:tcPr>
            <w:tcW w:w="0" w:type="auto"/>
            <w:tcBorders>
              <w:top w:val="nil"/>
              <w:left w:val="nil"/>
              <w:bottom w:val="single" w:sz="4" w:space="0" w:color="auto"/>
              <w:right w:val="single" w:sz="4" w:space="0" w:color="auto"/>
            </w:tcBorders>
            <w:shd w:val="clear" w:color="000000" w:fill="FFFFFF"/>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41120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240</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927</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2,0</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b/>
                <w:bCs/>
                <w:sz w:val="20"/>
                <w:szCs w:val="20"/>
              </w:rPr>
            </w:pPr>
            <w:r w:rsidRPr="00413302">
              <w:rPr>
                <w:rFonts w:ascii="Arial" w:eastAsia="Times New Roman" w:hAnsi="Arial" w:cs="Arial"/>
                <w:b/>
                <w:bCs/>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b/>
                <w:bCs/>
                <w:sz w:val="20"/>
                <w:szCs w:val="20"/>
              </w:rPr>
            </w:pPr>
            <w:r w:rsidRPr="00413302">
              <w:rPr>
                <w:rFonts w:ascii="Arial" w:eastAsia="Times New Roman" w:hAnsi="Arial" w:cs="Arial"/>
                <w:b/>
                <w:bCs/>
                <w:sz w:val="20"/>
                <w:szCs w:val="20"/>
              </w:rPr>
              <w:t> </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570"/>
        </w:trPr>
        <w:tc>
          <w:tcPr>
            <w:tcW w:w="0" w:type="auto"/>
            <w:gridSpan w:val="2"/>
            <w:tcBorders>
              <w:top w:val="single" w:sz="4" w:space="0" w:color="000000"/>
              <w:left w:val="single" w:sz="4" w:space="0" w:color="auto"/>
              <w:bottom w:val="single" w:sz="4" w:space="0" w:color="auto"/>
              <w:right w:val="single" w:sz="4" w:space="0" w:color="000000"/>
            </w:tcBorders>
            <w:shd w:val="clear" w:color="auto" w:fill="auto"/>
            <w:hideMark/>
          </w:tcPr>
          <w:p w:rsidR="00413302" w:rsidRPr="00413302" w:rsidRDefault="00413302" w:rsidP="00413302">
            <w:pPr>
              <w:spacing w:after="0" w:line="240" w:lineRule="auto"/>
              <w:ind w:firstLineChars="100" w:firstLine="160"/>
              <w:rPr>
                <w:rFonts w:ascii="Arial" w:eastAsia="Times New Roman" w:hAnsi="Arial" w:cs="Arial"/>
                <w:sz w:val="16"/>
                <w:szCs w:val="16"/>
              </w:rPr>
            </w:pPr>
            <w:r w:rsidRPr="00413302">
              <w:rPr>
                <w:rFonts w:ascii="Arial" w:eastAsia="Times New Roman" w:hAnsi="Arial" w:cs="Arial"/>
                <w:sz w:val="16"/>
                <w:szCs w:val="16"/>
              </w:rPr>
              <w:t>Муниципальная программа «Благоустройство территории Сиалеевско-Пятинского сельского поселения Инсарского муниципального района Республики Мордовия на 2021-2026годы»</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27</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4805,9</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324,2</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324,3</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58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Основное мероприятие "Уличное освящение"( мероприятия по содержанию,ремонту,замене фонарей уличного освящения)</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27</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505,6</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80,0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80,0</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42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Уличное освещение</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27</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43010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505,6</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80,0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80,0</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555"/>
        </w:trPr>
        <w:tc>
          <w:tcPr>
            <w:tcW w:w="0" w:type="auto"/>
            <w:gridSpan w:val="2"/>
            <w:tcBorders>
              <w:top w:val="single" w:sz="4" w:space="0" w:color="000000"/>
              <w:left w:val="single" w:sz="4" w:space="0" w:color="000000"/>
              <w:bottom w:val="single" w:sz="4" w:space="0" w:color="000000"/>
              <w:right w:val="single" w:sz="4" w:space="0" w:color="000000"/>
            </w:tcBorders>
            <w:shd w:val="clear" w:color="auto" w:fill="auto"/>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27</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43010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505,6</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80,0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80,0</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585"/>
        </w:trPr>
        <w:tc>
          <w:tcPr>
            <w:tcW w:w="0" w:type="auto"/>
            <w:gridSpan w:val="2"/>
            <w:tcBorders>
              <w:top w:val="single" w:sz="4" w:space="0" w:color="000000"/>
              <w:left w:val="single" w:sz="4" w:space="0" w:color="000000"/>
              <w:bottom w:val="nil"/>
              <w:right w:val="single" w:sz="4" w:space="0" w:color="000000"/>
            </w:tcBorders>
            <w:shd w:val="clear" w:color="auto" w:fill="auto"/>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27</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43010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240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505,6</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80,0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80,0</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36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Жилищно-</w:t>
            </w:r>
            <w:r w:rsidRPr="00413302">
              <w:rPr>
                <w:rFonts w:ascii="Arial" w:eastAsia="Times New Roman" w:hAnsi="Arial" w:cs="Arial"/>
                <w:sz w:val="20"/>
                <w:szCs w:val="20"/>
              </w:rPr>
              <w:lastRenderedPageBreak/>
              <w:t>коммунальное хозяйство</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lastRenderedPageBreak/>
              <w:t>2</w:t>
            </w:r>
            <w:r w:rsidRPr="00413302">
              <w:rPr>
                <w:rFonts w:ascii="Arial" w:eastAsia="Times New Roman" w:hAnsi="Arial" w:cs="Arial"/>
                <w:sz w:val="20"/>
                <w:szCs w:val="20"/>
              </w:rPr>
              <w:lastRenderedPageBreak/>
              <w:t>7</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lastRenderedPageBreak/>
              <w:t>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w:t>
            </w:r>
            <w:r w:rsidRPr="00413302">
              <w:rPr>
                <w:rFonts w:ascii="Arial" w:eastAsia="Times New Roman" w:hAnsi="Arial" w:cs="Arial"/>
                <w:sz w:val="20"/>
                <w:szCs w:val="20"/>
              </w:rPr>
              <w:lastRenderedPageBreak/>
              <w:t>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lastRenderedPageBreak/>
              <w:t>430</w:t>
            </w:r>
            <w:r w:rsidRPr="00413302">
              <w:rPr>
                <w:rFonts w:ascii="Arial" w:eastAsia="Times New Roman" w:hAnsi="Arial" w:cs="Arial"/>
                <w:sz w:val="20"/>
                <w:szCs w:val="20"/>
              </w:rPr>
              <w:lastRenderedPageBreak/>
              <w:t>10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lastRenderedPageBreak/>
              <w:t>240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05</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505,</w:t>
            </w:r>
            <w:r w:rsidRPr="00413302">
              <w:rPr>
                <w:rFonts w:ascii="Arial" w:eastAsia="Times New Roman" w:hAnsi="Arial" w:cs="Arial"/>
                <w:sz w:val="20"/>
                <w:szCs w:val="20"/>
              </w:rPr>
              <w:lastRenderedPageBreak/>
              <w:t>6</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lastRenderedPageBreak/>
              <w:t>80,0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80,0</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34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lastRenderedPageBreak/>
              <w:t>Благоустройство</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27</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43010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240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05</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03</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505,6</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80,0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80,0</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63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Администрация  Сиалеевско-Пятинского сельского поселения Инсарского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27</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43010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240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05</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03</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927</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b/>
                <w:bCs/>
                <w:sz w:val="18"/>
                <w:szCs w:val="18"/>
              </w:rPr>
            </w:pPr>
            <w:r w:rsidRPr="00413302">
              <w:rPr>
                <w:rFonts w:ascii="Arial" w:eastAsia="Times New Roman" w:hAnsi="Arial" w:cs="Arial"/>
                <w:b/>
                <w:bCs/>
                <w:sz w:val="18"/>
                <w:szCs w:val="18"/>
              </w:rPr>
              <w:t>505,6</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b/>
                <w:bCs/>
                <w:sz w:val="18"/>
                <w:szCs w:val="18"/>
              </w:rPr>
            </w:pPr>
            <w:r w:rsidRPr="00413302">
              <w:rPr>
                <w:rFonts w:ascii="Arial" w:eastAsia="Times New Roman" w:hAnsi="Arial" w:cs="Arial"/>
                <w:b/>
                <w:bCs/>
                <w:sz w:val="18"/>
                <w:szCs w:val="18"/>
              </w:rPr>
              <w:t>80,0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b/>
                <w:bCs/>
                <w:sz w:val="18"/>
                <w:szCs w:val="18"/>
              </w:rPr>
            </w:pPr>
            <w:r w:rsidRPr="00413302">
              <w:rPr>
                <w:rFonts w:ascii="Arial" w:eastAsia="Times New Roman" w:hAnsi="Arial" w:cs="Arial"/>
                <w:b/>
                <w:bCs/>
                <w:sz w:val="18"/>
                <w:szCs w:val="18"/>
              </w:rPr>
              <w:t>80,0</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85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Основное мероприятие " Текущий ремонт и содержание автомобильных дорог местного значения и искусственных сооружений на них в границах сельского поселения"</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27</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2024,7</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224,2</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224,2</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1020"/>
        </w:trPr>
        <w:tc>
          <w:tcPr>
            <w:tcW w:w="0" w:type="auto"/>
            <w:gridSpan w:val="2"/>
            <w:tcBorders>
              <w:top w:val="nil"/>
              <w:left w:val="single" w:sz="4" w:space="0" w:color="000000"/>
              <w:bottom w:val="single" w:sz="4" w:space="0" w:color="000000"/>
              <w:right w:val="single" w:sz="4" w:space="0" w:color="000000"/>
            </w:tcBorders>
            <w:shd w:val="clear" w:color="auto" w:fill="auto"/>
            <w:vAlign w:val="bottom"/>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 xml:space="preserve">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27</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44102</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2024,7</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224,2</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224,2</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555"/>
        </w:trPr>
        <w:tc>
          <w:tcPr>
            <w:tcW w:w="0" w:type="auto"/>
            <w:gridSpan w:val="2"/>
            <w:tcBorders>
              <w:top w:val="single" w:sz="4" w:space="0" w:color="000000"/>
              <w:left w:val="single" w:sz="4" w:space="0" w:color="000000"/>
              <w:bottom w:val="single" w:sz="4" w:space="0" w:color="000000"/>
              <w:right w:val="single" w:sz="4" w:space="0" w:color="000000"/>
            </w:tcBorders>
            <w:shd w:val="clear" w:color="auto" w:fill="auto"/>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27</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44102</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200</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2024,7</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224,2</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224,2</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570"/>
        </w:trPr>
        <w:tc>
          <w:tcPr>
            <w:tcW w:w="0" w:type="auto"/>
            <w:gridSpan w:val="2"/>
            <w:tcBorders>
              <w:top w:val="single" w:sz="4" w:space="0" w:color="000000"/>
              <w:left w:val="single" w:sz="4" w:space="0" w:color="000000"/>
              <w:bottom w:val="nil"/>
              <w:right w:val="single" w:sz="4" w:space="0" w:color="000000"/>
            </w:tcBorders>
            <w:shd w:val="clear" w:color="auto" w:fill="auto"/>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27</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44102</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240</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2024,7</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224,2</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224,2</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255"/>
        </w:trPr>
        <w:tc>
          <w:tcPr>
            <w:tcW w:w="0" w:type="auto"/>
            <w:gridSpan w:val="2"/>
            <w:tcBorders>
              <w:top w:val="single" w:sz="4" w:space="0" w:color="000000"/>
              <w:left w:val="single" w:sz="4" w:space="0" w:color="000000"/>
              <w:bottom w:val="single" w:sz="4" w:space="0" w:color="000000"/>
              <w:right w:val="single" w:sz="4" w:space="0" w:color="000000"/>
            </w:tcBorders>
            <w:shd w:val="clear" w:color="auto" w:fill="auto"/>
            <w:vAlign w:val="bottom"/>
            <w:hideMark/>
          </w:tcPr>
          <w:p w:rsidR="00413302" w:rsidRPr="00413302" w:rsidRDefault="00413302" w:rsidP="00413302">
            <w:pPr>
              <w:spacing w:after="0" w:line="240" w:lineRule="auto"/>
              <w:ind w:firstLineChars="200" w:firstLine="400"/>
              <w:rPr>
                <w:rFonts w:ascii="Arial" w:eastAsia="Times New Roman" w:hAnsi="Arial" w:cs="Arial"/>
                <w:sz w:val="20"/>
                <w:szCs w:val="20"/>
              </w:rPr>
            </w:pPr>
            <w:r w:rsidRPr="00413302">
              <w:rPr>
                <w:rFonts w:ascii="Arial" w:eastAsia="Times New Roman" w:hAnsi="Arial" w:cs="Arial"/>
                <w:sz w:val="20"/>
                <w:szCs w:val="20"/>
              </w:rPr>
              <w:t>Национальная экономика</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27</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44102</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240</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2024,7</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224,2</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224,2</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375"/>
        </w:trPr>
        <w:tc>
          <w:tcPr>
            <w:tcW w:w="0" w:type="auto"/>
            <w:gridSpan w:val="2"/>
            <w:tcBorders>
              <w:top w:val="single" w:sz="4" w:space="0" w:color="000000"/>
              <w:left w:val="single" w:sz="4" w:space="0" w:color="000000"/>
              <w:bottom w:val="single" w:sz="4" w:space="0" w:color="000000"/>
              <w:right w:val="single" w:sz="4" w:space="0" w:color="000000"/>
            </w:tcBorders>
            <w:shd w:val="clear" w:color="auto" w:fill="auto"/>
            <w:vAlign w:val="bottom"/>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Дорожное хозяйство (дорожные фонды)</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27</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44102</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240</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09</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2024,7</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224,2</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224,2</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49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Администрация  Сиалеевско-Пятинского сельского поселения Инсарского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27</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44102</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240</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09</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927</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16"/>
                <w:szCs w:val="16"/>
              </w:rPr>
            </w:pPr>
            <w:r w:rsidRPr="00413302">
              <w:rPr>
                <w:rFonts w:ascii="Arial" w:eastAsia="Times New Roman" w:hAnsi="Arial" w:cs="Arial"/>
                <w:sz w:val="16"/>
                <w:szCs w:val="16"/>
              </w:rPr>
              <w:t>2024,7</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224,2</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224,2</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43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Основное мероприятие «Прочие мероприятия по благоустройству»</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27</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03</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20,6</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20,0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20,1</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39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Прочие мероприятия  по благоустройству</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27</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03</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43040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20,6</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20,0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20,1</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555"/>
        </w:trPr>
        <w:tc>
          <w:tcPr>
            <w:tcW w:w="0" w:type="auto"/>
            <w:gridSpan w:val="2"/>
            <w:tcBorders>
              <w:top w:val="single" w:sz="4" w:space="0" w:color="000000"/>
              <w:left w:val="single" w:sz="4" w:space="0" w:color="000000"/>
              <w:bottom w:val="single" w:sz="4" w:space="0" w:color="000000"/>
              <w:right w:val="single" w:sz="4" w:space="0" w:color="000000"/>
            </w:tcBorders>
            <w:shd w:val="clear" w:color="auto" w:fill="auto"/>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xml:space="preserve">Закупка товаров, работ и услуг для </w:t>
            </w:r>
            <w:r w:rsidRPr="00413302">
              <w:rPr>
                <w:rFonts w:ascii="Arial" w:eastAsia="Times New Roman" w:hAnsi="Arial" w:cs="Arial"/>
                <w:sz w:val="20"/>
                <w:szCs w:val="20"/>
              </w:rPr>
              <w:lastRenderedPageBreak/>
              <w:t>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lastRenderedPageBreak/>
              <w:t>27</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03</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43040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20,6</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20,0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20,1</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615"/>
        </w:trPr>
        <w:tc>
          <w:tcPr>
            <w:tcW w:w="0" w:type="auto"/>
            <w:gridSpan w:val="2"/>
            <w:tcBorders>
              <w:top w:val="single" w:sz="4" w:space="0" w:color="000000"/>
              <w:left w:val="single" w:sz="4" w:space="0" w:color="000000"/>
              <w:bottom w:val="nil"/>
              <w:right w:val="single" w:sz="4" w:space="0" w:color="000000"/>
            </w:tcBorders>
            <w:shd w:val="clear" w:color="auto" w:fill="auto"/>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lastRenderedPageBreak/>
              <w:t>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27</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03</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43040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240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20,6</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20,0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20,1</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40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Жилищно-коммунальное хозяйство</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27</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03</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43040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240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05</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20,6</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20,0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20,1</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46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Благоустройство</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27</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03</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43040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240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05</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03</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927</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b/>
                <w:bCs/>
                <w:sz w:val="16"/>
                <w:szCs w:val="16"/>
              </w:rPr>
            </w:pPr>
            <w:r w:rsidRPr="00413302">
              <w:rPr>
                <w:rFonts w:ascii="Arial" w:eastAsia="Times New Roman" w:hAnsi="Arial" w:cs="Arial"/>
                <w:b/>
                <w:bCs/>
                <w:sz w:val="16"/>
                <w:szCs w:val="16"/>
              </w:rPr>
              <w:t>20,6</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20,0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20,1</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55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Основное мероприятиен "Решение вопросов местного значения, осуществляемое с привлечением средств самообложения граждан"</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27</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04</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2255,0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 </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66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Решение вопросов местного значения, осуществляемое с привлечением средств самообложения граждан</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27</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04</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78090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2255,0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 </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600"/>
        </w:trPr>
        <w:tc>
          <w:tcPr>
            <w:tcW w:w="0" w:type="auto"/>
            <w:gridSpan w:val="2"/>
            <w:tcBorders>
              <w:top w:val="single" w:sz="4" w:space="0" w:color="000000"/>
              <w:left w:val="single" w:sz="4" w:space="0" w:color="000000"/>
              <w:bottom w:val="single" w:sz="4" w:space="0" w:color="000000"/>
              <w:right w:val="single" w:sz="4" w:space="0" w:color="000000"/>
            </w:tcBorders>
            <w:shd w:val="clear" w:color="auto" w:fill="auto"/>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27</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04</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78090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2255,0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 </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570"/>
        </w:trPr>
        <w:tc>
          <w:tcPr>
            <w:tcW w:w="0" w:type="auto"/>
            <w:gridSpan w:val="2"/>
            <w:tcBorders>
              <w:top w:val="single" w:sz="4" w:space="0" w:color="000000"/>
              <w:left w:val="single" w:sz="4" w:space="0" w:color="000000"/>
              <w:bottom w:val="nil"/>
              <w:right w:val="single" w:sz="4" w:space="0" w:color="000000"/>
            </w:tcBorders>
            <w:shd w:val="clear" w:color="auto" w:fill="auto"/>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27</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04</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78090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240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2255,0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 </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46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Жилищно-коммунальное хозяйство</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27</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04</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78090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240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05</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2255,0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 </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46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Благоустройство</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27</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04</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78090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240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05</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03</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2255,0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 </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67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Администрация  Сиалеевско-Пятинского сельского поселения Инсарского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27</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04</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78090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240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05</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03</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927</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b/>
                <w:bCs/>
                <w:sz w:val="16"/>
                <w:szCs w:val="16"/>
              </w:rPr>
            </w:pPr>
            <w:r w:rsidRPr="00413302">
              <w:rPr>
                <w:rFonts w:ascii="Arial" w:eastAsia="Times New Roman" w:hAnsi="Arial" w:cs="Arial"/>
                <w:b/>
                <w:bCs/>
                <w:sz w:val="16"/>
                <w:szCs w:val="16"/>
              </w:rPr>
              <w:t>2255,0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 </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57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Обеспечение деятельности  Главы муниципального образования Республики Мордовия</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65</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722,6</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325,5</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378,0</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51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 xml:space="preserve">Расходы на выплаты по оплате труда высшего должностного лица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65</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41150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388,7</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325,5</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378,0</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81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 xml:space="preserve">Расходы на выплаты персоналу в целях обеспечения выполнения функций государственными </w:t>
            </w:r>
            <w:r w:rsidRPr="00413302">
              <w:rPr>
                <w:rFonts w:ascii="Arial" w:eastAsia="Times New Roman" w:hAnsi="Arial" w:cs="Arial"/>
                <w:sz w:val="20"/>
                <w:szCs w:val="20"/>
              </w:rPr>
              <w:lastRenderedPageBreak/>
              <w:t>(муниципальными)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lastRenderedPageBreak/>
              <w:t>65</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41150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388,7</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325,5</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378,0</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46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lastRenderedPageBreak/>
              <w:t>Расходы на выплаты персоналу государственных (муниципальных) органов</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65</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41150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120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388,7</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325,5</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378,0</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48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 xml:space="preserve"> Общегосударственные вопросы</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65</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41150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120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388,7</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325,5</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378,0</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48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65</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41150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120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02</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388,7</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325,5</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378,0</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61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Администрация Сиалеевско-Пятинского сельского поселения Инсарского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65</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41150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120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02</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927</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b/>
                <w:bCs/>
                <w:sz w:val="16"/>
                <w:szCs w:val="16"/>
              </w:rPr>
            </w:pPr>
            <w:r w:rsidRPr="00413302">
              <w:rPr>
                <w:rFonts w:ascii="Arial" w:eastAsia="Times New Roman" w:hAnsi="Arial" w:cs="Arial"/>
                <w:b/>
                <w:bCs/>
                <w:sz w:val="16"/>
                <w:szCs w:val="16"/>
              </w:rPr>
              <w:t>388,7</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325,5</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378,0</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76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Финансовое обеспечение деятельности органов местного самоуправления и муниципальных учреждений</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65</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44205</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333,9</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0,0</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88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65</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44205</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333,9</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0,0</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40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Расходы на выплаты персоналу государственных (муниципальных) органов</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65</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44205</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120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333,9</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0,0</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25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 xml:space="preserve"> Общегосударственные вопросы</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65</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44205</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120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333,9</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0,0</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82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 xml:space="preserve">Функционирование Правительства Российской </w:t>
            </w:r>
            <w:r w:rsidRPr="00413302">
              <w:rPr>
                <w:rFonts w:ascii="Arial" w:eastAsia="Times New Roman" w:hAnsi="Arial" w:cs="Arial"/>
                <w:sz w:val="20"/>
                <w:szCs w:val="20"/>
              </w:rPr>
              <w:lastRenderedPageBreak/>
              <w:t>Федерации, высших исполнительных органов государственной власти субъектов Российской Федерации, местных администраций</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lastRenderedPageBreak/>
              <w:t>65</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44205</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120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02</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333,9</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0,0</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57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lastRenderedPageBreak/>
              <w:t>Администрация Сиалеевско-Пятинского сельского поселения Инсарского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65</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44205</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120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02</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927</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b/>
                <w:bCs/>
                <w:sz w:val="16"/>
                <w:szCs w:val="16"/>
              </w:rPr>
            </w:pPr>
            <w:r w:rsidRPr="00413302">
              <w:rPr>
                <w:rFonts w:ascii="Arial" w:eastAsia="Times New Roman" w:hAnsi="Arial" w:cs="Arial"/>
                <w:b/>
                <w:bCs/>
                <w:sz w:val="16"/>
                <w:szCs w:val="16"/>
              </w:rPr>
              <w:t>333,9</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 </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67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413302" w:rsidRPr="00413302" w:rsidRDefault="00413302" w:rsidP="00413302">
            <w:pPr>
              <w:spacing w:after="0" w:line="240" w:lineRule="auto"/>
              <w:ind w:firstLineChars="100" w:firstLine="200"/>
              <w:rPr>
                <w:rFonts w:ascii="Arial" w:eastAsia="Times New Roman" w:hAnsi="Arial" w:cs="Arial"/>
                <w:sz w:val="20"/>
                <w:szCs w:val="20"/>
              </w:rPr>
            </w:pPr>
            <w:bookmarkStart w:id="0" w:name="RANGE!A77"/>
            <w:r w:rsidRPr="00413302">
              <w:rPr>
                <w:rFonts w:ascii="Arial" w:eastAsia="Times New Roman" w:hAnsi="Arial" w:cs="Arial"/>
                <w:sz w:val="20"/>
                <w:szCs w:val="20"/>
              </w:rPr>
              <w:t>Обеспечение деятельности Администрации муниципального образования Республики Мордовия</w:t>
            </w:r>
            <w:bookmarkEnd w:id="0"/>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65</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2153,9</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1020,8</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952,6</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57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 xml:space="preserve">Расходы на выплаты по оплате труда работников органов местного самоуправления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65</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41110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953,7</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812,8</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822,6</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87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65</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41110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953,7</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812,8</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822,6</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43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Расходы на выплаты персоналу государственных (муниципальных) органов</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65</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41110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120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953,7</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812,8</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822,6</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57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 xml:space="preserve"> Общегосударственные вопросы</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65</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41110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120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953,7</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812,8</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822,6</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66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65</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41110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120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04</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953,7</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812,8</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822,6</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73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Администрация Сиалеевско-Пятинского сельского поселения Инсарского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65</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41110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120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04</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927</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b/>
                <w:bCs/>
                <w:sz w:val="16"/>
                <w:szCs w:val="16"/>
              </w:rPr>
            </w:pPr>
            <w:r w:rsidRPr="00413302">
              <w:rPr>
                <w:rFonts w:ascii="Arial" w:eastAsia="Times New Roman" w:hAnsi="Arial" w:cs="Arial"/>
                <w:b/>
                <w:bCs/>
                <w:sz w:val="16"/>
                <w:szCs w:val="16"/>
              </w:rPr>
              <w:t>953,7</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812,8</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822,6</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52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lastRenderedPageBreak/>
              <w:t xml:space="preserve">Расходы на обеспечение функций органов местного самоуправления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65</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41120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471,1</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207,2</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129,2</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87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65</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41120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2,8</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0,8</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0,9</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37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Расходы на выплаты персоналу государственных (муниципальных) органов</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65</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41120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120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2,8</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0,8</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0,9</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52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 xml:space="preserve"> Общегосударственные вопросы</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65</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41120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120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2,8</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0,8</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0,9</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52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65</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41120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120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04</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2,8</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0,8</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0,9</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52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Администрация Сиалеевско-Пятинского сельского поселения Инсарского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65</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41120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120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04</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927</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b/>
                <w:bCs/>
                <w:sz w:val="16"/>
                <w:szCs w:val="16"/>
              </w:rPr>
            </w:pPr>
            <w:r w:rsidRPr="00413302">
              <w:rPr>
                <w:rFonts w:ascii="Arial" w:eastAsia="Times New Roman" w:hAnsi="Arial" w:cs="Arial"/>
                <w:b/>
                <w:bCs/>
                <w:sz w:val="16"/>
                <w:szCs w:val="16"/>
              </w:rPr>
              <w:t>2,8</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b/>
                <w:bCs/>
                <w:sz w:val="16"/>
                <w:szCs w:val="16"/>
              </w:rPr>
            </w:pPr>
            <w:r w:rsidRPr="00413302">
              <w:rPr>
                <w:rFonts w:ascii="Arial" w:eastAsia="Times New Roman" w:hAnsi="Arial" w:cs="Arial"/>
                <w:b/>
                <w:bCs/>
                <w:sz w:val="16"/>
                <w:szCs w:val="16"/>
              </w:rPr>
              <w:t>0,8</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b/>
                <w:bCs/>
                <w:sz w:val="16"/>
                <w:szCs w:val="16"/>
              </w:rPr>
            </w:pPr>
            <w:r w:rsidRPr="00413302">
              <w:rPr>
                <w:rFonts w:ascii="Arial" w:eastAsia="Times New Roman" w:hAnsi="Arial" w:cs="Arial"/>
                <w:b/>
                <w:bCs/>
                <w:sz w:val="16"/>
                <w:szCs w:val="16"/>
              </w:rPr>
              <w:t>0,9</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525"/>
        </w:trPr>
        <w:tc>
          <w:tcPr>
            <w:tcW w:w="0" w:type="auto"/>
            <w:gridSpan w:val="2"/>
            <w:tcBorders>
              <w:top w:val="nil"/>
              <w:left w:val="single" w:sz="4" w:space="0" w:color="000000"/>
              <w:bottom w:val="single" w:sz="4" w:space="0" w:color="000000"/>
              <w:right w:val="single" w:sz="4" w:space="0" w:color="000000"/>
            </w:tcBorders>
            <w:shd w:val="clear" w:color="auto" w:fill="auto"/>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65</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41120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428,6</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185,9</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118,2</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525"/>
        </w:trPr>
        <w:tc>
          <w:tcPr>
            <w:tcW w:w="0" w:type="auto"/>
            <w:gridSpan w:val="2"/>
            <w:tcBorders>
              <w:top w:val="single" w:sz="4" w:space="0" w:color="000000"/>
              <w:left w:val="single" w:sz="4" w:space="0" w:color="000000"/>
              <w:bottom w:val="nil"/>
              <w:right w:val="single" w:sz="4" w:space="0" w:color="000000"/>
            </w:tcBorders>
            <w:shd w:val="clear" w:color="auto" w:fill="auto"/>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65</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41120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240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428,6</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185,9</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118,2</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52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 xml:space="preserve"> Общегосударственные вопросы</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65</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41120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240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428,6</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185,9</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118,2</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52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65</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41120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240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04</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428,6</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185,9</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118,2</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58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lastRenderedPageBreak/>
              <w:t>Администрация Сиалеевско-Пятинского сельского поселения Инсарского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65</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41120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240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04</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927</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b/>
                <w:bCs/>
                <w:sz w:val="16"/>
                <w:szCs w:val="16"/>
              </w:rPr>
            </w:pPr>
            <w:r w:rsidRPr="00413302">
              <w:rPr>
                <w:rFonts w:ascii="Arial" w:eastAsia="Times New Roman" w:hAnsi="Arial" w:cs="Arial"/>
                <w:b/>
                <w:bCs/>
                <w:sz w:val="16"/>
                <w:szCs w:val="16"/>
              </w:rPr>
              <w:t>428,6</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b/>
                <w:bCs/>
                <w:sz w:val="16"/>
                <w:szCs w:val="16"/>
              </w:rPr>
            </w:pPr>
            <w:r w:rsidRPr="00413302">
              <w:rPr>
                <w:rFonts w:ascii="Arial" w:eastAsia="Times New Roman" w:hAnsi="Arial" w:cs="Arial"/>
                <w:b/>
                <w:bCs/>
                <w:sz w:val="16"/>
                <w:szCs w:val="16"/>
              </w:rPr>
              <w:t>185,9</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118,2</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45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Иные бюджетные ассигнования</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65</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41120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800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39,7</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20,5</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10,1</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39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Уплата налогов, сборов и иных платежей</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65</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41120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850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39,7</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20,5</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10,1</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54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 xml:space="preserve"> Общегосударственные вопросы</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65</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41120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850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39,7</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20,5</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10,1</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54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65</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41120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850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04</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39,7</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20,5</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10,1</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55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Администрация Сиалеевско-Пятинского сельского поселения Инсарского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65</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41120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850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04</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927</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b/>
                <w:bCs/>
                <w:sz w:val="16"/>
                <w:szCs w:val="16"/>
              </w:rPr>
            </w:pPr>
            <w:r w:rsidRPr="00413302">
              <w:rPr>
                <w:rFonts w:ascii="Arial" w:eastAsia="Times New Roman" w:hAnsi="Arial" w:cs="Arial"/>
                <w:b/>
                <w:bCs/>
                <w:sz w:val="16"/>
                <w:szCs w:val="16"/>
              </w:rPr>
              <w:t>39,7</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20,5</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10,1</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72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Финансовое обеспечение деятельности органов местного самоуправления и муниципальных учреждений</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65</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44205</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728,3</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0,0</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81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65</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44205</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728,3</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0,0</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42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Расходы на выплаты персоналу государственных (муниципальных) органов</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65</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44205</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120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728,3</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0,0</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45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 xml:space="preserve"> Общегосударственные вопросы</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65</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44205</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120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728,3</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0,0</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67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 xml:space="preserve">Функционирование Правительства Российской Федерации, высших исполнительных </w:t>
            </w:r>
            <w:r w:rsidRPr="00413302">
              <w:rPr>
                <w:rFonts w:ascii="Arial" w:eastAsia="Times New Roman" w:hAnsi="Arial" w:cs="Arial"/>
                <w:sz w:val="20"/>
                <w:szCs w:val="20"/>
              </w:rPr>
              <w:lastRenderedPageBreak/>
              <w:t>органов субъектов Российской Федерации, местных администраций</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lastRenderedPageBreak/>
              <w:t>65</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44205</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120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04</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728,3</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0,0</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57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lastRenderedPageBreak/>
              <w:t>Администрация Сиалеевско-Пятинского сельского поселения Инсарского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65</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44205</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120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04</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927</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b/>
                <w:bCs/>
                <w:sz w:val="16"/>
                <w:szCs w:val="16"/>
              </w:rPr>
            </w:pPr>
            <w:r w:rsidRPr="00413302">
              <w:rPr>
                <w:rFonts w:ascii="Arial" w:eastAsia="Times New Roman" w:hAnsi="Arial" w:cs="Arial"/>
                <w:b/>
                <w:bCs/>
                <w:sz w:val="16"/>
                <w:szCs w:val="16"/>
              </w:rPr>
              <w:t>728,3</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 </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73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правонарушениях,предусмотренных Законом Республики Мордовия от 15 июня 2015года №38-З "Об административной ответственности на территории Республики Мордовия"</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65</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77150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0,8</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0,8</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0,8</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555"/>
        </w:trPr>
        <w:tc>
          <w:tcPr>
            <w:tcW w:w="0" w:type="auto"/>
            <w:gridSpan w:val="2"/>
            <w:tcBorders>
              <w:top w:val="single" w:sz="4" w:space="0" w:color="000000"/>
              <w:left w:val="single" w:sz="4" w:space="0" w:color="000000"/>
              <w:bottom w:val="single" w:sz="4" w:space="0" w:color="000000"/>
              <w:right w:val="single" w:sz="4" w:space="0" w:color="000000"/>
            </w:tcBorders>
            <w:shd w:val="clear" w:color="auto" w:fill="auto"/>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65</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77150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0,8</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0,8</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0,8</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510"/>
        </w:trPr>
        <w:tc>
          <w:tcPr>
            <w:tcW w:w="0" w:type="auto"/>
            <w:gridSpan w:val="2"/>
            <w:tcBorders>
              <w:top w:val="single" w:sz="4" w:space="0" w:color="000000"/>
              <w:left w:val="single" w:sz="4" w:space="0" w:color="000000"/>
              <w:bottom w:val="nil"/>
              <w:right w:val="single" w:sz="4" w:space="0" w:color="000000"/>
            </w:tcBorders>
            <w:shd w:val="clear" w:color="auto" w:fill="auto"/>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65</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77150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240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0,8</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0,8</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0,8</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33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 xml:space="preserve"> Общегосударственные вопросы</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65</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77150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240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0,8</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0,8</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0,8</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63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65</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77150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240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04</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0,8</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0,8</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0,8</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57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Администрация Сиалеевско-Пятинского сельского поселения Инсарского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65</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77150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240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04</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927</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0,8</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0,8</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0,8</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63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ind w:firstLineChars="100" w:firstLine="201"/>
              <w:rPr>
                <w:rFonts w:ascii="Arial" w:eastAsia="Times New Roman" w:hAnsi="Arial" w:cs="Arial"/>
                <w:b/>
                <w:bCs/>
                <w:sz w:val="20"/>
                <w:szCs w:val="20"/>
              </w:rPr>
            </w:pPr>
            <w:r w:rsidRPr="00413302">
              <w:rPr>
                <w:rFonts w:ascii="Arial" w:eastAsia="Times New Roman" w:hAnsi="Arial" w:cs="Arial"/>
                <w:b/>
                <w:bCs/>
                <w:sz w:val="20"/>
                <w:szCs w:val="20"/>
              </w:rPr>
              <w:t>Непрограммные расходы главных распорядителей  средств бюджета Сиалеевско-</w:t>
            </w:r>
            <w:r w:rsidRPr="00413302">
              <w:rPr>
                <w:rFonts w:ascii="Arial" w:eastAsia="Times New Roman" w:hAnsi="Arial" w:cs="Arial"/>
                <w:b/>
                <w:bCs/>
                <w:sz w:val="20"/>
                <w:szCs w:val="20"/>
              </w:rPr>
              <w:lastRenderedPageBreak/>
              <w:t>Пятинского сельского поселения</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b/>
                <w:bCs/>
                <w:sz w:val="20"/>
                <w:szCs w:val="20"/>
              </w:rPr>
            </w:pPr>
            <w:r w:rsidRPr="00413302">
              <w:rPr>
                <w:rFonts w:ascii="Arial" w:eastAsia="Times New Roman" w:hAnsi="Arial" w:cs="Arial"/>
                <w:b/>
                <w:bCs/>
                <w:sz w:val="20"/>
                <w:szCs w:val="20"/>
              </w:rPr>
              <w:lastRenderedPageBreak/>
              <w:t>89</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b/>
                <w:bCs/>
                <w:sz w:val="20"/>
                <w:szCs w:val="20"/>
              </w:rPr>
            </w:pPr>
            <w:r w:rsidRPr="00413302">
              <w:rPr>
                <w:rFonts w:ascii="Arial" w:eastAsia="Times New Roman" w:hAnsi="Arial" w:cs="Arial"/>
                <w:b/>
                <w:bCs/>
                <w:sz w:val="20"/>
                <w:szCs w:val="20"/>
              </w:rPr>
              <w:t>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b/>
                <w:bCs/>
                <w:sz w:val="20"/>
                <w:szCs w:val="20"/>
              </w:rPr>
            </w:pPr>
            <w:r w:rsidRPr="00413302">
              <w:rPr>
                <w:rFonts w:ascii="Arial" w:eastAsia="Times New Roman" w:hAnsi="Arial" w:cs="Arial"/>
                <w:b/>
                <w:bCs/>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b/>
                <w:bCs/>
                <w:sz w:val="20"/>
                <w:szCs w:val="20"/>
              </w:rPr>
            </w:pPr>
            <w:r w:rsidRPr="00413302">
              <w:rPr>
                <w:rFonts w:ascii="Arial" w:eastAsia="Times New Roman" w:hAnsi="Arial" w:cs="Arial"/>
                <w:b/>
                <w:bCs/>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b/>
                <w:bCs/>
                <w:sz w:val="20"/>
                <w:szCs w:val="20"/>
              </w:rPr>
            </w:pPr>
            <w:r w:rsidRPr="00413302">
              <w:rPr>
                <w:rFonts w:ascii="Arial" w:eastAsia="Times New Roman" w:hAnsi="Arial" w:cs="Arial"/>
                <w:b/>
                <w:bCs/>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b/>
                <w:bCs/>
                <w:sz w:val="20"/>
                <w:szCs w:val="20"/>
              </w:rPr>
            </w:pPr>
            <w:r w:rsidRPr="00413302">
              <w:rPr>
                <w:rFonts w:ascii="Arial" w:eastAsia="Times New Roman" w:hAnsi="Arial" w:cs="Arial"/>
                <w:b/>
                <w:bCs/>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b/>
                <w:bCs/>
                <w:sz w:val="20"/>
                <w:szCs w:val="20"/>
              </w:rPr>
            </w:pPr>
            <w:r w:rsidRPr="00413302">
              <w:rPr>
                <w:rFonts w:ascii="Arial" w:eastAsia="Times New Roman" w:hAnsi="Arial" w:cs="Arial"/>
                <w:b/>
                <w:bCs/>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b/>
                <w:bCs/>
                <w:sz w:val="20"/>
                <w:szCs w:val="20"/>
              </w:rPr>
            </w:pPr>
            <w:r w:rsidRPr="00413302">
              <w:rPr>
                <w:rFonts w:ascii="Arial" w:eastAsia="Times New Roman" w:hAnsi="Arial" w:cs="Arial"/>
                <w:b/>
                <w:bCs/>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b/>
                <w:bCs/>
                <w:sz w:val="20"/>
                <w:szCs w:val="20"/>
              </w:rPr>
            </w:pPr>
            <w:r w:rsidRPr="00413302">
              <w:rPr>
                <w:rFonts w:ascii="Arial" w:eastAsia="Times New Roman" w:hAnsi="Arial" w:cs="Arial"/>
                <w:b/>
                <w:bCs/>
                <w:sz w:val="20"/>
                <w:szCs w:val="20"/>
              </w:rPr>
              <w:t>644,6</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b/>
                <w:bCs/>
                <w:sz w:val="20"/>
                <w:szCs w:val="20"/>
              </w:rPr>
            </w:pPr>
            <w:r w:rsidRPr="00413302">
              <w:rPr>
                <w:rFonts w:ascii="Arial" w:eastAsia="Times New Roman" w:hAnsi="Arial" w:cs="Arial"/>
                <w:b/>
                <w:bCs/>
                <w:sz w:val="20"/>
                <w:szCs w:val="20"/>
              </w:rPr>
              <w:t>563,8</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b/>
                <w:bCs/>
                <w:sz w:val="20"/>
                <w:szCs w:val="20"/>
              </w:rPr>
            </w:pPr>
            <w:r w:rsidRPr="00413302">
              <w:rPr>
                <w:rFonts w:ascii="Arial" w:eastAsia="Times New Roman" w:hAnsi="Arial" w:cs="Arial"/>
                <w:b/>
                <w:bCs/>
                <w:sz w:val="20"/>
                <w:szCs w:val="20"/>
              </w:rPr>
              <w:t>620,5</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63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lastRenderedPageBreak/>
              <w:t>Непрограммные расходы в рамках обеспечения деятельности главных распорядителей  средств бюджета Сиалеевско-Пятинского сельского поселения</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644,6</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563,8</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620,5</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25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Доплаты к пенсиям муниципальных служащих Республики Мордовия</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03010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244,6</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121,8</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121,8</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25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Социальное обеспечение и иные выплаты населению</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03010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300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244,6</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121,8</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121,8</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25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Публичные нормативные социальные выплаты гражданам</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03010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310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244,6</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121,8</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121,8</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25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Социальная политика</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03010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310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244,6</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121,8</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121,8</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25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Пенсионное  обеспечение</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03010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310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244,6</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121,8</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121,8</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57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Администрация Сиалеевско-Пятинского сельского поселения Инсарского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03010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310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927</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b/>
                <w:bCs/>
                <w:sz w:val="16"/>
                <w:szCs w:val="16"/>
              </w:rPr>
            </w:pPr>
            <w:r w:rsidRPr="00413302">
              <w:rPr>
                <w:rFonts w:ascii="Arial" w:eastAsia="Times New Roman" w:hAnsi="Arial" w:cs="Arial"/>
                <w:b/>
                <w:bCs/>
                <w:sz w:val="16"/>
                <w:szCs w:val="16"/>
              </w:rPr>
              <w:t>244,6</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121,8</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121,8</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63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Резервный фонд администрации Сиалеевско-Пятинского сельского поселения</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41180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6,0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5,0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5,0</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36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Иные бюджетные ассигнования</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41180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800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5,0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5,0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5,0</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33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Резервные средства</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41180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870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5,0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5,0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5,0</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31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 xml:space="preserve"> Общегосударственные вопросы</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41180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870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5,0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5,0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5,0</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39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Резервные фонды</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41180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870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5,0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5,0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5,0</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60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Администрация Сиалеевско-Пятинского сельского поселения Инсарского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41180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870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927</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b/>
                <w:bCs/>
                <w:sz w:val="16"/>
                <w:szCs w:val="16"/>
              </w:rPr>
            </w:pPr>
            <w:r w:rsidRPr="00413302">
              <w:rPr>
                <w:rFonts w:ascii="Arial" w:eastAsia="Times New Roman" w:hAnsi="Arial" w:cs="Arial"/>
                <w:b/>
                <w:bCs/>
                <w:sz w:val="16"/>
                <w:szCs w:val="16"/>
              </w:rPr>
              <w:t>5,0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5,0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5,0</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60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41180</w:t>
            </w:r>
          </w:p>
        </w:tc>
        <w:tc>
          <w:tcPr>
            <w:tcW w:w="0" w:type="auto"/>
            <w:tcBorders>
              <w:top w:val="nil"/>
              <w:left w:val="nil"/>
              <w:bottom w:val="single" w:sz="4" w:space="0" w:color="auto"/>
              <w:right w:val="single" w:sz="4" w:space="0" w:color="auto"/>
            </w:tcBorders>
            <w:shd w:val="clear" w:color="000000" w:fill="FFFFFF"/>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b/>
                <w:bCs/>
                <w:sz w:val="16"/>
                <w:szCs w:val="16"/>
              </w:rPr>
            </w:pPr>
            <w:r w:rsidRPr="00413302">
              <w:rPr>
                <w:rFonts w:ascii="Arial" w:eastAsia="Times New Roman" w:hAnsi="Arial" w:cs="Arial"/>
                <w:b/>
                <w:bCs/>
                <w:sz w:val="16"/>
                <w:szCs w:val="16"/>
              </w:rPr>
              <w:t>1,0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0,0</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60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 xml:space="preserve">Иные закупки товаров, работ и услуг для обеспечения </w:t>
            </w:r>
            <w:r w:rsidRPr="00413302">
              <w:rPr>
                <w:rFonts w:ascii="Arial" w:eastAsia="Times New Roman" w:hAnsi="Arial" w:cs="Arial"/>
                <w:sz w:val="20"/>
                <w:szCs w:val="20"/>
              </w:rPr>
              <w:lastRenderedPageBreak/>
              <w:t>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lastRenderedPageBreak/>
              <w:t>89</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41180</w:t>
            </w:r>
          </w:p>
        </w:tc>
        <w:tc>
          <w:tcPr>
            <w:tcW w:w="0" w:type="auto"/>
            <w:tcBorders>
              <w:top w:val="nil"/>
              <w:left w:val="nil"/>
              <w:bottom w:val="single" w:sz="4" w:space="0" w:color="auto"/>
              <w:right w:val="single" w:sz="4" w:space="0" w:color="auto"/>
            </w:tcBorders>
            <w:shd w:val="clear" w:color="000000" w:fill="FFFFFF"/>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240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b/>
                <w:bCs/>
                <w:sz w:val="16"/>
                <w:szCs w:val="16"/>
              </w:rPr>
            </w:pPr>
            <w:r w:rsidRPr="00413302">
              <w:rPr>
                <w:rFonts w:ascii="Arial" w:eastAsia="Times New Roman" w:hAnsi="Arial" w:cs="Arial"/>
                <w:b/>
                <w:bCs/>
                <w:sz w:val="16"/>
                <w:szCs w:val="16"/>
              </w:rPr>
              <w:t>1,0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b/>
                <w:bCs/>
                <w:sz w:val="16"/>
                <w:szCs w:val="16"/>
              </w:rPr>
            </w:pPr>
            <w:r w:rsidRPr="00413302">
              <w:rPr>
                <w:rFonts w:ascii="Arial" w:eastAsia="Times New Roman" w:hAnsi="Arial" w:cs="Arial"/>
                <w:b/>
                <w:bCs/>
                <w:sz w:val="16"/>
                <w:szCs w:val="16"/>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b/>
                <w:bCs/>
                <w:sz w:val="16"/>
                <w:szCs w:val="16"/>
              </w:rPr>
            </w:pPr>
            <w:r w:rsidRPr="00413302">
              <w:rPr>
                <w:rFonts w:ascii="Arial" w:eastAsia="Times New Roman" w:hAnsi="Arial" w:cs="Arial"/>
                <w:b/>
                <w:bCs/>
                <w:sz w:val="16"/>
                <w:szCs w:val="16"/>
              </w:rPr>
              <w:t>0,0</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450"/>
        </w:trPr>
        <w:tc>
          <w:tcPr>
            <w:tcW w:w="0" w:type="auto"/>
            <w:gridSpan w:val="2"/>
            <w:tcBorders>
              <w:top w:val="single" w:sz="4" w:space="0" w:color="000000"/>
              <w:left w:val="single" w:sz="4" w:space="0" w:color="000000"/>
              <w:bottom w:val="single" w:sz="4" w:space="0" w:color="000000"/>
              <w:right w:val="single" w:sz="4" w:space="0" w:color="000000"/>
            </w:tcBorders>
            <w:shd w:val="clear" w:color="auto" w:fill="auto"/>
            <w:vAlign w:val="bottom"/>
            <w:hideMark/>
          </w:tcPr>
          <w:p w:rsidR="00413302" w:rsidRPr="00413302" w:rsidRDefault="00413302" w:rsidP="00413302">
            <w:pPr>
              <w:spacing w:after="0" w:line="240" w:lineRule="auto"/>
              <w:ind w:firstLineChars="200" w:firstLine="400"/>
              <w:rPr>
                <w:rFonts w:ascii="Arial" w:eastAsia="Times New Roman" w:hAnsi="Arial" w:cs="Arial"/>
                <w:sz w:val="20"/>
                <w:szCs w:val="20"/>
              </w:rPr>
            </w:pPr>
            <w:r w:rsidRPr="00413302">
              <w:rPr>
                <w:rFonts w:ascii="Arial" w:eastAsia="Times New Roman" w:hAnsi="Arial" w:cs="Arial"/>
                <w:sz w:val="20"/>
                <w:szCs w:val="20"/>
              </w:rPr>
              <w:lastRenderedPageBreak/>
              <w:t>Национальная безопасность и правоохранительная деятельность</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41180</w:t>
            </w:r>
          </w:p>
        </w:tc>
        <w:tc>
          <w:tcPr>
            <w:tcW w:w="0" w:type="auto"/>
            <w:tcBorders>
              <w:top w:val="nil"/>
              <w:left w:val="nil"/>
              <w:bottom w:val="single" w:sz="4" w:space="0" w:color="auto"/>
              <w:right w:val="single" w:sz="4" w:space="0" w:color="auto"/>
            </w:tcBorders>
            <w:shd w:val="clear" w:color="000000" w:fill="FFFFFF"/>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240</w:t>
            </w:r>
          </w:p>
        </w:tc>
        <w:tc>
          <w:tcPr>
            <w:tcW w:w="0" w:type="auto"/>
            <w:tcBorders>
              <w:top w:val="nil"/>
              <w:left w:val="nil"/>
              <w:bottom w:val="single" w:sz="4" w:space="0" w:color="auto"/>
              <w:right w:val="single" w:sz="4" w:space="0" w:color="auto"/>
            </w:tcBorders>
            <w:shd w:val="clear" w:color="000000" w:fill="FFFFFF"/>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03</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b/>
                <w:bCs/>
                <w:sz w:val="16"/>
                <w:szCs w:val="16"/>
              </w:rPr>
            </w:pPr>
            <w:r w:rsidRPr="00413302">
              <w:rPr>
                <w:rFonts w:ascii="Arial" w:eastAsia="Times New Roman" w:hAnsi="Arial" w:cs="Arial"/>
                <w:b/>
                <w:bCs/>
                <w:sz w:val="16"/>
                <w:szCs w:val="16"/>
              </w:rPr>
              <w:t>1,0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0,0</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600"/>
        </w:trPr>
        <w:tc>
          <w:tcPr>
            <w:tcW w:w="0" w:type="auto"/>
            <w:gridSpan w:val="2"/>
            <w:tcBorders>
              <w:top w:val="single" w:sz="4" w:space="0" w:color="000000"/>
              <w:left w:val="single" w:sz="4" w:space="0" w:color="000000"/>
              <w:bottom w:val="single" w:sz="4" w:space="0" w:color="000000"/>
              <w:right w:val="single" w:sz="4" w:space="0" w:color="000000"/>
            </w:tcBorders>
            <w:shd w:val="clear" w:color="auto" w:fill="auto"/>
            <w:vAlign w:val="bottom"/>
            <w:hideMark/>
          </w:tcPr>
          <w:p w:rsidR="00413302" w:rsidRPr="00413302" w:rsidRDefault="00413302" w:rsidP="00413302">
            <w:pPr>
              <w:spacing w:after="0" w:line="240" w:lineRule="auto"/>
              <w:ind w:firstLineChars="200" w:firstLine="400"/>
              <w:rPr>
                <w:rFonts w:ascii="Arial" w:eastAsia="Times New Roman" w:hAnsi="Arial" w:cs="Arial"/>
                <w:sz w:val="20"/>
                <w:szCs w:val="20"/>
              </w:rPr>
            </w:pPr>
            <w:r w:rsidRPr="00413302">
              <w:rPr>
                <w:rFonts w:ascii="Arial" w:eastAsia="Times New Roman" w:hAnsi="Arial" w:cs="Arial"/>
                <w:sz w:val="20"/>
                <w:szCs w:val="20"/>
              </w:rPr>
              <w:t>Защита населения и территории от чрезвычайных ситуаций природного и техногенного характера, пожарная безопасность</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41180</w:t>
            </w:r>
          </w:p>
        </w:tc>
        <w:tc>
          <w:tcPr>
            <w:tcW w:w="0" w:type="auto"/>
            <w:tcBorders>
              <w:top w:val="nil"/>
              <w:left w:val="nil"/>
              <w:bottom w:val="single" w:sz="4" w:space="0" w:color="auto"/>
              <w:right w:val="single" w:sz="4" w:space="0" w:color="auto"/>
            </w:tcBorders>
            <w:shd w:val="clear" w:color="000000" w:fill="FFFFFF"/>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240</w:t>
            </w:r>
          </w:p>
        </w:tc>
        <w:tc>
          <w:tcPr>
            <w:tcW w:w="0" w:type="auto"/>
            <w:tcBorders>
              <w:top w:val="nil"/>
              <w:left w:val="nil"/>
              <w:bottom w:val="single" w:sz="4" w:space="0" w:color="auto"/>
              <w:right w:val="single" w:sz="4" w:space="0" w:color="auto"/>
            </w:tcBorders>
            <w:shd w:val="clear" w:color="000000" w:fill="FFFFFF"/>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03</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b/>
                <w:bCs/>
                <w:sz w:val="16"/>
                <w:szCs w:val="16"/>
              </w:rPr>
            </w:pPr>
            <w:r w:rsidRPr="00413302">
              <w:rPr>
                <w:rFonts w:ascii="Arial" w:eastAsia="Times New Roman" w:hAnsi="Arial" w:cs="Arial"/>
                <w:b/>
                <w:bCs/>
                <w:sz w:val="16"/>
                <w:szCs w:val="16"/>
              </w:rPr>
              <w:t>1,0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0,0</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600"/>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Администрация Сиалеевско-Пятинского сельского поселения Инсарского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41180</w:t>
            </w:r>
          </w:p>
        </w:tc>
        <w:tc>
          <w:tcPr>
            <w:tcW w:w="0" w:type="auto"/>
            <w:tcBorders>
              <w:top w:val="nil"/>
              <w:left w:val="nil"/>
              <w:bottom w:val="single" w:sz="4" w:space="0" w:color="auto"/>
              <w:right w:val="single" w:sz="4" w:space="0" w:color="auto"/>
            </w:tcBorders>
            <w:shd w:val="clear" w:color="000000" w:fill="FFFFFF"/>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240</w:t>
            </w:r>
          </w:p>
        </w:tc>
        <w:tc>
          <w:tcPr>
            <w:tcW w:w="0" w:type="auto"/>
            <w:tcBorders>
              <w:top w:val="nil"/>
              <w:left w:val="nil"/>
              <w:bottom w:val="single" w:sz="4" w:space="0" w:color="auto"/>
              <w:right w:val="single" w:sz="4" w:space="0" w:color="auto"/>
            </w:tcBorders>
            <w:shd w:val="clear" w:color="000000" w:fill="FFFFFF"/>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03</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927</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b/>
                <w:bCs/>
                <w:sz w:val="16"/>
                <w:szCs w:val="16"/>
              </w:rPr>
            </w:pPr>
            <w:r w:rsidRPr="00413302">
              <w:rPr>
                <w:rFonts w:ascii="Arial" w:eastAsia="Times New Roman" w:hAnsi="Arial" w:cs="Arial"/>
                <w:b/>
                <w:bCs/>
                <w:sz w:val="16"/>
                <w:szCs w:val="16"/>
              </w:rPr>
              <w:t>1,0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0,0</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58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Оценка недвижимости, признание прав и регуирование отношений по муниципальной собственности</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42200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17,5</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 </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585"/>
        </w:trPr>
        <w:tc>
          <w:tcPr>
            <w:tcW w:w="0" w:type="auto"/>
            <w:gridSpan w:val="2"/>
            <w:tcBorders>
              <w:top w:val="single" w:sz="4" w:space="0" w:color="000000"/>
              <w:left w:val="single" w:sz="4" w:space="0" w:color="000000"/>
              <w:bottom w:val="single" w:sz="4" w:space="0" w:color="000000"/>
              <w:right w:val="single" w:sz="4" w:space="0" w:color="000000"/>
            </w:tcBorders>
            <w:shd w:val="clear" w:color="auto" w:fill="auto"/>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42200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200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17,5</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 </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585"/>
        </w:trPr>
        <w:tc>
          <w:tcPr>
            <w:tcW w:w="0" w:type="auto"/>
            <w:gridSpan w:val="2"/>
            <w:tcBorders>
              <w:top w:val="single" w:sz="4" w:space="0" w:color="000000"/>
              <w:left w:val="single" w:sz="4" w:space="0" w:color="000000"/>
              <w:bottom w:val="nil"/>
              <w:right w:val="single" w:sz="4" w:space="0" w:color="000000"/>
            </w:tcBorders>
            <w:shd w:val="clear" w:color="auto" w:fill="auto"/>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42200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240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17,5</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 </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58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 xml:space="preserve"> Общегосударственные вопросы</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42200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240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17,5</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 </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58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Другие общегосударственные вопросы</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42200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240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13</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17,5</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 </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58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Администрация Сиалеевско-Пятинского сельского поселения Инсарского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42200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240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13</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927</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17,5</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 </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885"/>
        </w:trPr>
        <w:tc>
          <w:tcPr>
            <w:tcW w:w="0" w:type="auto"/>
            <w:gridSpan w:val="2"/>
            <w:tcBorders>
              <w:top w:val="single" w:sz="4" w:space="0" w:color="auto"/>
              <w:left w:val="single" w:sz="4" w:space="0" w:color="auto"/>
              <w:bottom w:val="single" w:sz="4" w:space="0" w:color="000000"/>
              <w:right w:val="single" w:sz="4" w:space="0" w:color="000000"/>
            </w:tcBorders>
            <w:shd w:val="clear" w:color="auto" w:fill="auto"/>
            <w:vAlign w:val="bottom"/>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 xml:space="preserve">Осуществление полномочий по организации в границах поселения электро-, тепло-, газо- и водоснабжения населения, водоотведения, снабжения населения топливом в пределах полномочий, установленных </w:t>
            </w:r>
            <w:r w:rsidRPr="00413302">
              <w:rPr>
                <w:rFonts w:ascii="Arial" w:eastAsia="Times New Roman" w:hAnsi="Arial" w:cs="Arial"/>
                <w:sz w:val="20"/>
                <w:szCs w:val="20"/>
              </w:rPr>
              <w:lastRenderedPageBreak/>
              <w:t>законодательством Российской Федерации</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lastRenderedPageBreak/>
              <w:t>89</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44101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55,7</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91,5</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91,5</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585"/>
        </w:trPr>
        <w:tc>
          <w:tcPr>
            <w:tcW w:w="0" w:type="auto"/>
            <w:gridSpan w:val="2"/>
            <w:tcBorders>
              <w:top w:val="single" w:sz="4" w:space="0" w:color="000000"/>
              <w:left w:val="single" w:sz="4" w:space="0" w:color="000000"/>
              <w:bottom w:val="single" w:sz="4" w:space="0" w:color="000000"/>
              <w:right w:val="single" w:sz="4" w:space="0" w:color="000000"/>
            </w:tcBorders>
            <w:shd w:val="clear" w:color="auto" w:fill="auto"/>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lastRenderedPageBreak/>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44101</w:t>
            </w:r>
          </w:p>
        </w:tc>
        <w:tc>
          <w:tcPr>
            <w:tcW w:w="0" w:type="auto"/>
            <w:tcBorders>
              <w:top w:val="nil"/>
              <w:left w:val="nil"/>
              <w:bottom w:val="single" w:sz="4" w:space="0" w:color="auto"/>
              <w:right w:val="single" w:sz="4" w:space="0" w:color="auto"/>
            </w:tcBorders>
            <w:shd w:val="clear" w:color="000000" w:fill="FFFFFF"/>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55,7</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91,5</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91,5</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585"/>
        </w:trPr>
        <w:tc>
          <w:tcPr>
            <w:tcW w:w="0" w:type="auto"/>
            <w:gridSpan w:val="2"/>
            <w:tcBorders>
              <w:top w:val="single" w:sz="4" w:space="0" w:color="000000"/>
              <w:left w:val="single" w:sz="4" w:space="0" w:color="000000"/>
              <w:bottom w:val="nil"/>
              <w:right w:val="single" w:sz="4" w:space="0" w:color="000000"/>
            </w:tcBorders>
            <w:shd w:val="clear" w:color="auto" w:fill="auto"/>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44101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240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55,7</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91,5</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91,5</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58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413302" w:rsidRPr="00413302" w:rsidRDefault="00413302" w:rsidP="00413302">
            <w:pPr>
              <w:spacing w:after="0" w:line="240" w:lineRule="auto"/>
              <w:ind w:firstLineChars="100" w:firstLine="161"/>
              <w:rPr>
                <w:rFonts w:ascii="Arial" w:eastAsia="Times New Roman" w:hAnsi="Arial" w:cs="Arial"/>
                <w:b/>
                <w:bCs/>
                <w:sz w:val="16"/>
                <w:szCs w:val="16"/>
              </w:rPr>
            </w:pPr>
            <w:r w:rsidRPr="00413302">
              <w:rPr>
                <w:rFonts w:ascii="Arial" w:eastAsia="Times New Roman" w:hAnsi="Arial" w:cs="Arial"/>
                <w:b/>
                <w:bCs/>
                <w:sz w:val="16"/>
                <w:szCs w:val="16"/>
              </w:rPr>
              <w:t>Жилищно-коммунальное хозяйство</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44101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240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05</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55,7</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91,5</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91,5</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58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413302" w:rsidRPr="00413302" w:rsidRDefault="00413302" w:rsidP="00413302">
            <w:pPr>
              <w:spacing w:after="0" w:line="240" w:lineRule="auto"/>
              <w:ind w:firstLineChars="100" w:firstLine="161"/>
              <w:rPr>
                <w:rFonts w:ascii="Arial" w:eastAsia="Times New Roman" w:hAnsi="Arial" w:cs="Arial"/>
                <w:b/>
                <w:bCs/>
                <w:sz w:val="16"/>
                <w:szCs w:val="16"/>
              </w:rPr>
            </w:pPr>
            <w:r w:rsidRPr="00413302">
              <w:rPr>
                <w:rFonts w:ascii="Arial" w:eastAsia="Times New Roman" w:hAnsi="Arial" w:cs="Arial"/>
                <w:b/>
                <w:bCs/>
                <w:sz w:val="16"/>
                <w:szCs w:val="16"/>
              </w:rPr>
              <w:t>Коммунальное хозяйство</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44101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240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05</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02</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55,7</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91,5</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91,5</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58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Администрация Сиалеевско-Пятинского сельского поселения Инсарского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44101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240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05</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02</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927</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55,7</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91,5</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91,5</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795"/>
        </w:trPr>
        <w:tc>
          <w:tcPr>
            <w:tcW w:w="0" w:type="auto"/>
            <w:gridSpan w:val="2"/>
            <w:tcBorders>
              <w:top w:val="single" w:sz="4" w:space="0" w:color="auto"/>
              <w:left w:val="single" w:sz="4" w:space="0" w:color="auto"/>
              <w:bottom w:val="single" w:sz="4" w:space="0" w:color="000000"/>
              <w:right w:val="single" w:sz="4" w:space="0" w:color="000000"/>
            </w:tcBorders>
            <w:shd w:val="clear" w:color="auto" w:fill="auto"/>
            <w:vAlign w:val="bottom"/>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44106</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93,5</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93,5</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93,5</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585"/>
        </w:trPr>
        <w:tc>
          <w:tcPr>
            <w:tcW w:w="0" w:type="auto"/>
            <w:gridSpan w:val="2"/>
            <w:tcBorders>
              <w:top w:val="single" w:sz="4" w:space="0" w:color="000000"/>
              <w:left w:val="single" w:sz="4" w:space="0" w:color="000000"/>
              <w:bottom w:val="single" w:sz="4" w:space="0" w:color="000000"/>
              <w:right w:val="single" w:sz="4" w:space="0" w:color="000000"/>
            </w:tcBorders>
            <w:shd w:val="clear" w:color="auto" w:fill="auto"/>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44106</w:t>
            </w:r>
          </w:p>
        </w:tc>
        <w:tc>
          <w:tcPr>
            <w:tcW w:w="0" w:type="auto"/>
            <w:tcBorders>
              <w:top w:val="nil"/>
              <w:left w:val="nil"/>
              <w:bottom w:val="single" w:sz="4" w:space="0" w:color="auto"/>
              <w:right w:val="single" w:sz="4" w:space="0" w:color="auto"/>
            </w:tcBorders>
            <w:shd w:val="clear" w:color="000000" w:fill="FFFFFF"/>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93,5</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93,5</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93,5</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585"/>
        </w:trPr>
        <w:tc>
          <w:tcPr>
            <w:tcW w:w="0" w:type="auto"/>
            <w:gridSpan w:val="2"/>
            <w:tcBorders>
              <w:top w:val="single" w:sz="4" w:space="0" w:color="000000"/>
              <w:left w:val="single" w:sz="4" w:space="0" w:color="000000"/>
              <w:bottom w:val="nil"/>
              <w:right w:val="single" w:sz="4" w:space="0" w:color="000000"/>
            </w:tcBorders>
            <w:shd w:val="clear" w:color="auto" w:fill="auto"/>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44106</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240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93,5</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93,5</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93,5</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58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413302" w:rsidRPr="00413302" w:rsidRDefault="00413302" w:rsidP="00413302">
            <w:pPr>
              <w:spacing w:after="0" w:line="240" w:lineRule="auto"/>
              <w:ind w:firstLineChars="100" w:firstLine="180"/>
              <w:rPr>
                <w:rFonts w:ascii="Arial" w:eastAsia="Times New Roman" w:hAnsi="Arial" w:cs="Arial"/>
                <w:sz w:val="18"/>
                <w:szCs w:val="18"/>
              </w:rPr>
            </w:pPr>
            <w:r w:rsidRPr="00413302">
              <w:rPr>
                <w:rFonts w:ascii="Arial" w:eastAsia="Times New Roman" w:hAnsi="Arial" w:cs="Arial"/>
                <w:sz w:val="18"/>
                <w:szCs w:val="18"/>
              </w:rPr>
              <w:t>Охрана окружающей среды</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44106</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240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06</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93,5</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93,5</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93,5</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585"/>
        </w:trPr>
        <w:tc>
          <w:tcPr>
            <w:tcW w:w="0" w:type="auto"/>
            <w:gridSpan w:val="2"/>
            <w:tcBorders>
              <w:top w:val="single" w:sz="4" w:space="0" w:color="auto"/>
              <w:left w:val="single" w:sz="4" w:space="0" w:color="000000"/>
              <w:bottom w:val="single" w:sz="4" w:space="0" w:color="auto"/>
              <w:right w:val="single" w:sz="4" w:space="0" w:color="000000"/>
            </w:tcBorders>
            <w:shd w:val="clear" w:color="auto" w:fill="auto"/>
            <w:hideMark/>
          </w:tcPr>
          <w:p w:rsidR="00413302" w:rsidRPr="00413302" w:rsidRDefault="00413302" w:rsidP="00413302">
            <w:pPr>
              <w:spacing w:after="0" w:line="240" w:lineRule="auto"/>
              <w:rPr>
                <w:rFonts w:ascii="Arial CYR" w:eastAsia="Times New Roman" w:hAnsi="Arial CYR" w:cs="Arial CYR"/>
                <w:color w:val="000000"/>
                <w:sz w:val="20"/>
                <w:szCs w:val="20"/>
              </w:rPr>
            </w:pPr>
            <w:r w:rsidRPr="00413302">
              <w:rPr>
                <w:rFonts w:ascii="Arial CYR" w:eastAsia="Times New Roman" w:hAnsi="Arial CYR" w:cs="Arial CYR"/>
                <w:color w:val="000000"/>
                <w:sz w:val="20"/>
                <w:szCs w:val="20"/>
              </w:rPr>
              <w:t xml:space="preserve">      Охрана объектов растительного и животного мира и среды их обитания</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44106</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240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06</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03</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93,5</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93,5</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93,5</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58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Администрация Сиалеевско-Пятинского сельского поселения Инсарского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44106</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240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06</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03</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927</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93,5</w:t>
            </w:r>
          </w:p>
        </w:tc>
        <w:tc>
          <w:tcPr>
            <w:tcW w:w="0" w:type="auto"/>
            <w:tcBorders>
              <w:top w:val="nil"/>
              <w:left w:val="nil"/>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93,5</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93,5</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1335"/>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lastRenderedPageBreak/>
              <w:t>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44104</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24,8</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24,8</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24,8</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58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44104</w:t>
            </w:r>
          </w:p>
        </w:tc>
        <w:tc>
          <w:tcPr>
            <w:tcW w:w="0" w:type="auto"/>
            <w:tcBorders>
              <w:top w:val="nil"/>
              <w:left w:val="nil"/>
              <w:bottom w:val="single" w:sz="4" w:space="0" w:color="auto"/>
              <w:right w:val="single" w:sz="4" w:space="0" w:color="auto"/>
            </w:tcBorders>
            <w:shd w:val="clear" w:color="000000" w:fill="FFFFFF"/>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24,8</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24,8</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24,8</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58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44104</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240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24,8</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24,8</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24,8</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585"/>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hideMark/>
          </w:tcPr>
          <w:p w:rsidR="00413302" w:rsidRPr="00413302" w:rsidRDefault="00413302" w:rsidP="00413302">
            <w:pPr>
              <w:spacing w:after="0" w:line="240" w:lineRule="auto"/>
              <w:rPr>
                <w:rFonts w:ascii="Arial" w:eastAsia="Times New Roman" w:hAnsi="Arial" w:cs="Arial"/>
                <w:color w:val="000000"/>
                <w:sz w:val="20"/>
                <w:szCs w:val="20"/>
              </w:rPr>
            </w:pPr>
            <w:r w:rsidRPr="00413302">
              <w:rPr>
                <w:rFonts w:ascii="Arial" w:eastAsia="Times New Roman" w:hAnsi="Arial" w:cs="Arial"/>
                <w:color w:val="000000"/>
                <w:sz w:val="20"/>
                <w:szCs w:val="20"/>
              </w:rPr>
              <w:t xml:space="preserve">Культура, кинематография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44104</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240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08</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24,8</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24,8</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24,8</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585"/>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hideMark/>
          </w:tcPr>
          <w:p w:rsidR="00413302" w:rsidRPr="00413302" w:rsidRDefault="00413302" w:rsidP="00413302">
            <w:pPr>
              <w:spacing w:after="0" w:line="240" w:lineRule="auto"/>
              <w:rPr>
                <w:rFonts w:ascii="Arial" w:eastAsia="Times New Roman" w:hAnsi="Arial" w:cs="Arial"/>
                <w:color w:val="000000"/>
                <w:sz w:val="20"/>
                <w:szCs w:val="20"/>
              </w:rPr>
            </w:pPr>
            <w:r w:rsidRPr="00413302">
              <w:rPr>
                <w:rFonts w:ascii="Arial" w:eastAsia="Times New Roman" w:hAnsi="Arial" w:cs="Arial"/>
                <w:color w:val="000000"/>
                <w:sz w:val="20"/>
                <w:szCs w:val="20"/>
              </w:rPr>
              <w:t>Культура</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44104</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240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08</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24,8</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24,8</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24,8</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58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Администрация Сиалеевско-Пятинского сельского поселения Инсарского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44104</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240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08</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927</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b/>
                <w:bCs/>
                <w:sz w:val="16"/>
                <w:szCs w:val="16"/>
              </w:rPr>
            </w:pPr>
            <w:r w:rsidRPr="00413302">
              <w:rPr>
                <w:rFonts w:ascii="Arial" w:eastAsia="Times New Roman" w:hAnsi="Arial" w:cs="Arial"/>
                <w:b/>
                <w:bCs/>
                <w:sz w:val="16"/>
                <w:szCs w:val="16"/>
              </w:rPr>
              <w:t>24,8</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b/>
                <w:bCs/>
                <w:sz w:val="16"/>
                <w:szCs w:val="16"/>
              </w:rPr>
            </w:pPr>
            <w:r w:rsidRPr="00413302">
              <w:rPr>
                <w:rFonts w:ascii="Arial" w:eastAsia="Times New Roman" w:hAnsi="Arial" w:cs="Arial"/>
                <w:b/>
                <w:bCs/>
                <w:sz w:val="16"/>
                <w:szCs w:val="16"/>
              </w:rPr>
              <w:t>24,8</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b/>
                <w:bCs/>
                <w:sz w:val="16"/>
                <w:szCs w:val="16"/>
              </w:rPr>
            </w:pPr>
            <w:r w:rsidRPr="00413302">
              <w:rPr>
                <w:rFonts w:ascii="Arial" w:eastAsia="Times New Roman" w:hAnsi="Arial" w:cs="Arial"/>
                <w:b/>
                <w:bCs/>
                <w:sz w:val="16"/>
                <w:szCs w:val="16"/>
              </w:rPr>
              <w:t>24,8</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525"/>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hideMark/>
          </w:tcPr>
          <w:p w:rsidR="00413302" w:rsidRPr="00413302" w:rsidRDefault="00413302" w:rsidP="00413302">
            <w:pPr>
              <w:spacing w:after="0" w:line="240" w:lineRule="auto"/>
              <w:rPr>
                <w:rFonts w:ascii="Times New Roman" w:eastAsia="Times New Roman" w:hAnsi="Times New Roman" w:cs="Times New Roman"/>
                <w:color w:val="000000"/>
                <w:sz w:val="20"/>
                <w:szCs w:val="20"/>
              </w:rPr>
            </w:pPr>
            <w:r w:rsidRPr="00413302">
              <w:rPr>
                <w:rFonts w:ascii="Times New Roman" w:eastAsia="Times New Roman" w:hAnsi="Times New Roman" w:cs="Times New Roman"/>
                <w:color w:val="000000"/>
                <w:sz w:val="20"/>
                <w:szCs w:val="20"/>
              </w:rPr>
              <w:t>Условно утвержденные расходы</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41990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b/>
                <w:bCs/>
                <w:sz w:val="16"/>
                <w:szCs w:val="16"/>
              </w:rPr>
            </w:pPr>
            <w:r w:rsidRPr="00413302">
              <w:rPr>
                <w:rFonts w:ascii="Arial" w:eastAsia="Times New Roman" w:hAnsi="Arial" w:cs="Arial"/>
                <w:b/>
                <w:bCs/>
                <w:sz w:val="16"/>
                <w:szCs w:val="16"/>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b/>
                <w:bCs/>
                <w:sz w:val="16"/>
                <w:szCs w:val="16"/>
              </w:rPr>
            </w:pPr>
            <w:r w:rsidRPr="00413302">
              <w:rPr>
                <w:rFonts w:ascii="Arial" w:eastAsia="Times New Roman" w:hAnsi="Arial" w:cs="Arial"/>
                <w:b/>
                <w:bCs/>
                <w:sz w:val="16"/>
                <w:szCs w:val="16"/>
              </w:rPr>
              <w:t>41,2</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b/>
                <w:bCs/>
                <w:sz w:val="16"/>
                <w:szCs w:val="16"/>
              </w:rPr>
            </w:pPr>
            <w:r w:rsidRPr="00413302">
              <w:rPr>
                <w:rFonts w:ascii="Arial" w:eastAsia="Times New Roman" w:hAnsi="Arial" w:cs="Arial"/>
                <w:b/>
                <w:bCs/>
                <w:sz w:val="16"/>
                <w:szCs w:val="16"/>
              </w:rPr>
              <w:t>83,8</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555"/>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hideMark/>
          </w:tcPr>
          <w:p w:rsidR="00413302" w:rsidRPr="00413302" w:rsidRDefault="00413302" w:rsidP="00413302">
            <w:pPr>
              <w:spacing w:after="0" w:line="240" w:lineRule="auto"/>
              <w:rPr>
                <w:rFonts w:ascii="Times New Roman" w:eastAsia="Times New Roman" w:hAnsi="Times New Roman" w:cs="Times New Roman"/>
                <w:color w:val="000000"/>
                <w:sz w:val="20"/>
                <w:szCs w:val="20"/>
              </w:rPr>
            </w:pPr>
            <w:r w:rsidRPr="00413302">
              <w:rPr>
                <w:rFonts w:ascii="Times New Roman" w:eastAsia="Times New Roman" w:hAnsi="Times New Roman" w:cs="Times New Roman"/>
                <w:color w:val="000000"/>
                <w:sz w:val="20"/>
                <w:szCs w:val="20"/>
              </w:rPr>
              <w:t>Иные бюджетные ассигнования</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41990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800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b/>
                <w:bCs/>
                <w:sz w:val="16"/>
                <w:szCs w:val="16"/>
              </w:rPr>
            </w:pPr>
            <w:r w:rsidRPr="00413302">
              <w:rPr>
                <w:rFonts w:ascii="Arial" w:eastAsia="Times New Roman" w:hAnsi="Arial" w:cs="Arial"/>
                <w:b/>
                <w:bCs/>
                <w:sz w:val="16"/>
                <w:szCs w:val="16"/>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b/>
                <w:bCs/>
                <w:sz w:val="16"/>
                <w:szCs w:val="16"/>
              </w:rPr>
            </w:pPr>
            <w:r w:rsidRPr="00413302">
              <w:rPr>
                <w:rFonts w:ascii="Arial" w:eastAsia="Times New Roman" w:hAnsi="Arial" w:cs="Arial"/>
                <w:b/>
                <w:bCs/>
                <w:sz w:val="16"/>
                <w:szCs w:val="16"/>
              </w:rPr>
              <w:t>41,2</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b/>
                <w:bCs/>
                <w:sz w:val="16"/>
                <w:szCs w:val="16"/>
              </w:rPr>
            </w:pPr>
            <w:r w:rsidRPr="00413302">
              <w:rPr>
                <w:rFonts w:ascii="Arial" w:eastAsia="Times New Roman" w:hAnsi="Arial" w:cs="Arial"/>
                <w:b/>
                <w:bCs/>
                <w:sz w:val="16"/>
                <w:szCs w:val="16"/>
              </w:rPr>
              <w:t>83,8</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58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hideMark/>
          </w:tcPr>
          <w:p w:rsidR="00413302" w:rsidRPr="00413302" w:rsidRDefault="00413302" w:rsidP="00413302">
            <w:pPr>
              <w:spacing w:after="0" w:line="240" w:lineRule="auto"/>
              <w:rPr>
                <w:rFonts w:ascii="Times New Roman" w:eastAsia="Times New Roman" w:hAnsi="Times New Roman" w:cs="Times New Roman"/>
                <w:color w:val="000000"/>
                <w:sz w:val="20"/>
                <w:szCs w:val="20"/>
              </w:rPr>
            </w:pPr>
            <w:r w:rsidRPr="00413302">
              <w:rPr>
                <w:rFonts w:ascii="Times New Roman" w:eastAsia="Times New Roman" w:hAnsi="Times New Roman" w:cs="Times New Roman"/>
                <w:color w:val="000000"/>
                <w:sz w:val="20"/>
                <w:szCs w:val="20"/>
              </w:rPr>
              <w:t>Резервные средства</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41990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870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b/>
                <w:bCs/>
                <w:sz w:val="16"/>
                <w:szCs w:val="16"/>
              </w:rPr>
            </w:pPr>
            <w:r w:rsidRPr="00413302">
              <w:rPr>
                <w:rFonts w:ascii="Arial" w:eastAsia="Times New Roman" w:hAnsi="Arial" w:cs="Arial"/>
                <w:b/>
                <w:bCs/>
                <w:sz w:val="16"/>
                <w:szCs w:val="16"/>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b/>
                <w:bCs/>
                <w:sz w:val="16"/>
                <w:szCs w:val="16"/>
              </w:rPr>
            </w:pPr>
            <w:r w:rsidRPr="00413302">
              <w:rPr>
                <w:rFonts w:ascii="Arial" w:eastAsia="Times New Roman" w:hAnsi="Arial" w:cs="Arial"/>
                <w:b/>
                <w:bCs/>
                <w:sz w:val="16"/>
                <w:szCs w:val="16"/>
              </w:rPr>
              <w:t>41,2</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b/>
                <w:bCs/>
                <w:sz w:val="16"/>
                <w:szCs w:val="16"/>
              </w:rPr>
            </w:pPr>
            <w:r w:rsidRPr="00413302">
              <w:rPr>
                <w:rFonts w:ascii="Arial" w:eastAsia="Times New Roman" w:hAnsi="Arial" w:cs="Arial"/>
                <w:b/>
                <w:bCs/>
                <w:sz w:val="16"/>
                <w:szCs w:val="16"/>
              </w:rPr>
              <w:t>83,8</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58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hideMark/>
          </w:tcPr>
          <w:p w:rsidR="00413302" w:rsidRPr="00413302" w:rsidRDefault="00413302" w:rsidP="00413302">
            <w:pPr>
              <w:spacing w:after="0" w:line="240" w:lineRule="auto"/>
              <w:rPr>
                <w:rFonts w:ascii="Times New Roman" w:eastAsia="Times New Roman" w:hAnsi="Times New Roman" w:cs="Times New Roman"/>
                <w:color w:val="000000"/>
                <w:sz w:val="20"/>
                <w:szCs w:val="20"/>
              </w:rPr>
            </w:pPr>
            <w:r w:rsidRPr="00413302">
              <w:rPr>
                <w:rFonts w:ascii="Times New Roman" w:eastAsia="Times New Roman" w:hAnsi="Times New Roman" w:cs="Times New Roman"/>
                <w:color w:val="000000"/>
                <w:sz w:val="20"/>
                <w:szCs w:val="20"/>
              </w:rPr>
              <w:t>Условно  утвержденные расходы</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41990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870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99</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b/>
                <w:bCs/>
                <w:sz w:val="16"/>
                <w:szCs w:val="16"/>
              </w:rPr>
            </w:pPr>
            <w:r w:rsidRPr="00413302">
              <w:rPr>
                <w:rFonts w:ascii="Arial" w:eastAsia="Times New Roman" w:hAnsi="Arial" w:cs="Arial"/>
                <w:b/>
                <w:bCs/>
                <w:sz w:val="16"/>
                <w:szCs w:val="16"/>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b/>
                <w:bCs/>
                <w:sz w:val="16"/>
                <w:szCs w:val="16"/>
              </w:rPr>
            </w:pPr>
            <w:r w:rsidRPr="00413302">
              <w:rPr>
                <w:rFonts w:ascii="Arial" w:eastAsia="Times New Roman" w:hAnsi="Arial" w:cs="Arial"/>
                <w:b/>
                <w:bCs/>
                <w:sz w:val="16"/>
                <w:szCs w:val="16"/>
              </w:rPr>
              <w:t>41,2</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b/>
                <w:bCs/>
                <w:sz w:val="16"/>
                <w:szCs w:val="16"/>
              </w:rPr>
            </w:pPr>
            <w:r w:rsidRPr="00413302">
              <w:rPr>
                <w:rFonts w:ascii="Arial" w:eastAsia="Times New Roman" w:hAnsi="Arial" w:cs="Arial"/>
                <w:b/>
                <w:bCs/>
                <w:sz w:val="16"/>
                <w:szCs w:val="16"/>
              </w:rPr>
              <w:t>83,8</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585"/>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hideMark/>
          </w:tcPr>
          <w:p w:rsidR="00413302" w:rsidRPr="00413302" w:rsidRDefault="00413302" w:rsidP="00413302">
            <w:pPr>
              <w:spacing w:after="0" w:line="240" w:lineRule="auto"/>
              <w:rPr>
                <w:rFonts w:ascii="Times New Roman" w:eastAsia="Times New Roman" w:hAnsi="Times New Roman" w:cs="Times New Roman"/>
                <w:color w:val="000000"/>
                <w:sz w:val="20"/>
                <w:szCs w:val="20"/>
              </w:rPr>
            </w:pPr>
            <w:r w:rsidRPr="00413302">
              <w:rPr>
                <w:rFonts w:ascii="Times New Roman" w:eastAsia="Times New Roman" w:hAnsi="Times New Roman" w:cs="Times New Roman"/>
                <w:color w:val="000000"/>
                <w:sz w:val="20"/>
                <w:szCs w:val="20"/>
              </w:rPr>
              <w:t>Условно  утвержденные расходы</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41990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870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99</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99</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b/>
                <w:bCs/>
                <w:sz w:val="16"/>
                <w:szCs w:val="16"/>
              </w:rPr>
            </w:pPr>
            <w:r w:rsidRPr="00413302">
              <w:rPr>
                <w:rFonts w:ascii="Arial" w:eastAsia="Times New Roman" w:hAnsi="Arial" w:cs="Arial"/>
                <w:b/>
                <w:bCs/>
                <w:sz w:val="16"/>
                <w:szCs w:val="16"/>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b/>
                <w:bCs/>
                <w:sz w:val="16"/>
                <w:szCs w:val="16"/>
              </w:rPr>
            </w:pPr>
            <w:r w:rsidRPr="00413302">
              <w:rPr>
                <w:rFonts w:ascii="Arial" w:eastAsia="Times New Roman" w:hAnsi="Arial" w:cs="Arial"/>
                <w:b/>
                <w:bCs/>
                <w:sz w:val="16"/>
                <w:szCs w:val="16"/>
              </w:rPr>
              <w:t>41,2</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b/>
                <w:bCs/>
                <w:sz w:val="16"/>
                <w:szCs w:val="16"/>
              </w:rPr>
            </w:pPr>
            <w:r w:rsidRPr="00413302">
              <w:rPr>
                <w:rFonts w:ascii="Arial" w:eastAsia="Times New Roman" w:hAnsi="Arial" w:cs="Arial"/>
                <w:b/>
                <w:bCs/>
                <w:sz w:val="16"/>
                <w:szCs w:val="16"/>
              </w:rPr>
              <w:t>83,8</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585"/>
        </w:trPr>
        <w:tc>
          <w:tcPr>
            <w:tcW w:w="0" w:type="auto"/>
            <w:gridSpan w:val="2"/>
            <w:tcBorders>
              <w:top w:val="single" w:sz="4" w:space="0" w:color="auto"/>
              <w:left w:val="nil"/>
              <w:bottom w:val="single" w:sz="4" w:space="0" w:color="auto"/>
              <w:right w:val="single" w:sz="4" w:space="0" w:color="000000"/>
            </w:tcBorders>
            <w:shd w:val="clear" w:color="000000" w:fill="FFFFFF"/>
            <w:hideMark/>
          </w:tcPr>
          <w:p w:rsidR="00413302" w:rsidRPr="00413302" w:rsidRDefault="00413302" w:rsidP="00413302">
            <w:pPr>
              <w:spacing w:after="0" w:line="240" w:lineRule="auto"/>
              <w:rPr>
                <w:rFonts w:ascii="Times New Roman" w:eastAsia="Times New Roman" w:hAnsi="Times New Roman" w:cs="Times New Roman"/>
                <w:color w:val="000000"/>
                <w:sz w:val="20"/>
                <w:szCs w:val="20"/>
              </w:rPr>
            </w:pPr>
            <w:r w:rsidRPr="00413302">
              <w:rPr>
                <w:rFonts w:ascii="Times New Roman" w:eastAsia="Times New Roman" w:hAnsi="Times New Roman" w:cs="Times New Roman"/>
                <w:color w:val="000000"/>
                <w:sz w:val="20"/>
                <w:szCs w:val="20"/>
              </w:rPr>
              <w:t>Администрация Сиалеевско-Пятинского сельского поселения Инсарского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41990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870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99</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99</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927</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b/>
                <w:bCs/>
                <w:sz w:val="16"/>
                <w:szCs w:val="16"/>
              </w:rPr>
            </w:pPr>
            <w:r w:rsidRPr="00413302">
              <w:rPr>
                <w:rFonts w:ascii="Arial" w:eastAsia="Times New Roman" w:hAnsi="Arial" w:cs="Arial"/>
                <w:b/>
                <w:bCs/>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41,2</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83,8</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1515"/>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lastRenderedPageBreak/>
              <w:t>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44108</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4,0</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58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44108</w:t>
            </w:r>
          </w:p>
        </w:tc>
        <w:tc>
          <w:tcPr>
            <w:tcW w:w="0" w:type="auto"/>
            <w:tcBorders>
              <w:top w:val="nil"/>
              <w:left w:val="nil"/>
              <w:bottom w:val="single" w:sz="4" w:space="0" w:color="auto"/>
              <w:right w:val="single" w:sz="4" w:space="0" w:color="auto"/>
            </w:tcBorders>
            <w:shd w:val="clear" w:color="000000" w:fill="FFFFFF"/>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4,0</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58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44108</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240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4,0</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585"/>
        </w:trPr>
        <w:tc>
          <w:tcPr>
            <w:tcW w:w="0" w:type="auto"/>
            <w:gridSpan w:val="2"/>
            <w:tcBorders>
              <w:top w:val="single" w:sz="4" w:space="0" w:color="000000"/>
              <w:left w:val="single" w:sz="4" w:space="0" w:color="000000"/>
              <w:bottom w:val="single" w:sz="4" w:space="0" w:color="000000"/>
              <w:right w:val="single" w:sz="4" w:space="0" w:color="000000"/>
            </w:tcBorders>
            <w:shd w:val="clear" w:color="auto" w:fill="auto"/>
            <w:hideMark/>
          </w:tcPr>
          <w:p w:rsidR="00413302" w:rsidRPr="00413302" w:rsidRDefault="00413302" w:rsidP="00413302">
            <w:pPr>
              <w:spacing w:after="0" w:line="240" w:lineRule="auto"/>
              <w:ind w:firstLineChars="200" w:firstLine="361"/>
              <w:rPr>
                <w:rFonts w:ascii="Arial" w:eastAsia="Times New Roman" w:hAnsi="Arial" w:cs="Arial"/>
                <w:b/>
                <w:bCs/>
                <w:sz w:val="18"/>
                <w:szCs w:val="18"/>
              </w:rPr>
            </w:pPr>
            <w:r w:rsidRPr="00413302">
              <w:rPr>
                <w:rFonts w:ascii="Arial" w:eastAsia="Times New Roman" w:hAnsi="Arial" w:cs="Arial"/>
                <w:b/>
                <w:bCs/>
                <w:sz w:val="18"/>
                <w:szCs w:val="18"/>
              </w:rPr>
              <w:t xml:space="preserve"> Общегосударственные вопросы</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44108</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240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4,0</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66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44108</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240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04</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4,0</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58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Администрация Сиалеевско-Пятинского сельского поселения Инсарского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44108</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240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04</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927</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b/>
                <w:bCs/>
                <w:sz w:val="16"/>
                <w:szCs w:val="16"/>
              </w:rPr>
            </w:pPr>
            <w:r w:rsidRPr="00413302">
              <w:rPr>
                <w:rFonts w:ascii="Arial" w:eastAsia="Times New Roman" w:hAnsi="Arial" w:cs="Arial"/>
                <w:b/>
                <w:bCs/>
                <w:sz w:val="16"/>
                <w:szCs w:val="16"/>
              </w:rPr>
              <w:t>4,0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b/>
                <w:bCs/>
                <w:sz w:val="16"/>
                <w:szCs w:val="16"/>
              </w:rPr>
            </w:pPr>
            <w:r w:rsidRPr="00413302">
              <w:rPr>
                <w:rFonts w:ascii="Arial" w:eastAsia="Times New Roman" w:hAnsi="Arial" w:cs="Arial"/>
                <w:b/>
                <w:bCs/>
                <w:sz w:val="16"/>
                <w:szCs w:val="16"/>
              </w:rPr>
              <w:t>4,0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b/>
                <w:bCs/>
                <w:sz w:val="16"/>
                <w:szCs w:val="16"/>
              </w:rPr>
            </w:pPr>
            <w:r w:rsidRPr="00413302">
              <w:rPr>
                <w:rFonts w:ascii="Arial" w:eastAsia="Times New Roman" w:hAnsi="Arial" w:cs="Arial"/>
                <w:b/>
                <w:bCs/>
                <w:sz w:val="16"/>
                <w:szCs w:val="16"/>
              </w:rPr>
              <w:t>4,0</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111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Иные межбюджетные трансферты на осуществление полномочий  по составлению и рассмотрению проекта бюджета поселения, утверждению и исполнению бюджета поселения,осуществлению контроля за его исполнением,составлению и утверждению отчета об исполнении бюджета поселенияу</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44501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36,3</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36,3</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36,3</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49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lastRenderedPageBreak/>
              <w:t>Межбюджетные трансферты</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44501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500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36,3</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36,3</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36,3</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49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Иные межбюджетные трансферты</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44501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540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36,3</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36,3</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36,3</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49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 xml:space="preserve"> Общегосударственные вопросы</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44501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540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36,3</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36,3</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36,3</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49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Обеспечение деятельности финансовых.налоговых и таможенных органов и органов финансового(финансово-бюджетного) надзора</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44501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540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06</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36,3</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36,3</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36,3</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54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Администрация Сиалеевско-Пятинского сельского поселения Инсарского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44501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540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06</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927</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b/>
                <w:bCs/>
                <w:sz w:val="16"/>
                <w:szCs w:val="16"/>
              </w:rPr>
            </w:pPr>
            <w:r w:rsidRPr="00413302">
              <w:rPr>
                <w:rFonts w:ascii="Arial" w:eastAsia="Times New Roman" w:hAnsi="Arial" w:cs="Arial"/>
                <w:b/>
                <w:bCs/>
                <w:sz w:val="16"/>
                <w:szCs w:val="16"/>
              </w:rPr>
              <w:t>36,3</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36,3</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36,3</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49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Осуществление государственных полномочий Российской Федерации о первичному воинскому учету на территориях, где отсутствуют военные комиссариаты</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51180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132,1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145,7</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159,8</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25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51180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120,5</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132,9</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145,7</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25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Фонд оплаты труда государственных (муниципальных) органов</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51180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120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120,5</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132,9</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145,7</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25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Национальная оборона</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51180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120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02</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120,5</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132,9</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145,7</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25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Мобилизационная и вневойсковая подготовка</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51180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120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02</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03</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120,5</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132,9</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145,7</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25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Администрация Сиалеевско-Пятинского сельского поселения Инсарского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51180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120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02</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03</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927</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120,5</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132,9</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145,7</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255"/>
        </w:trPr>
        <w:tc>
          <w:tcPr>
            <w:tcW w:w="0" w:type="auto"/>
            <w:gridSpan w:val="2"/>
            <w:tcBorders>
              <w:top w:val="single" w:sz="4" w:space="0" w:color="000000"/>
              <w:left w:val="single" w:sz="4" w:space="0" w:color="000000"/>
              <w:bottom w:val="single" w:sz="4" w:space="0" w:color="000000"/>
              <w:right w:val="single" w:sz="4" w:space="0" w:color="000000"/>
            </w:tcBorders>
            <w:shd w:val="clear" w:color="auto" w:fill="auto"/>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 xml:space="preserve">Закупка товаров, работ и услуг для </w:t>
            </w:r>
            <w:r w:rsidRPr="00413302">
              <w:rPr>
                <w:rFonts w:ascii="Arial" w:eastAsia="Times New Roman" w:hAnsi="Arial" w:cs="Arial"/>
                <w:sz w:val="20"/>
                <w:szCs w:val="20"/>
              </w:rPr>
              <w:lastRenderedPageBreak/>
              <w:t>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lastRenderedPageBreak/>
              <w:t>89</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51180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11,6</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12,8</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14,1</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255"/>
        </w:trPr>
        <w:tc>
          <w:tcPr>
            <w:tcW w:w="0" w:type="auto"/>
            <w:gridSpan w:val="2"/>
            <w:tcBorders>
              <w:top w:val="single" w:sz="4" w:space="0" w:color="000000"/>
              <w:left w:val="single" w:sz="4" w:space="0" w:color="000000"/>
              <w:bottom w:val="nil"/>
              <w:right w:val="single" w:sz="4" w:space="0" w:color="000000"/>
            </w:tcBorders>
            <w:shd w:val="clear" w:color="auto" w:fill="auto"/>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lastRenderedPageBreak/>
              <w:t>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51180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240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11,6</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12,8</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14,1</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25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Национальная оборона</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51180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240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02</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11,6</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12,8</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14,1</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25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Мобилизационная и вневойсковая подготовка</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51180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240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02</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03</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11,6</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12,8</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14,1</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25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Администрация Сиалеевско-Пятинского сельского поселения Инсарского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51180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240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02</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03</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927</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b/>
                <w:bCs/>
                <w:sz w:val="16"/>
                <w:szCs w:val="16"/>
              </w:rPr>
            </w:pPr>
            <w:r w:rsidRPr="00413302">
              <w:rPr>
                <w:rFonts w:ascii="Arial" w:eastAsia="Times New Roman" w:hAnsi="Arial" w:cs="Arial"/>
                <w:b/>
                <w:bCs/>
                <w:sz w:val="16"/>
                <w:szCs w:val="16"/>
              </w:rPr>
              <w:t>11,6</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12,8</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14,1</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255"/>
        </w:trPr>
        <w:tc>
          <w:tcPr>
            <w:tcW w:w="0" w:type="auto"/>
            <w:gridSpan w:val="2"/>
            <w:tcBorders>
              <w:top w:val="single" w:sz="4" w:space="0" w:color="auto"/>
              <w:left w:val="nil"/>
              <w:bottom w:val="nil"/>
              <w:right w:val="nil"/>
            </w:tcBorders>
            <w:shd w:val="clear" w:color="auto" w:fill="auto"/>
            <w:vAlign w:val="bottom"/>
            <w:hideMark/>
          </w:tcPr>
          <w:p w:rsidR="00413302" w:rsidRPr="00413302" w:rsidRDefault="00413302" w:rsidP="00413302">
            <w:pPr>
              <w:spacing w:after="0" w:line="240" w:lineRule="auto"/>
              <w:ind w:firstLineChars="100" w:firstLine="201"/>
              <w:rPr>
                <w:rFonts w:ascii="Arial" w:eastAsia="Times New Roman" w:hAnsi="Arial" w:cs="Arial"/>
                <w:b/>
                <w:bCs/>
                <w:sz w:val="20"/>
                <w:szCs w:val="20"/>
              </w:rPr>
            </w:pPr>
            <w:r w:rsidRPr="00413302">
              <w:rPr>
                <w:rFonts w:ascii="Arial" w:eastAsia="Times New Roman" w:hAnsi="Arial" w:cs="Arial"/>
                <w:b/>
                <w:bCs/>
                <w:sz w:val="20"/>
                <w:szCs w:val="20"/>
              </w:rPr>
              <w:t>Выполнение работ на гидротехнических сооружениях по пропуску весеннего паводка</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80190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30,1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b/>
                <w:bCs/>
                <w:sz w:val="16"/>
                <w:szCs w:val="16"/>
              </w:rPr>
            </w:pPr>
            <w:r w:rsidRPr="00413302">
              <w:rPr>
                <w:rFonts w:ascii="Arial" w:eastAsia="Times New Roman" w:hAnsi="Arial" w:cs="Arial"/>
                <w:b/>
                <w:bCs/>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0,0</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25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80190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200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30,1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b/>
                <w:bCs/>
                <w:sz w:val="16"/>
                <w:szCs w:val="16"/>
              </w:rPr>
            </w:pPr>
            <w:r w:rsidRPr="00413302">
              <w:rPr>
                <w:rFonts w:ascii="Arial" w:eastAsia="Times New Roman" w:hAnsi="Arial" w:cs="Arial"/>
                <w:b/>
                <w:bCs/>
                <w:sz w:val="16"/>
                <w:szCs w:val="16"/>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0,0</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25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80190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240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30,1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b/>
                <w:bCs/>
                <w:sz w:val="16"/>
                <w:szCs w:val="16"/>
              </w:rPr>
            </w:pPr>
            <w:r w:rsidRPr="00413302">
              <w:rPr>
                <w:rFonts w:ascii="Arial" w:eastAsia="Times New Roman" w:hAnsi="Arial" w:cs="Arial"/>
                <w:b/>
                <w:bCs/>
                <w:sz w:val="16"/>
                <w:szCs w:val="16"/>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0,0</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255"/>
        </w:trPr>
        <w:tc>
          <w:tcPr>
            <w:tcW w:w="0" w:type="auto"/>
            <w:gridSpan w:val="2"/>
            <w:tcBorders>
              <w:top w:val="single" w:sz="4" w:space="0" w:color="000000"/>
              <w:left w:val="single" w:sz="4" w:space="0" w:color="000000"/>
              <w:bottom w:val="single" w:sz="4" w:space="0" w:color="000000"/>
              <w:right w:val="single" w:sz="4" w:space="0" w:color="000000"/>
            </w:tcBorders>
            <w:shd w:val="clear" w:color="auto" w:fill="auto"/>
            <w:vAlign w:val="bottom"/>
            <w:hideMark/>
          </w:tcPr>
          <w:p w:rsidR="00413302" w:rsidRPr="00413302" w:rsidRDefault="00413302" w:rsidP="00413302">
            <w:pPr>
              <w:spacing w:after="0" w:line="240" w:lineRule="auto"/>
              <w:ind w:firstLineChars="200" w:firstLine="400"/>
              <w:rPr>
                <w:rFonts w:ascii="Arial" w:eastAsia="Times New Roman" w:hAnsi="Arial" w:cs="Arial"/>
                <w:sz w:val="20"/>
                <w:szCs w:val="20"/>
              </w:rPr>
            </w:pPr>
            <w:r w:rsidRPr="00413302">
              <w:rPr>
                <w:rFonts w:ascii="Arial" w:eastAsia="Times New Roman" w:hAnsi="Arial" w:cs="Arial"/>
                <w:sz w:val="20"/>
                <w:szCs w:val="20"/>
              </w:rPr>
              <w:t>Национальная безопасность и правоохранительная деятельность</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80190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240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03</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30,1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b/>
                <w:bCs/>
                <w:sz w:val="16"/>
                <w:szCs w:val="16"/>
              </w:rPr>
            </w:pPr>
            <w:r w:rsidRPr="00413302">
              <w:rPr>
                <w:rFonts w:ascii="Arial" w:eastAsia="Times New Roman" w:hAnsi="Arial" w:cs="Arial"/>
                <w:b/>
                <w:bCs/>
                <w:sz w:val="16"/>
                <w:szCs w:val="16"/>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0,0</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255"/>
        </w:trPr>
        <w:tc>
          <w:tcPr>
            <w:tcW w:w="0" w:type="auto"/>
            <w:gridSpan w:val="2"/>
            <w:tcBorders>
              <w:top w:val="single" w:sz="4" w:space="0" w:color="000000"/>
              <w:left w:val="single" w:sz="4" w:space="0" w:color="000000"/>
              <w:bottom w:val="single" w:sz="4" w:space="0" w:color="000000"/>
              <w:right w:val="single" w:sz="4" w:space="0" w:color="000000"/>
            </w:tcBorders>
            <w:shd w:val="clear" w:color="auto" w:fill="auto"/>
            <w:vAlign w:val="bottom"/>
            <w:hideMark/>
          </w:tcPr>
          <w:p w:rsidR="00413302" w:rsidRPr="00413302" w:rsidRDefault="00413302" w:rsidP="00413302">
            <w:pPr>
              <w:spacing w:after="0" w:line="240" w:lineRule="auto"/>
              <w:ind w:firstLineChars="200" w:firstLine="400"/>
              <w:rPr>
                <w:rFonts w:ascii="Arial" w:eastAsia="Times New Roman" w:hAnsi="Arial" w:cs="Arial"/>
                <w:sz w:val="20"/>
                <w:szCs w:val="20"/>
              </w:rPr>
            </w:pPr>
            <w:r w:rsidRPr="00413302">
              <w:rPr>
                <w:rFonts w:ascii="Arial" w:eastAsia="Times New Roman" w:hAnsi="Arial" w:cs="Arial"/>
                <w:sz w:val="20"/>
                <w:szCs w:val="20"/>
              </w:rPr>
              <w:t>Защита населения и территории от чрезвычайных ситуаций природного и техногенного характера, пожарная безопасность</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80190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240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03</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b/>
                <w:bCs/>
                <w:sz w:val="16"/>
                <w:szCs w:val="16"/>
              </w:rPr>
            </w:pPr>
            <w:r w:rsidRPr="00413302">
              <w:rPr>
                <w:rFonts w:ascii="Arial" w:eastAsia="Times New Roman" w:hAnsi="Arial" w:cs="Arial"/>
                <w:b/>
                <w:bCs/>
                <w:sz w:val="16"/>
                <w:szCs w:val="16"/>
              </w:rPr>
              <w:t>30,1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b/>
                <w:bCs/>
                <w:sz w:val="16"/>
                <w:szCs w:val="16"/>
              </w:rPr>
            </w:pPr>
            <w:r w:rsidRPr="00413302">
              <w:rPr>
                <w:rFonts w:ascii="Arial" w:eastAsia="Times New Roman" w:hAnsi="Arial" w:cs="Arial"/>
                <w:b/>
                <w:bCs/>
                <w:sz w:val="16"/>
                <w:szCs w:val="16"/>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0,0</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255"/>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413302" w:rsidRPr="00413302" w:rsidRDefault="00413302" w:rsidP="00413302">
            <w:pPr>
              <w:spacing w:after="0" w:line="240" w:lineRule="auto"/>
              <w:ind w:firstLineChars="100" w:firstLine="200"/>
              <w:rPr>
                <w:rFonts w:ascii="Arial" w:eastAsia="Times New Roman" w:hAnsi="Arial" w:cs="Arial"/>
                <w:sz w:val="20"/>
                <w:szCs w:val="20"/>
              </w:rPr>
            </w:pPr>
            <w:r w:rsidRPr="00413302">
              <w:rPr>
                <w:rFonts w:ascii="Arial" w:eastAsia="Times New Roman" w:hAnsi="Arial" w:cs="Arial"/>
                <w:sz w:val="20"/>
                <w:szCs w:val="20"/>
              </w:rPr>
              <w:t>Администрация Сиалеевско-Пятинского сельского поселения Инсарского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80190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240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03</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10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sz w:val="20"/>
                <w:szCs w:val="20"/>
              </w:rPr>
            </w:pPr>
            <w:r w:rsidRPr="00413302">
              <w:rPr>
                <w:rFonts w:ascii="Arial" w:eastAsia="Times New Roman" w:hAnsi="Arial" w:cs="Arial"/>
                <w:sz w:val="20"/>
                <w:szCs w:val="20"/>
              </w:rPr>
              <w:t>927</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30,1</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b/>
                <w:bCs/>
                <w:sz w:val="16"/>
                <w:szCs w:val="16"/>
              </w:rPr>
            </w:pPr>
            <w:r w:rsidRPr="00413302">
              <w:rPr>
                <w:rFonts w:ascii="Arial" w:eastAsia="Times New Roman" w:hAnsi="Arial" w:cs="Arial"/>
                <w:b/>
                <w:bCs/>
                <w:sz w:val="16"/>
                <w:szCs w:val="16"/>
              </w:rPr>
              <w:t>0,0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sz w:val="20"/>
                <w:szCs w:val="20"/>
              </w:rPr>
            </w:pPr>
            <w:r w:rsidRPr="00413302">
              <w:rPr>
                <w:rFonts w:ascii="Arial" w:eastAsia="Times New Roman" w:hAnsi="Arial" w:cs="Arial"/>
                <w:sz w:val="20"/>
                <w:szCs w:val="20"/>
              </w:rPr>
              <w:t>0,0</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r w:rsidR="00413302" w:rsidRPr="00413302" w:rsidTr="00413302">
        <w:trPr>
          <w:trHeight w:val="25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413302" w:rsidRPr="00413302" w:rsidRDefault="00413302" w:rsidP="00413302">
            <w:pPr>
              <w:spacing w:after="0" w:line="240" w:lineRule="auto"/>
              <w:ind w:firstLineChars="100" w:firstLine="201"/>
              <w:rPr>
                <w:rFonts w:ascii="Arial" w:eastAsia="Times New Roman" w:hAnsi="Arial" w:cs="Arial"/>
                <w:b/>
                <w:bCs/>
                <w:sz w:val="20"/>
                <w:szCs w:val="20"/>
              </w:rPr>
            </w:pPr>
            <w:r w:rsidRPr="00413302">
              <w:rPr>
                <w:rFonts w:ascii="Arial" w:eastAsia="Times New Roman" w:hAnsi="Arial" w:cs="Arial"/>
                <w:b/>
                <w:bCs/>
                <w:sz w:val="20"/>
                <w:szCs w:val="20"/>
              </w:rPr>
              <w:t>ИТОГО расходов</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b/>
                <w:bCs/>
                <w:sz w:val="20"/>
                <w:szCs w:val="20"/>
              </w:rPr>
            </w:pPr>
            <w:r w:rsidRPr="00413302">
              <w:rPr>
                <w:rFonts w:ascii="Arial" w:eastAsia="Times New Roman" w:hAnsi="Arial" w:cs="Arial"/>
                <w:b/>
                <w:bCs/>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b/>
                <w:bCs/>
                <w:sz w:val="20"/>
                <w:szCs w:val="20"/>
              </w:rPr>
            </w:pPr>
            <w:r w:rsidRPr="00413302">
              <w:rPr>
                <w:rFonts w:ascii="Arial" w:eastAsia="Times New Roman" w:hAnsi="Arial" w:cs="Arial"/>
                <w:b/>
                <w:bCs/>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b/>
                <w:bCs/>
                <w:sz w:val="20"/>
                <w:szCs w:val="20"/>
              </w:rPr>
            </w:pPr>
            <w:r w:rsidRPr="00413302">
              <w:rPr>
                <w:rFonts w:ascii="Arial" w:eastAsia="Times New Roman" w:hAnsi="Arial" w:cs="Arial"/>
                <w:b/>
                <w:bCs/>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b/>
                <w:bCs/>
                <w:sz w:val="20"/>
                <w:szCs w:val="20"/>
              </w:rPr>
            </w:pPr>
            <w:r w:rsidRPr="00413302">
              <w:rPr>
                <w:rFonts w:ascii="Arial" w:eastAsia="Times New Roman" w:hAnsi="Arial" w:cs="Arial"/>
                <w:b/>
                <w:bCs/>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b/>
                <w:bCs/>
                <w:sz w:val="20"/>
                <w:szCs w:val="20"/>
              </w:rPr>
            </w:pPr>
            <w:r w:rsidRPr="00413302">
              <w:rPr>
                <w:rFonts w:ascii="Arial" w:eastAsia="Times New Roman" w:hAnsi="Arial" w:cs="Arial"/>
                <w:b/>
                <w:bCs/>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b/>
                <w:bCs/>
                <w:sz w:val="20"/>
                <w:szCs w:val="20"/>
              </w:rPr>
            </w:pPr>
            <w:r w:rsidRPr="00413302">
              <w:rPr>
                <w:rFonts w:ascii="Arial" w:eastAsia="Times New Roman" w:hAnsi="Arial" w:cs="Arial"/>
                <w:b/>
                <w:bCs/>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b/>
                <w:bCs/>
                <w:sz w:val="20"/>
                <w:szCs w:val="20"/>
              </w:rPr>
            </w:pPr>
            <w:r w:rsidRPr="00413302">
              <w:rPr>
                <w:rFonts w:ascii="Arial" w:eastAsia="Times New Roman" w:hAnsi="Arial" w:cs="Arial"/>
                <w:b/>
                <w:bCs/>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rPr>
                <w:rFonts w:ascii="Arial" w:eastAsia="Times New Roman" w:hAnsi="Arial" w:cs="Arial"/>
                <w:b/>
                <w:bCs/>
                <w:sz w:val="20"/>
                <w:szCs w:val="20"/>
              </w:rPr>
            </w:pPr>
            <w:r w:rsidRPr="00413302">
              <w:rPr>
                <w:rFonts w:ascii="Arial" w:eastAsia="Times New Roman" w:hAnsi="Arial" w:cs="Arial"/>
                <w:b/>
                <w:bCs/>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b/>
                <w:bCs/>
                <w:sz w:val="20"/>
                <w:szCs w:val="20"/>
              </w:rPr>
            </w:pPr>
            <w:r w:rsidRPr="00413302">
              <w:rPr>
                <w:rFonts w:ascii="Arial" w:eastAsia="Times New Roman" w:hAnsi="Arial" w:cs="Arial"/>
                <w:b/>
                <w:bCs/>
                <w:sz w:val="20"/>
                <w:szCs w:val="20"/>
              </w:rPr>
              <w:t>8329,0</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b/>
                <w:bCs/>
                <w:sz w:val="20"/>
                <w:szCs w:val="20"/>
              </w:rPr>
            </w:pPr>
            <w:r w:rsidRPr="00413302">
              <w:rPr>
                <w:rFonts w:ascii="Arial" w:eastAsia="Times New Roman" w:hAnsi="Arial" w:cs="Arial"/>
                <w:b/>
                <w:bCs/>
                <w:sz w:val="20"/>
                <w:szCs w:val="20"/>
              </w:rPr>
              <w:t>2234,3</w:t>
            </w:r>
          </w:p>
        </w:tc>
        <w:tc>
          <w:tcPr>
            <w:tcW w:w="0" w:type="auto"/>
            <w:tcBorders>
              <w:top w:val="nil"/>
              <w:left w:val="nil"/>
              <w:bottom w:val="single" w:sz="4" w:space="0" w:color="auto"/>
              <w:right w:val="single" w:sz="4" w:space="0" w:color="auto"/>
            </w:tcBorders>
            <w:shd w:val="clear" w:color="auto" w:fill="auto"/>
            <w:noWrap/>
            <w:vAlign w:val="bottom"/>
            <w:hideMark/>
          </w:tcPr>
          <w:p w:rsidR="00413302" w:rsidRPr="00413302" w:rsidRDefault="00413302" w:rsidP="00413302">
            <w:pPr>
              <w:spacing w:after="0" w:line="240" w:lineRule="auto"/>
              <w:jc w:val="center"/>
              <w:rPr>
                <w:rFonts w:ascii="Arial" w:eastAsia="Times New Roman" w:hAnsi="Arial" w:cs="Arial"/>
                <w:b/>
                <w:bCs/>
                <w:sz w:val="20"/>
                <w:szCs w:val="20"/>
              </w:rPr>
            </w:pPr>
            <w:r w:rsidRPr="00413302">
              <w:rPr>
                <w:rFonts w:ascii="Arial" w:eastAsia="Times New Roman" w:hAnsi="Arial" w:cs="Arial"/>
                <w:b/>
                <w:bCs/>
                <w:sz w:val="20"/>
                <w:szCs w:val="20"/>
              </w:rPr>
              <w:t>2275,4</w:t>
            </w: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c>
          <w:tcPr>
            <w:tcW w:w="0" w:type="auto"/>
            <w:vAlign w:val="center"/>
            <w:hideMark/>
          </w:tcPr>
          <w:p w:rsidR="00413302" w:rsidRPr="00413302" w:rsidRDefault="00413302" w:rsidP="00413302">
            <w:pPr>
              <w:spacing w:after="0" w:line="240" w:lineRule="auto"/>
              <w:rPr>
                <w:rFonts w:ascii="Times New Roman" w:eastAsia="Times New Roman" w:hAnsi="Times New Roman" w:cs="Times New Roman"/>
                <w:sz w:val="20"/>
                <w:szCs w:val="20"/>
              </w:rPr>
            </w:pPr>
          </w:p>
        </w:tc>
      </w:tr>
    </w:tbl>
    <w:p w:rsidR="00A27E24" w:rsidRPr="00AE4C9A" w:rsidRDefault="00A27E24" w:rsidP="003C098C">
      <w:pPr>
        <w:pStyle w:val="a7"/>
        <w:jc w:val="center"/>
        <w:rPr>
          <w:rFonts w:ascii="Times New Roman" w:hAnsi="Times New Roman" w:cs="Times New Roman"/>
          <w:sz w:val="18"/>
          <w:szCs w:val="18"/>
        </w:rPr>
      </w:pPr>
    </w:p>
    <w:tbl>
      <w:tblPr>
        <w:tblW w:w="0" w:type="auto"/>
        <w:tblInd w:w="93" w:type="dxa"/>
        <w:tblLook w:val="04A0"/>
      </w:tblPr>
      <w:tblGrid>
        <w:gridCol w:w="2217"/>
        <w:gridCol w:w="2583"/>
        <w:gridCol w:w="2144"/>
        <w:gridCol w:w="1157"/>
        <w:gridCol w:w="1148"/>
        <w:gridCol w:w="229"/>
      </w:tblGrid>
      <w:tr w:rsidR="001E0E44" w:rsidRPr="001E0E44" w:rsidTr="001E0E44">
        <w:trPr>
          <w:trHeight w:val="330"/>
        </w:trPr>
        <w:tc>
          <w:tcPr>
            <w:tcW w:w="0" w:type="auto"/>
            <w:tcBorders>
              <w:top w:val="nil"/>
              <w:left w:val="nil"/>
              <w:bottom w:val="nil"/>
              <w:right w:val="nil"/>
            </w:tcBorders>
            <w:shd w:val="clear" w:color="auto" w:fill="auto"/>
            <w:noWrap/>
            <w:vAlign w:val="bottom"/>
            <w:hideMark/>
          </w:tcPr>
          <w:p w:rsidR="001E0E44" w:rsidRPr="001E0E44" w:rsidRDefault="001E0E44" w:rsidP="001E0E44">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rsidR="001E0E44" w:rsidRPr="001E0E44" w:rsidRDefault="001E0E44" w:rsidP="001E0E44">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hideMark/>
          </w:tcPr>
          <w:p w:rsidR="001E0E44" w:rsidRPr="001E0E44" w:rsidRDefault="001E0E44" w:rsidP="001E0E44">
            <w:pPr>
              <w:spacing w:after="0" w:line="240" w:lineRule="auto"/>
              <w:rPr>
                <w:rFonts w:ascii="Times New Roman" w:eastAsia="Times New Roman" w:hAnsi="Times New Roman" w:cs="Times New Roman"/>
                <w:sz w:val="20"/>
                <w:szCs w:val="20"/>
              </w:rPr>
            </w:pPr>
            <w:r w:rsidRPr="001E0E44">
              <w:rPr>
                <w:rFonts w:ascii="Times New Roman" w:eastAsia="Times New Roman" w:hAnsi="Times New Roman" w:cs="Times New Roman"/>
                <w:sz w:val="20"/>
                <w:szCs w:val="20"/>
              </w:rPr>
              <w:t>Приложение 5</w:t>
            </w:r>
          </w:p>
        </w:tc>
        <w:tc>
          <w:tcPr>
            <w:tcW w:w="0" w:type="auto"/>
            <w:tcBorders>
              <w:top w:val="nil"/>
              <w:left w:val="nil"/>
              <w:bottom w:val="nil"/>
              <w:right w:val="nil"/>
            </w:tcBorders>
            <w:shd w:val="clear" w:color="auto" w:fill="auto"/>
            <w:noWrap/>
            <w:hideMark/>
          </w:tcPr>
          <w:p w:rsidR="001E0E44" w:rsidRPr="001E0E44" w:rsidRDefault="001E0E44" w:rsidP="001E0E44">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hideMark/>
          </w:tcPr>
          <w:p w:rsidR="001E0E44" w:rsidRPr="001E0E44" w:rsidRDefault="001E0E44" w:rsidP="001E0E44">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hideMark/>
          </w:tcPr>
          <w:p w:rsidR="001E0E44" w:rsidRPr="001E0E44" w:rsidRDefault="001E0E44" w:rsidP="001E0E44">
            <w:pPr>
              <w:spacing w:after="0" w:line="240" w:lineRule="auto"/>
              <w:rPr>
                <w:rFonts w:ascii="Times New Roman" w:eastAsia="Times New Roman" w:hAnsi="Times New Roman" w:cs="Times New Roman"/>
                <w:sz w:val="20"/>
                <w:szCs w:val="20"/>
              </w:rPr>
            </w:pPr>
          </w:p>
        </w:tc>
      </w:tr>
      <w:tr w:rsidR="001E0E44" w:rsidRPr="001E0E44" w:rsidTr="001E0E44">
        <w:trPr>
          <w:trHeight w:val="330"/>
        </w:trPr>
        <w:tc>
          <w:tcPr>
            <w:tcW w:w="0" w:type="auto"/>
            <w:tcBorders>
              <w:top w:val="nil"/>
              <w:left w:val="nil"/>
              <w:bottom w:val="nil"/>
              <w:right w:val="nil"/>
            </w:tcBorders>
            <w:shd w:val="clear" w:color="auto" w:fill="auto"/>
            <w:noWrap/>
            <w:vAlign w:val="bottom"/>
            <w:hideMark/>
          </w:tcPr>
          <w:p w:rsidR="001E0E44" w:rsidRPr="001E0E44" w:rsidRDefault="001E0E44" w:rsidP="001E0E44">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rsidR="001E0E44" w:rsidRPr="001E0E44" w:rsidRDefault="001E0E44" w:rsidP="001E0E44">
            <w:pPr>
              <w:spacing w:after="0" w:line="240" w:lineRule="auto"/>
              <w:rPr>
                <w:rFonts w:ascii="Times New Roman" w:eastAsia="Times New Roman" w:hAnsi="Times New Roman" w:cs="Times New Roman"/>
                <w:sz w:val="20"/>
                <w:szCs w:val="20"/>
              </w:rPr>
            </w:pPr>
          </w:p>
        </w:tc>
        <w:tc>
          <w:tcPr>
            <w:tcW w:w="0" w:type="auto"/>
            <w:gridSpan w:val="2"/>
            <w:tcBorders>
              <w:top w:val="nil"/>
              <w:left w:val="nil"/>
              <w:bottom w:val="nil"/>
              <w:right w:val="nil"/>
            </w:tcBorders>
            <w:shd w:val="clear" w:color="auto" w:fill="auto"/>
            <w:noWrap/>
            <w:hideMark/>
          </w:tcPr>
          <w:p w:rsidR="001E0E44" w:rsidRPr="001E0E44" w:rsidRDefault="001E0E44" w:rsidP="001E0E44">
            <w:pPr>
              <w:spacing w:after="0" w:line="240" w:lineRule="auto"/>
              <w:rPr>
                <w:rFonts w:ascii="Times New Roman" w:eastAsia="Times New Roman" w:hAnsi="Times New Roman" w:cs="Times New Roman"/>
                <w:sz w:val="20"/>
                <w:szCs w:val="20"/>
              </w:rPr>
            </w:pPr>
            <w:r w:rsidRPr="001E0E44">
              <w:rPr>
                <w:rFonts w:ascii="Times New Roman" w:eastAsia="Times New Roman" w:hAnsi="Times New Roman" w:cs="Times New Roman"/>
                <w:sz w:val="20"/>
                <w:szCs w:val="20"/>
              </w:rPr>
              <w:t xml:space="preserve">к решению Совета депутатов </w:t>
            </w:r>
          </w:p>
        </w:tc>
        <w:tc>
          <w:tcPr>
            <w:tcW w:w="0" w:type="auto"/>
            <w:tcBorders>
              <w:top w:val="nil"/>
              <w:left w:val="nil"/>
              <w:bottom w:val="nil"/>
              <w:right w:val="nil"/>
            </w:tcBorders>
            <w:shd w:val="clear" w:color="auto" w:fill="auto"/>
            <w:noWrap/>
            <w:hideMark/>
          </w:tcPr>
          <w:p w:rsidR="001E0E44" w:rsidRPr="001E0E44" w:rsidRDefault="001E0E44" w:rsidP="001E0E44">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hideMark/>
          </w:tcPr>
          <w:p w:rsidR="001E0E44" w:rsidRPr="001E0E44" w:rsidRDefault="001E0E44" w:rsidP="001E0E44">
            <w:pPr>
              <w:spacing w:after="0" w:line="240" w:lineRule="auto"/>
              <w:rPr>
                <w:rFonts w:ascii="Times New Roman" w:eastAsia="Times New Roman" w:hAnsi="Times New Roman" w:cs="Times New Roman"/>
                <w:sz w:val="20"/>
                <w:szCs w:val="20"/>
              </w:rPr>
            </w:pPr>
          </w:p>
        </w:tc>
      </w:tr>
      <w:tr w:rsidR="001E0E44" w:rsidRPr="001E0E44" w:rsidTr="001E0E44">
        <w:trPr>
          <w:trHeight w:val="330"/>
        </w:trPr>
        <w:tc>
          <w:tcPr>
            <w:tcW w:w="0" w:type="auto"/>
            <w:tcBorders>
              <w:top w:val="nil"/>
              <w:left w:val="nil"/>
              <w:bottom w:val="nil"/>
              <w:right w:val="nil"/>
            </w:tcBorders>
            <w:shd w:val="clear" w:color="auto" w:fill="auto"/>
            <w:noWrap/>
            <w:vAlign w:val="bottom"/>
            <w:hideMark/>
          </w:tcPr>
          <w:p w:rsidR="001E0E44" w:rsidRPr="001E0E44" w:rsidRDefault="001E0E44" w:rsidP="001E0E44">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rsidR="001E0E44" w:rsidRPr="001E0E44" w:rsidRDefault="001E0E44" w:rsidP="001E0E44">
            <w:pPr>
              <w:spacing w:after="0" w:line="240" w:lineRule="auto"/>
              <w:rPr>
                <w:rFonts w:ascii="Times New Roman" w:eastAsia="Times New Roman" w:hAnsi="Times New Roman" w:cs="Times New Roman"/>
                <w:sz w:val="20"/>
                <w:szCs w:val="20"/>
              </w:rPr>
            </w:pPr>
          </w:p>
        </w:tc>
        <w:tc>
          <w:tcPr>
            <w:tcW w:w="0" w:type="auto"/>
            <w:gridSpan w:val="3"/>
            <w:tcBorders>
              <w:top w:val="nil"/>
              <w:left w:val="nil"/>
              <w:bottom w:val="nil"/>
              <w:right w:val="nil"/>
            </w:tcBorders>
            <w:shd w:val="clear" w:color="auto" w:fill="auto"/>
            <w:noWrap/>
            <w:hideMark/>
          </w:tcPr>
          <w:p w:rsidR="001E0E44" w:rsidRPr="001E0E44" w:rsidRDefault="001E0E44" w:rsidP="001E0E44">
            <w:pPr>
              <w:spacing w:after="0" w:line="240" w:lineRule="auto"/>
              <w:rPr>
                <w:rFonts w:ascii="Times New Roman" w:eastAsia="Times New Roman" w:hAnsi="Times New Roman" w:cs="Times New Roman"/>
                <w:sz w:val="20"/>
                <w:szCs w:val="20"/>
              </w:rPr>
            </w:pPr>
            <w:r w:rsidRPr="001E0E44">
              <w:rPr>
                <w:rFonts w:ascii="Times New Roman" w:eastAsia="Times New Roman" w:hAnsi="Times New Roman" w:cs="Times New Roman"/>
                <w:sz w:val="20"/>
                <w:szCs w:val="20"/>
              </w:rPr>
              <w:t>Сиалеевско-Пятинского сельского поселения</w:t>
            </w:r>
          </w:p>
        </w:tc>
        <w:tc>
          <w:tcPr>
            <w:tcW w:w="0" w:type="auto"/>
            <w:tcBorders>
              <w:top w:val="nil"/>
              <w:left w:val="nil"/>
              <w:bottom w:val="nil"/>
              <w:right w:val="nil"/>
            </w:tcBorders>
            <w:shd w:val="clear" w:color="auto" w:fill="auto"/>
            <w:noWrap/>
            <w:hideMark/>
          </w:tcPr>
          <w:p w:rsidR="001E0E44" w:rsidRPr="001E0E44" w:rsidRDefault="001E0E44" w:rsidP="001E0E44">
            <w:pPr>
              <w:spacing w:after="0" w:line="240" w:lineRule="auto"/>
              <w:rPr>
                <w:rFonts w:ascii="Times New Roman" w:eastAsia="Times New Roman" w:hAnsi="Times New Roman" w:cs="Times New Roman"/>
                <w:sz w:val="20"/>
                <w:szCs w:val="20"/>
              </w:rPr>
            </w:pPr>
          </w:p>
        </w:tc>
      </w:tr>
      <w:tr w:rsidR="001E0E44" w:rsidRPr="001E0E44" w:rsidTr="001E0E44">
        <w:trPr>
          <w:trHeight w:val="330"/>
        </w:trPr>
        <w:tc>
          <w:tcPr>
            <w:tcW w:w="0" w:type="auto"/>
            <w:tcBorders>
              <w:top w:val="nil"/>
              <w:left w:val="nil"/>
              <w:bottom w:val="nil"/>
              <w:right w:val="nil"/>
            </w:tcBorders>
            <w:shd w:val="clear" w:color="auto" w:fill="auto"/>
            <w:noWrap/>
            <w:vAlign w:val="bottom"/>
            <w:hideMark/>
          </w:tcPr>
          <w:p w:rsidR="001E0E44" w:rsidRPr="001E0E44" w:rsidRDefault="001E0E44" w:rsidP="001E0E44">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rsidR="001E0E44" w:rsidRPr="001E0E44" w:rsidRDefault="001E0E44" w:rsidP="001E0E44">
            <w:pPr>
              <w:spacing w:after="0" w:line="240" w:lineRule="auto"/>
              <w:rPr>
                <w:rFonts w:ascii="Times New Roman" w:eastAsia="Times New Roman" w:hAnsi="Times New Roman" w:cs="Times New Roman"/>
                <w:sz w:val="20"/>
                <w:szCs w:val="20"/>
              </w:rPr>
            </w:pPr>
          </w:p>
        </w:tc>
        <w:tc>
          <w:tcPr>
            <w:tcW w:w="0" w:type="auto"/>
            <w:gridSpan w:val="3"/>
            <w:tcBorders>
              <w:top w:val="nil"/>
              <w:left w:val="nil"/>
              <w:bottom w:val="nil"/>
              <w:right w:val="nil"/>
            </w:tcBorders>
            <w:shd w:val="clear" w:color="auto" w:fill="auto"/>
            <w:noWrap/>
            <w:hideMark/>
          </w:tcPr>
          <w:p w:rsidR="001E0E44" w:rsidRPr="001E0E44" w:rsidRDefault="001E0E44" w:rsidP="001E0E44">
            <w:pPr>
              <w:spacing w:after="0" w:line="240" w:lineRule="auto"/>
              <w:rPr>
                <w:rFonts w:ascii="Times New Roman" w:eastAsia="Times New Roman" w:hAnsi="Times New Roman" w:cs="Times New Roman"/>
                <w:sz w:val="20"/>
                <w:szCs w:val="20"/>
              </w:rPr>
            </w:pPr>
            <w:r w:rsidRPr="001E0E44">
              <w:rPr>
                <w:rFonts w:ascii="Times New Roman" w:eastAsia="Times New Roman" w:hAnsi="Times New Roman" w:cs="Times New Roman"/>
                <w:sz w:val="20"/>
                <w:szCs w:val="20"/>
              </w:rPr>
              <w:t>Инсарского муниципального района</w:t>
            </w:r>
          </w:p>
        </w:tc>
        <w:tc>
          <w:tcPr>
            <w:tcW w:w="0" w:type="auto"/>
            <w:tcBorders>
              <w:top w:val="nil"/>
              <w:left w:val="nil"/>
              <w:bottom w:val="nil"/>
              <w:right w:val="nil"/>
            </w:tcBorders>
            <w:shd w:val="clear" w:color="auto" w:fill="auto"/>
            <w:noWrap/>
            <w:hideMark/>
          </w:tcPr>
          <w:p w:rsidR="001E0E44" w:rsidRPr="001E0E44" w:rsidRDefault="001E0E44" w:rsidP="001E0E44">
            <w:pPr>
              <w:spacing w:after="0" w:line="240" w:lineRule="auto"/>
              <w:rPr>
                <w:rFonts w:ascii="Times New Roman" w:eastAsia="Times New Roman" w:hAnsi="Times New Roman" w:cs="Times New Roman"/>
                <w:sz w:val="20"/>
                <w:szCs w:val="20"/>
              </w:rPr>
            </w:pPr>
          </w:p>
        </w:tc>
      </w:tr>
      <w:tr w:rsidR="001E0E44" w:rsidRPr="001E0E44" w:rsidTr="001E0E44">
        <w:trPr>
          <w:trHeight w:val="600"/>
        </w:trPr>
        <w:tc>
          <w:tcPr>
            <w:tcW w:w="0" w:type="auto"/>
            <w:tcBorders>
              <w:top w:val="nil"/>
              <w:left w:val="nil"/>
              <w:bottom w:val="nil"/>
              <w:right w:val="nil"/>
            </w:tcBorders>
            <w:shd w:val="clear" w:color="auto" w:fill="auto"/>
            <w:noWrap/>
            <w:vAlign w:val="bottom"/>
            <w:hideMark/>
          </w:tcPr>
          <w:p w:rsidR="001E0E44" w:rsidRPr="001E0E44" w:rsidRDefault="001E0E44" w:rsidP="001E0E44">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rsidR="001E0E44" w:rsidRPr="001E0E44" w:rsidRDefault="001E0E44" w:rsidP="001E0E44">
            <w:pPr>
              <w:spacing w:after="0" w:line="240" w:lineRule="auto"/>
              <w:rPr>
                <w:rFonts w:ascii="Times New Roman" w:eastAsia="Times New Roman" w:hAnsi="Times New Roman" w:cs="Times New Roman"/>
                <w:sz w:val="20"/>
                <w:szCs w:val="20"/>
              </w:rPr>
            </w:pPr>
          </w:p>
        </w:tc>
        <w:tc>
          <w:tcPr>
            <w:tcW w:w="0" w:type="auto"/>
            <w:gridSpan w:val="4"/>
            <w:tcBorders>
              <w:top w:val="nil"/>
              <w:left w:val="nil"/>
              <w:bottom w:val="nil"/>
              <w:right w:val="nil"/>
            </w:tcBorders>
            <w:shd w:val="clear" w:color="auto" w:fill="auto"/>
            <w:hideMark/>
          </w:tcPr>
          <w:p w:rsidR="001E0E44" w:rsidRPr="001E0E44" w:rsidRDefault="001E0E44" w:rsidP="001E0E44">
            <w:pPr>
              <w:spacing w:after="0" w:line="240" w:lineRule="auto"/>
              <w:rPr>
                <w:rFonts w:ascii="Times New Roman" w:eastAsia="Times New Roman" w:hAnsi="Times New Roman" w:cs="Times New Roman"/>
                <w:sz w:val="20"/>
                <w:szCs w:val="20"/>
              </w:rPr>
            </w:pPr>
            <w:r w:rsidRPr="001E0E44">
              <w:rPr>
                <w:rFonts w:ascii="Times New Roman" w:eastAsia="Times New Roman" w:hAnsi="Times New Roman" w:cs="Times New Roman"/>
                <w:sz w:val="20"/>
                <w:szCs w:val="20"/>
              </w:rPr>
              <w:t>"О внесении изменений и дополнений в решение Совета депутатов от 21.12.2023 г. № 45"</w:t>
            </w:r>
          </w:p>
        </w:tc>
      </w:tr>
      <w:tr w:rsidR="001E0E44" w:rsidRPr="001E0E44" w:rsidTr="001E0E44">
        <w:trPr>
          <w:trHeight w:val="330"/>
        </w:trPr>
        <w:tc>
          <w:tcPr>
            <w:tcW w:w="0" w:type="auto"/>
            <w:tcBorders>
              <w:top w:val="nil"/>
              <w:left w:val="nil"/>
              <w:bottom w:val="nil"/>
              <w:right w:val="nil"/>
            </w:tcBorders>
            <w:shd w:val="clear" w:color="auto" w:fill="auto"/>
            <w:noWrap/>
            <w:vAlign w:val="bottom"/>
            <w:hideMark/>
          </w:tcPr>
          <w:p w:rsidR="001E0E44" w:rsidRPr="001E0E44" w:rsidRDefault="001E0E44" w:rsidP="001E0E44">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rsidR="001E0E44" w:rsidRPr="001E0E44" w:rsidRDefault="001E0E44" w:rsidP="001E0E44">
            <w:pPr>
              <w:spacing w:after="0" w:line="240" w:lineRule="auto"/>
              <w:rPr>
                <w:rFonts w:ascii="Times New Roman" w:eastAsia="Times New Roman" w:hAnsi="Times New Roman" w:cs="Times New Roman"/>
                <w:sz w:val="20"/>
                <w:szCs w:val="20"/>
              </w:rPr>
            </w:pPr>
          </w:p>
        </w:tc>
        <w:tc>
          <w:tcPr>
            <w:tcW w:w="0" w:type="auto"/>
            <w:gridSpan w:val="2"/>
            <w:tcBorders>
              <w:top w:val="nil"/>
              <w:left w:val="nil"/>
              <w:bottom w:val="nil"/>
              <w:right w:val="nil"/>
            </w:tcBorders>
            <w:shd w:val="clear" w:color="auto" w:fill="auto"/>
            <w:noWrap/>
            <w:vAlign w:val="bottom"/>
            <w:hideMark/>
          </w:tcPr>
          <w:p w:rsidR="001E0E44" w:rsidRPr="001E0E44" w:rsidRDefault="001E0E44" w:rsidP="001E0E44">
            <w:pPr>
              <w:spacing w:after="0" w:line="240" w:lineRule="auto"/>
              <w:rPr>
                <w:rFonts w:ascii="Times New Roman" w:eastAsia="Times New Roman" w:hAnsi="Times New Roman" w:cs="Times New Roman"/>
                <w:sz w:val="20"/>
                <w:szCs w:val="20"/>
              </w:rPr>
            </w:pPr>
            <w:r w:rsidRPr="001E0E44">
              <w:rPr>
                <w:rFonts w:ascii="Times New Roman" w:eastAsia="Times New Roman" w:hAnsi="Times New Roman" w:cs="Times New Roman"/>
                <w:sz w:val="20"/>
                <w:szCs w:val="20"/>
              </w:rPr>
              <w:t>от 25 декабря 2024 г. №34</w:t>
            </w:r>
          </w:p>
        </w:tc>
        <w:tc>
          <w:tcPr>
            <w:tcW w:w="0" w:type="auto"/>
            <w:tcBorders>
              <w:top w:val="nil"/>
              <w:left w:val="nil"/>
              <w:bottom w:val="nil"/>
              <w:right w:val="nil"/>
            </w:tcBorders>
            <w:shd w:val="clear" w:color="auto" w:fill="auto"/>
            <w:noWrap/>
            <w:hideMark/>
          </w:tcPr>
          <w:p w:rsidR="001E0E44" w:rsidRPr="001E0E44" w:rsidRDefault="001E0E44" w:rsidP="001E0E44">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hideMark/>
          </w:tcPr>
          <w:p w:rsidR="001E0E44" w:rsidRPr="001E0E44" w:rsidRDefault="001E0E44" w:rsidP="001E0E44">
            <w:pPr>
              <w:spacing w:after="0" w:line="240" w:lineRule="auto"/>
              <w:rPr>
                <w:rFonts w:ascii="Times New Roman" w:eastAsia="Times New Roman" w:hAnsi="Times New Roman" w:cs="Times New Roman"/>
                <w:sz w:val="20"/>
                <w:szCs w:val="20"/>
              </w:rPr>
            </w:pPr>
          </w:p>
        </w:tc>
      </w:tr>
      <w:tr w:rsidR="001E0E44" w:rsidRPr="001E0E44" w:rsidTr="001E0E44">
        <w:trPr>
          <w:trHeight w:val="330"/>
        </w:trPr>
        <w:tc>
          <w:tcPr>
            <w:tcW w:w="0" w:type="auto"/>
            <w:tcBorders>
              <w:top w:val="nil"/>
              <w:left w:val="nil"/>
              <w:bottom w:val="nil"/>
              <w:right w:val="nil"/>
            </w:tcBorders>
            <w:shd w:val="clear" w:color="auto" w:fill="auto"/>
            <w:noWrap/>
            <w:vAlign w:val="bottom"/>
            <w:hideMark/>
          </w:tcPr>
          <w:p w:rsidR="001E0E44" w:rsidRPr="001E0E44" w:rsidRDefault="001E0E44" w:rsidP="001E0E44">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rsidR="001E0E44" w:rsidRPr="001E0E44" w:rsidRDefault="001E0E44" w:rsidP="001E0E44">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rsidR="001E0E44" w:rsidRPr="001E0E44" w:rsidRDefault="001E0E44" w:rsidP="001E0E44">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rsidR="001E0E44" w:rsidRPr="001E0E44" w:rsidRDefault="001E0E44" w:rsidP="001E0E44">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rsidR="001E0E44" w:rsidRPr="001E0E44" w:rsidRDefault="001E0E44" w:rsidP="001E0E44">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rsidR="001E0E44" w:rsidRPr="001E0E44" w:rsidRDefault="001E0E44" w:rsidP="001E0E44">
            <w:pPr>
              <w:spacing w:after="0" w:line="240" w:lineRule="auto"/>
              <w:rPr>
                <w:rFonts w:ascii="Times New Roman" w:eastAsia="Times New Roman" w:hAnsi="Times New Roman" w:cs="Times New Roman"/>
                <w:sz w:val="20"/>
                <w:szCs w:val="20"/>
              </w:rPr>
            </w:pPr>
          </w:p>
        </w:tc>
      </w:tr>
      <w:tr w:rsidR="001E0E44" w:rsidRPr="001E0E44" w:rsidTr="001E0E44">
        <w:trPr>
          <w:trHeight w:val="315"/>
        </w:trPr>
        <w:tc>
          <w:tcPr>
            <w:tcW w:w="0" w:type="auto"/>
            <w:tcBorders>
              <w:top w:val="nil"/>
              <w:left w:val="nil"/>
              <w:bottom w:val="nil"/>
              <w:right w:val="nil"/>
            </w:tcBorders>
            <w:shd w:val="clear" w:color="auto" w:fill="auto"/>
            <w:noWrap/>
            <w:vAlign w:val="bottom"/>
            <w:hideMark/>
          </w:tcPr>
          <w:p w:rsidR="001E0E44" w:rsidRPr="001E0E44" w:rsidRDefault="001E0E44" w:rsidP="001E0E44">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rsidR="001E0E44" w:rsidRPr="001E0E44" w:rsidRDefault="001E0E44" w:rsidP="001E0E44">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rsidR="001E0E44" w:rsidRPr="001E0E44" w:rsidRDefault="001E0E44" w:rsidP="001E0E44">
            <w:pPr>
              <w:spacing w:after="0" w:line="240" w:lineRule="auto"/>
              <w:jc w:val="center"/>
              <w:rPr>
                <w:rFonts w:ascii="Times New Roman" w:eastAsia="Times New Roman" w:hAnsi="Times New Roman" w:cs="Times New Roman"/>
                <w:sz w:val="20"/>
                <w:szCs w:val="20"/>
              </w:rPr>
            </w:pPr>
            <w:r w:rsidRPr="001E0E44">
              <w:rPr>
                <w:rFonts w:ascii="Times New Roman" w:eastAsia="Times New Roman" w:hAnsi="Times New Roman" w:cs="Times New Roman"/>
                <w:sz w:val="20"/>
                <w:szCs w:val="20"/>
              </w:rPr>
              <w:t xml:space="preserve">      Приложение 6</w:t>
            </w:r>
          </w:p>
        </w:tc>
        <w:tc>
          <w:tcPr>
            <w:tcW w:w="0" w:type="auto"/>
            <w:tcBorders>
              <w:top w:val="nil"/>
              <w:left w:val="nil"/>
              <w:bottom w:val="nil"/>
              <w:right w:val="nil"/>
            </w:tcBorders>
            <w:shd w:val="clear" w:color="auto" w:fill="auto"/>
            <w:noWrap/>
            <w:vAlign w:val="bottom"/>
            <w:hideMark/>
          </w:tcPr>
          <w:p w:rsidR="001E0E44" w:rsidRPr="001E0E44" w:rsidRDefault="001E0E44" w:rsidP="001E0E44">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rsidR="001E0E44" w:rsidRPr="001E0E44" w:rsidRDefault="001E0E44" w:rsidP="001E0E44">
            <w:pPr>
              <w:spacing w:after="0" w:line="240" w:lineRule="auto"/>
              <w:jc w:val="cente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rsidR="001E0E44" w:rsidRPr="001E0E44" w:rsidRDefault="001E0E44" w:rsidP="001E0E44">
            <w:pPr>
              <w:spacing w:after="0" w:line="240" w:lineRule="auto"/>
              <w:rPr>
                <w:rFonts w:ascii="Times New Roman" w:eastAsia="Times New Roman" w:hAnsi="Times New Roman" w:cs="Times New Roman"/>
                <w:sz w:val="20"/>
                <w:szCs w:val="20"/>
              </w:rPr>
            </w:pPr>
          </w:p>
        </w:tc>
      </w:tr>
      <w:tr w:rsidR="001E0E44" w:rsidRPr="001E0E44" w:rsidTr="001E0E44">
        <w:trPr>
          <w:trHeight w:val="315"/>
        </w:trPr>
        <w:tc>
          <w:tcPr>
            <w:tcW w:w="0" w:type="auto"/>
            <w:tcBorders>
              <w:top w:val="nil"/>
              <w:left w:val="nil"/>
              <w:bottom w:val="nil"/>
              <w:right w:val="nil"/>
            </w:tcBorders>
            <w:shd w:val="clear" w:color="auto" w:fill="auto"/>
            <w:noWrap/>
            <w:vAlign w:val="bottom"/>
            <w:hideMark/>
          </w:tcPr>
          <w:p w:rsidR="001E0E44" w:rsidRPr="001E0E44" w:rsidRDefault="001E0E44" w:rsidP="001E0E44">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rsidR="001E0E44" w:rsidRPr="001E0E44" w:rsidRDefault="001E0E44" w:rsidP="001E0E44">
            <w:pPr>
              <w:spacing w:after="0" w:line="240" w:lineRule="auto"/>
              <w:rPr>
                <w:rFonts w:ascii="Times New Roman" w:eastAsia="Times New Roman" w:hAnsi="Times New Roman" w:cs="Times New Roman"/>
                <w:sz w:val="20"/>
                <w:szCs w:val="20"/>
              </w:rPr>
            </w:pPr>
          </w:p>
        </w:tc>
        <w:tc>
          <w:tcPr>
            <w:tcW w:w="0" w:type="auto"/>
            <w:gridSpan w:val="3"/>
            <w:tcBorders>
              <w:top w:val="nil"/>
              <w:left w:val="nil"/>
              <w:bottom w:val="nil"/>
              <w:right w:val="nil"/>
            </w:tcBorders>
            <w:shd w:val="clear" w:color="auto" w:fill="auto"/>
            <w:noWrap/>
            <w:vAlign w:val="bottom"/>
            <w:hideMark/>
          </w:tcPr>
          <w:p w:rsidR="001E0E44" w:rsidRPr="001E0E44" w:rsidRDefault="001E0E44" w:rsidP="001E0E44">
            <w:pPr>
              <w:spacing w:after="0" w:line="240" w:lineRule="auto"/>
              <w:rPr>
                <w:rFonts w:ascii="Times New Roman" w:eastAsia="Times New Roman" w:hAnsi="Times New Roman" w:cs="Times New Roman"/>
                <w:sz w:val="20"/>
                <w:szCs w:val="20"/>
              </w:rPr>
            </w:pPr>
            <w:r w:rsidRPr="001E0E44">
              <w:rPr>
                <w:rFonts w:ascii="Times New Roman" w:eastAsia="Times New Roman" w:hAnsi="Times New Roman" w:cs="Times New Roman"/>
                <w:sz w:val="20"/>
                <w:szCs w:val="20"/>
              </w:rPr>
              <w:t xml:space="preserve"> к решению   Совета депутатов</w:t>
            </w:r>
          </w:p>
        </w:tc>
        <w:tc>
          <w:tcPr>
            <w:tcW w:w="0" w:type="auto"/>
            <w:tcBorders>
              <w:top w:val="nil"/>
              <w:left w:val="nil"/>
              <w:bottom w:val="nil"/>
              <w:right w:val="nil"/>
            </w:tcBorders>
            <w:shd w:val="clear" w:color="auto" w:fill="auto"/>
            <w:noWrap/>
            <w:vAlign w:val="bottom"/>
            <w:hideMark/>
          </w:tcPr>
          <w:p w:rsidR="001E0E44" w:rsidRPr="001E0E44" w:rsidRDefault="001E0E44" w:rsidP="001E0E44">
            <w:pPr>
              <w:spacing w:after="0" w:line="240" w:lineRule="auto"/>
              <w:rPr>
                <w:rFonts w:ascii="Times New Roman" w:eastAsia="Times New Roman" w:hAnsi="Times New Roman" w:cs="Times New Roman"/>
                <w:sz w:val="20"/>
                <w:szCs w:val="20"/>
              </w:rPr>
            </w:pPr>
          </w:p>
        </w:tc>
      </w:tr>
      <w:tr w:rsidR="001E0E44" w:rsidRPr="001E0E44" w:rsidTr="001E0E44">
        <w:trPr>
          <w:trHeight w:val="315"/>
        </w:trPr>
        <w:tc>
          <w:tcPr>
            <w:tcW w:w="0" w:type="auto"/>
            <w:tcBorders>
              <w:top w:val="nil"/>
              <w:left w:val="nil"/>
              <w:bottom w:val="nil"/>
              <w:right w:val="nil"/>
            </w:tcBorders>
            <w:shd w:val="clear" w:color="auto" w:fill="auto"/>
            <w:noWrap/>
            <w:vAlign w:val="bottom"/>
            <w:hideMark/>
          </w:tcPr>
          <w:p w:rsidR="001E0E44" w:rsidRPr="001E0E44" w:rsidRDefault="001E0E44" w:rsidP="001E0E44">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rsidR="001E0E44" w:rsidRPr="001E0E44" w:rsidRDefault="001E0E44" w:rsidP="001E0E44">
            <w:pPr>
              <w:spacing w:after="0" w:line="240" w:lineRule="auto"/>
              <w:rPr>
                <w:rFonts w:ascii="Times New Roman" w:eastAsia="Times New Roman" w:hAnsi="Times New Roman" w:cs="Times New Roman"/>
                <w:sz w:val="20"/>
                <w:szCs w:val="20"/>
              </w:rPr>
            </w:pPr>
          </w:p>
        </w:tc>
        <w:tc>
          <w:tcPr>
            <w:tcW w:w="0" w:type="auto"/>
            <w:gridSpan w:val="4"/>
            <w:tcBorders>
              <w:top w:val="nil"/>
              <w:left w:val="nil"/>
              <w:bottom w:val="nil"/>
              <w:right w:val="nil"/>
            </w:tcBorders>
            <w:shd w:val="clear" w:color="auto" w:fill="auto"/>
            <w:noWrap/>
            <w:vAlign w:val="bottom"/>
            <w:hideMark/>
          </w:tcPr>
          <w:p w:rsidR="001E0E44" w:rsidRPr="001E0E44" w:rsidRDefault="001E0E44" w:rsidP="001E0E44">
            <w:pPr>
              <w:spacing w:after="0" w:line="240" w:lineRule="auto"/>
              <w:rPr>
                <w:rFonts w:ascii="Times New Roman" w:eastAsia="Times New Roman" w:hAnsi="Times New Roman" w:cs="Times New Roman"/>
                <w:sz w:val="20"/>
                <w:szCs w:val="20"/>
              </w:rPr>
            </w:pPr>
            <w:r w:rsidRPr="001E0E44">
              <w:rPr>
                <w:rFonts w:ascii="Times New Roman" w:eastAsia="Times New Roman" w:hAnsi="Times New Roman" w:cs="Times New Roman"/>
                <w:sz w:val="20"/>
                <w:szCs w:val="20"/>
              </w:rPr>
              <w:t>Сиалеевско-Пятинского сельского поселения</w:t>
            </w:r>
          </w:p>
        </w:tc>
      </w:tr>
      <w:tr w:rsidR="001E0E44" w:rsidRPr="001E0E44" w:rsidTr="001E0E44">
        <w:trPr>
          <w:trHeight w:val="1365"/>
        </w:trPr>
        <w:tc>
          <w:tcPr>
            <w:tcW w:w="0" w:type="auto"/>
            <w:tcBorders>
              <w:top w:val="nil"/>
              <w:left w:val="nil"/>
              <w:bottom w:val="nil"/>
              <w:right w:val="nil"/>
            </w:tcBorders>
            <w:shd w:val="clear" w:color="auto" w:fill="auto"/>
            <w:noWrap/>
            <w:vAlign w:val="bottom"/>
            <w:hideMark/>
          </w:tcPr>
          <w:p w:rsidR="001E0E44" w:rsidRPr="001E0E44" w:rsidRDefault="001E0E44" w:rsidP="001E0E44">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rsidR="001E0E44" w:rsidRPr="001E0E44" w:rsidRDefault="001E0E44" w:rsidP="001E0E44">
            <w:pPr>
              <w:spacing w:after="0" w:line="240" w:lineRule="auto"/>
              <w:rPr>
                <w:rFonts w:ascii="Times New Roman" w:eastAsia="Times New Roman" w:hAnsi="Times New Roman" w:cs="Times New Roman"/>
                <w:sz w:val="20"/>
                <w:szCs w:val="20"/>
              </w:rPr>
            </w:pPr>
          </w:p>
        </w:tc>
        <w:tc>
          <w:tcPr>
            <w:tcW w:w="0" w:type="auto"/>
            <w:gridSpan w:val="3"/>
            <w:tcBorders>
              <w:top w:val="nil"/>
              <w:left w:val="nil"/>
              <w:bottom w:val="nil"/>
              <w:right w:val="nil"/>
            </w:tcBorders>
            <w:shd w:val="clear" w:color="auto" w:fill="auto"/>
            <w:vAlign w:val="bottom"/>
            <w:hideMark/>
          </w:tcPr>
          <w:p w:rsidR="001E0E44" w:rsidRPr="001E0E44" w:rsidRDefault="001E0E44" w:rsidP="001E0E44">
            <w:pPr>
              <w:spacing w:after="0" w:line="240" w:lineRule="auto"/>
              <w:rPr>
                <w:rFonts w:ascii="Times New Roman" w:eastAsia="Times New Roman" w:hAnsi="Times New Roman" w:cs="Times New Roman"/>
                <w:sz w:val="20"/>
                <w:szCs w:val="20"/>
              </w:rPr>
            </w:pPr>
            <w:r w:rsidRPr="001E0E44">
              <w:rPr>
                <w:rFonts w:ascii="Times New Roman" w:eastAsia="Times New Roman" w:hAnsi="Times New Roman" w:cs="Times New Roman"/>
                <w:sz w:val="20"/>
                <w:szCs w:val="20"/>
              </w:rPr>
              <w:t>"О бюджете Сиалеевско-Пятинского сельского поселения Инсарского муниципального района на 2024 год и на  плановый период 2025и 2026 годов"</w:t>
            </w:r>
          </w:p>
        </w:tc>
        <w:tc>
          <w:tcPr>
            <w:tcW w:w="0" w:type="auto"/>
            <w:tcBorders>
              <w:top w:val="nil"/>
              <w:left w:val="nil"/>
              <w:bottom w:val="nil"/>
              <w:right w:val="nil"/>
            </w:tcBorders>
            <w:shd w:val="clear" w:color="auto" w:fill="auto"/>
            <w:noWrap/>
            <w:vAlign w:val="bottom"/>
            <w:hideMark/>
          </w:tcPr>
          <w:p w:rsidR="001E0E44" w:rsidRPr="001E0E44" w:rsidRDefault="001E0E44" w:rsidP="001E0E44">
            <w:pPr>
              <w:spacing w:after="0" w:line="240" w:lineRule="auto"/>
              <w:rPr>
                <w:rFonts w:ascii="Times New Roman" w:eastAsia="Times New Roman" w:hAnsi="Times New Roman" w:cs="Times New Roman"/>
                <w:sz w:val="20"/>
                <w:szCs w:val="20"/>
              </w:rPr>
            </w:pPr>
          </w:p>
        </w:tc>
      </w:tr>
      <w:tr w:rsidR="001E0E44" w:rsidRPr="001E0E44" w:rsidTr="001E0E44">
        <w:trPr>
          <w:trHeight w:val="330"/>
        </w:trPr>
        <w:tc>
          <w:tcPr>
            <w:tcW w:w="0" w:type="auto"/>
            <w:tcBorders>
              <w:top w:val="nil"/>
              <w:left w:val="nil"/>
              <w:bottom w:val="nil"/>
              <w:right w:val="nil"/>
            </w:tcBorders>
            <w:shd w:val="clear" w:color="auto" w:fill="auto"/>
            <w:noWrap/>
            <w:vAlign w:val="bottom"/>
            <w:hideMark/>
          </w:tcPr>
          <w:p w:rsidR="001E0E44" w:rsidRPr="001E0E44" w:rsidRDefault="001E0E44" w:rsidP="001E0E44">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rsidR="001E0E44" w:rsidRPr="001E0E44" w:rsidRDefault="001E0E44" w:rsidP="001E0E44">
            <w:pPr>
              <w:spacing w:after="0" w:line="240" w:lineRule="auto"/>
              <w:rPr>
                <w:rFonts w:ascii="Times New Roman" w:eastAsia="Times New Roman" w:hAnsi="Times New Roman" w:cs="Times New Roman"/>
                <w:sz w:val="20"/>
                <w:szCs w:val="20"/>
              </w:rPr>
            </w:pPr>
          </w:p>
        </w:tc>
        <w:tc>
          <w:tcPr>
            <w:tcW w:w="0" w:type="auto"/>
            <w:gridSpan w:val="3"/>
            <w:tcBorders>
              <w:top w:val="nil"/>
              <w:left w:val="nil"/>
              <w:bottom w:val="nil"/>
              <w:right w:val="nil"/>
            </w:tcBorders>
            <w:shd w:val="clear" w:color="000000" w:fill="FFFFFF"/>
            <w:vAlign w:val="bottom"/>
            <w:hideMark/>
          </w:tcPr>
          <w:p w:rsidR="001E0E44" w:rsidRPr="001E0E44" w:rsidRDefault="001E0E44" w:rsidP="001E0E44">
            <w:pPr>
              <w:spacing w:after="0" w:line="240" w:lineRule="auto"/>
              <w:rPr>
                <w:rFonts w:ascii="Times New Roman" w:eastAsia="Times New Roman" w:hAnsi="Times New Roman" w:cs="Times New Roman"/>
                <w:sz w:val="20"/>
                <w:szCs w:val="20"/>
              </w:rPr>
            </w:pPr>
            <w:r w:rsidRPr="001E0E44">
              <w:rPr>
                <w:rFonts w:ascii="Times New Roman" w:eastAsia="Times New Roman" w:hAnsi="Times New Roman" w:cs="Times New Roman"/>
                <w:sz w:val="20"/>
                <w:szCs w:val="20"/>
              </w:rPr>
              <w:t xml:space="preserve">от  21  декабря 2023 г.   № 47  </w:t>
            </w:r>
          </w:p>
        </w:tc>
        <w:tc>
          <w:tcPr>
            <w:tcW w:w="0" w:type="auto"/>
            <w:tcBorders>
              <w:top w:val="nil"/>
              <w:left w:val="nil"/>
              <w:bottom w:val="nil"/>
              <w:right w:val="nil"/>
            </w:tcBorders>
            <w:shd w:val="clear" w:color="auto" w:fill="auto"/>
            <w:noWrap/>
            <w:vAlign w:val="bottom"/>
            <w:hideMark/>
          </w:tcPr>
          <w:p w:rsidR="001E0E44" w:rsidRPr="001E0E44" w:rsidRDefault="001E0E44" w:rsidP="001E0E44">
            <w:pPr>
              <w:spacing w:after="0" w:line="240" w:lineRule="auto"/>
              <w:rPr>
                <w:rFonts w:ascii="Times New Roman" w:eastAsia="Times New Roman" w:hAnsi="Times New Roman" w:cs="Times New Roman"/>
                <w:sz w:val="20"/>
                <w:szCs w:val="20"/>
              </w:rPr>
            </w:pPr>
          </w:p>
        </w:tc>
      </w:tr>
      <w:tr w:rsidR="001E0E44" w:rsidRPr="001E0E44" w:rsidTr="001E0E44">
        <w:trPr>
          <w:trHeight w:val="255"/>
        </w:trPr>
        <w:tc>
          <w:tcPr>
            <w:tcW w:w="0" w:type="auto"/>
            <w:tcBorders>
              <w:top w:val="nil"/>
              <w:left w:val="nil"/>
              <w:bottom w:val="nil"/>
              <w:right w:val="nil"/>
            </w:tcBorders>
            <w:shd w:val="clear" w:color="auto" w:fill="auto"/>
            <w:noWrap/>
            <w:vAlign w:val="bottom"/>
            <w:hideMark/>
          </w:tcPr>
          <w:p w:rsidR="001E0E44" w:rsidRPr="001E0E44" w:rsidRDefault="001E0E44" w:rsidP="001E0E44">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rsidR="001E0E44" w:rsidRPr="001E0E44" w:rsidRDefault="001E0E44" w:rsidP="001E0E44">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rsidR="001E0E44" w:rsidRPr="001E0E44" w:rsidRDefault="001E0E44" w:rsidP="001E0E44">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rsidR="001E0E44" w:rsidRPr="001E0E44" w:rsidRDefault="001E0E44" w:rsidP="001E0E44">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rsidR="001E0E44" w:rsidRPr="001E0E44" w:rsidRDefault="001E0E44" w:rsidP="001E0E44">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bottom"/>
            <w:hideMark/>
          </w:tcPr>
          <w:p w:rsidR="001E0E44" w:rsidRPr="001E0E44" w:rsidRDefault="001E0E44" w:rsidP="001E0E44">
            <w:pPr>
              <w:spacing w:after="0" w:line="240" w:lineRule="auto"/>
              <w:rPr>
                <w:rFonts w:ascii="Times New Roman" w:eastAsia="Times New Roman" w:hAnsi="Times New Roman" w:cs="Times New Roman"/>
                <w:sz w:val="20"/>
                <w:szCs w:val="20"/>
              </w:rPr>
            </w:pPr>
          </w:p>
        </w:tc>
      </w:tr>
      <w:tr w:rsidR="001E0E44" w:rsidRPr="001E0E44" w:rsidTr="001E0E44">
        <w:trPr>
          <w:trHeight w:val="15"/>
        </w:trPr>
        <w:tc>
          <w:tcPr>
            <w:tcW w:w="0" w:type="auto"/>
            <w:gridSpan w:val="5"/>
            <w:vMerge w:val="restart"/>
            <w:tcBorders>
              <w:top w:val="nil"/>
              <w:left w:val="nil"/>
              <w:bottom w:val="nil"/>
              <w:right w:val="nil"/>
            </w:tcBorders>
            <w:shd w:val="clear" w:color="auto" w:fill="auto"/>
            <w:vAlign w:val="bottom"/>
            <w:hideMark/>
          </w:tcPr>
          <w:p w:rsidR="001E0E44" w:rsidRPr="001E0E44" w:rsidRDefault="001E0E44" w:rsidP="001E0E44">
            <w:pPr>
              <w:spacing w:after="0" w:line="240" w:lineRule="auto"/>
              <w:jc w:val="center"/>
              <w:rPr>
                <w:rFonts w:ascii="Times New Roman" w:eastAsia="Times New Roman" w:hAnsi="Times New Roman" w:cs="Times New Roman"/>
                <w:bCs/>
                <w:sz w:val="20"/>
                <w:szCs w:val="20"/>
              </w:rPr>
            </w:pPr>
            <w:r w:rsidRPr="001E0E44">
              <w:rPr>
                <w:rFonts w:ascii="Times New Roman" w:eastAsia="Times New Roman" w:hAnsi="Times New Roman" w:cs="Times New Roman"/>
                <w:bCs/>
                <w:sz w:val="20"/>
                <w:szCs w:val="20"/>
              </w:rPr>
              <w:t xml:space="preserve">                                         ИСТОЧНИКИ ВНУТРЕННЕГО ФИНАНСИРОВАНИЯ ДЕФИЦИТА  БЮДЖЕТА   </w:t>
            </w:r>
          </w:p>
        </w:tc>
        <w:tc>
          <w:tcPr>
            <w:tcW w:w="0" w:type="auto"/>
            <w:tcBorders>
              <w:top w:val="nil"/>
              <w:left w:val="nil"/>
              <w:bottom w:val="nil"/>
              <w:right w:val="nil"/>
            </w:tcBorders>
            <w:shd w:val="clear" w:color="auto" w:fill="auto"/>
            <w:noWrap/>
            <w:vAlign w:val="bottom"/>
            <w:hideMark/>
          </w:tcPr>
          <w:p w:rsidR="001E0E44" w:rsidRPr="001E0E44" w:rsidRDefault="001E0E44" w:rsidP="001E0E44">
            <w:pPr>
              <w:spacing w:after="0" w:line="240" w:lineRule="auto"/>
              <w:rPr>
                <w:rFonts w:ascii="Times New Roman" w:eastAsia="Times New Roman" w:hAnsi="Times New Roman" w:cs="Times New Roman"/>
                <w:sz w:val="20"/>
                <w:szCs w:val="20"/>
              </w:rPr>
            </w:pPr>
          </w:p>
        </w:tc>
      </w:tr>
      <w:tr w:rsidR="001E0E44" w:rsidRPr="001E0E44" w:rsidTr="001E0E44">
        <w:trPr>
          <w:trHeight w:val="45"/>
        </w:trPr>
        <w:tc>
          <w:tcPr>
            <w:tcW w:w="0" w:type="auto"/>
            <w:gridSpan w:val="5"/>
            <w:vMerge/>
            <w:tcBorders>
              <w:top w:val="nil"/>
              <w:left w:val="nil"/>
              <w:bottom w:val="nil"/>
              <w:right w:val="nil"/>
            </w:tcBorders>
            <w:vAlign w:val="center"/>
            <w:hideMark/>
          </w:tcPr>
          <w:p w:rsidR="001E0E44" w:rsidRPr="001E0E44" w:rsidRDefault="001E0E44" w:rsidP="001E0E44">
            <w:pPr>
              <w:spacing w:after="0" w:line="240" w:lineRule="auto"/>
              <w:rPr>
                <w:rFonts w:ascii="Times New Roman" w:eastAsia="Times New Roman" w:hAnsi="Times New Roman" w:cs="Times New Roman"/>
                <w:bCs/>
                <w:sz w:val="20"/>
                <w:szCs w:val="20"/>
              </w:rPr>
            </w:pPr>
          </w:p>
        </w:tc>
        <w:tc>
          <w:tcPr>
            <w:tcW w:w="0" w:type="auto"/>
            <w:tcBorders>
              <w:top w:val="nil"/>
              <w:left w:val="nil"/>
              <w:bottom w:val="nil"/>
              <w:right w:val="nil"/>
            </w:tcBorders>
            <w:shd w:val="clear" w:color="auto" w:fill="auto"/>
            <w:noWrap/>
            <w:vAlign w:val="bottom"/>
            <w:hideMark/>
          </w:tcPr>
          <w:p w:rsidR="001E0E44" w:rsidRPr="001E0E44" w:rsidRDefault="001E0E44" w:rsidP="001E0E44">
            <w:pPr>
              <w:spacing w:after="0" w:line="240" w:lineRule="auto"/>
              <w:rPr>
                <w:rFonts w:ascii="Times New Roman" w:eastAsia="Times New Roman" w:hAnsi="Times New Roman" w:cs="Times New Roman"/>
                <w:sz w:val="20"/>
                <w:szCs w:val="20"/>
              </w:rPr>
            </w:pPr>
          </w:p>
        </w:tc>
      </w:tr>
      <w:tr w:rsidR="001E0E44" w:rsidRPr="001E0E44" w:rsidTr="001E0E44">
        <w:trPr>
          <w:trHeight w:val="255"/>
        </w:trPr>
        <w:tc>
          <w:tcPr>
            <w:tcW w:w="0" w:type="auto"/>
            <w:gridSpan w:val="5"/>
            <w:vMerge/>
            <w:tcBorders>
              <w:top w:val="nil"/>
              <w:left w:val="nil"/>
              <w:bottom w:val="nil"/>
              <w:right w:val="nil"/>
            </w:tcBorders>
            <w:vAlign w:val="center"/>
            <w:hideMark/>
          </w:tcPr>
          <w:p w:rsidR="001E0E44" w:rsidRPr="001E0E44" w:rsidRDefault="001E0E44" w:rsidP="001E0E44">
            <w:pPr>
              <w:spacing w:after="0" w:line="240" w:lineRule="auto"/>
              <w:rPr>
                <w:rFonts w:ascii="Times New Roman" w:eastAsia="Times New Roman" w:hAnsi="Times New Roman" w:cs="Times New Roman"/>
                <w:bCs/>
                <w:sz w:val="20"/>
                <w:szCs w:val="20"/>
              </w:rPr>
            </w:pPr>
          </w:p>
        </w:tc>
        <w:tc>
          <w:tcPr>
            <w:tcW w:w="0" w:type="auto"/>
            <w:tcBorders>
              <w:top w:val="nil"/>
              <w:left w:val="nil"/>
              <w:bottom w:val="nil"/>
              <w:right w:val="nil"/>
            </w:tcBorders>
            <w:shd w:val="clear" w:color="auto" w:fill="auto"/>
            <w:noWrap/>
            <w:vAlign w:val="bottom"/>
            <w:hideMark/>
          </w:tcPr>
          <w:p w:rsidR="001E0E44" w:rsidRPr="001E0E44" w:rsidRDefault="001E0E44" w:rsidP="001E0E44">
            <w:pPr>
              <w:spacing w:after="0" w:line="240" w:lineRule="auto"/>
              <w:rPr>
                <w:rFonts w:ascii="Times New Roman" w:eastAsia="Times New Roman" w:hAnsi="Times New Roman" w:cs="Times New Roman"/>
                <w:sz w:val="20"/>
                <w:szCs w:val="20"/>
              </w:rPr>
            </w:pPr>
          </w:p>
        </w:tc>
      </w:tr>
      <w:tr w:rsidR="001E0E44" w:rsidRPr="001E0E44" w:rsidTr="001E0E44">
        <w:trPr>
          <w:trHeight w:val="255"/>
        </w:trPr>
        <w:tc>
          <w:tcPr>
            <w:tcW w:w="0" w:type="auto"/>
            <w:gridSpan w:val="5"/>
            <w:vMerge/>
            <w:tcBorders>
              <w:top w:val="nil"/>
              <w:left w:val="nil"/>
              <w:bottom w:val="nil"/>
              <w:right w:val="nil"/>
            </w:tcBorders>
            <w:vAlign w:val="center"/>
            <w:hideMark/>
          </w:tcPr>
          <w:p w:rsidR="001E0E44" w:rsidRPr="001E0E44" w:rsidRDefault="001E0E44" w:rsidP="001E0E44">
            <w:pPr>
              <w:spacing w:after="0" w:line="240" w:lineRule="auto"/>
              <w:rPr>
                <w:rFonts w:ascii="Times New Roman" w:eastAsia="Times New Roman" w:hAnsi="Times New Roman" w:cs="Times New Roman"/>
                <w:bCs/>
                <w:sz w:val="20"/>
                <w:szCs w:val="20"/>
              </w:rPr>
            </w:pPr>
          </w:p>
        </w:tc>
        <w:tc>
          <w:tcPr>
            <w:tcW w:w="0" w:type="auto"/>
            <w:tcBorders>
              <w:top w:val="nil"/>
              <w:left w:val="nil"/>
              <w:bottom w:val="nil"/>
              <w:right w:val="nil"/>
            </w:tcBorders>
            <w:shd w:val="clear" w:color="auto" w:fill="auto"/>
            <w:noWrap/>
            <w:vAlign w:val="bottom"/>
            <w:hideMark/>
          </w:tcPr>
          <w:p w:rsidR="001E0E44" w:rsidRPr="001E0E44" w:rsidRDefault="001E0E44" w:rsidP="001E0E44">
            <w:pPr>
              <w:spacing w:after="0" w:line="240" w:lineRule="auto"/>
              <w:rPr>
                <w:rFonts w:ascii="Times New Roman" w:eastAsia="Times New Roman" w:hAnsi="Times New Roman" w:cs="Times New Roman"/>
                <w:sz w:val="20"/>
                <w:szCs w:val="20"/>
              </w:rPr>
            </w:pPr>
          </w:p>
        </w:tc>
      </w:tr>
      <w:tr w:rsidR="001E0E44" w:rsidRPr="001E0E44" w:rsidTr="001E0E44">
        <w:trPr>
          <w:trHeight w:val="765"/>
        </w:trPr>
        <w:tc>
          <w:tcPr>
            <w:tcW w:w="0" w:type="auto"/>
            <w:tcBorders>
              <w:top w:val="nil"/>
              <w:left w:val="nil"/>
              <w:bottom w:val="nil"/>
              <w:right w:val="nil"/>
            </w:tcBorders>
            <w:shd w:val="clear" w:color="auto" w:fill="auto"/>
            <w:vAlign w:val="bottom"/>
            <w:hideMark/>
          </w:tcPr>
          <w:p w:rsidR="001E0E44" w:rsidRPr="001E0E44" w:rsidRDefault="001E0E44" w:rsidP="001E0E44">
            <w:pPr>
              <w:spacing w:after="0" w:line="240" w:lineRule="auto"/>
              <w:jc w:val="center"/>
              <w:rPr>
                <w:rFonts w:ascii="Times New Roman" w:eastAsia="Times New Roman" w:hAnsi="Times New Roman" w:cs="Times New Roman"/>
                <w:bCs/>
                <w:sz w:val="20"/>
                <w:szCs w:val="20"/>
              </w:rPr>
            </w:pPr>
          </w:p>
        </w:tc>
        <w:tc>
          <w:tcPr>
            <w:tcW w:w="0" w:type="auto"/>
            <w:gridSpan w:val="4"/>
            <w:tcBorders>
              <w:top w:val="nil"/>
              <w:left w:val="nil"/>
              <w:bottom w:val="nil"/>
              <w:right w:val="nil"/>
            </w:tcBorders>
            <w:shd w:val="clear" w:color="auto" w:fill="auto"/>
            <w:vAlign w:val="bottom"/>
            <w:hideMark/>
          </w:tcPr>
          <w:p w:rsidR="001E0E44" w:rsidRPr="001E0E44" w:rsidRDefault="001E0E44" w:rsidP="001E0E44">
            <w:pPr>
              <w:spacing w:after="0" w:line="240" w:lineRule="auto"/>
              <w:jc w:val="center"/>
              <w:rPr>
                <w:rFonts w:ascii="Times New Roman" w:eastAsia="Times New Roman" w:hAnsi="Times New Roman" w:cs="Times New Roman"/>
                <w:bCs/>
                <w:sz w:val="20"/>
                <w:szCs w:val="20"/>
              </w:rPr>
            </w:pPr>
            <w:r w:rsidRPr="001E0E44">
              <w:rPr>
                <w:rFonts w:ascii="Times New Roman" w:eastAsia="Times New Roman" w:hAnsi="Times New Roman" w:cs="Times New Roman"/>
                <w:bCs/>
                <w:sz w:val="20"/>
                <w:szCs w:val="20"/>
              </w:rPr>
              <w:t xml:space="preserve"> Сиалеевско-Пятинского сельского поселения Инсарского муниципального района   на 2024 год и на плановый период  2025 и 2026  годов </w:t>
            </w:r>
          </w:p>
        </w:tc>
        <w:tc>
          <w:tcPr>
            <w:tcW w:w="0" w:type="auto"/>
            <w:tcBorders>
              <w:top w:val="nil"/>
              <w:left w:val="nil"/>
              <w:bottom w:val="nil"/>
              <w:right w:val="nil"/>
            </w:tcBorders>
            <w:shd w:val="clear" w:color="auto" w:fill="auto"/>
            <w:noWrap/>
            <w:vAlign w:val="bottom"/>
            <w:hideMark/>
          </w:tcPr>
          <w:p w:rsidR="001E0E44" w:rsidRPr="001E0E44" w:rsidRDefault="001E0E44" w:rsidP="001E0E44">
            <w:pPr>
              <w:spacing w:after="0" w:line="240" w:lineRule="auto"/>
              <w:rPr>
                <w:rFonts w:ascii="Times New Roman" w:eastAsia="Times New Roman" w:hAnsi="Times New Roman" w:cs="Times New Roman"/>
                <w:sz w:val="20"/>
                <w:szCs w:val="20"/>
              </w:rPr>
            </w:pPr>
          </w:p>
        </w:tc>
      </w:tr>
      <w:tr w:rsidR="001E0E44" w:rsidRPr="001E0E44" w:rsidTr="001E0E44">
        <w:trPr>
          <w:trHeight w:val="330"/>
        </w:trPr>
        <w:tc>
          <w:tcPr>
            <w:tcW w:w="0" w:type="auto"/>
            <w:tcBorders>
              <w:top w:val="nil"/>
              <w:left w:val="nil"/>
              <w:bottom w:val="nil"/>
              <w:right w:val="nil"/>
            </w:tcBorders>
            <w:shd w:val="clear" w:color="auto" w:fill="auto"/>
            <w:vAlign w:val="bottom"/>
            <w:hideMark/>
          </w:tcPr>
          <w:p w:rsidR="001E0E44" w:rsidRPr="001E0E44" w:rsidRDefault="001E0E44" w:rsidP="001E0E44">
            <w:pPr>
              <w:spacing w:after="0" w:line="240" w:lineRule="auto"/>
              <w:jc w:val="center"/>
              <w:rPr>
                <w:rFonts w:ascii="Times New Roman" w:eastAsia="Times New Roman" w:hAnsi="Times New Roman" w:cs="Times New Roman"/>
                <w:bCs/>
                <w:sz w:val="20"/>
                <w:szCs w:val="20"/>
              </w:rPr>
            </w:pPr>
          </w:p>
        </w:tc>
        <w:tc>
          <w:tcPr>
            <w:tcW w:w="0" w:type="auto"/>
            <w:tcBorders>
              <w:top w:val="nil"/>
              <w:left w:val="nil"/>
              <w:bottom w:val="nil"/>
              <w:right w:val="nil"/>
            </w:tcBorders>
            <w:shd w:val="clear" w:color="auto" w:fill="auto"/>
            <w:vAlign w:val="bottom"/>
            <w:hideMark/>
          </w:tcPr>
          <w:p w:rsidR="001E0E44" w:rsidRPr="001E0E44" w:rsidRDefault="001E0E44" w:rsidP="001E0E44">
            <w:pPr>
              <w:spacing w:after="0" w:line="240" w:lineRule="auto"/>
              <w:jc w:val="center"/>
              <w:rPr>
                <w:rFonts w:ascii="Times New Roman" w:eastAsia="Times New Roman" w:hAnsi="Times New Roman" w:cs="Times New Roman"/>
                <w:bCs/>
                <w:sz w:val="20"/>
                <w:szCs w:val="20"/>
              </w:rPr>
            </w:pPr>
          </w:p>
        </w:tc>
        <w:tc>
          <w:tcPr>
            <w:tcW w:w="0" w:type="auto"/>
            <w:tcBorders>
              <w:top w:val="nil"/>
              <w:left w:val="nil"/>
              <w:bottom w:val="nil"/>
              <w:right w:val="nil"/>
            </w:tcBorders>
            <w:shd w:val="clear" w:color="auto" w:fill="auto"/>
            <w:vAlign w:val="bottom"/>
            <w:hideMark/>
          </w:tcPr>
          <w:p w:rsidR="001E0E44" w:rsidRPr="001E0E44" w:rsidRDefault="001E0E44" w:rsidP="001E0E44">
            <w:pPr>
              <w:spacing w:after="0" w:line="240" w:lineRule="auto"/>
              <w:jc w:val="center"/>
              <w:rPr>
                <w:rFonts w:ascii="Times New Roman" w:eastAsia="Times New Roman" w:hAnsi="Times New Roman" w:cs="Times New Roman"/>
                <w:bCs/>
                <w:sz w:val="20"/>
                <w:szCs w:val="20"/>
              </w:rPr>
            </w:pPr>
          </w:p>
        </w:tc>
        <w:tc>
          <w:tcPr>
            <w:tcW w:w="0" w:type="auto"/>
            <w:tcBorders>
              <w:top w:val="nil"/>
              <w:left w:val="nil"/>
              <w:bottom w:val="nil"/>
              <w:right w:val="nil"/>
            </w:tcBorders>
            <w:shd w:val="clear" w:color="auto" w:fill="auto"/>
            <w:vAlign w:val="bottom"/>
            <w:hideMark/>
          </w:tcPr>
          <w:p w:rsidR="001E0E44" w:rsidRPr="001E0E44" w:rsidRDefault="001E0E44" w:rsidP="001E0E44">
            <w:pPr>
              <w:spacing w:after="0" w:line="240" w:lineRule="auto"/>
              <w:jc w:val="center"/>
              <w:rPr>
                <w:rFonts w:ascii="Times New Roman" w:eastAsia="Times New Roman" w:hAnsi="Times New Roman" w:cs="Times New Roman"/>
                <w:bCs/>
                <w:sz w:val="20"/>
                <w:szCs w:val="20"/>
              </w:rPr>
            </w:pPr>
          </w:p>
        </w:tc>
        <w:tc>
          <w:tcPr>
            <w:tcW w:w="0" w:type="auto"/>
            <w:tcBorders>
              <w:top w:val="nil"/>
              <w:left w:val="nil"/>
              <w:bottom w:val="nil"/>
              <w:right w:val="nil"/>
            </w:tcBorders>
            <w:shd w:val="clear" w:color="auto" w:fill="auto"/>
            <w:vAlign w:val="bottom"/>
            <w:hideMark/>
          </w:tcPr>
          <w:p w:rsidR="001E0E44" w:rsidRPr="001E0E44" w:rsidRDefault="001E0E44" w:rsidP="001E0E44">
            <w:pPr>
              <w:spacing w:after="0" w:line="240" w:lineRule="auto"/>
              <w:jc w:val="center"/>
              <w:rPr>
                <w:rFonts w:ascii="Times New Roman" w:eastAsia="Times New Roman" w:hAnsi="Times New Roman" w:cs="Times New Roman"/>
                <w:bCs/>
                <w:sz w:val="20"/>
                <w:szCs w:val="20"/>
              </w:rPr>
            </w:pPr>
          </w:p>
        </w:tc>
        <w:tc>
          <w:tcPr>
            <w:tcW w:w="0" w:type="auto"/>
            <w:tcBorders>
              <w:top w:val="nil"/>
              <w:left w:val="nil"/>
              <w:bottom w:val="nil"/>
              <w:right w:val="nil"/>
            </w:tcBorders>
            <w:shd w:val="clear" w:color="auto" w:fill="auto"/>
            <w:noWrap/>
            <w:vAlign w:val="bottom"/>
            <w:hideMark/>
          </w:tcPr>
          <w:p w:rsidR="001E0E44" w:rsidRPr="001E0E44" w:rsidRDefault="001E0E44" w:rsidP="001E0E44">
            <w:pPr>
              <w:spacing w:after="0" w:line="240" w:lineRule="auto"/>
              <w:rPr>
                <w:rFonts w:ascii="Times New Roman" w:eastAsia="Times New Roman" w:hAnsi="Times New Roman" w:cs="Times New Roman"/>
                <w:sz w:val="20"/>
                <w:szCs w:val="20"/>
              </w:rPr>
            </w:pPr>
          </w:p>
        </w:tc>
      </w:tr>
      <w:tr w:rsidR="001E0E44" w:rsidRPr="001E0E44" w:rsidTr="001E0E44">
        <w:trPr>
          <w:trHeight w:val="480"/>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E0E44" w:rsidRPr="001E0E44" w:rsidRDefault="001E0E44" w:rsidP="001E0E44">
            <w:pPr>
              <w:spacing w:after="0" w:line="240" w:lineRule="auto"/>
              <w:jc w:val="center"/>
              <w:rPr>
                <w:rFonts w:ascii="Times New Roman" w:eastAsia="Times New Roman" w:hAnsi="Times New Roman" w:cs="Times New Roman"/>
                <w:bCs/>
                <w:sz w:val="20"/>
                <w:szCs w:val="20"/>
              </w:rPr>
            </w:pPr>
            <w:r w:rsidRPr="001E0E44">
              <w:rPr>
                <w:rFonts w:ascii="Times New Roman" w:eastAsia="Times New Roman" w:hAnsi="Times New Roman" w:cs="Times New Roman"/>
                <w:bCs/>
                <w:sz w:val="20"/>
                <w:szCs w:val="20"/>
              </w:rPr>
              <w:t>Код</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E0E44" w:rsidRPr="001E0E44" w:rsidRDefault="001E0E44" w:rsidP="001E0E44">
            <w:pPr>
              <w:spacing w:after="0" w:line="240" w:lineRule="auto"/>
              <w:jc w:val="center"/>
              <w:rPr>
                <w:rFonts w:ascii="Times New Roman" w:eastAsia="Times New Roman" w:hAnsi="Times New Roman" w:cs="Times New Roman"/>
                <w:bCs/>
                <w:sz w:val="20"/>
                <w:szCs w:val="20"/>
              </w:rPr>
            </w:pPr>
            <w:r w:rsidRPr="001E0E44">
              <w:rPr>
                <w:rFonts w:ascii="Times New Roman" w:eastAsia="Times New Roman" w:hAnsi="Times New Roman" w:cs="Times New Roman"/>
                <w:bCs/>
                <w:sz w:val="20"/>
                <w:szCs w:val="20"/>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0" w:type="auto"/>
            <w:gridSpan w:val="3"/>
            <w:tcBorders>
              <w:top w:val="single" w:sz="4" w:space="0" w:color="auto"/>
              <w:left w:val="nil"/>
              <w:bottom w:val="single" w:sz="4" w:space="0" w:color="auto"/>
              <w:right w:val="single" w:sz="4" w:space="0" w:color="auto"/>
            </w:tcBorders>
            <w:shd w:val="clear" w:color="auto" w:fill="auto"/>
            <w:vAlign w:val="bottom"/>
            <w:hideMark/>
          </w:tcPr>
          <w:p w:rsidR="001E0E44" w:rsidRPr="001E0E44" w:rsidRDefault="001E0E44" w:rsidP="001E0E44">
            <w:pPr>
              <w:spacing w:after="0" w:line="240" w:lineRule="auto"/>
              <w:jc w:val="center"/>
              <w:rPr>
                <w:rFonts w:ascii="Times New Roman" w:eastAsia="Times New Roman" w:hAnsi="Times New Roman" w:cs="Times New Roman"/>
                <w:bCs/>
                <w:sz w:val="20"/>
                <w:szCs w:val="20"/>
              </w:rPr>
            </w:pPr>
            <w:r w:rsidRPr="001E0E44">
              <w:rPr>
                <w:rFonts w:ascii="Times New Roman" w:eastAsia="Times New Roman" w:hAnsi="Times New Roman" w:cs="Times New Roman"/>
                <w:bCs/>
                <w:sz w:val="20"/>
                <w:szCs w:val="20"/>
              </w:rPr>
              <w:t>СУММА(тыс.руб.)</w:t>
            </w:r>
          </w:p>
        </w:tc>
        <w:tc>
          <w:tcPr>
            <w:tcW w:w="0" w:type="auto"/>
            <w:tcBorders>
              <w:top w:val="nil"/>
              <w:left w:val="nil"/>
              <w:bottom w:val="nil"/>
              <w:right w:val="nil"/>
            </w:tcBorders>
            <w:shd w:val="clear" w:color="auto" w:fill="auto"/>
            <w:noWrap/>
            <w:vAlign w:val="bottom"/>
            <w:hideMark/>
          </w:tcPr>
          <w:p w:rsidR="001E0E44" w:rsidRPr="001E0E44" w:rsidRDefault="001E0E44" w:rsidP="001E0E44">
            <w:pPr>
              <w:spacing w:after="0" w:line="240" w:lineRule="auto"/>
              <w:rPr>
                <w:rFonts w:ascii="Times New Roman" w:eastAsia="Times New Roman" w:hAnsi="Times New Roman" w:cs="Times New Roman"/>
                <w:sz w:val="20"/>
                <w:szCs w:val="20"/>
              </w:rPr>
            </w:pPr>
          </w:p>
        </w:tc>
      </w:tr>
      <w:tr w:rsidR="001E0E44" w:rsidRPr="001E0E44" w:rsidTr="001E0E44">
        <w:trPr>
          <w:trHeight w:val="1425"/>
        </w:trPr>
        <w:tc>
          <w:tcPr>
            <w:tcW w:w="0" w:type="auto"/>
            <w:vMerge/>
            <w:tcBorders>
              <w:top w:val="single" w:sz="4" w:space="0" w:color="auto"/>
              <w:left w:val="single" w:sz="4" w:space="0" w:color="auto"/>
              <w:bottom w:val="single" w:sz="4" w:space="0" w:color="auto"/>
              <w:right w:val="single" w:sz="4" w:space="0" w:color="auto"/>
            </w:tcBorders>
            <w:vAlign w:val="center"/>
            <w:hideMark/>
          </w:tcPr>
          <w:p w:rsidR="001E0E44" w:rsidRPr="001E0E44" w:rsidRDefault="001E0E44" w:rsidP="001E0E44">
            <w:pPr>
              <w:spacing w:after="0" w:line="240" w:lineRule="auto"/>
              <w:rPr>
                <w:rFonts w:ascii="Times New Roman" w:eastAsia="Times New Roman" w:hAnsi="Times New Roman" w:cs="Times New Roman"/>
                <w:bCs/>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E0E44" w:rsidRPr="001E0E44" w:rsidRDefault="001E0E44" w:rsidP="001E0E44">
            <w:pPr>
              <w:spacing w:after="0" w:line="240" w:lineRule="auto"/>
              <w:rPr>
                <w:rFonts w:ascii="Times New Roman" w:eastAsia="Times New Roman" w:hAnsi="Times New Roman" w:cs="Times New Roman"/>
                <w:bCs/>
                <w:sz w:val="20"/>
                <w:szCs w:val="20"/>
              </w:rPr>
            </w:pPr>
          </w:p>
        </w:tc>
        <w:tc>
          <w:tcPr>
            <w:tcW w:w="0" w:type="auto"/>
            <w:tcBorders>
              <w:top w:val="nil"/>
              <w:left w:val="nil"/>
              <w:bottom w:val="single" w:sz="4" w:space="0" w:color="auto"/>
              <w:right w:val="single" w:sz="4" w:space="0" w:color="auto"/>
            </w:tcBorders>
            <w:shd w:val="clear" w:color="auto" w:fill="auto"/>
            <w:vAlign w:val="center"/>
            <w:hideMark/>
          </w:tcPr>
          <w:p w:rsidR="001E0E44" w:rsidRPr="001E0E44" w:rsidRDefault="001E0E44" w:rsidP="001E0E44">
            <w:pPr>
              <w:spacing w:after="0" w:line="240" w:lineRule="auto"/>
              <w:jc w:val="center"/>
              <w:rPr>
                <w:rFonts w:ascii="Times New Roman" w:eastAsia="Times New Roman" w:hAnsi="Times New Roman" w:cs="Times New Roman"/>
                <w:bCs/>
                <w:sz w:val="20"/>
                <w:szCs w:val="20"/>
              </w:rPr>
            </w:pPr>
            <w:r w:rsidRPr="001E0E44">
              <w:rPr>
                <w:rFonts w:ascii="Times New Roman" w:eastAsia="Times New Roman" w:hAnsi="Times New Roman" w:cs="Times New Roman"/>
                <w:bCs/>
                <w:sz w:val="20"/>
                <w:szCs w:val="20"/>
              </w:rPr>
              <w:t>2024 год</w:t>
            </w:r>
          </w:p>
        </w:tc>
        <w:tc>
          <w:tcPr>
            <w:tcW w:w="0" w:type="auto"/>
            <w:tcBorders>
              <w:top w:val="nil"/>
              <w:left w:val="nil"/>
              <w:bottom w:val="single" w:sz="4" w:space="0" w:color="auto"/>
              <w:right w:val="single" w:sz="4" w:space="0" w:color="auto"/>
            </w:tcBorders>
            <w:shd w:val="clear" w:color="auto" w:fill="auto"/>
            <w:vAlign w:val="center"/>
            <w:hideMark/>
          </w:tcPr>
          <w:p w:rsidR="001E0E44" w:rsidRPr="001E0E44" w:rsidRDefault="001E0E44" w:rsidP="001E0E44">
            <w:pPr>
              <w:spacing w:after="0" w:line="240" w:lineRule="auto"/>
              <w:jc w:val="center"/>
              <w:rPr>
                <w:rFonts w:ascii="Times New Roman" w:eastAsia="Times New Roman" w:hAnsi="Times New Roman" w:cs="Times New Roman"/>
                <w:bCs/>
                <w:sz w:val="20"/>
                <w:szCs w:val="20"/>
              </w:rPr>
            </w:pPr>
            <w:r w:rsidRPr="001E0E44">
              <w:rPr>
                <w:rFonts w:ascii="Times New Roman" w:eastAsia="Times New Roman" w:hAnsi="Times New Roman" w:cs="Times New Roman"/>
                <w:bCs/>
                <w:sz w:val="20"/>
                <w:szCs w:val="20"/>
              </w:rPr>
              <w:t>2025 год</w:t>
            </w:r>
          </w:p>
        </w:tc>
        <w:tc>
          <w:tcPr>
            <w:tcW w:w="0" w:type="auto"/>
            <w:tcBorders>
              <w:top w:val="nil"/>
              <w:left w:val="nil"/>
              <w:bottom w:val="single" w:sz="4" w:space="0" w:color="auto"/>
              <w:right w:val="single" w:sz="4" w:space="0" w:color="auto"/>
            </w:tcBorders>
            <w:shd w:val="clear" w:color="auto" w:fill="auto"/>
            <w:vAlign w:val="center"/>
            <w:hideMark/>
          </w:tcPr>
          <w:p w:rsidR="001E0E44" w:rsidRPr="001E0E44" w:rsidRDefault="001E0E44" w:rsidP="001E0E44">
            <w:pPr>
              <w:spacing w:after="0" w:line="240" w:lineRule="auto"/>
              <w:jc w:val="center"/>
              <w:rPr>
                <w:rFonts w:ascii="Times New Roman" w:eastAsia="Times New Roman" w:hAnsi="Times New Roman" w:cs="Times New Roman"/>
                <w:bCs/>
                <w:sz w:val="20"/>
                <w:szCs w:val="20"/>
              </w:rPr>
            </w:pPr>
            <w:r w:rsidRPr="001E0E44">
              <w:rPr>
                <w:rFonts w:ascii="Times New Roman" w:eastAsia="Times New Roman" w:hAnsi="Times New Roman" w:cs="Times New Roman"/>
                <w:bCs/>
                <w:sz w:val="20"/>
                <w:szCs w:val="20"/>
              </w:rPr>
              <w:t>2026 год</w:t>
            </w:r>
          </w:p>
        </w:tc>
        <w:tc>
          <w:tcPr>
            <w:tcW w:w="0" w:type="auto"/>
            <w:tcBorders>
              <w:top w:val="nil"/>
              <w:left w:val="nil"/>
              <w:bottom w:val="nil"/>
              <w:right w:val="nil"/>
            </w:tcBorders>
            <w:shd w:val="clear" w:color="auto" w:fill="auto"/>
            <w:noWrap/>
            <w:vAlign w:val="bottom"/>
            <w:hideMark/>
          </w:tcPr>
          <w:p w:rsidR="001E0E44" w:rsidRPr="001E0E44" w:rsidRDefault="001E0E44" w:rsidP="001E0E44">
            <w:pPr>
              <w:spacing w:after="0" w:line="240" w:lineRule="auto"/>
              <w:rPr>
                <w:rFonts w:ascii="Times New Roman" w:eastAsia="Times New Roman" w:hAnsi="Times New Roman" w:cs="Times New Roman"/>
                <w:sz w:val="20"/>
                <w:szCs w:val="20"/>
              </w:rPr>
            </w:pPr>
          </w:p>
        </w:tc>
      </w:tr>
      <w:tr w:rsidR="001E0E44" w:rsidRPr="001E0E44" w:rsidTr="001E0E44">
        <w:trPr>
          <w:trHeight w:val="315"/>
        </w:trPr>
        <w:tc>
          <w:tcPr>
            <w:tcW w:w="0" w:type="auto"/>
            <w:tcBorders>
              <w:top w:val="nil"/>
              <w:left w:val="single" w:sz="4" w:space="0" w:color="auto"/>
              <w:bottom w:val="single" w:sz="4" w:space="0" w:color="auto"/>
              <w:right w:val="single" w:sz="4" w:space="0" w:color="auto"/>
            </w:tcBorders>
            <w:shd w:val="clear" w:color="auto" w:fill="auto"/>
            <w:noWrap/>
            <w:hideMark/>
          </w:tcPr>
          <w:p w:rsidR="001E0E44" w:rsidRPr="001E0E44" w:rsidRDefault="001E0E44" w:rsidP="001E0E44">
            <w:pPr>
              <w:spacing w:after="0" w:line="240" w:lineRule="auto"/>
              <w:jc w:val="center"/>
              <w:rPr>
                <w:rFonts w:ascii="Times New Roman" w:eastAsia="Times New Roman" w:hAnsi="Times New Roman" w:cs="Times New Roman"/>
                <w:bCs/>
                <w:sz w:val="20"/>
                <w:szCs w:val="20"/>
              </w:rPr>
            </w:pPr>
            <w:r w:rsidRPr="001E0E44">
              <w:rPr>
                <w:rFonts w:ascii="Times New Roman" w:eastAsia="Times New Roman" w:hAnsi="Times New Roman" w:cs="Times New Roman"/>
                <w:bCs/>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1E0E44" w:rsidRPr="001E0E44" w:rsidRDefault="001E0E44" w:rsidP="001E0E44">
            <w:pPr>
              <w:spacing w:after="0" w:line="240" w:lineRule="auto"/>
              <w:jc w:val="center"/>
              <w:rPr>
                <w:rFonts w:ascii="Times New Roman" w:eastAsia="Times New Roman" w:hAnsi="Times New Roman" w:cs="Times New Roman"/>
                <w:bCs/>
                <w:sz w:val="20"/>
                <w:szCs w:val="20"/>
              </w:rPr>
            </w:pPr>
            <w:r w:rsidRPr="001E0E44">
              <w:rPr>
                <w:rFonts w:ascii="Times New Roman" w:eastAsia="Times New Roman" w:hAnsi="Times New Roman" w:cs="Times New Roman"/>
                <w:bCs/>
                <w:sz w:val="20"/>
                <w:szCs w:val="20"/>
              </w:rPr>
              <w:t>2</w:t>
            </w:r>
          </w:p>
        </w:tc>
        <w:tc>
          <w:tcPr>
            <w:tcW w:w="0" w:type="auto"/>
            <w:tcBorders>
              <w:top w:val="nil"/>
              <w:left w:val="nil"/>
              <w:bottom w:val="single" w:sz="4" w:space="0" w:color="auto"/>
              <w:right w:val="single" w:sz="4" w:space="0" w:color="auto"/>
            </w:tcBorders>
            <w:shd w:val="clear" w:color="auto" w:fill="auto"/>
            <w:noWrap/>
            <w:vAlign w:val="bottom"/>
            <w:hideMark/>
          </w:tcPr>
          <w:p w:rsidR="001E0E44" w:rsidRPr="001E0E44" w:rsidRDefault="001E0E44" w:rsidP="001E0E44">
            <w:pPr>
              <w:spacing w:after="0" w:line="240" w:lineRule="auto"/>
              <w:jc w:val="center"/>
              <w:rPr>
                <w:rFonts w:ascii="Times New Roman" w:eastAsia="Times New Roman" w:hAnsi="Times New Roman" w:cs="Times New Roman"/>
                <w:bCs/>
                <w:sz w:val="20"/>
                <w:szCs w:val="20"/>
              </w:rPr>
            </w:pPr>
            <w:r w:rsidRPr="001E0E44">
              <w:rPr>
                <w:rFonts w:ascii="Times New Roman" w:eastAsia="Times New Roman" w:hAnsi="Times New Roman" w:cs="Times New Roman"/>
                <w:bCs/>
                <w:sz w:val="20"/>
                <w:szCs w:val="20"/>
              </w:rPr>
              <w:t>3</w:t>
            </w:r>
          </w:p>
        </w:tc>
        <w:tc>
          <w:tcPr>
            <w:tcW w:w="0" w:type="auto"/>
            <w:tcBorders>
              <w:top w:val="nil"/>
              <w:left w:val="nil"/>
              <w:bottom w:val="single" w:sz="4" w:space="0" w:color="auto"/>
              <w:right w:val="single" w:sz="4" w:space="0" w:color="auto"/>
            </w:tcBorders>
            <w:shd w:val="clear" w:color="auto" w:fill="auto"/>
            <w:noWrap/>
            <w:vAlign w:val="bottom"/>
            <w:hideMark/>
          </w:tcPr>
          <w:p w:rsidR="001E0E44" w:rsidRPr="001E0E44" w:rsidRDefault="001E0E44" w:rsidP="001E0E44">
            <w:pPr>
              <w:spacing w:after="0" w:line="240" w:lineRule="auto"/>
              <w:jc w:val="center"/>
              <w:rPr>
                <w:rFonts w:ascii="Times New Roman" w:eastAsia="Times New Roman" w:hAnsi="Times New Roman" w:cs="Times New Roman"/>
                <w:bCs/>
                <w:sz w:val="20"/>
                <w:szCs w:val="20"/>
              </w:rPr>
            </w:pPr>
            <w:r w:rsidRPr="001E0E44">
              <w:rPr>
                <w:rFonts w:ascii="Times New Roman" w:eastAsia="Times New Roman" w:hAnsi="Times New Roman" w:cs="Times New Roman"/>
                <w:bCs/>
                <w:sz w:val="20"/>
                <w:szCs w:val="20"/>
              </w:rPr>
              <w:t>4</w:t>
            </w:r>
          </w:p>
        </w:tc>
        <w:tc>
          <w:tcPr>
            <w:tcW w:w="0" w:type="auto"/>
            <w:tcBorders>
              <w:top w:val="nil"/>
              <w:left w:val="nil"/>
              <w:bottom w:val="single" w:sz="4" w:space="0" w:color="auto"/>
              <w:right w:val="single" w:sz="4" w:space="0" w:color="auto"/>
            </w:tcBorders>
            <w:shd w:val="clear" w:color="auto" w:fill="auto"/>
            <w:noWrap/>
            <w:vAlign w:val="center"/>
            <w:hideMark/>
          </w:tcPr>
          <w:p w:rsidR="001E0E44" w:rsidRPr="001E0E44" w:rsidRDefault="001E0E44" w:rsidP="001E0E44">
            <w:pPr>
              <w:spacing w:after="0" w:line="240" w:lineRule="auto"/>
              <w:jc w:val="center"/>
              <w:rPr>
                <w:rFonts w:ascii="Times New Roman" w:eastAsia="Times New Roman" w:hAnsi="Times New Roman" w:cs="Times New Roman"/>
                <w:bCs/>
                <w:sz w:val="20"/>
                <w:szCs w:val="20"/>
              </w:rPr>
            </w:pPr>
            <w:r w:rsidRPr="001E0E44">
              <w:rPr>
                <w:rFonts w:ascii="Times New Roman" w:eastAsia="Times New Roman" w:hAnsi="Times New Roman" w:cs="Times New Roman"/>
                <w:bCs/>
                <w:sz w:val="20"/>
                <w:szCs w:val="20"/>
              </w:rPr>
              <w:t>5</w:t>
            </w:r>
          </w:p>
        </w:tc>
        <w:tc>
          <w:tcPr>
            <w:tcW w:w="0" w:type="auto"/>
            <w:tcBorders>
              <w:top w:val="nil"/>
              <w:left w:val="nil"/>
              <w:bottom w:val="nil"/>
              <w:right w:val="nil"/>
            </w:tcBorders>
            <w:shd w:val="clear" w:color="auto" w:fill="auto"/>
            <w:noWrap/>
            <w:vAlign w:val="bottom"/>
            <w:hideMark/>
          </w:tcPr>
          <w:p w:rsidR="001E0E44" w:rsidRPr="001E0E44" w:rsidRDefault="001E0E44" w:rsidP="001E0E44">
            <w:pPr>
              <w:spacing w:after="0" w:line="240" w:lineRule="auto"/>
              <w:rPr>
                <w:rFonts w:ascii="Times New Roman" w:eastAsia="Times New Roman" w:hAnsi="Times New Roman" w:cs="Times New Roman"/>
                <w:sz w:val="20"/>
                <w:szCs w:val="20"/>
              </w:rPr>
            </w:pPr>
          </w:p>
        </w:tc>
      </w:tr>
      <w:tr w:rsidR="001E0E44" w:rsidRPr="001E0E44" w:rsidTr="001E0E44">
        <w:trPr>
          <w:trHeight w:val="630"/>
        </w:trPr>
        <w:tc>
          <w:tcPr>
            <w:tcW w:w="0" w:type="auto"/>
            <w:tcBorders>
              <w:top w:val="nil"/>
              <w:left w:val="single" w:sz="4" w:space="0" w:color="auto"/>
              <w:bottom w:val="single" w:sz="4" w:space="0" w:color="auto"/>
              <w:right w:val="single" w:sz="4" w:space="0" w:color="auto"/>
            </w:tcBorders>
            <w:shd w:val="clear" w:color="000000" w:fill="FFFFFF"/>
            <w:noWrap/>
            <w:hideMark/>
          </w:tcPr>
          <w:p w:rsidR="001E0E44" w:rsidRPr="001E0E44" w:rsidRDefault="001E0E44" w:rsidP="001E0E44">
            <w:pPr>
              <w:spacing w:after="0" w:line="240" w:lineRule="auto"/>
              <w:jc w:val="center"/>
              <w:rPr>
                <w:rFonts w:ascii="Times New Roman" w:eastAsia="Times New Roman" w:hAnsi="Times New Roman" w:cs="Times New Roman"/>
                <w:bCs/>
                <w:color w:val="000000"/>
                <w:sz w:val="20"/>
                <w:szCs w:val="20"/>
              </w:rPr>
            </w:pPr>
            <w:r w:rsidRPr="001E0E44">
              <w:rPr>
                <w:rFonts w:ascii="Times New Roman" w:eastAsia="Times New Roman" w:hAnsi="Times New Roman" w:cs="Times New Roman"/>
                <w:bCs/>
                <w:color w:val="000000"/>
                <w:sz w:val="20"/>
                <w:szCs w:val="20"/>
              </w:rPr>
              <w:t>92701030000000000000</w:t>
            </w:r>
          </w:p>
        </w:tc>
        <w:tc>
          <w:tcPr>
            <w:tcW w:w="0" w:type="auto"/>
            <w:tcBorders>
              <w:top w:val="nil"/>
              <w:left w:val="nil"/>
              <w:bottom w:val="single" w:sz="4" w:space="0" w:color="auto"/>
              <w:right w:val="single" w:sz="4" w:space="0" w:color="auto"/>
            </w:tcBorders>
            <w:shd w:val="clear" w:color="000000" w:fill="FFFFFF"/>
            <w:hideMark/>
          </w:tcPr>
          <w:p w:rsidR="001E0E44" w:rsidRPr="001E0E44" w:rsidRDefault="001E0E44" w:rsidP="001E0E44">
            <w:pPr>
              <w:spacing w:after="0" w:line="240" w:lineRule="auto"/>
              <w:rPr>
                <w:rFonts w:ascii="Times New Roman" w:eastAsia="Times New Roman" w:hAnsi="Times New Roman" w:cs="Times New Roman"/>
                <w:bCs/>
                <w:color w:val="000000"/>
                <w:sz w:val="20"/>
                <w:szCs w:val="20"/>
              </w:rPr>
            </w:pPr>
            <w:r w:rsidRPr="001E0E44">
              <w:rPr>
                <w:rFonts w:ascii="Times New Roman" w:eastAsia="Times New Roman" w:hAnsi="Times New Roman" w:cs="Times New Roman"/>
                <w:bCs/>
                <w:color w:val="000000"/>
                <w:sz w:val="20"/>
                <w:szCs w:val="20"/>
              </w:rPr>
              <w:t>Бюджетные кредиты от других бюджетов бюджетной системы  Российской Федерации</w:t>
            </w:r>
          </w:p>
        </w:tc>
        <w:tc>
          <w:tcPr>
            <w:tcW w:w="0" w:type="auto"/>
            <w:tcBorders>
              <w:top w:val="nil"/>
              <w:left w:val="nil"/>
              <w:bottom w:val="single" w:sz="4" w:space="0" w:color="auto"/>
              <w:right w:val="single" w:sz="4" w:space="0" w:color="auto"/>
            </w:tcBorders>
            <w:shd w:val="clear" w:color="000000" w:fill="FFFFFF"/>
            <w:noWrap/>
            <w:vAlign w:val="bottom"/>
            <w:hideMark/>
          </w:tcPr>
          <w:p w:rsidR="001E0E44" w:rsidRPr="001E0E44" w:rsidRDefault="001E0E44" w:rsidP="001E0E44">
            <w:pPr>
              <w:spacing w:after="0" w:line="240" w:lineRule="auto"/>
              <w:jc w:val="right"/>
              <w:rPr>
                <w:rFonts w:ascii="Times New Roman" w:eastAsia="Times New Roman" w:hAnsi="Times New Roman" w:cs="Times New Roman"/>
                <w:bCs/>
                <w:color w:val="000000"/>
                <w:sz w:val="20"/>
                <w:szCs w:val="20"/>
              </w:rPr>
            </w:pPr>
            <w:r w:rsidRPr="001E0E44">
              <w:rPr>
                <w:rFonts w:ascii="Times New Roman" w:eastAsia="Times New Roman" w:hAnsi="Times New Roman" w:cs="Times New Roman"/>
                <w:bCs/>
                <w:color w:val="000000"/>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1E0E44" w:rsidRPr="001E0E44" w:rsidRDefault="001E0E44" w:rsidP="001E0E44">
            <w:pPr>
              <w:spacing w:after="0" w:line="240" w:lineRule="auto"/>
              <w:jc w:val="right"/>
              <w:rPr>
                <w:rFonts w:ascii="Times New Roman" w:eastAsia="Times New Roman" w:hAnsi="Times New Roman" w:cs="Times New Roman"/>
                <w:bCs/>
                <w:sz w:val="20"/>
                <w:szCs w:val="20"/>
              </w:rPr>
            </w:pPr>
            <w:r w:rsidRPr="001E0E44">
              <w:rPr>
                <w:rFonts w:ascii="Times New Roman" w:eastAsia="Times New Roman" w:hAnsi="Times New Roman" w:cs="Times New Roman"/>
                <w:bCs/>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1E0E44" w:rsidRPr="001E0E44" w:rsidRDefault="001E0E44" w:rsidP="001E0E44">
            <w:pPr>
              <w:spacing w:after="0" w:line="240" w:lineRule="auto"/>
              <w:jc w:val="right"/>
              <w:rPr>
                <w:rFonts w:ascii="Times New Roman" w:eastAsia="Times New Roman" w:hAnsi="Times New Roman" w:cs="Times New Roman"/>
                <w:bCs/>
                <w:sz w:val="20"/>
                <w:szCs w:val="20"/>
              </w:rPr>
            </w:pPr>
            <w:r w:rsidRPr="001E0E44">
              <w:rPr>
                <w:rFonts w:ascii="Times New Roman" w:eastAsia="Times New Roman" w:hAnsi="Times New Roman" w:cs="Times New Roman"/>
                <w:bCs/>
                <w:sz w:val="20"/>
                <w:szCs w:val="20"/>
              </w:rPr>
              <w:t>0,0</w:t>
            </w:r>
          </w:p>
        </w:tc>
        <w:tc>
          <w:tcPr>
            <w:tcW w:w="0" w:type="auto"/>
            <w:tcBorders>
              <w:top w:val="nil"/>
              <w:left w:val="nil"/>
              <w:bottom w:val="nil"/>
              <w:right w:val="nil"/>
            </w:tcBorders>
            <w:shd w:val="clear" w:color="auto" w:fill="auto"/>
            <w:noWrap/>
            <w:vAlign w:val="bottom"/>
            <w:hideMark/>
          </w:tcPr>
          <w:p w:rsidR="001E0E44" w:rsidRPr="001E0E44" w:rsidRDefault="001E0E44" w:rsidP="001E0E44">
            <w:pPr>
              <w:spacing w:after="0" w:line="240" w:lineRule="auto"/>
              <w:rPr>
                <w:rFonts w:ascii="Times New Roman" w:eastAsia="Times New Roman" w:hAnsi="Times New Roman" w:cs="Times New Roman"/>
                <w:sz w:val="20"/>
                <w:szCs w:val="20"/>
              </w:rPr>
            </w:pPr>
          </w:p>
        </w:tc>
      </w:tr>
      <w:tr w:rsidR="001E0E44" w:rsidRPr="001E0E44" w:rsidTr="001E0E44">
        <w:trPr>
          <w:trHeight w:val="690"/>
        </w:trPr>
        <w:tc>
          <w:tcPr>
            <w:tcW w:w="0" w:type="auto"/>
            <w:tcBorders>
              <w:top w:val="nil"/>
              <w:left w:val="single" w:sz="4" w:space="0" w:color="auto"/>
              <w:bottom w:val="single" w:sz="4" w:space="0" w:color="auto"/>
              <w:right w:val="single" w:sz="4" w:space="0" w:color="auto"/>
            </w:tcBorders>
            <w:shd w:val="clear" w:color="000000" w:fill="FFFFFF"/>
            <w:noWrap/>
            <w:hideMark/>
          </w:tcPr>
          <w:p w:rsidR="001E0E44" w:rsidRPr="001E0E44" w:rsidRDefault="001E0E44" w:rsidP="001E0E44">
            <w:pPr>
              <w:spacing w:after="0" w:line="240" w:lineRule="auto"/>
              <w:jc w:val="center"/>
              <w:rPr>
                <w:rFonts w:ascii="Times New Roman" w:eastAsia="Times New Roman" w:hAnsi="Times New Roman" w:cs="Times New Roman"/>
                <w:bCs/>
                <w:color w:val="000000"/>
                <w:sz w:val="20"/>
                <w:szCs w:val="20"/>
              </w:rPr>
            </w:pPr>
            <w:r w:rsidRPr="001E0E44">
              <w:rPr>
                <w:rFonts w:ascii="Times New Roman" w:eastAsia="Times New Roman" w:hAnsi="Times New Roman" w:cs="Times New Roman"/>
                <w:bCs/>
                <w:color w:val="000000"/>
                <w:sz w:val="20"/>
                <w:szCs w:val="20"/>
              </w:rPr>
              <w:t>92701030000000000700</w:t>
            </w:r>
          </w:p>
        </w:tc>
        <w:tc>
          <w:tcPr>
            <w:tcW w:w="0" w:type="auto"/>
            <w:tcBorders>
              <w:top w:val="nil"/>
              <w:left w:val="nil"/>
              <w:bottom w:val="single" w:sz="4" w:space="0" w:color="auto"/>
              <w:right w:val="single" w:sz="4" w:space="0" w:color="auto"/>
            </w:tcBorders>
            <w:shd w:val="clear" w:color="000000" w:fill="FFFFFF"/>
            <w:hideMark/>
          </w:tcPr>
          <w:p w:rsidR="001E0E44" w:rsidRPr="001E0E44" w:rsidRDefault="001E0E44" w:rsidP="001E0E44">
            <w:pPr>
              <w:spacing w:after="0" w:line="240" w:lineRule="auto"/>
              <w:rPr>
                <w:rFonts w:ascii="Times New Roman" w:eastAsia="Times New Roman" w:hAnsi="Times New Roman" w:cs="Times New Roman"/>
                <w:bCs/>
                <w:color w:val="000000"/>
                <w:sz w:val="20"/>
                <w:szCs w:val="20"/>
              </w:rPr>
            </w:pPr>
            <w:r w:rsidRPr="001E0E44">
              <w:rPr>
                <w:rFonts w:ascii="Times New Roman" w:eastAsia="Times New Roman" w:hAnsi="Times New Roman" w:cs="Times New Roman"/>
                <w:bCs/>
                <w:color w:val="000000"/>
                <w:sz w:val="20"/>
                <w:szCs w:val="20"/>
              </w:rPr>
              <w:t>Получение бюджетных кредитов от других бюджетов бюджетной системы Российской Федерации в валюте Российской Федерации</w:t>
            </w:r>
          </w:p>
        </w:tc>
        <w:tc>
          <w:tcPr>
            <w:tcW w:w="0" w:type="auto"/>
            <w:tcBorders>
              <w:top w:val="nil"/>
              <w:left w:val="nil"/>
              <w:bottom w:val="single" w:sz="4" w:space="0" w:color="auto"/>
              <w:right w:val="single" w:sz="4" w:space="0" w:color="auto"/>
            </w:tcBorders>
            <w:shd w:val="clear" w:color="000000" w:fill="FFFFFF"/>
            <w:noWrap/>
            <w:vAlign w:val="bottom"/>
            <w:hideMark/>
          </w:tcPr>
          <w:p w:rsidR="001E0E44" w:rsidRPr="001E0E44" w:rsidRDefault="001E0E44" w:rsidP="001E0E44">
            <w:pPr>
              <w:spacing w:after="0" w:line="240" w:lineRule="auto"/>
              <w:jc w:val="right"/>
              <w:rPr>
                <w:rFonts w:ascii="Times New Roman" w:eastAsia="Times New Roman" w:hAnsi="Times New Roman" w:cs="Times New Roman"/>
                <w:bCs/>
                <w:color w:val="000000"/>
                <w:sz w:val="20"/>
                <w:szCs w:val="20"/>
              </w:rPr>
            </w:pPr>
            <w:r w:rsidRPr="001E0E44">
              <w:rPr>
                <w:rFonts w:ascii="Times New Roman" w:eastAsia="Times New Roman" w:hAnsi="Times New Roman" w:cs="Times New Roman"/>
                <w:bCs/>
                <w:color w:val="000000"/>
                <w:sz w:val="20"/>
                <w:szCs w:val="20"/>
              </w:rPr>
              <w:t>0,0</w:t>
            </w:r>
          </w:p>
        </w:tc>
        <w:tc>
          <w:tcPr>
            <w:tcW w:w="0" w:type="auto"/>
            <w:tcBorders>
              <w:top w:val="nil"/>
              <w:left w:val="nil"/>
              <w:bottom w:val="single" w:sz="4" w:space="0" w:color="auto"/>
              <w:right w:val="single" w:sz="4" w:space="0" w:color="auto"/>
            </w:tcBorders>
            <w:shd w:val="clear" w:color="000000" w:fill="FFFFFF"/>
            <w:noWrap/>
            <w:vAlign w:val="bottom"/>
            <w:hideMark/>
          </w:tcPr>
          <w:p w:rsidR="001E0E44" w:rsidRPr="001E0E44" w:rsidRDefault="001E0E44" w:rsidP="001E0E44">
            <w:pPr>
              <w:spacing w:after="0" w:line="240" w:lineRule="auto"/>
              <w:jc w:val="right"/>
              <w:rPr>
                <w:rFonts w:ascii="Times New Roman" w:eastAsia="Times New Roman" w:hAnsi="Times New Roman" w:cs="Times New Roman"/>
                <w:bCs/>
                <w:color w:val="000000"/>
                <w:sz w:val="20"/>
                <w:szCs w:val="20"/>
              </w:rPr>
            </w:pPr>
            <w:r w:rsidRPr="001E0E44">
              <w:rPr>
                <w:rFonts w:ascii="Times New Roman" w:eastAsia="Times New Roman" w:hAnsi="Times New Roman" w:cs="Times New Roman"/>
                <w:bCs/>
                <w:color w:val="000000"/>
                <w:sz w:val="20"/>
                <w:szCs w:val="20"/>
              </w:rPr>
              <w:t>0,0</w:t>
            </w:r>
          </w:p>
        </w:tc>
        <w:tc>
          <w:tcPr>
            <w:tcW w:w="0" w:type="auto"/>
            <w:tcBorders>
              <w:top w:val="nil"/>
              <w:left w:val="nil"/>
              <w:bottom w:val="single" w:sz="4" w:space="0" w:color="auto"/>
              <w:right w:val="single" w:sz="4" w:space="0" w:color="auto"/>
            </w:tcBorders>
            <w:shd w:val="clear" w:color="000000" w:fill="FFFFFF"/>
            <w:noWrap/>
            <w:vAlign w:val="bottom"/>
            <w:hideMark/>
          </w:tcPr>
          <w:p w:rsidR="001E0E44" w:rsidRPr="001E0E44" w:rsidRDefault="001E0E44" w:rsidP="001E0E44">
            <w:pPr>
              <w:spacing w:after="0" w:line="240" w:lineRule="auto"/>
              <w:jc w:val="right"/>
              <w:rPr>
                <w:rFonts w:ascii="Times New Roman" w:eastAsia="Times New Roman" w:hAnsi="Times New Roman" w:cs="Times New Roman"/>
                <w:bCs/>
                <w:color w:val="000000"/>
                <w:sz w:val="20"/>
                <w:szCs w:val="20"/>
              </w:rPr>
            </w:pPr>
            <w:r w:rsidRPr="001E0E44">
              <w:rPr>
                <w:rFonts w:ascii="Times New Roman" w:eastAsia="Times New Roman" w:hAnsi="Times New Roman" w:cs="Times New Roman"/>
                <w:bCs/>
                <w:color w:val="000000"/>
                <w:sz w:val="20"/>
                <w:szCs w:val="20"/>
              </w:rPr>
              <w:t>0,0</w:t>
            </w:r>
          </w:p>
        </w:tc>
        <w:tc>
          <w:tcPr>
            <w:tcW w:w="0" w:type="auto"/>
            <w:tcBorders>
              <w:top w:val="nil"/>
              <w:left w:val="nil"/>
              <w:bottom w:val="nil"/>
              <w:right w:val="nil"/>
            </w:tcBorders>
            <w:shd w:val="clear" w:color="auto" w:fill="auto"/>
            <w:noWrap/>
            <w:vAlign w:val="bottom"/>
            <w:hideMark/>
          </w:tcPr>
          <w:p w:rsidR="001E0E44" w:rsidRPr="001E0E44" w:rsidRDefault="001E0E44" w:rsidP="001E0E44">
            <w:pPr>
              <w:spacing w:after="0" w:line="240" w:lineRule="auto"/>
              <w:rPr>
                <w:rFonts w:ascii="Times New Roman" w:eastAsia="Times New Roman" w:hAnsi="Times New Roman" w:cs="Times New Roman"/>
                <w:sz w:val="20"/>
                <w:szCs w:val="20"/>
              </w:rPr>
            </w:pPr>
          </w:p>
        </w:tc>
      </w:tr>
      <w:tr w:rsidR="001E0E44" w:rsidRPr="001E0E44" w:rsidTr="001E0E44">
        <w:trPr>
          <w:trHeight w:val="630"/>
        </w:trPr>
        <w:tc>
          <w:tcPr>
            <w:tcW w:w="0" w:type="auto"/>
            <w:tcBorders>
              <w:top w:val="nil"/>
              <w:left w:val="single" w:sz="4" w:space="0" w:color="auto"/>
              <w:bottom w:val="single" w:sz="4" w:space="0" w:color="auto"/>
              <w:right w:val="single" w:sz="4" w:space="0" w:color="auto"/>
            </w:tcBorders>
            <w:shd w:val="clear" w:color="000000" w:fill="FFFFFF"/>
            <w:noWrap/>
            <w:hideMark/>
          </w:tcPr>
          <w:p w:rsidR="001E0E44" w:rsidRPr="001E0E44" w:rsidRDefault="001E0E44" w:rsidP="001E0E44">
            <w:pPr>
              <w:spacing w:after="0" w:line="240" w:lineRule="auto"/>
              <w:jc w:val="center"/>
              <w:rPr>
                <w:rFonts w:ascii="Times New Roman" w:eastAsia="Times New Roman" w:hAnsi="Times New Roman" w:cs="Times New Roman"/>
                <w:color w:val="000000"/>
                <w:sz w:val="20"/>
                <w:szCs w:val="20"/>
              </w:rPr>
            </w:pPr>
            <w:r w:rsidRPr="001E0E44">
              <w:rPr>
                <w:rFonts w:ascii="Times New Roman" w:eastAsia="Times New Roman" w:hAnsi="Times New Roman" w:cs="Times New Roman"/>
                <w:color w:val="000000"/>
                <w:sz w:val="20"/>
                <w:szCs w:val="20"/>
              </w:rPr>
              <w:t>92701030000100000710</w:t>
            </w:r>
          </w:p>
        </w:tc>
        <w:tc>
          <w:tcPr>
            <w:tcW w:w="0" w:type="auto"/>
            <w:tcBorders>
              <w:top w:val="nil"/>
              <w:left w:val="nil"/>
              <w:bottom w:val="single" w:sz="4" w:space="0" w:color="auto"/>
              <w:right w:val="single" w:sz="4" w:space="0" w:color="auto"/>
            </w:tcBorders>
            <w:shd w:val="clear" w:color="000000" w:fill="FFFFFF"/>
            <w:hideMark/>
          </w:tcPr>
          <w:p w:rsidR="001E0E44" w:rsidRPr="001E0E44" w:rsidRDefault="001E0E44" w:rsidP="001E0E44">
            <w:pPr>
              <w:spacing w:after="0" w:line="240" w:lineRule="auto"/>
              <w:rPr>
                <w:rFonts w:ascii="Times New Roman" w:eastAsia="Times New Roman" w:hAnsi="Times New Roman" w:cs="Times New Roman"/>
                <w:color w:val="000000"/>
                <w:sz w:val="20"/>
                <w:szCs w:val="20"/>
              </w:rPr>
            </w:pPr>
            <w:r w:rsidRPr="001E0E44">
              <w:rPr>
                <w:rFonts w:ascii="Times New Roman" w:eastAsia="Times New Roman" w:hAnsi="Times New Roman" w:cs="Times New Roman"/>
                <w:color w:val="000000"/>
                <w:sz w:val="20"/>
                <w:szCs w:val="20"/>
              </w:rPr>
              <w:t xml:space="preserve"> Получение бюджетных   кредитов от других бюджетов бюджетной системы Российской Федерации  бюджетами поселений в валюте РФ</w:t>
            </w:r>
          </w:p>
        </w:tc>
        <w:tc>
          <w:tcPr>
            <w:tcW w:w="0" w:type="auto"/>
            <w:tcBorders>
              <w:top w:val="nil"/>
              <w:left w:val="nil"/>
              <w:bottom w:val="single" w:sz="4" w:space="0" w:color="auto"/>
              <w:right w:val="single" w:sz="4" w:space="0" w:color="auto"/>
            </w:tcBorders>
            <w:shd w:val="clear" w:color="000000" w:fill="FFFFFF"/>
            <w:noWrap/>
            <w:vAlign w:val="bottom"/>
            <w:hideMark/>
          </w:tcPr>
          <w:p w:rsidR="001E0E44" w:rsidRPr="001E0E44" w:rsidRDefault="001E0E44" w:rsidP="001E0E44">
            <w:pPr>
              <w:spacing w:after="0" w:line="240" w:lineRule="auto"/>
              <w:jc w:val="right"/>
              <w:rPr>
                <w:rFonts w:ascii="Times New Roman" w:eastAsia="Times New Roman" w:hAnsi="Times New Roman" w:cs="Times New Roman"/>
                <w:color w:val="000000"/>
                <w:sz w:val="20"/>
                <w:szCs w:val="20"/>
              </w:rPr>
            </w:pPr>
            <w:r w:rsidRPr="001E0E44">
              <w:rPr>
                <w:rFonts w:ascii="Times New Roman" w:eastAsia="Times New Roman" w:hAnsi="Times New Roman" w:cs="Times New Roman"/>
                <w:color w:val="000000"/>
                <w:sz w:val="20"/>
                <w:szCs w:val="20"/>
              </w:rPr>
              <w:t>0,0</w:t>
            </w:r>
          </w:p>
        </w:tc>
        <w:tc>
          <w:tcPr>
            <w:tcW w:w="0" w:type="auto"/>
            <w:tcBorders>
              <w:top w:val="nil"/>
              <w:left w:val="nil"/>
              <w:bottom w:val="single" w:sz="4" w:space="0" w:color="auto"/>
              <w:right w:val="single" w:sz="4" w:space="0" w:color="auto"/>
            </w:tcBorders>
            <w:shd w:val="clear" w:color="000000" w:fill="FFFFFF"/>
            <w:noWrap/>
            <w:vAlign w:val="bottom"/>
            <w:hideMark/>
          </w:tcPr>
          <w:p w:rsidR="001E0E44" w:rsidRPr="001E0E44" w:rsidRDefault="001E0E44" w:rsidP="001E0E44">
            <w:pPr>
              <w:spacing w:after="0" w:line="240" w:lineRule="auto"/>
              <w:jc w:val="right"/>
              <w:rPr>
                <w:rFonts w:ascii="Times New Roman" w:eastAsia="Times New Roman" w:hAnsi="Times New Roman" w:cs="Times New Roman"/>
                <w:color w:val="000000"/>
                <w:sz w:val="20"/>
                <w:szCs w:val="20"/>
              </w:rPr>
            </w:pPr>
            <w:r w:rsidRPr="001E0E44">
              <w:rPr>
                <w:rFonts w:ascii="Times New Roman" w:eastAsia="Times New Roman" w:hAnsi="Times New Roman" w:cs="Times New Roman"/>
                <w:color w:val="000000"/>
                <w:sz w:val="20"/>
                <w:szCs w:val="20"/>
              </w:rPr>
              <w:t>0,0</w:t>
            </w:r>
          </w:p>
        </w:tc>
        <w:tc>
          <w:tcPr>
            <w:tcW w:w="0" w:type="auto"/>
            <w:tcBorders>
              <w:top w:val="nil"/>
              <w:left w:val="nil"/>
              <w:bottom w:val="single" w:sz="4" w:space="0" w:color="auto"/>
              <w:right w:val="single" w:sz="4" w:space="0" w:color="auto"/>
            </w:tcBorders>
            <w:shd w:val="clear" w:color="000000" w:fill="FFFFFF"/>
            <w:noWrap/>
            <w:vAlign w:val="bottom"/>
            <w:hideMark/>
          </w:tcPr>
          <w:p w:rsidR="001E0E44" w:rsidRPr="001E0E44" w:rsidRDefault="001E0E44" w:rsidP="001E0E44">
            <w:pPr>
              <w:spacing w:after="0" w:line="240" w:lineRule="auto"/>
              <w:jc w:val="right"/>
              <w:rPr>
                <w:rFonts w:ascii="Times New Roman" w:eastAsia="Times New Roman" w:hAnsi="Times New Roman" w:cs="Times New Roman"/>
                <w:color w:val="000000"/>
                <w:sz w:val="20"/>
                <w:szCs w:val="20"/>
              </w:rPr>
            </w:pPr>
            <w:r w:rsidRPr="001E0E44">
              <w:rPr>
                <w:rFonts w:ascii="Times New Roman" w:eastAsia="Times New Roman" w:hAnsi="Times New Roman" w:cs="Times New Roman"/>
                <w:color w:val="000000"/>
                <w:sz w:val="20"/>
                <w:szCs w:val="20"/>
              </w:rPr>
              <w:t>0,0</w:t>
            </w:r>
          </w:p>
        </w:tc>
        <w:tc>
          <w:tcPr>
            <w:tcW w:w="0" w:type="auto"/>
            <w:tcBorders>
              <w:top w:val="nil"/>
              <w:left w:val="nil"/>
              <w:bottom w:val="nil"/>
              <w:right w:val="nil"/>
            </w:tcBorders>
            <w:shd w:val="clear" w:color="auto" w:fill="auto"/>
            <w:noWrap/>
            <w:vAlign w:val="bottom"/>
            <w:hideMark/>
          </w:tcPr>
          <w:p w:rsidR="001E0E44" w:rsidRPr="001E0E44" w:rsidRDefault="001E0E44" w:rsidP="001E0E44">
            <w:pPr>
              <w:spacing w:after="0" w:line="240" w:lineRule="auto"/>
              <w:rPr>
                <w:rFonts w:ascii="Times New Roman" w:eastAsia="Times New Roman" w:hAnsi="Times New Roman" w:cs="Times New Roman"/>
                <w:sz w:val="20"/>
                <w:szCs w:val="20"/>
              </w:rPr>
            </w:pPr>
          </w:p>
        </w:tc>
      </w:tr>
      <w:tr w:rsidR="001E0E44" w:rsidRPr="001E0E44" w:rsidTr="001E0E44">
        <w:trPr>
          <w:trHeight w:val="990"/>
        </w:trPr>
        <w:tc>
          <w:tcPr>
            <w:tcW w:w="0" w:type="auto"/>
            <w:tcBorders>
              <w:top w:val="nil"/>
              <w:left w:val="single" w:sz="4" w:space="0" w:color="auto"/>
              <w:bottom w:val="single" w:sz="4" w:space="0" w:color="auto"/>
              <w:right w:val="single" w:sz="4" w:space="0" w:color="auto"/>
            </w:tcBorders>
            <w:shd w:val="clear" w:color="000000" w:fill="FFFFFF"/>
            <w:noWrap/>
            <w:hideMark/>
          </w:tcPr>
          <w:p w:rsidR="001E0E44" w:rsidRPr="001E0E44" w:rsidRDefault="001E0E44" w:rsidP="001E0E44">
            <w:pPr>
              <w:spacing w:after="0" w:line="240" w:lineRule="auto"/>
              <w:jc w:val="center"/>
              <w:rPr>
                <w:rFonts w:ascii="Times New Roman" w:eastAsia="Times New Roman" w:hAnsi="Times New Roman" w:cs="Times New Roman"/>
                <w:bCs/>
                <w:color w:val="000000"/>
                <w:sz w:val="20"/>
                <w:szCs w:val="20"/>
              </w:rPr>
            </w:pPr>
            <w:r w:rsidRPr="001E0E44">
              <w:rPr>
                <w:rFonts w:ascii="Times New Roman" w:eastAsia="Times New Roman" w:hAnsi="Times New Roman" w:cs="Times New Roman"/>
                <w:bCs/>
                <w:color w:val="000000"/>
                <w:sz w:val="20"/>
                <w:szCs w:val="20"/>
              </w:rPr>
              <w:t>92701030000000000800</w:t>
            </w:r>
          </w:p>
        </w:tc>
        <w:tc>
          <w:tcPr>
            <w:tcW w:w="0" w:type="auto"/>
            <w:tcBorders>
              <w:top w:val="nil"/>
              <w:left w:val="nil"/>
              <w:bottom w:val="single" w:sz="4" w:space="0" w:color="auto"/>
              <w:right w:val="single" w:sz="4" w:space="0" w:color="auto"/>
            </w:tcBorders>
            <w:shd w:val="clear" w:color="000000" w:fill="FFFFFF"/>
            <w:hideMark/>
          </w:tcPr>
          <w:p w:rsidR="001E0E44" w:rsidRPr="001E0E44" w:rsidRDefault="001E0E44" w:rsidP="001E0E44">
            <w:pPr>
              <w:spacing w:after="0" w:line="240" w:lineRule="auto"/>
              <w:rPr>
                <w:rFonts w:ascii="Times New Roman" w:eastAsia="Times New Roman" w:hAnsi="Times New Roman" w:cs="Times New Roman"/>
                <w:bCs/>
                <w:color w:val="000000"/>
                <w:sz w:val="20"/>
                <w:szCs w:val="20"/>
              </w:rPr>
            </w:pPr>
            <w:r w:rsidRPr="001E0E44">
              <w:rPr>
                <w:rFonts w:ascii="Times New Roman" w:eastAsia="Times New Roman" w:hAnsi="Times New Roman" w:cs="Times New Roman"/>
                <w:bCs/>
                <w:color w:val="000000"/>
                <w:sz w:val="20"/>
                <w:szCs w:val="20"/>
              </w:rPr>
              <w:t xml:space="preserve">Погашение  бюджетных кредитов полученных от других бюджетов бюджетной системы Российской Федерации в </w:t>
            </w:r>
            <w:r w:rsidRPr="001E0E44">
              <w:rPr>
                <w:rFonts w:ascii="Times New Roman" w:eastAsia="Times New Roman" w:hAnsi="Times New Roman" w:cs="Times New Roman"/>
                <w:bCs/>
                <w:color w:val="000000"/>
                <w:sz w:val="20"/>
                <w:szCs w:val="20"/>
              </w:rPr>
              <w:lastRenderedPageBreak/>
              <w:t>валюте Российской Федерации</w:t>
            </w:r>
          </w:p>
        </w:tc>
        <w:tc>
          <w:tcPr>
            <w:tcW w:w="0" w:type="auto"/>
            <w:tcBorders>
              <w:top w:val="nil"/>
              <w:left w:val="nil"/>
              <w:bottom w:val="single" w:sz="4" w:space="0" w:color="auto"/>
              <w:right w:val="single" w:sz="4" w:space="0" w:color="auto"/>
            </w:tcBorders>
            <w:shd w:val="clear" w:color="000000" w:fill="FFFFFF"/>
            <w:noWrap/>
            <w:vAlign w:val="bottom"/>
            <w:hideMark/>
          </w:tcPr>
          <w:p w:rsidR="001E0E44" w:rsidRPr="001E0E44" w:rsidRDefault="001E0E44" w:rsidP="001E0E44">
            <w:pPr>
              <w:spacing w:after="0" w:line="240" w:lineRule="auto"/>
              <w:jc w:val="right"/>
              <w:rPr>
                <w:rFonts w:ascii="Times New Roman" w:eastAsia="Times New Roman" w:hAnsi="Times New Roman" w:cs="Times New Roman"/>
                <w:bCs/>
                <w:color w:val="000000"/>
                <w:sz w:val="20"/>
                <w:szCs w:val="20"/>
              </w:rPr>
            </w:pPr>
            <w:r w:rsidRPr="001E0E44">
              <w:rPr>
                <w:rFonts w:ascii="Times New Roman" w:eastAsia="Times New Roman" w:hAnsi="Times New Roman" w:cs="Times New Roman"/>
                <w:bCs/>
                <w:color w:val="000000"/>
                <w:sz w:val="20"/>
                <w:szCs w:val="20"/>
              </w:rPr>
              <w:lastRenderedPageBreak/>
              <w:t>0,0</w:t>
            </w:r>
          </w:p>
        </w:tc>
        <w:tc>
          <w:tcPr>
            <w:tcW w:w="0" w:type="auto"/>
            <w:tcBorders>
              <w:top w:val="nil"/>
              <w:left w:val="nil"/>
              <w:bottom w:val="single" w:sz="4" w:space="0" w:color="auto"/>
              <w:right w:val="single" w:sz="4" w:space="0" w:color="auto"/>
            </w:tcBorders>
            <w:shd w:val="clear" w:color="000000" w:fill="FFFFFF"/>
            <w:noWrap/>
            <w:vAlign w:val="bottom"/>
            <w:hideMark/>
          </w:tcPr>
          <w:p w:rsidR="001E0E44" w:rsidRPr="001E0E44" w:rsidRDefault="001E0E44" w:rsidP="001E0E44">
            <w:pPr>
              <w:spacing w:after="0" w:line="240" w:lineRule="auto"/>
              <w:jc w:val="right"/>
              <w:rPr>
                <w:rFonts w:ascii="Times New Roman" w:eastAsia="Times New Roman" w:hAnsi="Times New Roman" w:cs="Times New Roman"/>
                <w:bCs/>
                <w:color w:val="000000"/>
                <w:sz w:val="20"/>
                <w:szCs w:val="20"/>
              </w:rPr>
            </w:pPr>
            <w:r w:rsidRPr="001E0E44">
              <w:rPr>
                <w:rFonts w:ascii="Times New Roman" w:eastAsia="Times New Roman" w:hAnsi="Times New Roman" w:cs="Times New Roman"/>
                <w:bCs/>
                <w:color w:val="000000"/>
                <w:sz w:val="20"/>
                <w:szCs w:val="20"/>
              </w:rPr>
              <w:t>0,0</w:t>
            </w:r>
          </w:p>
        </w:tc>
        <w:tc>
          <w:tcPr>
            <w:tcW w:w="0" w:type="auto"/>
            <w:tcBorders>
              <w:top w:val="nil"/>
              <w:left w:val="nil"/>
              <w:bottom w:val="single" w:sz="4" w:space="0" w:color="auto"/>
              <w:right w:val="single" w:sz="4" w:space="0" w:color="auto"/>
            </w:tcBorders>
            <w:shd w:val="clear" w:color="000000" w:fill="FFFFFF"/>
            <w:noWrap/>
            <w:vAlign w:val="bottom"/>
            <w:hideMark/>
          </w:tcPr>
          <w:p w:rsidR="001E0E44" w:rsidRPr="001E0E44" w:rsidRDefault="001E0E44" w:rsidP="001E0E44">
            <w:pPr>
              <w:spacing w:after="0" w:line="240" w:lineRule="auto"/>
              <w:jc w:val="right"/>
              <w:rPr>
                <w:rFonts w:ascii="Times New Roman" w:eastAsia="Times New Roman" w:hAnsi="Times New Roman" w:cs="Times New Roman"/>
                <w:bCs/>
                <w:color w:val="000000"/>
                <w:sz w:val="20"/>
                <w:szCs w:val="20"/>
              </w:rPr>
            </w:pPr>
            <w:r w:rsidRPr="001E0E44">
              <w:rPr>
                <w:rFonts w:ascii="Times New Roman" w:eastAsia="Times New Roman" w:hAnsi="Times New Roman" w:cs="Times New Roman"/>
                <w:bCs/>
                <w:color w:val="000000"/>
                <w:sz w:val="20"/>
                <w:szCs w:val="20"/>
              </w:rPr>
              <w:t>0,0</w:t>
            </w:r>
          </w:p>
        </w:tc>
        <w:tc>
          <w:tcPr>
            <w:tcW w:w="0" w:type="auto"/>
            <w:tcBorders>
              <w:top w:val="nil"/>
              <w:left w:val="nil"/>
              <w:bottom w:val="nil"/>
              <w:right w:val="nil"/>
            </w:tcBorders>
            <w:shd w:val="clear" w:color="auto" w:fill="auto"/>
            <w:noWrap/>
            <w:vAlign w:val="bottom"/>
            <w:hideMark/>
          </w:tcPr>
          <w:p w:rsidR="001E0E44" w:rsidRPr="001E0E44" w:rsidRDefault="001E0E44" w:rsidP="001E0E44">
            <w:pPr>
              <w:spacing w:after="0" w:line="240" w:lineRule="auto"/>
              <w:rPr>
                <w:rFonts w:ascii="Times New Roman" w:eastAsia="Times New Roman" w:hAnsi="Times New Roman" w:cs="Times New Roman"/>
                <w:sz w:val="20"/>
                <w:szCs w:val="20"/>
              </w:rPr>
            </w:pPr>
          </w:p>
        </w:tc>
      </w:tr>
      <w:tr w:rsidR="001E0E44" w:rsidRPr="001E0E44" w:rsidTr="001E0E44">
        <w:trPr>
          <w:trHeight w:val="645"/>
        </w:trPr>
        <w:tc>
          <w:tcPr>
            <w:tcW w:w="0" w:type="auto"/>
            <w:tcBorders>
              <w:top w:val="nil"/>
              <w:left w:val="single" w:sz="4" w:space="0" w:color="auto"/>
              <w:bottom w:val="single" w:sz="4" w:space="0" w:color="auto"/>
              <w:right w:val="single" w:sz="4" w:space="0" w:color="auto"/>
            </w:tcBorders>
            <w:shd w:val="clear" w:color="000000" w:fill="FFFFFF"/>
            <w:noWrap/>
            <w:hideMark/>
          </w:tcPr>
          <w:p w:rsidR="001E0E44" w:rsidRPr="001E0E44" w:rsidRDefault="001E0E44" w:rsidP="001E0E44">
            <w:pPr>
              <w:spacing w:after="0" w:line="240" w:lineRule="auto"/>
              <w:jc w:val="center"/>
              <w:rPr>
                <w:rFonts w:ascii="Times New Roman" w:eastAsia="Times New Roman" w:hAnsi="Times New Roman" w:cs="Times New Roman"/>
                <w:color w:val="000000"/>
                <w:sz w:val="20"/>
                <w:szCs w:val="20"/>
              </w:rPr>
            </w:pPr>
            <w:r w:rsidRPr="001E0E44">
              <w:rPr>
                <w:rFonts w:ascii="Times New Roman" w:eastAsia="Times New Roman" w:hAnsi="Times New Roman" w:cs="Times New Roman"/>
                <w:color w:val="000000"/>
                <w:sz w:val="20"/>
                <w:szCs w:val="20"/>
              </w:rPr>
              <w:lastRenderedPageBreak/>
              <w:t>92701030000100000810</w:t>
            </w:r>
          </w:p>
        </w:tc>
        <w:tc>
          <w:tcPr>
            <w:tcW w:w="0" w:type="auto"/>
            <w:tcBorders>
              <w:top w:val="nil"/>
              <w:left w:val="nil"/>
              <w:bottom w:val="single" w:sz="4" w:space="0" w:color="auto"/>
              <w:right w:val="single" w:sz="4" w:space="0" w:color="auto"/>
            </w:tcBorders>
            <w:shd w:val="clear" w:color="000000" w:fill="FFFFFF"/>
            <w:hideMark/>
          </w:tcPr>
          <w:p w:rsidR="001E0E44" w:rsidRPr="001E0E44" w:rsidRDefault="001E0E44" w:rsidP="001E0E44">
            <w:pPr>
              <w:spacing w:after="0" w:line="240" w:lineRule="auto"/>
              <w:rPr>
                <w:rFonts w:ascii="Times New Roman" w:eastAsia="Times New Roman" w:hAnsi="Times New Roman" w:cs="Times New Roman"/>
                <w:color w:val="000000"/>
                <w:sz w:val="20"/>
                <w:szCs w:val="20"/>
              </w:rPr>
            </w:pPr>
            <w:r w:rsidRPr="001E0E44">
              <w:rPr>
                <w:rFonts w:ascii="Times New Roman" w:eastAsia="Times New Roman" w:hAnsi="Times New Roman" w:cs="Times New Roman"/>
                <w:color w:val="000000"/>
                <w:sz w:val="20"/>
                <w:szCs w:val="20"/>
              </w:rPr>
              <w:t>Погашение  бюджетами поселений   кредитов от других бюджетов бюджетной системы Российской Федерации в валюте РФ</w:t>
            </w:r>
          </w:p>
        </w:tc>
        <w:tc>
          <w:tcPr>
            <w:tcW w:w="0" w:type="auto"/>
            <w:tcBorders>
              <w:top w:val="nil"/>
              <w:left w:val="nil"/>
              <w:bottom w:val="single" w:sz="4" w:space="0" w:color="auto"/>
              <w:right w:val="single" w:sz="4" w:space="0" w:color="auto"/>
            </w:tcBorders>
            <w:shd w:val="clear" w:color="000000" w:fill="FFFFFF"/>
            <w:noWrap/>
            <w:vAlign w:val="bottom"/>
            <w:hideMark/>
          </w:tcPr>
          <w:p w:rsidR="001E0E44" w:rsidRPr="001E0E44" w:rsidRDefault="001E0E44" w:rsidP="001E0E44">
            <w:pPr>
              <w:spacing w:after="0" w:line="240" w:lineRule="auto"/>
              <w:jc w:val="right"/>
              <w:rPr>
                <w:rFonts w:ascii="Times New Roman" w:eastAsia="Times New Roman" w:hAnsi="Times New Roman" w:cs="Times New Roman"/>
                <w:color w:val="000000"/>
                <w:sz w:val="20"/>
                <w:szCs w:val="20"/>
              </w:rPr>
            </w:pPr>
            <w:r w:rsidRPr="001E0E44">
              <w:rPr>
                <w:rFonts w:ascii="Times New Roman" w:eastAsia="Times New Roman" w:hAnsi="Times New Roman" w:cs="Times New Roman"/>
                <w:color w:val="000000"/>
                <w:sz w:val="20"/>
                <w:szCs w:val="20"/>
              </w:rPr>
              <w:t>0,0</w:t>
            </w:r>
          </w:p>
        </w:tc>
        <w:tc>
          <w:tcPr>
            <w:tcW w:w="0" w:type="auto"/>
            <w:tcBorders>
              <w:top w:val="nil"/>
              <w:left w:val="nil"/>
              <w:bottom w:val="single" w:sz="4" w:space="0" w:color="auto"/>
              <w:right w:val="single" w:sz="4" w:space="0" w:color="auto"/>
            </w:tcBorders>
            <w:shd w:val="clear" w:color="000000" w:fill="FFFFFF"/>
            <w:noWrap/>
            <w:vAlign w:val="bottom"/>
            <w:hideMark/>
          </w:tcPr>
          <w:p w:rsidR="001E0E44" w:rsidRPr="001E0E44" w:rsidRDefault="001E0E44" w:rsidP="001E0E44">
            <w:pPr>
              <w:spacing w:after="0" w:line="240" w:lineRule="auto"/>
              <w:jc w:val="right"/>
              <w:rPr>
                <w:rFonts w:ascii="Times New Roman" w:eastAsia="Times New Roman" w:hAnsi="Times New Roman" w:cs="Times New Roman"/>
                <w:color w:val="000000"/>
                <w:sz w:val="20"/>
                <w:szCs w:val="20"/>
              </w:rPr>
            </w:pPr>
            <w:r w:rsidRPr="001E0E44">
              <w:rPr>
                <w:rFonts w:ascii="Times New Roman" w:eastAsia="Times New Roman" w:hAnsi="Times New Roman" w:cs="Times New Roman"/>
                <w:color w:val="000000"/>
                <w:sz w:val="20"/>
                <w:szCs w:val="20"/>
              </w:rPr>
              <w:t>0,0</w:t>
            </w:r>
          </w:p>
        </w:tc>
        <w:tc>
          <w:tcPr>
            <w:tcW w:w="0" w:type="auto"/>
            <w:tcBorders>
              <w:top w:val="nil"/>
              <w:left w:val="nil"/>
              <w:bottom w:val="single" w:sz="4" w:space="0" w:color="auto"/>
              <w:right w:val="single" w:sz="4" w:space="0" w:color="auto"/>
            </w:tcBorders>
            <w:shd w:val="clear" w:color="000000" w:fill="FFFFFF"/>
            <w:noWrap/>
            <w:vAlign w:val="bottom"/>
            <w:hideMark/>
          </w:tcPr>
          <w:p w:rsidR="001E0E44" w:rsidRPr="001E0E44" w:rsidRDefault="001E0E44" w:rsidP="001E0E44">
            <w:pPr>
              <w:spacing w:after="0" w:line="240" w:lineRule="auto"/>
              <w:jc w:val="right"/>
              <w:rPr>
                <w:rFonts w:ascii="Times New Roman" w:eastAsia="Times New Roman" w:hAnsi="Times New Roman" w:cs="Times New Roman"/>
                <w:color w:val="000000"/>
                <w:sz w:val="20"/>
                <w:szCs w:val="20"/>
              </w:rPr>
            </w:pPr>
            <w:r w:rsidRPr="001E0E44">
              <w:rPr>
                <w:rFonts w:ascii="Times New Roman" w:eastAsia="Times New Roman" w:hAnsi="Times New Roman" w:cs="Times New Roman"/>
                <w:color w:val="000000"/>
                <w:sz w:val="20"/>
                <w:szCs w:val="20"/>
              </w:rPr>
              <w:t>0,0</w:t>
            </w:r>
          </w:p>
        </w:tc>
        <w:tc>
          <w:tcPr>
            <w:tcW w:w="0" w:type="auto"/>
            <w:tcBorders>
              <w:top w:val="nil"/>
              <w:left w:val="nil"/>
              <w:bottom w:val="nil"/>
              <w:right w:val="nil"/>
            </w:tcBorders>
            <w:shd w:val="clear" w:color="auto" w:fill="auto"/>
            <w:noWrap/>
            <w:vAlign w:val="bottom"/>
            <w:hideMark/>
          </w:tcPr>
          <w:p w:rsidR="001E0E44" w:rsidRPr="001E0E44" w:rsidRDefault="001E0E44" w:rsidP="001E0E44">
            <w:pPr>
              <w:spacing w:after="0" w:line="240" w:lineRule="auto"/>
              <w:rPr>
                <w:rFonts w:ascii="Times New Roman" w:eastAsia="Times New Roman" w:hAnsi="Times New Roman" w:cs="Times New Roman"/>
                <w:sz w:val="20"/>
                <w:szCs w:val="20"/>
              </w:rPr>
            </w:pPr>
          </w:p>
        </w:tc>
      </w:tr>
      <w:tr w:rsidR="001E0E44" w:rsidRPr="001E0E44" w:rsidTr="001E0E44">
        <w:trPr>
          <w:trHeight w:val="315"/>
        </w:trPr>
        <w:tc>
          <w:tcPr>
            <w:tcW w:w="0" w:type="auto"/>
            <w:tcBorders>
              <w:top w:val="nil"/>
              <w:left w:val="single" w:sz="4" w:space="0" w:color="auto"/>
              <w:bottom w:val="single" w:sz="4" w:space="0" w:color="auto"/>
              <w:right w:val="single" w:sz="4" w:space="0" w:color="auto"/>
            </w:tcBorders>
            <w:shd w:val="clear" w:color="000000" w:fill="FFFFFF"/>
            <w:noWrap/>
            <w:hideMark/>
          </w:tcPr>
          <w:p w:rsidR="001E0E44" w:rsidRPr="001E0E44" w:rsidRDefault="001E0E44" w:rsidP="001E0E44">
            <w:pPr>
              <w:spacing w:after="0" w:line="240" w:lineRule="auto"/>
              <w:jc w:val="center"/>
              <w:rPr>
                <w:rFonts w:ascii="Times New Roman" w:eastAsia="Times New Roman" w:hAnsi="Times New Roman" w:cs="Times New Roman"/>
                <w:bCs/>
                <w:color w:val="000000"/>
                <w:sz w:val="20"/>
                <w:szCs w:val="20"/>
              </w:rPr>
            </w:pPr>
            <w:r w:rsidRPr="001E0E44">
              <w:rPr>
                <w:rFonts w:ascii="Times New Roman" w:eastAsia="Times New Roman" w:hAnsi="Times New Roman" w:cs="Times New Roman"/>
                <w:bCs/>
                <w:color w:val="000000"/>
                <w:sz w:val="20"/>
                <w:szCs w:val="20"/>
              </w:rPr>
              <w:t>92701050000000000000</w:t>
            </w:r>
          </w:p>
        </w:tc>
        <w:tc>
          <w:tcPr>
            <w:tcW w:w="0" w:type="auto"/>
            <w:tcBorders>
              <w:top w:val="nil"/>
              <w:left w:val="nil"/>
              <w:bottom w:val="single" w:sz="4" w:space="0" w:color="auto"/>
              <w:right w:val="single" w:sz="4" w:space="0" w:color="auto"/>
            </w:tcBorders>
            <w:shd w:val="clear" w:color="000000" w:fill="FFFFFF"/>
            <w:hideMark/>
          </w:tcPr>
          <w:p w:rsidR="001E0E44" w:rsidRPr="001E0E44" w:rsidRDefault="001E0E44" w:rsidP="001E0E44">
            <w:pPr>
              <w:spacing w:after="0" w:line="240" w:lineRule="auto"/>
              <w:rPr>
                <w:rFonts w:ascii="Times New Roman" w:eastAsia="Times New Roman" w:hAnsi="Times New Roman" w:cs="Times New Roman"/>
                <w:bCs/>
                <w:color w:val="000000"/>
                <w:sz w:val="20"/>
                <w:szCs w:val="20"/>
              </w:rPr>
            </w:pPr>
            <w:r w:rsidRPr="001E0E44">
              <w:rPr>
                <w:rFonts w:ascii="Times New Roman" w:eastAsia="Times New Roman" w:hAnsi="Times New Roman" w:cs="Times New Roman"/>
                <w:bCs/>
                <w:color w:val="000000"/>
                <w:sz w:val="20"/>
                <w:szCs w:val="20"/>
              </w:rPr>
              <w:t>Изменение остатков средств на счетах по учету средств бюджета</w:t>
            </w:r>
          </w:p>
        </w:tc>
        <w:tc>
          <w:tcPr>
            <w:tcW w:w="0" w:type="auto"/>
            <w:tcBorders>
              <w:top w:val="nil"/>
              <w:left w:val="nil"/>
              <w:bottom w:val="single" w:sz="4" w:space="0" w:color="auto"/>
              <w:right w:val="single" w:sz="4" w:space="0" w:color="auto"/>
            </w:tcBorders>
            <w:shd w:val="clear" w:color="000000" w:fill="FFFFFF"/>
            <w:noWrap/>
            <w:vAlign w:val="bottom"/>
            <w:hideMark/>
          </w:tcPr>
          <w:p w:rsidR="001E0E44" w:rsidRPr="001E0E44" w:rsidRDefault="001E0E44" w:rsidP="001E0E44">
            <w:pPr>
              <w:spacing w:after="0" w:line="240" w:lineRule="auto"/>
              <w:jc w:val="right"/>
              <w:rPr>
                <w:rFonts w:ascii="Times New Roman" w:eastAsia="Times New Roman" w:hAnsi="Times New Roman" w:cs="Times New Roman"/>
                <w:bCs/>
                <w:color w:val="000000"/>
                <w:sz w:val="20"/>
                <w:szCs w:val="20"/>
              </w:rPr>
            </w:pPr>
            <w:r w:rsidRPr="001E0E44">
              <w:rPr>
                <w:rFonts w:ascii="Times New Roman" w:eastAsia="Times New Roman" w:hAnsi="Times New Roman" w:cs="Times New Roman"/>
                <w:bCs/>
                <w:color w:val="000000"/>
                <w:sz w:val="20"/>
                <w:szCs w:val="20"/>
              </w:rPr>
              <w:t>765,200</w:t>
            </w:r>
          </w:p>
        </w:tc>
        <w:tc>
          <w:tcPr>
            <w:tcW w:w="0" w:type="auto"/>
            <w:tcBorders>
              <w:top w:val="nil"/>
              <w:left w:val="nil"/>
              <w:bottom w:val="single" w:sz="4" w:space="0" w:color="auto"/>
              <w:right w:val="single" w:sz="4" w:space="0" w:color="auto"/>
            </w:tcBorders>
            <w:shd w:val="clear" w:color="000000" w:fill="FFFFFF"/>
            <w:noWrap/>
            <w:vAlign w:val="bottom"/>
            <w:hideMark/>
          </w:tcPr>
          <w:p w:rsidR="001E0E44" w:rsidRPr="001E0E44" w:rsidRDefault="001E0E44" w:rsidP="001E0E44">
            <w:pPr>
              <w:spacing w:after="0" w:line="240" w:lineRule="auto"/>
              <w:jc w:val="right"/>
              <w:rPr>
                <w:rFonts w:ascii="Times New Roman" w:eastAsia="Times New Roman" w:hAnsi="Times New Roman" w:cs="Times New Roman"/>
                <w:bCs/>
                <w:color w:val="000000"/>
                <w:sz w:val="20"/>
                <w:szCs w:val="20"/>
              </w:rPr>
            </w:pPr>
            <w:r w:rsidRPr="001E0E44">
              <w:rPr>
                <w:rFonts w:ascii="Times New Roman" w:eastAsia="Times New Roman" w:hAnsi="Times New Roman" w:cs="Times New Roman"/>
                <w:bCs/>
                <w:color w:val="000000"/>
                <w:sz w:val="20"/>
                <w:szCs w:val="20"/>
              </w:rPr>
              <w:t>0,00</w:t>
            </w:r>
          </w:p>
        </w:tc>
        <w:tc>
          <w:tcPr>
            <w:tcW w:w="0" w:type="auto"/>
            <w:tcBorders>
              <w:top w:val="nil"/>
              <w:left w:val="nil"/>
              <w:bottom w:val="single" w:sz="4" w:space="0" w:color="auto"/>
              <w:right w:val="single" w:sz="4" w:space="0" w:color="auto"/>
            </w:tcBorders>
            <w:shd w:val="clear" w:color="000000" w:fill="FFFFFF"/>
            <w:noWrap/>
            <w:vAlign w:val="bottom"/>
            <w:hideMark/>
          </w:tcPr>
          <w:p w:rsidR="001E0E44" w:rsidRPr="001E0E44" w:rsidRDefault="001E0E44" w:rsidP="001E0E44">
            <w:pPr>
              <w:spacing w:after="0" w:line="240" w:lineRule="auto"/>
              <w:jc w:val="right"/>
              <w:rPr>
                <w:rFonts w:ascii="Times New Roman" w:eastAsia="Times New Roman" w:hAnsi="Times New Roman" w:cs="Times New Roman"/>
                <w:bCs/>
                <w:color w:val="000000"/>
                <w:sz w:val="20"/>
                <w:szCs w:val="20"/>
              </w:rPr>
            </w:pPr>
            <w:r w:rsidRPr="001E0E44">
              <w:rPr>
                <w:rFonts w:ascii="Times New Roman" w:eastAsia="Times New Roman" w:hAnsi="Times New Roman" w:cs="Times New Roman"/>
                <w:bCs/>
                <w:color w:val="000000"/>
                <w:sz w:val="20"/>
                <w:szCs w:val="20"/>
              </w:rPr>
              <w:t>0,00</w:t>
            </w:r>
          </w:p>
        </w:tc>
        <w:tc>
          <w:tcPr>
            <w:tcW w:w="0" w:type="auto"/>
            <w:tcBorders>
              <w:top w:val="nil"/>
              <w:left w:val="nil"/>
              <w:bottom w:val="nil"/>
              <w:right w:val="nil"/>
            </w:tcBorders>
            <w:shd w:val="clear" w:color="auto" w:fill="auto"/>
            <w:noWrap/>
            <w:vAlign w:val="bottom"/>
            <w:hideMark/>
          </w:tcPr>
          <w:p w:rsidR="001E0E44" w:rsidRPr="001E0E44" w:rsidRDefault="001E0E44" w:rsidP="001E0E44">
            <w:pPr>
              <w:spacing w:after="0" w:line="240" w:lineRule="auto"/>
              <w:rPr>
                <w:rFonts w:ascii="Times New Roman" w:eastAsia="Times New Roman" w:hAnsi="Times New Roman" w:cs="Times New Roman"/>
                <w:sz w:val="20"/>
                <w:szCs w:val="20"/>
              </w:rPr>
            </w:pPr>
          </w:p>
        </w:tc>
      </w:tr>
      <w:tr w:rsidR="001E0E44" w:rsidRPr="001E0E44" w:rsidTr="001E0E44">
        <w:trPr>
          <w:trHeight w:val="315"/>
        </w:trPr>
        <w:tc>
          <w:tcPr>
            <w:tcW w:w="0" w:type="auto"/>
            <w:tcBorders>
              <w:top w:val="nil"/>
              <w:left w:val="single" w:sz="4" w:space="0" w:color="auto"/>
              <w:bottom w:val="single" w:sz="4" w:space="0" w:color="auto"/>
              <w:right w:val="single" w:sz="4" w:space="0" w:color="auto"/>
            </w:tcBorders>
            <w:shd w:val="clear" w:color="000000" w:fill="FFFFFF"/>
            <w:noWrap/>
            <w:hideMark/>
          </w:tcPr>
          <w:p w:rsidR="001E0E44" w:rsidRPr="001E0E44" w:rsidRDefault="001E0E44" w:rsidP="001E0E44">
            <w:pPr>
              <w:spacing w:after="0" w:line="240" w:lineRule="auto"/>
              <w:jc w:val="center"/>
              <w:rPr>
                <w:rFonts w:ascii="Times New Roman" w:eastAsia="Times New Roman" w:hAnsi="Times New Roman" w:cs="Times New Roman"/>
                <w:bCs/>
                <w:color w:val="000000"/>
                <w:sz w:val="20"/>
                <w:szCs w:val="20"/>
              </w:rPr>
            </w:pPr>
            <w:r w:rsidRPr="001E0E44">
              <w:rPr>
                <w:rFonts w:ascii="Times New Roman" w:eastAsia="Times New Roman" w:hAnsi="Times New Roman" w:cs="Times New Roman"/>
                <w:bCs/>
                <w:color w:val="000000"/>
                <w:sz w:val="20"/>
                <w:szCs w:val="20"/>
              </w:rPr>
              <w:t>92701050000000000500</w:t>
            </w:r>
          </w:p>
        </w:tc>
        <w:tc>
          <w:tcPr>
            <w:tcW w:w="0" w:type="auto"/>
            <w:tcBorders>
              <w:top w:val="nil"/>
              <w:left w:val="nil"/>
              <w:bottom w:val="single" w:sz="4" w:space="0" w:color="auto"/>
              <w:right w:val="single" w:sz="4" w:space="0" w:color="auto"/>
            </w:tcBorders>
            <w:shd w:val="clear" w:color="000000" w:fill="FFFFFF"/>
            <w:hideMark/>
          </w:tcPr>
          <w:p w:rsidR="001E0E44" w:rsidRPr="001E0E44" w:rsidRDefault="001E0E44" w:rsidP="001E0E44">
            <w:pPr>
              <w:spacing w:after="0" w:line="240" w:lineRule="auto"/>
              <w:rPr>
                <w:rFonts w:ascii="Times New Roman" w:eastAsia="Times New Roman" w:hAnsi="Times New Roman" w:cs="Times New Roman"/>
                <w:bCs/>
                <w:color w:val="000000"/>
                <w:sz w:val="20"/>
                <w:szCs w:val="20"/>
              </w:rPr>
            </w:pPr>
            <w:r w:rsidRPr="001E0E44">
              <w:rPr>
                <w:rFonts w:ascii="Times New Roman" w:eastAsia="Times New Roman" w:hAnsi="Times New Roman" w:cs="Times New Roman"/>
                <w:bCs/>
                <w:color w:val="000000"/>
                <w:sz w:val="20"/>
                <w:szCs w:val="20"/>
              </w:rPr>
              <w:t>Увеличение остатков средств бюджетов</w:t>
            </w:r>
          </w:p>
        </w:tc>
        <w:tc>
          <w:tcPr>
            <w:tcW w:w="0" w:type="auto"/>
            <w:tcBorders>
              <w:top w:val="nil"/>
              <w:left w:val="nil"/>
              <w:bottom w:val="single" w:sz="4" w:space="0" w:color="auto"/>
              <w:right w:val="single" w:sz="4" w:space="0" w:color="auto"/>
            </w:tcBorders>
            <w:shd w:val="clear" w:color="000000" w:fill="FFFFFF"/>
            <w:noWrap/>
            <w:vAlign w:val="bottom"/>
            <w:hideMark/>
          </w:tcPr>
          <w:p w:rsidR="001E0E44" w:rsidRPr="001E0E44" w:rsidRDefault="001E0E44" w:rsidP="001E0E44">
            <w:pPr>
              <w:spacing w:after="0" w:line="240" w:lineRule="auto"/>
              <w:jc w:val="right"/>
              <w:rPr>
                <w:rFonts w:ascii="Times New Roman" w:eastAsia="Times New Roman" w:hAnsi="Times New Roman" w:cs="Times New Roman"/>
                <w:bCs/>
                <w:color w:val="000000"/>
                <w:sz w:val="20"/>
                <w:szCs w:val="20"/>
              </w:rPr>
            </w:pPr>
            <w:r w:rsidRPr="001E0E44">
              <w:rPr>
                <w:rFonts w:ascii="Times New Roman" w:eastAsia="Times New Roman" w:hAnsi="Times New Roman" w:cs="Times New Roman"/>
                <w:bCs/>
                <w:color w:val="000000"/>
                <w:sz w:val="20"/>
                <w:szCs w:val="20"/>
              </w:rPr>
              <w:t>-7563,80</w:t>
            </w:r>
          </w:p>
        </w:tc>
        <w:tc>
          <w:tcPr>
            <w:tcW w:w="0" w:type="auto"/>
            <w:tcBorders>
              <w:top w:val="nil"/>
              <w:left w:val="nil"/>
              <w:bottom w:val="single" w:sz="4" w:space="0" w:color="auto"/>
              <w:right w:val="single" w:sz="4" w:space="0" w:color="auto"/>
            </w:tcBorders>
            <w:shd w:val="clear" w:color="000000" w:fill="FFFFFF"/>
            <w:noWrap/>
            <w:vAlign w:val="bottom"/>
            <w:hideMark/>
          </w:tcPr>
          <w:p w:rsidR="001E0E44" w:rsidRPr="001E0E44" w:rsidRDefault="001E0E44" w:rsidP="001E0E44">
            <w:pPr>
              <w:spacing w:after="0" w:line="240" w:lineRule="auto"/>
              <w:jc w:val="right"/>
              <w:rPr>
                <w:rFonts w:ascii="Times New Roman" w:eastAsia="Times New Roman" w:hAnsi="Times New Roman" w:cs="Times New Roman"/>
                <w:bCs/>
                <w:color w:val="000000"/>
                <w:sz w:val="20"/>
                <w:szCs w:val="20"/>
              </w:rPr>
            </w:pPr>
            <w:r w:rsidRPr="001E0E44">
              <w:rPr>
                <w:rFonts w:ascii="Times New Roman" w:eastAsia="Times New Roman" w:hAnsi="Times New Roman" w:cs="Times New Roman"/>
                <w:bCs/>
                <w:color w:val="000000"/>
                <w:sz w:val="20"/>
                <w:szCs w:val="20"/>
              </w:rPr>
              <w:t>-2234,30</w:t>
            </w:r>
          </w:p>
        </w:tc>
        <w:tc>
          <w:tcPr>
            <w:tcW w:w="0" w:type="auto"/>
            <w:tcBorders>
              <w:top w:val="nil"/>
              <w:left w:val="nil"/>
              <w:bottom w:val="single" w:sz="4" w:space="0" w:color="auto"/>
              <w:right w:val="single" w:sz="4" w:space="0" w:color="auto"/>
            </w:tcBorders>
            <w:shd w:val="clear" w:color="000000" w:fill="FFFFFF"/>
            <w:noWrap/>
            <w:vAlign w:val="bottom"/>
            <w:hideMark/>
          </w:tcPr>
          <w:p w:rsidR="001E0E44" w:rsidRPr="001E0E44" w:rsidRDefault="001E0E44" w:rsidP="001E0E44">
            <w:pPr>
              <w:spacing w:after="0" w:line="240" w:lineRule="auto"/>
              <w:jc w:val="right"/>
              <w:rPr>
                <w:rFonts w:ascii="Times New Roman" w:eastAsia="Times New Roman" w:hAnsi="Times New Roman" w:cs="Times New Roman"/>
                <w:bCs/>
                <w:color w:val="000000"/>
                <w:sz w:val="20"/>
                <w:szCs w:val="20"/>
              </w:rPr>
            </w:pPr>
            <w:r w:rsidRPr="001E0E44">
              <w:rPr>
                <w:rFonts w:ascii="Times New Roman" w:eastAsia="Times New Roman" w:hAnsi="Times New Roman" w:cs="Times New Roman"/>
                <w:bCs/>
                <w:color w:val="000000"/>
                <w:sz w:val="20"/>
                <w:szCs w:val="20"/>
              </w:rPr>
              <w:t>-2275,40</w:t>
            </w:r>
          </w:p>
        </w:tc>
        <w:tc>
          <w:tcPr>
            <w:tcW w:w="0" w:type="auto"/>
            <w:tcBorders>
              <w:top w:val="nil"/>
              <w:left w:val="nil"/>
              <w:bottom w:val="nil"/>
              <w:right w:val="nil"/>
            </w:tcBorders>
            <w:shd w:val="clear" w:color="auto" w:fill="auto"/>
            <w:noWrap/>
            <w:vAlign w:val="bottom"/>
            <w:hideMark/>
          </w:tcPr>
          <w:p w:rsidR="001E0E44" w:rsidRPr="001E0E44" w:rsidRDefault="001E0E44" w:rsidP="001E0E44">
            <w:pPr>
              <w:spacing w:after="0" w:line="240" w:lineRule="auto"/>
              <w:rPr>
                <w:rFonts w:ascii="Times New Roman" w:eastAsia="Times New Roman" w:hAnsi="Times New Roman" w:cs="Times New Roman"/>
                <w:sz w:val="20"/>
                <w:szCs w:val="20"/>
              </w:rPr>
            </w:pPr>
          </w:p>
        </w:tc>
      </w:tr>
      <w:tr w:rsidR="001E0E44" w:rsidRPr="001E0E44" w:rsidTr="001E0E44">
        <w:trPr>
          <w:trHeight w:val="315"/>
        </w:trPr>
        <w:tc>
          <w:tcPr>
            <w:tcW w:w="0" w:type="auto"/>
            <w:tcBorders>
              <w:top w:val="nil"/>
              <w:left w:val="single" w:sz="4" w:space="0" w:color="auto"/>
              <w:bottom w:val="single" w:sz="4" w:space="0" w:color="auto"/>
              <w:right w:val="single" w:sz="4" w:space="0" w:color="auto"/>
            </w:tcBorders>
            <w:shd w:val="clear" w:color="000000" w:fill="FFFFFF"/>
            <w:noWrap/>
            <w:hideMark/>
          </w:tcPr>
          <w:p w:rsidR="001E0E44" w:rsidRPr="001E0E44" w:rsidRDefault="001E0E44" w:rsidP="001E0E44">
            <w:pPr>
              <w:spacing w:after="0" w:line="240" w:lineRule="auto"/>
              <w:jc w:val="center"/>
              <w:rPr>
                <w:rFonts w:ascii="Times New Roman" w:eastAsia="Times New Roman" w:hAnsi="Times New Roman" w:cs="Times New Roman"/>
                <w:bCs/>
                <w:color w:val="000000"/>
                <w:sz w:val="20"/>
                <w:szCs w:val="20"/>
              </w:rPr>
            </w:pPr>
            <w:r w:rsidRPr="001E0E44">
              <w:rPr>
                <w:rFonts w:ascii="Times New Roman" w:eastAsia="Times New Roman" w:hAnsi="Times New Roman" w:cs="Times New Roman"/>
                <w:bCs/>
                <w:color w:val="000000"/>
                <w:sz w:val="20"/>
                <w:szCs w:val="20"/>
              </w:rPr>
              <w:t>92701050201000000510</w:t>
            </w:r>
          </w:p>
        </w:tc>
        <w:tc>
          <w:tcPr>
            <w:tcW w:w="0" w:type="auto"/>
            <w:tcBorders>
              <w:top w:val="nil"/>
              <w:left w:val="nil"/>
              <w:bottom w:val="single" w:sz="4" w:space="0" w:color="auto"/>
              <w:right w:val="single" w:sz="4" w:space="0" w:color="auto"/>
            </w:tcBorders>
            <w:shd w:val="clear" w:color="000000" w:fill="FFFFFF"/>
            <w:hideMark/>
          </w:tcPr>
          <w:p w:rsidR="001E0E44" w:rsidRPr="001E0E44" w:rsidRDefault="001E0E44" w:rsidP="001E0E44">
            <w:pPr>
              <w:spacing w:after="0" w:line="240" w:lineRule="auto"/>
              <w:rPr>
                <w:rFonts w:ascii="Times New Roman" w:eastAsia="Times New Roman" w:hAnsi="Times New Roman" w:cs="Times New Roman"/>
                <w:bCs/>
                <w:color w:val="000000"/>
                <w:sz w:val="20"/>
                <w:szCs w:val="20"/>
              </w:rPr>
            </w:pPr>
            <w:r w:rsidRPr="001E0E44">
              <w:rPr>
                <w:rFonts w:ascii="Times New Roman" w:eastAsia="Times New Roman" w:hAnsi="Times New Roman" w:cs="Times New Roman"/>
                <w:bCs/>
                <w:color w:val="000000"/>
                <w:sz w:val="20"/>
                <w:szCs w:val="20"/>
              </w:rPr>
              <w:t>Увеличение  прочих остатков  денежных средств бюджетов</w:t>
            </w:r>
          </w:p>
        </w:tc>
        <w:tc>
          <w:tcPr>
            <w:tcW w:w="0" w:type="auto"/>
            <w:tcBorders>
              <w:top w:val="nil"/>
              <w:left w:val="nil"/>
              <w:bottom w:val="single" w:sz="4" w:space="0" w:color="auto"/>
              <w:right w:val="single" w:sz="4" w:space="0" w:color="auto"/>
            </w:tcBorders>
            <w:shd w:val="clear" w:color="000000" w:fill="FFFFFF"/>
            <w:noWrap/>
            <w:vAlign w:val="bottom"/>
            <w:hideMark/>
          </w:tcPr>
          <w:p w:rsidR="001E0E44" w:rsidRPr="001E0E44" w:rsidRDefault="001E0E44" w:rsidP="001E0E44">
            <w:pPr>
              <w:spacing w:after="0" w:line="240" w:lineRule="auto"/>
              <w:jc w:val="right"/>
              <w:rPr>
                <w:rFonts w:ascii="Times New Roman" w:eastAsia="Times New Roman" w:hAnsi="Times New Roman" w:cs="Times New Roman"/>
                <w:bCs/>
                <w:color w:val="000000"/>
                <w:sz w:val="20"/>
                <w:szCs w:val="20"/>
              </w:rPr>
            </w:pPr>
            <w:r w:rsidRPr="001E0E44">
              <w:rPr>
                <w:rFonts w:ascii="Times New Roman" w:eastAsia="Times New Roman" w:hAnsi="Times New Roman" w:cs="Times New Roman"/>
                <w:bCs/>
                <w:color w:val="000000"/>
                <w:sz w:val="20"/>
                <w:szCs w:val="20"/>
              </w:rPr>
              <w:t>-7563,80</w:t>
            </w:r>
          </w:p>
        </w:tc>
        <w:tc>
          <w:tcPr>
            <w:tcW w:w="0" w:type="auto"/>
            <w:tcBorders>
              <w:top w:val="nil"/>
              <w:left w:val="nil"/>
              <w:bottom w:val="single" w:sz="4" w:space="0" w:color="auto"/>
              <w:right w:val="single" w:sz="4" w:space="0" w:color="auto"/>
            </w:tcBorders>
            <w:shd w:val="clear" w:color="000000" w:fill="FFFFFF"/>
            <w:noWrap/>
            <w:vAlign w:val="bottom"/>
            <w:hideMark/>
          </w:tcPr>
          <w:p w:rsidR="001E0E44" w:rsidRPr="001E0E44" w:rsidRDefault="001E0E44" w:rsidP="001E0E44">
            <w:pPr>
              <w:spacing w:after="0" w:line="240" w:lineRule="auto"/>
              <w:jc w:val="right"/>
              <w:rPr>
                <w:rFonts w:ascii="Times New Roman" w:eastAsia="Times New Roman" w:hAnsi="Times New Roman" w:cs="Times New Roman"/>
                <w:bCs/>
                <w:color w:val="000000"/>
                <w:sz w:val="20"/>
                <w:szCs w:val="20"/>
              </w:rPr>
            </w:pPr>
            <w:r w:rsidRPr="001E0E44">
              <w:rPr>
                <w:rFonts w:ascii="Times New Roman" w:eastAsia="Times New Roman" w:hAnsi="Times New Roman" w:cs="Times New Roman"/>
                <w:bCs/>
                <w:color w:val="000000"/>
                <w:sz w:val="20"/>
                <w:szCs w:val="20"/>
              </w:rPr>
              <w:t>-2234,30</w:t>
            </w:r>
          </w:p>
        </w:tc>
        <w:tc>
          <w:tcPr>
            <w:tcW w:w="0" w:type="auto"/>
            <w:tcBorders>
              <w:top w:val="nil"/>
              <w:left w:val="nil"/>
              <w:bottom w:val="single" w:sz="4" w:space="0" w:color="auto"/>
              <w:right w:val="single" w:sz="4" w:space="0" w:color="auto"/>
            </w:tcBorders>
            <w:shd w:val="clear" w:color="000000" w:fill="FFFFFF"/>
            <w:noWrap/>
            <w:vAlign w:val="bottom"/>
            <w:hideMark/>
          </w:tcPr>
          <w:p w:rsidR="001E0E44" w:rsidRPr="001E0E44" w:rsidRDefault="001E0E44" w:rsidP="001E0E44">
            <w:pPr>
              <w:spacing w:after="0" w:line="240" w:lineRule="auto"/>
              <w:jc w:val="right"/>
              <w:rPr>
                <w:rFonts w:ascii="Times New Roman" w:eastAsia="Times New Roman" w:hAnsi="Times New Roman" w:cs="Times New Roman"/>
                <w:bCs/>
                <w:color w:val="000000"/>
                <w:sz w:val="20"/>
                <w:szCs w:val="20"/>
              </w:rPr>
            </w:pPr>
            <w:r w:rsidRPr="001E0E44">
              <w:rPr>
                <w:rFonts w:ascii="Times New Roman" w:eastAsia="Times New Roman" w:hAnsi="Times New Roman" w:cs="Times New Roman"/>
                <w:bCs/>
                <w:color w:val="000000"/>
                <w:sz w:val="20"/>
                <w:szCs w:val="20"/>
              </w:rPr>
              <w:t>-2275,40</w:t>
            </w:r>
          </w:p>
        </w:tc>
        <w:tc>
          <w:tcPr>
            <w:tcW w:w="0" w:type="auto"/>
            <w:tcBorders>
              <w:top w:val="nil"/>
              <w:left w:val="nil"/>
              <w:bottom w:val="nil"/>
              <w:right w:val="nil"/>
            </w:tcBorders>
            <w:shd w:val="clear" w:color="auto" w:fill="auto"/>
            <w:noWrap/>
            <w:vAlign w:val="bottom"/>
            <w:hideMark/>
          </w:tcPr>
          <w:p w:rsidR="001E0E44" w:rsidRPr="001E0E44" w:rsidRDefault="001E0E44" w:rsidP="001E0E44">
            <w:pPr>
              <w:spacing w:after="0" w:line="240" w:lineRule="auto"/>
              <w:rPr>
                <w:rFonts w:ascii="Times New Roman" w:eastAsia="Times New Roman" w:hAnsi="Times New Roman" w:cs="Times New Roman"/>
                <w:sz w:val="20"/>
                <w:szCs w:val="20"/>
              </w:rPr>
            </w:pPr>
          </w:p>
        </w:tc>
      </w:tr>
      <w:tr w:rsidR="001E0E44" w:rsidRPr="001E0E44" w:rsidTr="001E0E44">
        <w:trPr>
          <w:trHeight w:val="315"/>
        </w:trPr>
        <w:tc>
          <w:tcPr>
            <w:tcW w:w="0" w:type="auto"/>
            <w:tcBorders>
              <w:top w:val="nil"/>
              <w:left w:val="single" w:sz="4" w:space="0" w:color="auto"/>
              <w:bottom w:val="single" w:sz="4" w:space="0" w:color="auto"/>
              <w:right w:val="single" w:sz="4" w:space="0" w:color="auto"/>
            </w:tcBorders>
            <w:shd w:val="clear" w:color="000000" w:fill="FFFFFF"/>
            <w:noWrap/>
            <w:hideMark/>
          </w:tcPr>
          <w:p w:rsidR="001E0E44" w:rsidRPr="001E0E44" w:rsidRDefault="001E0E44" w:rsidP="001E0E44">
            <w:pPr>
              <w:spacing w:after="0" w:line="240" w:lineRule="auto"/>
              <w:jc w:val="center"/>
              <w:rPr>
                <w:rFonts w:ascii="Times New Roman" w:eastAsia="Times New Roman" w:hAnsi="Times New Roman" w:cs="Times New Roman"/>
                <w:color w:val="000000"/>
                <w:sz w:val="20"/>
                <w:szCs w:val="20"/>
              </w:rPr>
            </w:pPr>
            <w:r w:rsidRPr="001E0E44">
              <w:rPr>
                <w:rFonts w:ascii="Times New Roman" w:eastAsia="Times New Roman" w:hAnsi="Times New Roman" w:cs="Times New Roman"/>
                <w:color w:val="000000"/>
                <w:sz w:val="20"/>
                <w:szCs w:val="20"/>
              </w:rPr>
              <w:t>92701050201100000510</w:t>
            </w:r>
          </w:p>
        </w:tc>
        <w:tc>
          <w:tcPr>
            <w:tcW w:w="0" w:type="auto"/>
            <w:tcBorders>
              <w:top w:val="nil"/>
              <w:left w:val="nil"/>
              <w:bottom w:val="single" w:sz="4" w:space="0" w:color="auto"/>
              <w:right w:val="single" w:sz="4" w:space="0" w:color="auto"/>
            </w:tcBorders>
            <w:shd w:val="clear" w:color="000000" w:fill="FFFFFF"/>
            <w:hideMark/>
          </w:tcPr>
          <w:p w:rsidR="001E0E44" w:rsidRPr="001E0E44" w:rsidRDefault="001E0E44" w:rsidP="001E0E44">
            <w:pPr>
              <w:spacing w:after="0" w:line="240" w:lineRule="auto"/>
              <w:rPr>
                <w:rFonts w:ascii="Times New Roman" w:eastAsia="Times New Roman" w:hAnsi="Times New Roman" w:cs="Times New Roman"/>
                <w:color w:val="000000"/>
                <w:sz w:val="20"/>
                <w:szCs w:val="20"/>
              </w:rPr>
            </w:pPr>
            <w:r w:rsidRPr="001E0E44">
              <w:rPr>
                <w:rFonts w:ascii="Times New Roman" w:eastAsia="Times New Roman" w:hAnsi="Times New Roman" w:cs="Times New Roman"/>
                <w:color w:val="000000"/>
                <w:sz w:val="20"/>
                <w:szCs w:val="20"/>
              </w:rPr>
              <w:t>Увеличение  прочих остатков денежных средств  бюджетов поселений</w:t>
            </w:r>
          </w:p>
        </w:tc>
        <w:tc>
          <w:tcPr>
            <w:tcW w:w="0" w:type="auto"/>
            <w:tcBorders>
              <w:top w:val="nil"/>
              <w:left w:val="nil"/>
              <w:bottom w:val="single" w:sz="4" w:space="0" w:color="auto"/>
              <w:right w:val="single" w:sz="4" w:space="0" w:color="auto"/>
            </w:tcBorders>
            <w:shd w:val="clear" w:color="000000" w:fill="FFFFFF"/>
            <w:noWrap/>
            <w:vAlign w:val="bottom"/>
            <w:hideMark/>
          </w:tcPr>
          <w:p w:rsidR="001E0E44" w:rsidRPr="001E0E44" w:rsidRDefault="001E0E44" w:rsidP="001E0E44">
            <w:pPr>
              <w:spacing w:after="0" w:line="240" w:lineRule="auto"/>
              <w:jc w:val="right"/>
              <w:rPr>
                <w:rFonts w:ascii="Times New Roman" w:eastAsia="Times New Roman" w:hAnsi="Times New Roman" w:cs="Times New Roman"/>
                <w:color w:val="000000"/>
                <w:sz w:val="20"/>
                <w:szCs w:val="20"/>
              </w:rPr>
            </w:pPr>
            <w:r w:rsidRPr="001E0E44">
              <w:rPr>
                <w:rFonts w:ascii="Times New Roman" w:eastAsia="Times New Roman" w:hAnsi="Times New Roman" w:cs="Times New Roman"/>
                <w:color w:val="000000"/>
                <w:sz w:val="20"/>
                <w:szCs w:val="20"/>
              </w:rPr>
              <w:t>-7563,80</w:t>
            </w:r>
          </w:p>
        </w:tc>
        <w:tc>
          <w:tcPr>
            <w:tcW w:w="0" w:type="auto"/>
            <w:tcBorders>
              <w:top w:val="nil"/>
              <w:left w:val="nil"/>
              <w:bottom w:val="single" w:sz="4" w:space="0" w:color="auto"/>
              <w:right w:val="single" w:sz="4" w:space="0" w:color="auto"/>
            </w:tcBorders>
            <w:shd w:val="clear" w:color="000000" w:fill="FFFFFF"/>
            <w:noWrap/>
            <w:vAlign w:val="bottom"/>
            <w:hideMark/>
          </w:tcPr>
          <w:p w:rsidR="001E0E44" w:rsidRPr="001E0E44" w:rsidRDefault="001E0E44" w:rsidP="001E0E44">
            <w:pPr>
              <w:spacing w:after="0" w:line="240" w:lineRule="auto"/>
              <w:jc w:val="right"/>
              <w:rPr>
                <w:rFonts w:ascii="Times New Roman" w:eastAsia="Times New Roman" w:hAnsi="Times New Roman" w:cs="Times New Roman"/>
                <w:color w:val="000000"/>
                <w:sz w:val="20"/>
                <w:szCs w:val="20"/>
              </w:rPr>
            </w:pPr>
            <w:r w:rsidRPr="001E0E44">
              <w:rPr>
                <w:rFonts w:ascii="Times New Roman" w:eastAsia="Times New Roman" w:hAnsi="Times New Roman" w:cs="Times New Roman"/>
                <w:color w:val="000000"/>
                <w:sz w:val="20"/>
                <w:szCs w:val="20"/>
              </w:rPr>
              <w:t>-2234,30</w:t>
            </w:r>
          </w:p>
        </w:tc>
        <w:tc>
          <w:tcPr>
            <w:tcW w:w="0" w:type="auto"/>
            <w:tcBorders>
              <w:top w:val="nil"/>
              <w:left w:val="nil"/>
              <w:bottom w:val="single" w:sz="4" w:space="0" w:color="auto"/>
              <w:right w:val="single" w:sz="4" w:space="0" w:color="auto"/>
            </w:tcBorders>
            <w:shd w:val="clear" w:color="000000" w:fill="FFFFFF"/>
            <w:noWrap/>
            <w:vAlign w:val="bottom"/>
            <w:hideMark/>
          </w:tcPr>
          <w:p w:rsidR="001E0E44" w:rsidRPr="001E0E44" w:rsidRDefault="001E0E44" w:rsidP="001E0E44">
            <w:pPr>
              <w:spacing w:after="0" w:line="240" w:lineRule="auto"/>
              <w:jc w:val="right"/>
              <w:rPr>
                <w:rFonts w:ascii="Times New Roman" w:eastAsia="Times New Roman" w:hAnsi="Times New Roman" w:cs="Times New Roman"/>
                <w:color w:val="000000"/>
                <w:sz w:val="20"/>
                <w:szCs w:val="20"/>
              </w:rPr>
            </w:pPr>
            <w:r w:rsidRPr="001E0E44">
              <w:rPr>
                <w:rFonts w:ascii="Times New Roman" w:eastAsia="Times New Roman" w:hAnsi="Times New Roman" w:cs="Times New Roman"/>
                <w:color w:val="000000"/>
                <w:sz w:val="20"/>
                <w:szCs w:val="20"/>
              </w:rPr>
              <w:t>-2275,40</w:t>
            </w:r>
          </w:p>
        </w:tc>
        <w:tc>
          <w:tcPr>
            <w:tcW w:w="0" w:type="auto"/>
            <w:tcBorders>
              <w:top w:val="nil"/>
              <w:left w:val="nil"/>
              <w:bottom w:val="nil"/>
              <w:right w:val="nil"/>
            </w:tcBorders>
            <w:shd w:val="clear" w:color="auto" w:fill="auto"/>
            <w:noWrap/>
            <w:vAlign w:val="bottom"/>
            <w:hideMark/>
          </w:tcPr>
          <w:p w:rsidR="001E0E44" w:rsidRPr="001E0E44" w:rsidRDefault="001E0E44" w:rsidP="001E0E44">
            <w:pPr>
              <w:spacing w:after="0" w:line="240" w:lineRule="auto"/>
              <w:rPr>
                <w:rFonts w:ascii="Times New Roman" w:eastAsia="Times New Roman" w:hAnsi="Times New Roman" w:cs="Times New Roman"/>
                <w:sz w:val="20"/>
                <w:szCs w:val="20"/>
              </w:rPr>
            </w:pPr>
          </w:p>
        </w:tc>
      </w:tr>
      <w:tr w:rsidR="001E0E44" w:rsidRPr="001E0E44" w:rsidTr="001E0E44">
        <w:trPr>
          <w:trHeight w:val="315"/>
        </w:trPr>
        <w:tc>
          <w:tcPr>
            <w:tcW w:w="0" w:type="auto"/>
            <w:tcBorders>
              <w:top w:val="nil"/>
              <w:left w:val="single" w:sz="4" w:space="0" w:color="auto"/>
              <w:bottom w:val="single" w:sz="4" w:space="0" w:color="auto"/>
              <w:right w:val="single" w:sz="4" w:space="0" w:color="auto"/>
            </w:tcBorders>
            <w:shd w:val="clear" w:color="000000" w:fill="FFFFFF"/>
            <w:noWrap/>
            <w:hideMark/>
          </w:tcPr>
          <w:p w:rsidR="001E0E44" w:rsidRPr="001E0E44" w:rsidRDefault="001E0E44" w:rsidP="001E0E44">
            <w:pPr>
              <w:spacing w:after="0" w:line="240" w:lineRule="auto"/>
              <w:jc w:val="center"/>
              <w:rPr>
                <w:rFonts w:ascii="Times New Roman" w:eastAsia="Times New Roman" w:hAnsi="Times New Roman" w:cs="Times New Roman"/>
                <w:bCs/>
                <w:color w:val="000000"/>
                <w:sz w:val="20"/>
                <w:szCs w:val="20"/>
              </w:rPr>
            </w:pPr>
            <w:r w:rsidRPr="001E0E44">
              <w:rPr>
                <w:rFonts w:ascii="Times New Roman" w:eastAsia="Times New Roman" w:hAnsi="Times New Roman" w:cs="Times New Roman"/>
                <w:bCs/>
                <w:color w:val="000000"/>
                <w:sz w:val="20"/>
                <w:szCs w:val="20"/>
              </w:rPr>
              <w:t>92701050000000000600</w:t>
            </w:r>
          </w:p>
        </w:tc>
        <w:tc>
          <w:tcPr>
            <w:tcW w:w="0" w:type="auto"/>
            <w:tcBorders>
              <w:top w:val="nil"/>
              <w:left w:val="nil"/>
              <w:bottom w:val="single" w:sz="4" w:space="0" w:color="auto"/>
              <w:right w:val="single" w:sz="4" w:space="0" w:color="auto"/>
            </w:tcBorders>
            <w:shd w:val="clear" w:color="000000" w:fill="FFFFFF"/>
            <w:hideMark/>
          </w:tcPr>
          <w:p w:rsidR="001E0E44" w:rsidRPr="001E0E44" w:rsidRDefault="001E0E44" w:rsidP="001E0E44">
            <w:pPr>
              <w:spacing w:after="0" w:line="240" w:lineRule="auto"/>
              <w:rPr>
                <w:rFonts w:ascii="Times New Roman" w:eastAsia="Times New Roman" w:hAnsi="Times New Roman" w:cs="Times New Roman"/>
                <w:bCs/>
                <w:color w:val="000000"/>
                <w:sz w:val="20"/>
                <w:szCs w:val="20"/>
              </w:rPr>
            </w:pPr>
            <w:r w:rsidRPr="001E0E44">
              <w:rPr>
                <w:rFonts w:ascii="Times New Roman" w:eastAsia="Times New Roman" w:hAnsi="Times New Roman" w:cs="Times New Roman"/>
                <w:bCs/>
                <w:color w:val="000000"/>
                <w:sz w:val="20"/>
                <w:szCs w:val="20"/>
              </w:rPr>
              <w:t>Уменьшение остатков средств бюджетов</w:t>
            </w:r>
          </w:p>
        </w:tc>
        <w:tc>
          <w:tcPr>
            <w:tcW w:w="0" w:type="auto"/>
            <w:tcBorders>
              <w:top w:val="nil"/>
              <w:left w:val="nil"/>
              <w:bottom w:val="single" w:sz="4" w:space="0" w:color="auto"/>
              <w:right w:val="single" w:sz="4" w:space="0" w:color="auto"/>
            </w:tcBorders>
            <w:shd w:val="clear" w:color="000000" w:fill="FFFFFF"/>
            <w:noWrap/>
            <w:vAlign w:val="bottom"/>
            <w:hideMark/>
          </w:tcPr>
          <w:p w:rsidR="001E0E44" w:rsidRPr="001E0E44" w:rsidRDefault="001E0E44" w:rsidP="001E0E44">
            <w:pPr>
              <w:spacing w:after="0" w:line="240" w:lineRule="auto"/>
              <w:jc w:val="right"/>
              <w:rPr>
                <w:rFonts w:ascii="Times New Roman" w:eastAsia="Times New Roman" w:hAnsi="Times New Roman" w:cs="Times New Roman"/>
                <w:bCs/>
                <w:color w:val="000000"/>
                <w:sz w:val="20"/>
                <w:szCs w:val="20"/>
              </w:rPr>
            </w:pPr>
            <w:r w:rsidRPr="001E0E44">
              <w:rPr>
                <w:rFonts w:ascii="Times New Roman" w:eastAsia="Times New Roman" w:hAnsi="Times New Roman" w:cs="Times New Roman"/>
                <w:bCs/>
                <w:color w:val="000000"/>
                <w:sz w:val="20"/>
                <w:szCs w:val="20"/>
              </w:rPr>
              <w:t>8329,00</w:t>
            </w:r>
          </w:p>
        </w:tc>
        <w:tc>
          <w:tcPr>
            <w:tcW w:w="0" w:type="auto"/>
            <w:tcBorders>
              <w:top w:val="nil"/>
              <w:left w:val="nil"/>
              <w:bottom w:val="single" w:sz="4" w:space="0" w:color="auto"/>
              <w:right w:val="single" w:sz="4" w:space="0" w:color="auto"/>
            </w:tcBorders>
            <w:shd w:val="clear" w:color="000000" w:fill="FFFFFF"/>
            <w:noWrap/>
            <w:vAlign w:val="bottom"/>
            <w:hideMark/>
          </w:tcPr>
          <w:p w:rsidR="001E0E44" w:rsidRPr="001E0E44" w:rsidRDefault="001E0E44" w:rsidP="001E0E44">
            <w:pPr>
              <w:spacing w:after="0" w:line="240" w:lineRule="auto"/>
              <w:jc w:val="right"/>
              <w:rPr>
                <w:rFonts w:ascii="Times New Roman" w:eastAsia="Times New Roman" w:hAnsi="Times New Roman" w:cs="Times New Roman"/>
                <w:bCs/>
                <w:color w:val="000000"/>
                <w:sz w:val="20"/>
                <w:szCs w:val="20"/>
              </w:rPr>
            </w:pPr>
            <w:r w:rsidRPr="001E0E44">
              <w:rPr>
                <w:rFonts w:ascii="Times New Roman" w:eastAsia="Times New Roman" w:hAnsi="Times New Roman" w:cs="Times New Roman"/>
                <w:bCs/>
                <w:color w:val="000000"/>
                <w:sz w:val="20"/>
                <w:szCs w:val="20"/>
              </w:rPr>
              <w:t>2234,30</w:t>
            </w:r>
          </w:p>
        </w:tc>
        <w:tc>
          <w:tcPr>
            <w:tcW w:w="0" w:type="auto"/>
            <w:tcBorders>
              <w:top w:val="nil"/>
              <w:left w:val="nil"/>
              <w:bottom w:val="single" w:sz="4" w:space="0" w:color="auto"/>
              <w:right w:val="single" w:sz="4" w:space="0" w:color="auto"/>
            </w:tcBorders>
            <w:shd w:val="clear" w:color="000000" w:fill="FFFFFF"/>
            <w:noWrap/>
            <w:vAlign w:val="bottom"/>
            <w:hideMark/>
          </w:tcPr>
          <w:p w:rsidR="001E0E44" w:rsidRPr="001E0E44" w:rsidRDefault="001E0E44" w:rsidP="001E0E44">
            <w:pPr>
              <w:spacing w:after="0" w:line="240" w:lineRule="auto"/>
              <w:jc w:val="right"/>
              <w:rPr>
                <w:rFonts w:ascii="Times New Roman" w:eastAsia="Times New Roman" w:hAnsi="Times New Roman" w:cs="Times New Roman"/>
                <w:bCs/>
                <w:color w:val="000000"/>
                <w:sz w:val="20"/>
                <w:szCs w:val="20"/>
              </w:rPr>
            </w:pPr>
            <w:r w:rsidRPr="001E0E44">
              <w:rPr>
                <w:rFonts w:ascii="Times New Roman" w:eastAsia="Times New Roman" w:hAnsi="Times New Roman" w:cs="Times New Roman"/>
                <w:bCs/>
                <w:color w:val="000000"/>
                <w:sz w:val="20"/>
                <w:szCs w:val="20"/>
              </w:rPr>
              <w:t>2275,40</w:t>
            </w:r>
          </w:p>
        </w:tc>
        <w:tc>
          <w:tcPr>
            <w:tcW w:w="0" w:type="auto"/>
            <w:tcBorders>
              <w:top w:val="nil"/>
              <w:left w:val="nil"/>
              <w:bottom w:val="nil"/>
              <w:right w:val="nil"/>
            </w:tcBorders>
            <w:shd w:val="clear" w:color="auto" w:fill="auto"/>
            <w:noWrap/>
            <w:vAlign w:val="bottom"/>
            <w:hideMark/>
          </w:tcPr>
          <w:p w:rsidR="001E0E44" w:rsidRPr="001E0E44" w:rsidRDefault="001E0E44" w:rsidP="001E0E44">
            <w:pPr>
              <w:spacing w:after="0" w:line="240" w:lineRule="auto"/>
              <w:rPr>
                <w:rFonts w:ascii="Times New Roman" w:eastAsia="Times New Roman" w:hAnsi="Times New Roman" w:cs="Times New Roman"/>
                <w:sz w:val="20"/>
                <w:szCs w:val="20"/>
              </w:rPr>
            </w:pPr>
          </w:p>
        </w:tc>
      </w:tr>
      <w:tr w:rsidR="001E0E44" w:rsidRPr="001E0E44" w:rsidTr="001E0E44">
        <w:trPr>
          <w:trHeight w:val="315"/>
        </w:trPr>
        <w:tc>
          <w:tcPr>
            <w:tcW w:w="0" w:type="auto"/>
            <w:tcBorders>
              <w:top w:val="nil"/>
              <w:left w:val="single" w:sz="4" w:space="0" w:color="auto"/>
              <w:bottom w:val="single" w:sz="4" w:space="0" w:color="auto"/>
              <w:right w:val="single" w:sz="4" w:space="0" w:color="auto"/>
            </w:tcBorders>
            <w:shd w:val="clear" w:color="000000" w:fill="FFFFFF"/>
            <w:noWrap/>
            <w:hideMark/>
          </w:tcPr>
          <w:p w:rsidR="001E0E44" w:rsidRPr="001E0E44" w:rsidRDefault="001E0E44" w:rsidP="001E0E44">
            <w:pPr>
              <w:spacing w:after="0" w:line="240" w:lineRule="auto"/>
              <w:jc w:val="center"/>
              <w:rPr>
                <w:rFonts w:ascii="Times New Roman" w:eastAsia="Times New Roman" w:hAnsi="Times New Roman" w:cs="Times New Roman"/>
                <w:bCs/>
                <w:color w:val="000000"/>
                <w:sz w:val="20"/>
                <w:szCs w:val="20"/>
              </w:rPr>
            </w:pPr>
            <w:r w:rsidRPr="001E0E44">
              <w:rPr>
                <w:rFonts w:ascii="Times New Roman" w:eastAsia="Times New Roman" w:hAnsi="Times New Roman" w:cs="Times New Roman"/>
                <w:bCs/>
                <w:color w:val="000000"/>
                <w:sz w:val="20"/>
                <w:szCs w:val="20"/>
              </w:rPr>
              <w:t>92701050201000000610</w:t>
            </w:r>
          </w:p>
        </w:tc>
        <w:tc>
          <w:tcPr>
            <w:tcW w:w="0" w:type="auto"/>
            <w:tcBorders>
              <w:top w:val="nil"/>
              <w:left w:val="nil"/>
              <w:bottom w:val="single" w:sz="4" w:space="0" w:color="auto"/>
              <w:right w:val="single" w:sz="4" w:space="0" w:color="auto"/>
            </w:tcBorders>
            <w:shd w:val="clear" w:color="000000" w:fill="FFFFFF"/>
            <w:hideMark/>
          </w:tcPr>
          <w:p w:rsidR="001E0E44" w:rsidRPr="001E0E44" w:rsidRDefault="001E0E44" w:rsidP="001E0E44">
            <w:pPr>
              <w:spacing w:after="0" w:line="240" w:lineRule="auto"/>
              <w:rPr>
                <w:rFonts w:ascii="Times New Roman" w:eastAsia="Times New Roman" w:hAnsi="Times New Roman" w:cs="Times New Roman"/>
                <w:bCs/>
                <w:color w:val="000000"/>
                <w:sz w:val="20"/>
                <w:szCs w:val="20"/>
              </w:rPr>
            </w:pPr>
            <w:r w:rsidRPr="001E0E44">
              <w:rPr>
                <w:rFonts w:ascii="Times New Roman" w:eastAsia="Times New Roman" w:hAnsi="Times New Roman" w:cs="Times New Roman"/>
                <w:bCs/>
                <w:color w:val="000000"/>
                <w:sz w:val="20"/>
                <w:szCs w:val="20"/>
              </w:rPr>
              <w:t>Уменьшение прочих остатков денежных средств бюджетов</w:t>
            </w:r>
          </w:p>
        </w:tc>
        <w:tc>
          <w:tcPr>
            <w:tcW w:w="0" w:type="auto"/>
            <w:tcBorders>
              <w:top w:val="nil"/>
              <w:left w:val="nil"/>
              <w:bottom w:val="single" w:sz="4" w:space="0" w:color="auto"/>
              <w:right w:val="single" w:sz="4" w:space="0" w:color="auto"/>
            </w:tcBorders>
            <w:shd w:val="clear" w:color="000000" w:fill="FFFFFF"/>
            <w:noWrap/>
            <w:vAlign w:val="bottom"/>
            <w:hideMark/>
          </w:tcPr>
          <w:p w:rsidR="001E0E44" w:rsidRPr="001E0E44" w:rsidRDefault="001E0E44" w:rsidP="001E0E44">
            <w:pPr>
              <w:spacing w:after="0" w:line="240" w:lineRule="auto"/>
              <w:jc w:val="right"/>
              <w:rPr>
                <w:rFonts w:ascii="Times New Roman" w:eastAsia="Times New Roman" w:hAnsi="Times New Roman" w:cs="Times New Roman"/>
                <w:bCs/>
                <w:color w:val="000000"/>
                <w:sz w:val="20"/>
                <w:szCs w:val="20"/>
              </w:rPr>
            </w:pPr>
            <w:r w:rsidRPr="001E0E44">
              <w:rPr>
                <w:rFonts w:ascii="Times New Roman" w:eastAsia="Times New Roman" w:hAnsi="Times New Roman" w:cs="Times New Roman"/>
                <w:bCs/>
                <w:color w:val="000000"/>
                <w:sz w:val="20"/>
                <w:szCs w:val="20"/>
              </w:rPr>
              <w:t>8329,00</w:t>
            </w:r>
          </w:p>
        </w:tc>
        <w:tc>
          <w:tcPr>
            <w:tcW w:w="0" w:type="auto"/>
            <w:tcBorders>
              <w:top w:val="nil"/>
              <w:left w:val="nil"/>
              <w:bottom w:val="single" w:sz="4" w:space="0" w:color="auto"/>
              <w:right w:val="single" w:sz="4" w:space="0" w:color="auto"/>
            </w:tcBorders>
            <w:shd w:val="clear" w:color="000000" w:fill="FFFFFF"/>
            <w:noWrap/>
            <w:vAlign w:val="bottom"/>
            <w:hideMark/>
          </w:tcPr>
          <w:p w:rsidR="001E0E44" w:rsidRPr="001E0E44" w:rsidRDefault="001E0E44" w:rsidP="001E0E44">
            <w:pPr>
              <w:spacing w:after="0" w:line="240" w:lineRule="auto"/>
              <w:jc w:val="right"/>
              <w:rPr>
                <w:rFonts w:ascii="Times New Roman" w:eastAsia="Times New Roman" w:hAnsi="Times New Roman" w:cs="Times New Roman"/>
                <w:bCs/>
                <w:color w:val="000000"/>
                <w:sz w:val="20"/>
                <w:szCs w:val="20"/>
              </w:rPr>
            </w:pPr>
            <w:r w:rsidRPr="001E0E44">
              <w:rPr>
                <w:rFonts w:ascii="Times New Roman" w:eastAsia="Times New Roman" w:hAnsi="Times New Roman" w:cs="Times New Roman"/>
                <w:bCs/>
                <w:color w:val="000000"/>
                <w:sz w:val="20"/>
                <w:szCs w:val="20"/>
              </w:rPr>
              <w:t>2234,30</w:t>
            </w:r>
          </w:p>
        </w:tc>
        <w:tc>
          <w:tcPr>
            <w:tcW w:w="0" w:type="auto"/>
            <w:tcBorders>
              <w:top w:val="nil"/>
              <w:left w:val="nil"/>
              <w:bottom w:val="single" w:sz="4" w:space="0" w:color="auto"/>
              <w:right w:val="single" w:sz="4" w:space="0" w:color="auto"/>
            </w:tcBorders>
            <w:shd w:val="clear" w:color="000000" w:fill="FFFFFF"/>
            <w:noWrap/>
            <w:vAlign w:val="bottom"/>
            <w:hideMark/>
          </w:tcPr>
          <w:p w:rsidR="001E0E44" w:rsidRPr="001E0E44" w:rsidRDefault="001E0E44" w:rsidP="001E0E44">
            <w:pPr>
              <w:spacing w:after="0" w:line="240" w:lineRule="auto"/>
              <w:jc w:val="right"/>
              <w:rPr>
                <w:rFonts w:ascii="Times New Roman" w:eastAsia="Times New Roman" w:hAnsi="Times New Roman" w:cs="Times New Roman"/>
                <w:bCs/>
                <w:color w:val="000000"/>
                <w:sz w:val="20"/>
                <w:szCs w:val="20"/>
              </w:rPr>
            </w:pPr>
            <w:r w:rsidRPr="001E0E44">
              <w:rPr>
                <w:rFonts w:ascii="Times New Roman" w:eastAsia="Times New Roman" w:hAnsi="Times New Roman" w:cs="Times New Roman"/>
                <w:bCs/>
                <w:color w:val="000000"/>
                <w:sz w:val="20"/>
                <w:szCs w:val="20"/>
              </w:rPr>
              <w:t>2275,40</w:t>
            </w:r>
          </w:p>
        </w:tc>
        <w:tc>
          <w:tcPr>
            <w:tcW w:w="0" w:type="auto"/>
            <w:tcBorders>
              <w:top w:val="nil"/>
              <w:left w:val="nil"/>
              <w:bottom w:val="nil"/>
              <w:right w:val="nil"/>
            </w:tcBorders>
            <w:shd w:val="clear" w:color="auto" w:fill="auto"/>
            <w:noWrap/>
            <w:vAlign w:val="bottom"/>
            <w:hideMark/>
          </w:tcPr>
          <w:p w:rsidR="001E0E44" w:rsidRPr="001E0E44" w:rsidRDefault="001E0E44" w:rsidP="001E0E44">
            <w:pPr>
              <w:spacing w:after="0" w:line="240" w:lineRule="auto"/>
              <w:rPr>
                <w:rFonts w:ascii="Times New Roman" w:eastAsia="Times New Roman" w:hAnsi="Times New Roman" w:cs="Times New Roman"/>
                <w:sz w:val="20"/>
                <w:szCs w:val="20"/>
              </w:rPr>
            </w:pPr>
          </w:p>
        </w:tc>
      </w:tr>
      <w:tr w:rsidR="001E0E44" w:rsidRPr="001E0E44" w:rsidTr="001E0E44">
        <w:trPr>
          <w:trHeight w:val="315"/>
        </w:trPr>
        <w:tc>
          <w:tcPr>
            <w:tcW w:w="0" w:type="auto"/>
            <w:tcBorders>
              <w:top w:val="nil"/>
              <w:left w:val="single" w:sz="4" w:space="0" w:color="auto"/>
              <w:bottom w:val="single" w:sz="4" w:space="0" w:color="auto"/>
              <w:right w:val="single" w:sz="4" w:space="0" w:color="auto"/>
            </w:tcBorders>
            <w:shd w:val="clear" w:color="000000" w:fill="FFFFFF"/>
            <w:noWrap/>
            <w:hideMark/>
          </w:tcPr>
          <w:p w:rsidR="001E0E44" w:rsidRPr="001E0E44" w:rsidRDefault="001E0E44" w:rsidP="001E0E44">
            <w:pPr>
              <w:spacing w:after="0" w:line="240" w:lineRule="auto"/>
              <w:jc w:val="center"/>
              <w:rPr>
                <w:rFonts w:ascii="Times New Roman" w:eastAsia="Times New Roman" w:hAnsi="Times New Roman" w:cs="Times New Roman"/>
                <w:color w:val="000000"/>
                <w:sz w:val="20"/>
                <w:szCs w:val="20"/>
              </w:rPr>
            </w:pPr>
            <w:r w:rsidRPr="001E0E44">
              <w:rPr>
                <w:rFonts w:ascii="Times New Roman" w:eastAsia="Times New Roman" w:hAnsi="Times New Roman" w:cs="Times New Roman"/>
                <w:color w:val="000000"/>
                <w:sz w:val="20"/>
                <w:szCs w:val="20"/>
              </w:rPr>
              <w:t>92701050201100000610</w:t>
            </w:r>
          </w:p>
        </w:tc>
        <w:tc>
          <w:tcPr>
            <w:tcW w:w="0" w:type="auto"/>
            <w:tcBorders>
              <w:top w:val="nil"/>
              <w:left w:val="nil"/>
              <w:bottom w:val="single" w:sz="4" w:space="0" w:color="auto"/>
              <w:right w:val="single" w:sz="4" w:space="0" w:color="auto"/>
            </w:tcBorders>
            <w:shd w:val="clear" w:color="000000" w:fill="FFFFFF"/>
            <w:hideMark/>
          </w:tcPr>
          <w:p w:rsidR="001E0E44" w:rsidRPr="001E0E44" w:rsidRDefault="001E0E44" w:rsidP="001E0E44">
            <w:pPr>
              <w:spacing w:after="0" w:line="240" w:lineRule="auto"/>
              <w:rPr>
                <w:rFonts w:ascii="Times New Roman" w:eastAsia="Times New Roman" w:hAnsi="Times New Roman" w:cs="Times New Roman"/>
                <w:color w:val="000000"/>
                <w:sz w:val="20"/>
                <w:szCs w:val="20"/>
              </w:rPr>
            </w:pPr>
            <w:r w:rsidRPr="001E0E44">
              <w:rPr>
                <w:rFonts w:ascii="Times New Roman" w:eastAsia="Times New Roman" w:hAnsi="Times New Roman" w:cs="Times New Roman"/>
                <w:color w:val="000000"/>
                <w:sz w:val="20"/>
                <w:szCs w:val="20"/>
              </w:rPr>
              <w:t>Уменьшение прочих остатков денежных средств  бюджетов поселений</w:t>
            </w:r>
          </w:p>
        </w:tc>
        <w:tc>
          <w:tcPr>
            <w:tcW w:w="0" w:type="auto"/>
            <w:tcBorders>
              <w:top w:val="nil"/>
              <w:left w:val="nil"/>
              <w:bottom w:val="single" w:sz="4" w:space="0" w:color="auto"/>
              <w:right w:val="single" w:sz="4" w:space="0" w:color="auto"/>
            </w:tcBorders>
            <w:shd w:val="clear" w:color="000000" w:fill="FFFFFF"/>
            <w:noWrap/>
            <w:vAlign w:val="bottom"/>
            <w:hideMark/>
          </w:tcPr>
          <w:p w:rsidR="001E0E44" w:rsidRPr="001E0E44" w:rsidRDefault="001E0E44" w:rsidP="001E0E44">
            <w:pPr>
              <w:spacing w:after="0" w:line="240" w:lineRule="auto"/>
              <w:jc w:val="right"/>
              <w:rPr>
                <w:rFonts w:ascii="Times New Roman" w:eastAsia="Times New Roman" w:hAnsi="Times New Roman" w:cs="Times New Roman"/>
                <w:color w:val="000000"/>
                <w:sz w:val="20"/>
                <w:szCs w:val="20"/>
              </w:rPr>
            </w:pPr>
            <w:r w:rsidRPr="001E0E44">
              <w:rPr>
                <w:rFonts w:ascii="Times New Roman" w:eastAsia="Times New Roman" w:hAnsi="Times New Roman" w:cs="Times New Roman"/>
                <w:color w:val="000000"/>
                <w:sz w:val="20"/>
                <w:szCs w:val="20"/>
              </w:rPr>
              <w:t>8329,0</w:t>
            </w:r>
          </w:p>
        </w:tc>
        <w:tc>
          <w:tcPr>
            <w:tcW w:w="0" w:type="auto"/>
            <w:tcBorders>
              <w:top w:val="nil"/>
              <w:left w:val="nil"/>
              <w:bottom w:val="single" w:sz="4" w:space="0" w:color="auto"/>
              <w:right w:val="single" w:sz="4" w:space="0" w:color="auto"/>
            </w:tcBorders>
            <w:shd w:val="clear" w:color="000000" w:fill="FFFFFF"/>
            <w:noWrap/>
            <w:vAlign w:val="bottom"/>
            <w:hideMark/>
          </w:tcPr>
          <w:p w:rsidR="001E0E44" w:rsidRPr="001E0E44" w:rsidRDefault="001E0E44" w:rsidP="001E0E44">
            <w:pPr>
              <w:spacing w:after="0" w:line="240" w:lineRule="auto"/>
              <w:jc w:val="right"/>
              <w:rPr>
                <w:rFonts w:ascii="Times New Roman" w:eastAsia="Times New Roman" w:hAnsi="Times New Roman" w:cs="Times New Roman"/>
                <w:color w:val="000000"/>
                <w:sz w:val="20"/>
                <w:szCs w:val="20"/>
              </w:rPr>
            </w:pPr>
            <w:r w:rsidRPr="001E0E44">
              <w:rPr>
                <w:rFonts w:ascii="Times New Roman" w:eastAsia="Times New Roman" w:hAnsi="Times New Roman" w:cs="Times New Roman"/>
                <w:color w:val="000000"/>
                <w:sz w:val="20"/>
                <w:szCs w:val="20"/>
              </w:rPr>
              <w:t>2234,3</w:t>
            </w:r>
          </w:p>
        </w:tc>
        <w:tc>
          <w:tcPr>
            <w:tcW w:w="0" w:type="auto"/>
            <w:tcBorders>
              <w:top w:val="nil"/>
              <w:left w:val="nil"/>
              <w:bottom w:val="single" w:sz="4" w:space="0" w:color="auto"/>
              <w:right w:val="single" w:sz="4" w:space="0" w:color="auto"/>
            </w:tcBorders>
            <w:shd w:val="clear" w:color="000000" w:fill="FFFFFF"/>
            <w:noWrap/>
            <w:vAlign w:val="bottom"/>
            <w:hideMark/>
          </w:tcPr>
          <w:p w:rsidR="001E0E44" w:rsidRPr="001E0E44" w:rsidRDefault="001E0E44" w:rsidP="001E0E44">
            <w:pPr>
              <w:spacing w:after="0" w:line="240" w:lineRule="auto"/>
              <w:jc w:val="right"/>
              <w:rPr>
                <w:rFonts w:ascii="Times New Roman" w:eastAsia="Times New Roman" w:hAnsi="Times New Roman" w:cs="Times New Roman"/>
                <w:color w:val="000000"/>
                <w:sz w:val="20"/>
                <w:szCs w:val="20"/>
              </w:rPr>
            </w:pPr>
            <w:r w:rsidRPr="001E0E44">
              <w:rPr>
                <w:rFonts w:ascii="Times New Roman" w:eastAsia="Times New Roman" w:hAnsi="Times New Roman" w:cs="Times New Roman"/>
                <w:color w:val="000000"/>
                <w:sz w:val="20"/>
                <w:szCs w:val="20"/>
              </w:rPr>
              <w:t>2275,4</w:t>
            </w:r>
          </w:p>
        </w:tc>
        <w:tc>
          <w:tcPr>
            <w:tcW w:w="0" w:type="auto"/>
            <w:tcBorders>
              <w:top w:val="nil"/>
              <w:left w:val="nil"/>
              <w:bottom w:val="nil"/>
              <w:right w:val="nil"/>
            </w:tcBorders>
            <w:shd w:val="clear" w:color="auto" w:fill="auto"/>
            <w:noWrap/>
            <w:vAlign w:val="bottom"/>
            <w:hideMark/>
          </w:tcPr>
          <w:p w:rsidR="001E0E44" w:rsidRPr="001E0E44" w:rsidRDefault="001E0E44" w:rsidP="001E0E44">
            <w:pPr>
              <w:spacing w:after="0" w:line="240" w:lineRule="auto"/>
              <w:rPr>
                <w:rFonts w:ascii="Times New Roman" w:eastAsia="Times New Roman" w:hAnsi="Times New Roman" w:cs="Times New Roman"/>
                <w:sz w:val="20"/>
                <w:szCs w:val="20"/>
              </w:rPr>
            </w:pPr>
          </w:p>
        </w:tc>
      </w:tr>
      <w:tr w:rsidR="001E0E44" w:rsidRPr="001E0E44" w:rsidTr="001E0E44">
        <w:trPr>
          <w:trHeight w:val="315"/>
        </w:trPr>
        <w:tc>
          <w:tcPr>
            <w:tcW w:w="0" w:type="auto"/>
            <w:tcBorders>
              <w:top w:val="nil"/>
              <w:left w:val="single" w:sz="4" w:space="0" w:color="auto"/>
              <w:bottom w:val="single" w:sz="4" w:space="0" w:color="auto"/>
              <w:right w:val="single" w:sz="4" w:space="0" w:color="auto"/>
            </w:tcBorders>
            <w:shd w:val="clear" w:color="000000" w:fill="FFFFFF"/>
            <w:noWrap/>
            <w:hideMark/>
          </w:tcPr>
          <w:p w:rsidR="001E0E44" w:rsidRPr="001E0E44" w:rsidRDefault="001E0E44" w:rsidP="001E0E44">
            <w:pPr>
              <w:spacing w:after="0" w:line="240" w:lineRule="auto"/>
              <w:jc w:val="center"/>
              <w:rPr>
                <w:rFonts w:ascii="Times New Roman" w:eastAsia="Times New Roman" w:hAnsi="Times New Roman" w:cs="Times New Roman"/>
                <w:bCs/>
                <w:color w:val="000000"/>
                <w:sz w:val="20"/>
                <w:szCs w:val="20"/>
              </w:rPr>
            </w:pPr>
            <w:r w:rsidRPr="001E0E44">
              <w:rPr>
                <w:rFonts w:ascii="Times New Roman" w:eastAsia="Times New Roman" w:hAnsi="Times New Roman" w:cs="Times New Roman"/>
                <w:bCs/>
                <w:color w:val="000000"/>
                <w:sz w:val="20"/>
                <w:szCs w:val="20"/>
              </w:rPr>
              <w:t> </w:t>
            </w:r>
          </w:p>
        </w:tc>
        <w:tc>
          <w:tcPr>
            <w:tcW w:w="0" w:type="auto"/>
            <w:tcBorders>
              <w:top w:val="nil"/>
              <w:left w:val="nil"/>
              <w:bottom w:val="single" w:sz="4" w:space="0" w:color="auto"/>
              <w:right w:val="single" w:sz="4" w:space="0" w:color="auto"/>
            </w:tcBorders>
            <w:shd w:val="clear" w:color="000000" w:fill="FFFFFF"/>
            <w:hideMark/>
          </w:tcPr>
          <w:p w:rsidR="001E0E44" w:rsidRPr="001E0E44" w:rsidRDefault="001E0E44" w:rsidP="001E0E44">
            <w:pPr>
              <w:spacing w:after="0" w:line="240" w:lineRule="auto"/>
              <w:rPr>
                <w:rFonts w:ascii="Times New Roman" w:eastAsia="Times New Roman" w:hAnsi="Times New Roman" w:cs="Times New Roman"/>
                <w:bCs/>
                <w:color w:val="000000"/>
                <w:sz w:val="20"/>
                <w:szCs w:val="20"/>
              </w:rPr>
            </w:pPr>
            <w:r w:rsidRPr="001E0E44">
              <w:rPr>
                <w:rFonts w:ascii="Times New Roman" w:eastAsia="Times New Roman" w:hAnsi="Times New Roman" w:cs="Times New Roman"/>
                <w:bCs/>
                <w:color w:val="000000"/>
                <w:sz w:val="20"/>
                <w:szCs w:val="20"/>
              </w:rPr>
              <w:t>Итого источников внутреннего финансирования</w:t>
            </w:r>
          </w:p>
        </w:tc>
        <w:tc>
          <w:tcPr>
            <w:tcW w:w="0" w:type="auto"/>
            <w:tcBorders>
              <w:top w:val="nil"/>
              <w:left w:val="nil"/>
              <w:bottom w:val="single" w:sz="4" w:space="0" w:color="auto"/>
              <w:right w:val="single" w:sz="4" w:space="0" w:color="auto"/>
            </w:tcBorders>
            <w:shd w:val="clear" w:color="000000" w:fill="FFFFFF"/>
            <w:noWrap/>
            <w:vAlign w:val="bottom"/>
            <w:hideMark/>
          </w:tcPr>
          <w:p w:rsidR="001E0E44" w:rsidRPr="001E0E44" w:rsidRDefault="001E0E44" w:rsidP="001E0E44">
            <w:pPr>
              <w:spacing w:after="0" w:line="240" w:lineRule="auto"/>
              <w:jc w:val="right"/>
              <w:rPr>
                <w:rFonts w:ascii="Times New Roman" w:eastAsia="Times New Roman" w:hAnsi="Times New Roman" w:cs="Times New Roman"/>
                <w:bCs/>
                <w:color w:val="000000"/>
                <w:sz w:val="20"/>
                <w:szCs w:val="20"/>
              </w:rPr>
            </w:pPr>
            <w:r w:rsidRPr="001E0E44">
              <w:rPr>
                <w:rFonts w:ascii="Times New Roman" w:eastAsia="Times New Roman" w:hAnsi="Times New Roman" w:cs="Times New Roman"/>
                <w:bCs/>
                <w:color w:val="000000"/>
                <w:sz w:val="20"/>
                <w:szCs w:val="20"/>
              </w:rPr>
              <w:t>765,200</w:t>
            </w:r>
          </w:p>
        </w:tc>
        <w:tc>
          <w:tcPr>
            <w:tcW w:w="0" w:type="auto"/>
            <w:tcBorders>
              <w:top w:val="nil"/>
              <w:left w:val="nil"/>
              <w:bottom w:val="single" w:sz="4" w:space="0" w:color="auto"/>
              <w:right w:val="single" w:sz="4" w:space="0" w:color="auto"/>
            </w:tcBorders>
            <w:shd w:val="clear" w:color="000000" w:fill="FFFFFF"/>
            <w:noWrap/>
            <w:vAlign w:val="bottom"/>
            <w:hideMark/>
          </w:tcPr>
          <w:p w:rsidR="001E0E44" w:rsidRPr="001E0E44" w:rsidRDefault="001E0E44" w:rsidP="001E0E44">
            <w:pPr>
              <w:spacing w:after="0" w:line="240" w:lineRule="auto"/>
              <w:jc w:val="right"/>
              <w:rPr>
                <w:rFonts w:ascii="Times New Roman" w:eastAsia="Times New Roman" w:hAnsi="Times New Roman" w:cs="Times New Roman"/>
                <w:bCs/>
                <w:color w:val="000000"/>
                <w:sz w:val="20"/>
                <w:szCs w:val="20"/>
              </w:rPr>
            </w:pPr>
            <w:r w:rsidRPr="001E0E44">
              <w:rPr>
                <w:rFonts w:ascii="Times New Roman" w:eastAsia="Times New Roman" w:hAnsi="Times New Roman" w:cs="Times New Roman"/>
                <w:bCs/>
                <w:color w:val="000000"/>
                <w:sz w:val="20"/>
                <w:szCs w:val="20"/>
              </w:rPr>
              <w:t>0,000</w:t>
            </w:r>
          </w:p>
        </w:tc>
        <w:tc>
          <w:tcPr>
            <w:tcW w:w="0" w:type="auto"/>
            <w:tcBorders>
              <w:top w:val="nil"/>
              <w:left w:val="nil"/>
              <w:bottom w:val="single" w:sz="4" w:space="0" w:color="auto"/>
              <w:right w:val="single" w:sz="4" w:space="0" w:color="auto"/>
            </w:tcBorders>
            <w:shd w:val="clear" w:color="000000" w:fill="FFFFFF"/>
            <w:noWrap/>
            <w:vAlign w:val="bottom"/>
            <w:hideMark/>
          </w:tcPr>
          <w:p w:rsidR="001E0E44" w:rsidRPr="001E0E44" w:rsidRDefault="001E0E44" w:rsidP="001E0E44">
            <w:pPr>
              <w:spacing w:after="0" w:line="240" w:lineRule="auto"/>
              <w:jc w:val="right"/>
              <w:rPr>
                <w:rFonts w:ascii="Times New Roman" w:eastAsia="Times New Roman" w:hAnsi="Times New Roman" w:cs="Times New Roman"/>
                <w:bCs/>
                <w:color w:val="000000"/>
                <w:sz w:val="20"/>
                <w:szCs w:val="20"/>
              </w:rPr>
            </w:pPr>
            <w:r w:rsidRPr="001E0E44">
              <w:rPr>
                <w:rFonts w:ascii="Times New Roman" w:eastAsia="Times New Roman" w:hAnsi="Times New Roman" w:cs="Times New Roman"/>
                <w:bCs/>
                <w:color w:val="000000"/>
                <w:sz w:val="20"/>
                <w:szCs w:val="20"/>
              </w:rPr>
              <w:t>0,000</w:t>
            </w:r>
          </w:p>
        </w:tc>
        <w:tc>
          <w:tcPr>
            <w:tcW w:w="0" w:type="auto"/>
            <w:tcBorders>
              <w:top w:val="nil"/>
              <w:left w:val="nil"/>
              <w:bottom w:val="nil"/>
              <w:right w:val="nil"/>
            </w:tcBorders>
            <w:shd w:val="clear" w:color="auto" w:fill="auto"/>
            <w:noWrap/>
            <w:vAlign w:val="bottom"/>
            <w:hideMark/>
          </w:tcPr>
          <w:p w:rsidR="001E0E44" w:rsidRPr="001E0E44" w:rsidRDefault="001E0E44" w:rsidP="001E0E44">
            <w:pPr>
              <w:spacing w:after="0" w:line="240" w:lineRule="auto"/>
              <w:rPr>
                <w:rFonts w:ascii="Times New Roman" w:eastAsia="Times New Roman" w:hAnsi="Times New Roman" w:cs="Times New Roman"/>
                <w:sz w:val="20"/>
                <w:szCs w:val="20"/>
              </w:rPr>
            </w:pPr>
          </w:p>
        </w:tc>
      </w:tr>
      <w:tr w:rsidR="001E0E44" w:rsidRPr="001E0E44" w:rsidTr="001E0E44">
        <w:trPr>
          <w:trHeight w:val="37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1E0E44" w:rsidRPr="001E0E44" w:rsidRDefault="001E0E44" w:rsidP="001E0E44">
            <w:pPr>
              <w:spacing w:after="0" w:line="240" w:lineRule="auto"/>
              <w:rPr>
                <w:rFonts w:ascii="Times New Roman" w:eastAsia="Times New Roman" w:hAnsi="Times New Roman" w:cs="Times New Roman"/>
                <w:sz w:val="20"/>
                <w:szCs w:val="20"/>
              </w:rPr>
            </w:pPr>
            <w:r w:rsidRPr="001E0E44">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1E0E44" w:rsidRPr="001E0E44" w:rsidRDefault="001E0E44" w:rsidP="001E0E44">
            <w:pPr>
              <w:spacing w:after="0" w:line="240" w:lineRule="auto"/>
              <w:rPr>
                <w:rFonts w:ascii="Times New Roman" w:eastAsia="Times New Roman" w:hAnsi="Times New Roman" w:cs="Times New Roman"/>
                <w:sz w:val="20"/>
                <w:szCs w:val="20"/>
              </w:rPr>
            </w:pPr>
            <w:r w:rsidRPr="001E0E44">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1E0E44" w:rsidRPr="001E0E44" w:rsidRDefault="001E0E44" w:rsidP="001E0E44">
            <w:pPr>
              <w:spacing w:after="0" w:line="240" w:lineRule="auto"/>
              <w:rPr>
                <w:rFonts w:ascii="Times New Roman" w:eastAsia="Times New Roman" w:hAnsi="Times New Roman" w:cs="Times New Roman"/>
                <w:sz w:val="20"/>
                <w:szCs w:val="20"/>
              </w:rPr>
            </w:pPr>
            <w:r w:rsidRPr="001E0E44">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000000" w:fill="FFFFFF"/>
            <w:noWrap/>
            <w:vAlign w:val="bottom"/>
            <w:hideMark/>
          </w:tcPr>
          <w:p w:rsidR="001E0E44" w:rsidRPr="001E0E44" w:rsidRDefault="001E0E44" w:rsidP="001E0E44">
            <w:pPr>
              <w:spacing w:after="0" w:line="240" w:lineRule="auto"/>
              <w:rPr>
                <w:rFonts w:ascii="Times New Roman" w:eastAsia="Times New Roman" w:hAnsi="Times New Roman" w:cs="Times New Roman"/>
                <w:bCs/>
                <w:color w:val="000000"/>
                <w:sz w:val="20"/>
                <w:szCs w:val="20"/>
              </w:rPr>
            </w:pPr>
            <w:r w:rsidRPr="001E0E44">
              <w:rPr>
                <w:rFonts w:ascii="Times New Roman" w:eastAsia="Times New Roman" w:hAnsi="Times New Roman" w:cs="Times New Roman"/>
                <w:bCs/>
                <w:color w:val="000000"/>
                <w:sz w:val="20"/>
                <w:szCs w:val="20"/>
              </w:rPr>
              <w:t> </w:t>
            </w:r>
          </w:p>
        </w:tc>
        <w:tc>
          <w:tcPr>
            <w:tcW w:w="0" w:type="auto"/>
            <w:tcBorders>
              <w:top w:val="nil"/>
              <w:left w:val="nil"/>
              <w:bottom w:val="single" w:sz="4" w:space="0" w:color="auto"/>
              <w:right w:val="single" w:sz="4" w:space="0" w:color="auto"/>
            </w:tcBorders>
            <w:shd w:val="clear" w:color="000000" w:fill="FFFFFF"/>
            <w:noWrap/>
            <w:vAlign w:val="bottom"/>
            <w:hideMark/>
          </w:tcPr>
          <w:p w:rsidR="001E0E44" w:rsidRPr="001E0E44" w:rsidRDefault="001E0E44" w:rsidP="001E0E44">
            <w:pPr>
              <w:spacing w:after="0" w:line="240" w:lineRule="auto"/>
              <w:rPr>
                <w:rFonts w:ascii="Times New Roman" w:eastAsia="Times New Roman" w:hAnsi="Times New Roman" w:cs="Times New Roman"/>
                <w:bCs/>
                <w:color w:val="000000"/>
                <w:sz w:val="20"/>
                <w:szCs w:val="20"/>
              </w:rPr>
            </w:pPr>
            <w:r w:rsidRPr="001E0E44">
              <w:rPr>
                <w:rFonts w:ascii="Times New Roman" w:eastAsia="Times New Roman" w:hAnsi="Times New Roman" w:cs="Times New Roman"/>
                <w:bCs/>
                <w:color w:val="000000"/>
                <w:sz w:val="20"/>
                <w:szCs w:val="20"/>
              </w:rPr>
              <w:t> </w:t>
            </w:r>
          </w:p>
        </w:tc>
        <w:tc>
          <w:tcPr>
            <w:tcW w:w="0" w:type="auto"/>
            <w:tcBorders>
              <w:top w:val="nil"/>
              <w:left w:val="nil"/>
              <w:bottom w:val="nil"/>
              <w:right w:val="nil"/>
            </w:tcBorders>
            <w:shd w:val="clear" w:color="auto" w:fill="auto"/>
            <w:noWrap/>
            <w:vAlign w:val="bottom"/>
            <w:hideMark/>
          </w:tcPr>
          <w:p w:rsidR="001E0E44" w:rsidRPr="001E0E44" w:rsidRDefault="001E0E44" w:rsidP="001E0E44">
            <w:pPr>
              <w:spacing w:after="0" w:line="240" w:lineRule="auto"/>
              <w:rPr>
                <w:rFonts w:ascii="Times New Roman" w:eastAsia="Times New Roman" w:hAnsi="Times New Roman" w:cs="Times New Roman"/>
                <w:sz w:val="20"/>
                <w:szCs w:val="20"/>
              </w:rPr>
            </w:pPr>
          </w:p>
        </w:tc>
      </w:tr>
    </w:tbl>
    <w:p w:rsidR="001E0E44" w:rsidRPr="001E0E44" w:rsidRDefault="001E0E44" w:rsidP="003C098C">
      <w:pPr>
        <w:pStyle w:val="a7"/>
        <w:jc w:val="center"/>
        <w:rPr>
          <w:rFonts w:ascii="Times New Roman" w:hAnsi="Times New Roman" w:cs="Times New Roman"/>
          <w:sz w:val="20"/>
          <w:szCs w:val="20"/>
        </w:rPr>
      </w:pPr>
    </w:p>
    <w:p w:rsidR="00D215AD" w:rsidRPr="007439D3" w:rsidRDefault="00D215AD" w:rsidP="003C098C">
      <w:pPr>
        <w:pStyle w:val="a7"/>
        <w:jc w:val="center"/>
        <w:rPr>
          <w:b/>
          <w:sz w:val="20"/>
          <w:szCs w:val="20"/>
        </w:rPr>
      </w:pPr>
      <w:r w:rsidRPr="001E0E44">
        <w:rPr>
          <w:rFonts w:ascii="Times New Roman" w:hAnsi="Times New Roman" w:cs="Times New Roman"/>
          <w:sz w:val="20"/>
          <w:szCs w:val="20"/>
        </w:rPr>
        <w:t>РЕСПУБЛИКА МОРДОВИЯ</w:t>
      </w:r>
    </w:p>
    <w:p w:rsidR="00D215AD" w:rsidRPr="007439D3" w:rsidRDefault="00D215AD" w:rsidP="003C098C">
      <w:pPr>
        <w:pStyle w:val="a7"/>
        <w:jc w:val="center"/>
        <w:rPr>
          <w:b/>
          <w:sz w:val="20"/>
          <w:szCs w:val="20"/>
        </w:rPr>
      </w:pPr>
      <w:r w:rsidRPr="007439D3">
        <w:rPr>
          <w:b/>
          <w:sz w:val="20"/>
          <w:szCs w:val="20"/>
        </w:rPr>
        <w:t>ОЧЕРЕДНАЯ ТРИДЦАТЬ СЕДЬМАЯ СЕССИЯ СОВЕТА ДЕПУТАТОВ СИАЛЕЕВСКО-ПЯТИНСКОГО СЕЛЬСКОГО ПОСЕЛЕНИЯ ИНСАРСКОГО МУНИЦИПАЛЬНОГО РАЙОНА</w:t>
      </w:r>
    </w:p>
    <w:p w:rsidR="00D215AD" w:rsidRPr="007439D3" w:rsidRDefault="00D215AD" w:rsidP="003C098C">
      <w:pPr>
        <w:pStyle w:val="a7"/>
        <w:jc w:val="center"/>
        <w:rPr>
          <w:b/>
          <w:sz w:val="20"/>
          <w:szCs w:val="20"/>
        </w:rPr>
      </w:pPr>
      <w:r w:rsidRPr="007439D3">
        <w:rPr>
          <w:b/>
          <w:sz w:val="20"/>
          <w:szCs w:val="20"/>
        </w:rPr>
        <w:t>ВТОРОГО СОЗЫВА</w:t>
      </w:r>
    </w:p>
    <w:p w:rsidR="00D215AD" w:rsidRPr="007439D3" w:rsidRDefault="00D215AD" w:rsidP="003C098C">
      <w:pPr>
        <w:jc w:val="center"/>
        <w:rPr>
          <w:b/>
          <w:bCs/>
          <w:sz w:val="20"/>
          <w:szCs w:val="20"/>
        </w:rPr>
      </w:pPr>
      <w:r w:rsidRPr="007439D3">
        <w:rPr>
          <w:b/>
          <w:bCs/>
          <w:sz w:val="20"/>
          <w:szCs w:val="20"/>
        </w:rPr>
        <w:t>РЕШЕНИЕ</w:t>
      </w:r>
    </w:p>
    <w:p w:rsidR="00D215AD" w:rsidRPr="007439D3" w:rsidRDefault="00D215AD" w:rsidP="00D215AD">
      <w:pPr>
        <w:rPr>
          <w:sz w:val="20"/>
          <w:szCs w:val="20"/>
        </w:rPr>
      </w:pPr>
      <w:r w:rsidRPr="007439D3">
        <w:rPr>
          <w:sz w:val="20"/>
          <w:szCs w:val="20"/>
        </w:rPr>
        <w:t xml:space="preserve">    от  25 декабря  2024 года                                                                                              № 35 </w:t>
      </w:r>
    </w:p>
    <w:p w:rsidR="00D215AD" w:rsidRPr="007439D3" w:rsidRDefault="00D215AD" w:rsidP="00745478">
      <w:pPr>
        <w:pStyle w:val="TableParagraph"/>
        <w:rPr>
          <w:sz w:val="20"/>
          <w:szCs w:val="20"/>
        </w:rPr>
      </w:pPr>
      <w:r w:rsidRPr="007439D3">
        <w:rPr>
          <w:sz w:val="20"/>
          <w:szCs w:val="20"/>
        </w:rPr>
        <w:t>О бюджете Сиалеевско-Пятинского</w:t>
      </w:r>
      <w:r w:rsidRPr="007439D3">
        <w:rPr>
          <w:b/>
          <w:sz w:val="20"/>
          <w:szCs w:val="20"/>
        </w:rPr>
        <w:t xml:space="preserve"> </w:t>
      </w:r>
      <w:r w:rsidRPr="007439D3">
        <w:rPr>
          <w:sz w:val="20"/>
          <w:szCs w:val="20"/>
        </w:rPr>
        <w:t>сельского</w:t>
      </w:r>
    </w:p>
    <w:p w:rsidR="00D215AD" w:rsidRPr="007439D3" w:rsidRDefault="00D215AD" w:rsidP="00745478">
      <w:pPr>
        <w:pStyle w:val="TableParagraph"/>
        <w:rPr>
          <w:sz w:val="20"/>
          <w:szCs w:val="20"/>
        </w:rPr>
      </w:pPr>
      <w:r w:rsidRPr="007439D3">
        <w:rPr>
          <w:sz w:val="20"/>
          <w:szCs w:val="20"/>
        </w:rPr>
        <w:t>поселения Инсарского муниципального района</w:t>
      </w:r>
    </w:p>
    <w:p w:rsidR="00D215AD" w:rsidRPr="007439D3" w:rsidRDefault="00D215AD" w:rsidP="00745478">
      <w:pPr>
        <w:pStyle w:val="TableParagraph"/>
        <w:rPr>
          <w:sz w:val="20"/>
          <w:szCs w:val="20"/>
        </w:rPr>
      </w:pPr>
      <w:r w:rsidRPr="007439D3">
        <w:rPr>
          <w:sz w:val="20"/>
          <w:szCs w:val="20"/>
        </w:rPr>
        <w:t>на 2025 год и на плановый период</w:t>
      </w:r>
    </w:p>
    <w:p w:rsidR="00D215AD" w:rsidRPr="007439D3" w:rsidRDefault="00D215AD" w:rsidP="00745478">
      <w:pPr>
        <w:pStyle w:val="TableParagraph"/>
        <w:rPr>
          <w:sz w:val="20"/>
          <w:szCs w:val="20"/>
        </w:rPr>
      </w:pPr>
      <w:r w:rsidRPr="007439D3">
        <w:rPr>
          <w:sz w:val="20"/>
          <w:szCs w:val="20"/>
        </w:rPr>
        <w:t>2026 и 2027 годов</w:t>
      </w:r>
    </w:p>
    <w:p w:rsidR="00D215AD" w:rsidRPr="007439D3" w:rsidRDefault="00D215AD" w:rsidP="00D215AD">
      <w:pPr>
        <w:ind w:firstLine="567"/>
        <w:jc w:val="both"/>
        <w:rPr>
          <w:sz w:val="20"/>
          <w:szCs w:val="20"/>
        </w:rPr>
      </w:pPr>
      <w:r w:rsidRPr="007439D3">
        <w:rPr>
          <w:sz w:val="20"/>
          <w:szCs w:val="20"/>
        </w:rPr>
        <w:t>В соответствии с Бюджетным кодексом Российской Федерации, основными направлениями бюджетной и налоговой политики Сиалеевско-Пятинского</w:t>
      </w:r>
      <w:r w:rsidRPr="007439D3">
        <w:rPr>
          <w:b/>
          <w:sz w:val="20"/>
          <w:szCs w:val="20"/>
        </w:rPr>
        <w:t xml:space="preserve"> </w:t>
      </w:r>
      <w:r w:rsidRPr="007439D3">
        <w:rPr>
          <w:sz w:val="20"/>
          <w:szCs w:val="20"/>
        </w:rPr>
        <w:t>сельского поселения Инсарского муниципального района на 2025 год и на плановый период 2026 и 2027 годов, и на основании прогноза социально-экономического развития Сиалеевско-Пятинского</w:t>
      </w:r>
      <w:r w:rsidRPr="007439D3">
        <w:rPr>
          <w:b/>
          <w:sz w:val="20"/>
          <w:szCs w:val="20"/>
        </w:rPr>
        <w:t xml:space="preserve"> </w:t>
      </w:r>
      <w:r w:rsidRPr="007439D3">
        <w:rPr>
          <w:sz w:val="20"/>
          <w:szCs w:val="20"/>
        </w:rPr>
        <w:t>сельского поселения Инсарского муниципального района на 2025 год  и на плановый период 2026 и 2027 годов.</w:t>
      </w:r>
    </w:p>
    <w:p w:rsidR="00D215AD" w:rsidRPr="007439D3" w:rsidRDefault="00D215AD" w:rsidP="00D215AD">
      <w:pPr>
        <w:ind w:firstLine="567"/>
        <w:jc w:val="both"/>
        <w:rPr>
          <w:b/>
          <w:sz w:val="20"/>
          <w:szCs w:val="20"/>
        </w:rPr>
      </w:pPr>
      <w:r w:rsidRPr="007439D3">
        <w:rPr>
          <w:b/>
          <w:sz w:val="20"/>
          <w:szCs w:val="20"/>
        </w:rPr>
        <w:t xml:space="preserve"> Совет депутатов Сиалеевско-Пятинского сельского поселения Инсарского муниципального района решил:</w:t>
      </w:r>
    </w:p>
    <w:p w:rsidR="00D215AD" w:rsidRPr="007439D3" w:rsidRDefault="00D215AD" w:rsidP="00D215AD">
      <w:pPr>
        <w:pStyle w:val="ConsPlusNormal"/>
        <w:spacing w:line="232" w:lineRule="auto"/>
        <w:ind w:firstLine="556"/>
        <w:jc w:val="both"/>
        <w:rPr>
          <w:rFonts w:ascii="Times New Roman" w:hAnsi="Times New Roman" w:cs="Times New Roman"/>
          <w:b/>
        </w:rPr>
      </w:pPr>
      <w:r w:rsidRPr="007439D3">
        <w:rPr>
          <w:rFonts w:ascii="Times New Roman" w:hAnsi="Times New Roman" w:cs="Times New Roman"/>
          <w:b/>
        </w:rPr>
        <w:t>Статья 1. Основные характеристики бюджета Сиалеевско-Пятинского сельского поселения Инсарского муниципального района</w:t>
      </w:r>
    </w:p>
    <w:p w:rsidR="00D215AD" w:rsidRPr="007439D3" w:rsidRDefault="00D215AD" w:rsidP="00D215AD">
      <w:pPr>
        <w:pStyle w:val="ConsPlusNormal"/>
        <w:spacing w:line="232" w:lineRule="auto"/>
        <w:ind w:left="1380"/>
        <w:jc w:val="both"/>
        <w:rPr>
          <w:rFonts w:ascii="Times New Roman" w:hAnsi="Times New Roman" w:cs="Times New Roman"/>
          <w:b/>
        </w:rPr>
      </w:pPr>
    </w:p>
    <w:p w:rsidR="00D215AD" w:rsidRPr="007439D3" w:rsidRDefault="00D215AD" w:rsidP="00D215AD">
      <w:pPr>
        <w:pStyle w:val="ConsPlusNormal"/>
        <w:spacing w:line="233" w:lineRule="auto"/>
        <w:ind w:firstLine="567"/>
        <w:jc w:val="both"/>
        <w:rPr>
          <w:rFonts w:ascii="Times New Roman" w:hAnsi="Times New Roman" w:cs="Times New Roman"/>
        </w:rPr>
      </w:pPr>
      <w:r w:rsidRPr="007439D3">
        <w:rPr>
          <w:rFonts w:ascii="Times New Roman" w:hAnsi="Times New Roman" w:cs="Times New Roman"/>
        </w:rPr>
        <w:t>1. Утвердить бюджет Сиалеевско-Пятинского сельского поселения Инсарского муниципального района на 2025 год по доходам в сумме 5148,8 тыс. рублей, расходам в сумме 5148,8 тыс. рублей.</w:t>
      </w:r>
    </w:p>
    <w:p w:rsidR="00D215AD" w:rsidRPr="007439D3" w:rsidRDefault="00D215AD" w:rsidP="00D215AD">
      <w:pPr>
        <w:pStyle w:val="ConsPlusNormal"/>
        <w:spacing w:line="233" w:lineRule="auto"/>
        <w:ind w:firstLine="567"/>
        <w:jc w:val="both"/>
        <w:rPr>
          <w:rFonts w:ascii="Times New Roman" w:hAnsi="Times New Roman" w:cs="Times New Roman"/>
        </w:rPr>
      </w:pPr>
      <w:r w:rsidRPr="007439D3">
        <w:rPr>
          <w:rFonts w:ascii="Times New Roman" w:hAnsi="Times New Roman" w:cs="Times New Roman"/>
        </w:rPr>
        <w:lastRenderedPageBreak/>
        <w:t xml:space="preserve"> 2. Утвердить бюджет Сиалеевско-Пятинского сельского поселения Инсарского муниципального района на 2026 год по доходам в сумме 3405,7 тыс. рублей, расходам в сумме 3405,7 тыс. рублей, в том числе условно утвержденные расходы в сумме 58,1 тыс. рублей. </w:t>
      </w:r>
    </w:p>
    <w:p w:rsidR="00D215AD" w:rsidRPr="007439D3" w:rsidRDefault="00D215AD" w:rsidP="00D215AD">
      <w:pPr>
        <w:pStyle w:val="ConsPlusNormal"/>
        <w:spacing w:line="233" w:lineRule="auto"/>
        <w:ind w:firstLine="567"/>
        <w:jc w:val="both"/>
        <w:rPr>
          <w:rFonts w:ascii="Times New Roman" w:hAnsi="Times New Roman" w:cs="Times New Roman"/>
        </w:rPr>
      </w:pPr>
      <w:r w:rsidRPr="007439D3">
        <w:rPr>
          <w:rFonts w:ascii="Times New Roman" w:hAnsi="Times New Roman" w:cs="Times New Roman"/>
        </w:rPr>
        <w:t xml:space="preserve">3. Утвердить бюджет Сиалеевско-Пятинского сельского поселения Инсарского муниципального района на 2027 год по доходам в сумме 3403,6 тыс. рублей, расходам в сумме 3403,6 тыс. рублей, в том числе условно утвержденные расходы в сумме 114,8 тыс. рублей. </w:t>
      </w:r>
    </w:p>
    <w:p w:rsidR="00D215AD" w:rsidRPr="007439D3" w:rsidRDefault="00D215AD" w:rsidP="00D215AD">
      <w:pPr>
        <w:autoSpaceDE w:val="0"/>
        <w:autoSpaceDN w:val="0"/>
        <w:adjustRightInd w:val="0"/>
        <w:ind w:firstLine="567"/>
        <w:jc w:val="both"/>
        <w:rPr>
          <w:b/>
          <w:sz w:val="20"/>
          <w:szCs w:val="20"/>
        </w:rPr>
      </w:pPr>
      <w:r w:rsidRPr="007439D3">
        <w:rPr>
          <w:b/>
          <w:sz w:val="20"/>
          <w:szCs w:val="20"/>
        </w:rPr>
        <w:t>Статья 2.</w:t>
      </w:r>
      <w:r w:rsidRPr="007439D3">
        <w:rPr>
          <w:sz w:val="20"/>
          <w:szCs w:val="20"/>
        </w:rPr>
        <w:t xml:space="preserve"> </w:t>
      </w:r>
      <w:r w:rsidRPr="007439D3">
        <w:rPr>
          <w:b/>
          <w:bCs/>
          <w:sz w:val="20"/>
          <w:szCs w:val="20"/>
        </w:rPr>
        <w:t xml:space="preserve">Безвозмездные поступления в бюджет </w:t>
      </w:r>
      <w:r w:rsidRPr="007439D3">
        <w:rPr>
          <w:b/>
          <w:sz w:val="20"/>
          <w:szCs w:val="20"/>
        </w:rPr>
        <w:t>Сиалеевско-Пятинского сельского поселения Инсарского муниципального района</w:t>
      </w:r>
    </w:p>
    <w:p w:rsidR="00D215AD" w:rsidRPr="007439D3" w:rsidRDefault="00D215AD" w:rsidP="00D215AD">
      <w:pPr>
        <w:autoSpaceDE w:val="0"/>
        <w:autoSpaceDN w:val="0"/>
        <w:adjustRightInd w:val="0"/>
        <w:ind w:firstLine="720"/>
        <w:jc w:val="both"/>
        <w:rPr>
          <w:bCs/>
          <w:sz w:val="20"/>
          <w:szCs w:val="20"/>
        </w:rPr>
      </w:pPr>
      <w:r w:rsidRPr="007439D3">
        <w:rPr>
          <w:bCs/>
          <w:sz w:val="20"/>
          <w:szCs w:val="20"/>
        </w:rPr>
        <w:t xml:space="preserve">Утвердить объем безвозмездных поступлений в бюджет </w:t>
      </w:r>
      <w:r w:rsidRPr="007439D3">
        <w:rPr>
          <w:sz w:val="20"/>
          <w:szCs w:val="20"/>
        </w:rPr>
        <w:t xml:space="preserve">Сиалеевско-Пятинского сельского поселения Инсарского муниципального района </w:t>
      </w:r>
      <w:r w:rsidRPr="007439D3">
        <w:rPr>
          <w:bCs/>
          <w:sz w:val="20"/>
          <w:szCs w:val="20"/>
        </w:rPr>
        <w:t>на</w:t>
      </w:r>
      <w:r w:rsidRPr="007439D3">
        <w:rPr>
          <w:sz w:val="20"/>
          <w:szCs w:val="20"/>
        </w:rPr>
        <w:t xml:space="preserve"> 2025 год и на плановый период 2026 и 2027 годов согласно приложения 1</w:t>
      </w:r>
      <w:r w:rsidRPr="007439D3">
        <w:rPr>
          <w:bCs/>
          <w:sz w:val="20"/>
          <w:szCs w:val="20"/>
        </w:rPr>
        <w:t xml:space="preserve"> к настоящему Решению.</w:t>
      </w:r>
    </w:p>
    <w:p w:rsidR="00D215AD" w:rsidRPr="007439D3" w:rsidRDefault="00D215AD" w:rsidP="00D215AD">
      <w:pPr>
        <w:pStyle w:val="ConsPlusNormal"/>
        <w:spacing w:line="228" w:lineRule="auto"/>
        <w:ind w:left="-180" w:firstLine="540"/>
        <w:jc w:val="both"/>
        <w:rPr>
          <w:rFonts w:ascii="Times New Roman" w:hAnsi="Times New Roman" w:cs="Times New Roman"/>
        </w:rPr>
      </w:pPr>
    </w:p>
    <w:p w:rsidR="00D215AD" w:rsidRPr="007439D3" w:rsidRDefault="00D215AD" w:rsidP="00D215AD">
      <w:pPr>
        <w:pStyle w:val="ConsPlusNormal"/>
        <w:keepNext/>
        <w:spacing w:line="228" w:lineRule="auto"/>
        <w:ind w:firstLine="567"/>
        <w:jc w:val="both"/>
        <w:rPr>
          <w:rFonts w:ascii="Times New Roman" w:hAnsi="Times New Roman" w:cs="Times New Roman"/>
          <w:b/>
        </w:rPr>
      </w:pPr>
      <w:r w:rsidRPr="007439D3">
        <w:rPr>
          <w:rFonts w:ascii="Times New Roman" w:hAnsi="Times New Roman" w:cs="Times New Roman"/>
          <w:b/>
        </w:rPr>
        <w:t>Статья 3.</w:t>
      </w:r>
      <w:r w:rsidRPr="007439D3">
        <w:rPr>
          <w:rFonts w:ascii="Times New Roman" w:hAnsi="Times New Roman" w:cs="Times New Roman"/>
        </w:rPr>
        <w:t xml:space="preserve"> </w:t>
      </w:r>
      <w:r w:rsidRPr="007439D3">
        <w:rPr>
          <w:rFonts w:ascii="Times New Roman" w:hAnsi="Times New Roman" w:cs="Times New Roman"/>
          <w:b/>
        </w:rPr>
        <w:t>Распределение расходов бюджета</w:t>
      </w:r>
      <w:r w:rsidRPr="007439D3">
        <w:rPr>
          <w:rFonts w:ascii="Times New Roman" w:hAnsi="Times New Roman" w:cs="Times New Roman"/>
        </w:rPr>
        <w:t xml:space="preserve"> </w:t>
      </w:r>
      <w:r w:rsidRPr="007439D3">
        <w:rPr>
          <w:rFonts w:ascii="Times New Roman" w:hAnsi="Times New Roman" w:cs="Times New Roman"/>
          <w:b/>
        </w:rPr>
        <w:t>Сиалеевско-Пятинского сельского поселения Инсарского муниципального района</w:t>
      </w:r>
    </w:p>
    <w:p w:rsidR="00D215AD" w:rsidRPr="007439D3" w:rsidRDefault="00D215AD" w:rsidP="00D215AD">
      <w:pPr>
        <w:pStyle w:val="ConsPlusNormal"/>
        <w:spacing w:line="228" w:lineRule="auto"/>
        <w:ind w:left="-180" w:firstLine="540"/>
        <w:jc w:val="both"/>
        <w:rPr>
          <w:rFonts w:ascii="Times New Roman" w:hAnsi="Times New Roman" w:cs="Times New Roman"/>
        </w:rPr>
      </w:pPr>
    </w:p>
    <w:p w:rsidR="00D215AD" w:rsidRPr="007439D3" w:rsidRDefault="00D215AD" w:rsidP="00D215AD">
      <w:pPr>
        <w:pStyle w:val="ConsPlusNormal"/>
        <w:spacing w:line="228" w:lineRule="auto"/>
        <w:ind w:left="-180" w:firstLine="747"/>
        <w:jc w:val="both"/>
        <w:rPr>
          <w:rFonts w:ascii="Times New Roman" w:hAnsi="Times New Roman" w:cs="Times New Roman"/>
        </w:rPr>
      </w:pPr>
      <w:r w:rsidRPr="007439D3">
        <w:rPr>
          <w:rFonts w:ascii="Times New Roman" w:hAnsi="Times New Roman" w:cs="Times New Roman"/>
        </w:rPr>
        <w:t>Утвердить:</w:t>
      </w:r>
    </w:p>
    <w:p w:rsidR="00D215AD" w:rsidRPr="007439D3" w:rsidRDefault="00D215AD" w:rsidP="00D215AD">
      <w:pPr>
        <w:pStyle w:val="ConsPlusNormal"/>
        <w:spacing w:line="228" w:lineRule="auto"/>
        <w:ind w:firstLine="567"/>
        <w:jc w:val="both"/>
        <w:rPr>
          <w:rFonts w:ascii="Times New Roman" w:hAnsi="Times New Roman" w:cs="Times New Roman"/>
        </w:rPr>
      </w:pPr>
      <w:r w:rsidRPr="007439D3">
        <w:rPr>
          <w:rFonts w:ascii="Times New Roman" w:hAnsi="Times New Roman" w:cs="Times New Roman"/>
        </w:rPr>
        <w:t>ведомственную структуру расходов бюджета Сиалеевско-Пятинского сельского поселения Инсарского муниципального района на 2025 год и на плановый период 2026 и 2027 годов согласно приложению 2 к настоящему Решению.</w:t>
      </w:r>
    </w:p>
    <w:p w:rsidR="00D215AD" w:rsidRPr="007439D3" w:rsidRDefault="00D215AD" w:rsidP="00D215AD">
      <w:pPr>
        <w:pStyle w:val="ConsPlusNormal"/>
        <w:spacing w:line="228" w:lineRule="auto"/>
        <w:ind w:firstLine="567"/>
        <w:jc w:val="both"/>
        <w:rPr>
          <w:rFonts w:ascii="Times New Roman" w:hAnsi="Times New Roman" w:cs="Times New Roman"/>
        </w:rPr>
      </w:pPr>
      <w:r w:rsidRPr="007439D3">
        <w:rPr>
          <w:rFonts w:ascii="Times New Roman" w:hAnsi="Times New Roman" w:cs="Times New Roman"/>
        </w:rPr>
        <w:t>распределение бюджетных ассигнований по разделам, подразделам, целевым статьям (муниципальным программам и непрограммным направлениям деятельности) группам (группам и подгруппам) и видов расходов классификации расходов бюджетов на 2025 год и на плановый период 2026 и 2027 годов согласно приложению 3 к настоящему Решению;</w:t>
      </w:r>
    </w:p>
    <w:p w:rsidR="00D215AD" w:rsidRPr="007439D3" w:rsidRDefault="00D215AD" w:rsidP="00D215AD">
      <w:pPr>
        <w:pStyle w:val="ConsPlusTitle"/>
        <w:widowControl/>
        <w:spacing w:line="220" w:lineRule="auto"/>
        <w:ind w:firstLine="567"/>
        <w:jc w:val="both"/>
        <w:rPr>
          <w:rFonts w:ascii="Times New Roman" w:hAnsi="Times New Roman" w:cs="Times New Roman"/>
          <w:b w:val="0"/>
          <w:sz w:val="20"/>
        </w:rPr>
      </w:pPr>
      <w:r w:rsidRPr="007439D3">
        <w:rPr>
          <w:rFonts w:ascii="Times New Roman" w:hAnsi="Times New Roman" w:cs="Times New Roman"/>
          <w:b w:val="0"/>
          <w:bCs/>
          <w:sz w:val="20"/>
        </w:rPr>
        <w:t>распределение</w:t>
      </w:r>
      <w:r w:rsidRPr="007439D3">
        <w:rPr>
          <w:rFonts w:ascii="Times New Roman" w:hAnsi="Times New Roman" w:cs="Times New Roman"/>
          <w:b w:val="0"/>
          <w:sz w:val="20"/>
        </w:rPr>
        <w:t xml:space="preserve"> бюджетных ассигнований бюджета Сиалеевско-Пятинского сельского поселения Инсарского муниципального района по целевым статьям (муниципальным программ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2025 год и на плановый период 2026 и 2027 годов  согласно приложению 4 к настоящему Решению.</w:t>
      </w:r>
    </w:p>
    <w:p w:rsidR="00D215AD" w:rsidRPr="007439D3" w:rsidRDefault="00D215AD" w:rsidP="00D215AD">
      <w:pPr>
        <w:pStyle w:val="ConsPlusTitle"/>
        <w:widowControl/>
        <w:spacing w:line="218" w:lineRule="auto"/>
        <w:jc w:val="both"/>
        <w:rPr>
          <w:rFonts w:ascii="Times New Roman" w:hAnsi="Times New Roman" w:cs="Times New Roman"/>
          <w:sz w:val="20"/>
        </w:rPr>
      </w:pPr>
    </w:p>
    <w:p w:rsidR="00D215AD" w:rsidRPr="002B13E6" w:rsidRDefault="00D215AD" w:rsidP="002B13E6">
      <w:pPr>
        <w:pStyle w:val="TableParagraph"/>
        <w:rPr>
          <w:sz w:val="20"/>
          <w:szCs w:val="20"/>
        </w:rPr>
      </w:pPr>
      <w:r w:rsidRPr="002B13E6">
        <w:rPr>
          <w:sz w:val="20"/>
          <w:szCs w:val="20"/>
        </w:rPr>
        <w:t>Статья 4. Бюджетные ассигнования на социальное обеспечение населения</w:t>
      </w:r>
    </w:p>
    <w:p w:rsidR="00D215AD" w:rsidRPr="002B13E6" w:rsidRDefault="00D215AD" w:rsidP="002B13E6">
      <w:pPr>
        <w:pStyle w:val="TableParagraph"/>
        <w:rPr>
          <w:sz w:val="20"/>
          <w:szCs w:val="20"/>
        </w:rPr>
      </w:pPr>
      <w:r w:rsidRPr="002B13E6">
        <w:rPr>
          <w:sz w:val="20"/>
          <w:szCs w:val="20"/>
        </w:rPr>
        <w:t>Из бюджета Сиалеевско-Пятинского сельского поселения Инсарского муниципального района предоставляются бюджетные ассигнования на социальное обеспечение населения в соответствии с законодательством Российской Федерации, Республики Мордовия и нормативными правовыми актами Сиалеевско-Пятинского сельского поселения Инсарского муниципального района.</w:t>
      </w:r>
    </w:p>
    <w:p w:rsidR="00D215AD" w:rsidRPr="009C3D70" w:rsidRDefault="00D215AD" w:rsidP="00D215AD">
      <w:pPr>
        <w:pStyle w:val="ConsPlusNormal"/>
        <w:spacing w:line="233" w:lineRule="auto"/>
        <w:ind w:left="-180" w:firstLine="747"/>
        <w:jc w:val="both"/>
        <w:rPr>
          <w:rFonts w:ascii="Times New Roman" w:hAnsi="Times New Roman" w:cs="Times New Roman"/>
          <w:b/>
        </w:rPr>
      </w:pPr>
      <w:r w:rsidRPr="009C3D70">
        <w:rPr>
          <w:rFonts w:ascii="Times New Roman" w:hAnsi="Times New Roman" w:cs="Times New Roman"/>
          <w:b/>
        </w:rPr>
        <w:t>Статья 5.</w:t>
      </w:r>
      <w:r w:rsidRPr="009C3D70">
        <w:rPr>
          <w:rFonts w:ascii="Times New Roman" w:hAnsi="Times New Roman" w:cs="Times New Roman"/>
        </w:rPr>
        <w:t xml:space="preserve"> </w:t>
      </w:r>
      <w:r w:rsidRPr="009C3D70">
        <w:rPr>
          <w:rFonts w:ascii="Times New Roman" w:hAnsi="Times New Roman" w:cs="Times New Roman"/>
          <w:b/>
        </w:rPr>
        <w:t>Объем межбюджетных трансфертов, предоставляемых другим бюджетам</w:t>
      </w:r>
    </w:p>
    <w:p w:rsidR="00D215AD" w:rsidRPr="009C3D70" w:rsidRDefault="00D215AD" w:rsidP="00D215AD">
      <w:pPr>
        <w:pStyle w:val="ConsPlusNormal"/>
        <w:spacing w:line="233" w:lineRule="auto"/>
        <w:ind w:firstLine="360"/>
        <w:jc w:val="both"/>
        <w:rPr>
          <w:rFonts w:ascii="Times New Roman" w:hAnsi="Times New Roman" w:cs="Times New Roman"/>
        </w:rPr>
      </w:pPr>
      <w:r w:rsidRPr="009C3D70">
        <w:rPr>
          <w:rFonts w:ascii="Times New Roman" w:hAnsi="Times New Roman" w:cs="Times New Roman"/>
        </w:rPr>
        <w:t>Утвердить общий объем межбюджетных трансфертов, предоставляемых другим бюджетам бюджетной системы Российской Федерации на 2025 год в сумме 36,3 тыс. рублей, на 2026 год – 36,3 тыс.рублей, на 2027 год – 36,3 тыс.рублей.</w:t>
      </w:r>
    </w:p>
    <w:p w:rsidR="00D215AD" w:rsidRPr="009C3D70" w:rsidRDefault="00D215AD" w:rsidP="00D215AD">
      <w:pPr>
        <w:pStyle w:val="ConsPlusNormal"/>
        <w:numPr>
          <w:ilvl w:val="0"/>
          <w:numId w:val="15"/>
        </w:numPr>
        <w:spacing w:line="233" w:lineRule="auto"/>
        <w:ind w:left="0" w:firstLine="567"/>
        <w:jc w:val="both"/>
        <w:rPr>
          <w:rFonts w:ascii="Times New Roman" w:hAnsi="Times New Roman" w:cs="Times New Roman"/>
        </w:rPr>
      </w:pPr>
      <w:r w:rsidRPr="009C3D70">
        <w:rPr>
          <w:rFonts w:ascii="Times New Roman" w:hAnsi="Times New Roman" w:cs="Times New Roman"/>
        </w:rPr>
        <w:t>Из бюджета Сиалеевско-Пятинского сельского поселения Инсарского муниципального района предоставляются:</w:t>
      </w:r>
    </w:p>
    <w:p w:rsidR="00D215AD" w:rsidRPr="009C3D70" w:rsidRDefault="00D215AD" w:rsidP="00D215AD">
      <w:pPr>
        <w:pStyle w:val="ConsPlusNormal"/>
        <w:spacing w:line="233" w:lineRule="auto"/>
        <w:ind w:firstLine="360"/>
        <w:jc w:val="both"/>
        <w:rPr>
          <w:rFonts w:ascii="Times New Roman" w:hAnsi="Times New Roman" w:cs="Times New Roman"/>
        </w:rPr>
      </w:pPr>
      <w:r w:rsidRPr="009C3D70">
        <w:rPr>
          <w:rFonts w:ascii="Times New Roman" w:hAnsi="Times New Roman" w:cs="Times New Roman"/>
        </w:rPr>
        <w:t>иные межбюджетные трансферты на осуществление полномочий по составлению и рассмотрению проекта бюджета поселения, утверждению и исполнению бюджета поселения, осуществлению контроля за его исполнением, составлению и утверждению отчета об исполнении бюджета поселения.</w:t>
      </w:r>
    </w:p>
    <w:p w:rsidR="00D215AD" w:rsidRPr="009C3D70" w:rsidRDefault="00D215AD" w:rsidP="00D215AD">
      <w:pPr>
        <w:pStyle w:val="ConsPlusNormal"/>
        <w:numPr>
          <w:ilvl w:val="0"/>
          <w:numId w:val="15"/>
        </w:numPr>
        <w:spacing w:line="233" w:lineRule="auto"/>
        <w:ind w:left="0" w:firstLine="567"/>
        <w:jc w:val="both"/>
        <w:rPr>
          <w:rFonts w:ascii="Times New Roman" w:hAnsi="Times New Roman" w:cs="Times New Roman"/>
        </w:rPr>
      </w:pPr>
      <w:r w:rsidRPr="009C3D70">
        <w:rPr>
          <w:rFonts w:ascii="Times New Roman" w:hAnsi="Times New Roman" w:cs="Times New Roman"/>
        </w:rPr>
        <w:t>Утвердить распределение межбюджетных трансфертов из бюджета Сиалеевско-Пятинского сельского поселения Инсарского муниципального района согласно приложению 5 к настоящему Решению.</w:t>
      </w:r>
    </w:p>
    <w:p w:rsidR="00D215AD" w:rsidRPr="009C3D70" w:rsidRDefault="00D215AD" w:rsidP="00D215AD">
      <w:pPr>
        <w:pStyle w:val="ConsPlusNormal"/>
        <w:spacing w:line="233" w:lineRule="auto"/>
        <w:ind w:left="360"/>
        <w:jc w:val="both"/>
        <w:rPr>
          <w:rFonts w:ascii="Times New Roman" w:hAnsi="Times New Roman" w:cs="Times New Roman"/>
        </w:rPr>
      </w:pPr>
    </w:p>
    <w:p w:rsidR="00D215AD" w:rsidRPr="009C3D70" w:rsidRDefault="00D215AD" w:rsidP="00D215AD">
      <w:pPr>
        <w:pStyle w:val="ConsPlusNormal"/>
        <w:spacing w:line="230" w:lineRule="auto"/>
        <w:ind w:firstLine="426"/>
        <w:jc w:val="both"/>
        <w:rPr>
          <w:rFonts w:ascii="Times New Roman" w:hAnsi="Times New Roman" w:cs="Times New Roman"/>
          <w:b/>
          <w:color w:val="000000"/>
        </w:rPr>
      </w:pPr>
      <w:r w:rsidRPr="009C3D70">
        <w:rPr>
          <w:rFonts w:ascii="Times New Roman" w:hAnsi="Times New Roman" w:cs="Times New Roman"/>
          <w:b/>
          <w:color w:val="000000"/>
        </w:rPr>
        <w:t xml:space="preserve">Статья 6. Бюджетные ассигнования Дорожного фонда </w:t>
      </w:r>
      <w:r w:rsidRPr="009C3D70">
        <w:rPr>
          <w:rFonts w:ascii="Times New Roman" w:hAnsi="Times New Roman" w:cs="Times New Roman"/>
          <w:b/>
        </w:rPr>
        <w:t>Сиалеевско-Пятинского</w:t>
      </w:r>
      <w:r w:rsidRPr="009C3D70">
        <w:rPr>
          <w:rFonts w:ascii="Times New Roman" w:hAnsi="Times New Roman" w:cs="Times New Roman"/>
          <w:b/>
          <w:color w:val="000000"/>
        </w:rPr>
        <w:t xml:space="preserve"> поселения Инсарского муниципального района</w:t>
      </w:r>
    </w:p>
    <w:p w:rsidR="00D215AD" w:rsidRPr="009C3D70" w:rsidRDefault="00D215AD" w:rsidP="00D215AD">
      <w:pPr>
        <w:pStyle w:val="ConsPlusNormal"/>
        <w:spacing w:line="230" w:lineRule="auto"/>
        <w:ind w:firstLine="426"/>
        <w:jc w:val="both"/>
        <w:rPr>
          <w:rFonts w:ascii="Times New Roman" w:hAnsi="Times New Roman" w:cs="Times New Roman"/>
          <w:b/>
          <w:color w:val="000000"/>
        </w:rPr>
      </w:pPr>
    </w:p>
    <w:p w:rsidR="00D215AD" w:rsidRPr="009C3D70" w:rsidRDefault="00D215AD" w:rsidP="00D215AD">
      <w:pPr>
        <w:pStyle w:val="ConsPlusNormal"/>
        <w:spacing w:line="228" w:lineRule="auto"/>
        <w:ind w:firstLine="567"/>
        <w:jc w:val="both"/>
        <w:rPr>
          <w:rFonts w:ascii="Times New Roman" w:hAnsi="Times New Roman" w:cs="Times New Roman"/>
          <w:color w:val="000000"/>
        </w:rPr>
      </w:pPr>
      <w:r w:rsidRPr="009C3D70">
        <w:rPr>
          <w:rFonts w:ascii="Times New Roman" w:hAnsi="Times New Roman" w:cs="Times New Roman"/>
          <w:color w:val="000000"/>
        </w:rPr>
        <w:t xml:space="preserve">Утвердить объем бюджетных ассигнований Дорожного фонда </w:t>
      </w:r>
      <w:r w:rsidRPr="009C3D70">
        <w:rPr>
          <w:rFonts w:ascii="Times New Roman" w:hAnsi="Times New Roman" w:cs="Times New Roman"/>
        </w:rPr>
        <w:t>Сиалеевско-Пятинского сельского поселения Инсарского муниципального района за счет межбюджетных трансфертов, передаваемых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на 2025 год в сумме 810,6 тыс. рублей, на 2026 год в сумме 853,8 тыс. рублей, на 2027 год в сумме 892,2 тыс. рублей.</w:t>
      </w:r>
    </w:p>
    <w:p w:rsidR="00D215AD" w:rsidRPr="009C3D70" w:rsidRDefault="00D215AD" w:rsidP="00D215AD">
      <w:pPr>
        <w:pStyle w:val="ConsPlusNormal"/>
        <w:spacing w:line="228" w:lineRule="auto"/>
        <w:ind w:left="-180" w:firstLine="540"/>
        <w:jc w:val="both"/>
        <w:rPr>
          <w:rFonts w:ascii="Times New Roman" w:hAnsi="Times New Roman" w:cs="Times New Roman"/>
          <w:b/>
        </w:rPr>
      </w:pPr>
    </w:p>
    <w:p w:rsidR="00D215AD" w:rsidRPr="009C3D70" w:rsidRDefault="00D215AD" w:rsidP="00D215AD">
      <w:pPr>
        <w:pStyle w:val="ConsPlusNormal"/>
        <w:spacing w:line="228" w:lineRule="auto"/>
        <w:ind w:firstLine="360"/>
        <w:jc w:val="both"/>
        <w:rPr>
          <w:rFonts w:ascii="Times New Roman" w:hAnsi="Times New Roman" w:cs="Times New Roman"/>
          <w:b/>
        </w:rPr>
      </w:pPr>
      <w:r w:rsidRPr="009C3D70">
        <w:rPr>
          <w:rFonts w:ascii="Times New Roman" w:hAnsi="Times New Roman" w:cs="Times New Roman"/>
          <w:b/>
        </w:rPr>
        <w:t>Статья 7.</w:t>
      </w:r>
      <w:r w:rsidRPr="009C3D70">
        <w:rPr>
          <w:rFonts w:ascii="Times New Roman" w:hAnsi="Times New Roman" w:cs="Times New Roman"/>
        </w:rPr>
        <w:t xml:space="preserve"> </w:t>
      </w:r>
      <w:r w:rsidRPr="009C3D70">
        <w:rPr>
          <w:rFonts w:ascii="Times New Roman" w:hAnsi="Times New Roman" w:cs="Times New Roman"/>
          <w:b/>
        </w:rPr>
        <w:t xml:space="preserve">Резервный фонд администрации Сиалеевско-Пятинского сельского поселения Инсарского муниципального района </w:t>
      </w:r>
    </w:p>
    <w:p w:rsidR="00D215AD" w:rsidRPr="009C3D70" w:rsidRDefault="00D215AD" w:rsidP="00D215AD">
      <w:pPr>
        <w:pStyle w:val="ConsPlusNormal"/>
        <w:spacing w:line="228" w:lineRule="auto"/>
        <w:ind w:firstLine="360"/>
        <w:jc w:val="both"/>
        <w:rPr>
          <w:rFonts w:ascii="Times New Roman" w:hAnsi="Times New Roman" w:cs="Times New Roman"/>
          <w:b/>
        </w:rPr>
      </w:pPr>
    </w:p>
    <w:p w:rsidR="00D215AD" w:rsidRPr="009C3D70" w:rsidRDefault="00D215AD" w:rsidP="00D215AD">
      <w:pPr>
        <w:autoSpaceDE w:val="0"/>
        <w:autoSpaceDN w:val="0"/>
        <w:adjustRightInd w:val="0"/>
        <w:spacing w:line="228" w:lineRule="auto"/>
        <w:ind w:firstLine="360"/>
        <w:jc w:val="both"/>
        <w:rPr>
          <w:sz w:val="20"/>
          <w:szCs w:val="20"/>
        </w:rPr>
      </w:pPr>
      <w:r w:rsidRPr="009C3D70">
        <w:rPr>
          <w:sz w:val="20"/>
          <w:szCs w:val="20"/>
        </w:rPr>
        <w:t>Установить размер Резервного фонда администрации Сиалеевско-Пятинского</w:t>
      </w:r>
      <w:r w:rsidRPr="009C3D70">
        <w:rPr>
          <w:b/>
          <w:color w:val="000000"/>
          <w:sz w:val="20"/>
          <w:szCs w:val="20"/>
        </w:rPr>
        <w:t xml:space="preserve"> </w:t>
      </w:r>
      <w:r w:rsidRPr="009C3D70">
        <w:rPr>
          <w:sz w:val="20"/>
          <w:szCs w:val="20"/>
        </w:rPr>
        <w:t xml:space="preserve">сельского поселения Инсарского муниципального района на 2025 год  в сумме 5,0 тыс. рублей и плановый период 2026-2027 годов в сумме 5,0 тыс. рублей ежегодно. </w:t>
      </w:r>
    </w:p>
    <w:p w:rsidR="00D215AD" w:rsidRPr="009C3D70" w:rsidRDefault="00D215AD" w:rsidP="00D215AD">
      <w:pPr>
        <w:pStyle w:val="ConsPlusNormal"/>
        <w:spacing w:line="230" w:lineRule="auto"/>
        <w:ind w:firstLine="567"/>
        <w:jc w:val="both"/>
        <w:rPr>
          <w:rFonts w:ascii="Times New Roman" w:hAnsi="Times New Roman" w:cs="Times New Roman"/>
          <w:b/>
        </w:rPr>
      </w:pPr>
      <w:r w:rsidRPr="009C3D70">
        <w:rPr>
          <w:rFonts w:ascii="Times New Roman" w:hAnsi="Times New Roman" w:cs="Times New Roman"/>
          <w:b/>
        </w:rPr>
        <w:lastRenderedPageBreak/>
        <w:t>Статья 8. Объем бюджетных ассигнований на исполнение публичных нормативных обязательств</w:t>
      </w:r>
    </w:p>
    <w:p w:rsidR="00D215AD" w:rsidRPr="009C3D70" w:rsidRDefault="00D215AD" w:rsidP="00D215AD">
      <w:pPr>
        <w:pStyle w:val="ConsPlusNormal"/>
        <w:spacing w:line="230" w:lineRule="auto"/>
        <w:ind w:firstLine="567"/>
        <w:jc w:val="both"/>
        <w:rPr>
          <w:rFonts w:ascii="Times New Roman" w:hAnsi="Times New Roman" w:cs="Times New Roman"/>
          <w:b/>
        </w:rPr>
      </w:pPr>
    </w:p>
    <w:p w:rsidR="00D215AD" w:rsidRPr="009C3D70" w:rsidRDefault="00D215AD" w:rsidP="00D215AD">
      <w:pPr>
        <w:pStyle w:val="ConsPlusNormal"/>
        <w:spacing w:line="230" w:lineRule="auto"/>
        <w:ind w:firstLine="567"/>
        <w:jc w:val="both"/>
        <w:rPr>
          <w:rFonts w:ascii="Times New Roman" w:hAnsi="Times New Roman" w:cs="Times New Roman"/>
        </w:rPr>
      </w:pPr>
      <w:r w:rsidRPr="009C3D70">
        <w:rPr>
          <w:rFonts w:ascii="Times New Roman" w:hAnsi="Times New Roman" w:cs="Times New Roman"/>
        </w:rPr>
        <w:t>Утвердить объем бюджетных ассигнований, направляемых на исполнение публичных нормативных обязательств, предусмотренных настоящим Решением, на 2025 год в сумме 279,9 тыс. рублей, на 2026 год – 69,9 тыс. рублей, на 2027 год – 93,3 тыс. рублей.</w:t>
      </w:r>
    </w:p>
    <w:p w:rsidR="00D215AD" w:rsidRPr="009C3D70" w:rsidRDefault="00D215AD" w:rsidP="00D215AD">
      <w:pPr>
        <w:autoSpaceDE w:val="0"/>
        <w:autoSpaceDN w:val="0"/>
        <w:adjustRightInd w:val="0"/>
        <w:spacing w:line="228" w:lineRule="auto"/>
        <w:ind w:firstLine="360"/>
        <w:jc w:val="both"/>
        <w:rPr>
          <w:b/>
          <w:sz w:val="20"/>
          <w:szCs w:val="20"/>
        </w:rPr>
      </w:pPr>
      <w:r w:rsidRPr="009C3D70">
        <w:rPr>
          <w:b/>
          <w:sz w:val="20"/>
          <w:szCs w:val="20"/>
        </w:rPr>
        <w:t>Статья 9.</w:t>
      </w:r>
      <w:r w:rsidRPr="009C3D70">
        <w:rPr>
          <w:sz w:val="20"/>
          <w:szCs w:val="20"/>
        </w:rPr>
        <w:t xml:space="preserve"> </w:t>
      </w:r>
      <w:r w:rsidRPr="009C3D70">
        <w:rPr>
          <w:b/>
          <w:sz w:val="20"/>
          <w:szCs w:val="20"/>
        </w:rPr>
        <w:t>Расходы на исполнение судебных актов по искам к Сиалеевско-Пятинского сельскому поселению Инсарского муниципального района</w:t>
      </w:r>
    </w:p>
    <w:p w:rsidR="00D215AD" w:rsidRPr="004B2917" w:rsidRDefault="00D215AD" w:rsidP="003C6C37">
      <w:pPr>
        <w:pStyle w:val="TableParagraph"/>
        <w:jc w:val="both"/>
        <w:rPr>
          <w:sz w:val="20"/>
          <w:szCs w:val="20"/>
        </w:rPr>
      </w:pPr>
      <w:r w:rsidRPr="004B2917">
        <w:rPr>
          <w:sz w:val="20"/>
          <w:szCs w:val="20"/>
        </w:rPr>
        <w:t>Из бюджета Сиалеевско-Пятинского сельского поселения Инсарского муниципального района предоставляются бюджетные ассигнования на исполнение судебных актов по искам к Сиалеевско-Пятинского сельскому поселению Инсарского муниципального района о возмещении вреда, причиненного незаконными действиями (бездействием) органов местного самоуправления или их должностных лиц, в том числе в результате издания органами местного самоуправления актов, не соответствующих закону или иному нормативному правовому акту, а также судебных актов по иным искам о взыскании денежных средств за счет средств казны Сиалеевско-Пятинского</w:t>
      </w:r>
      <w:r w:rsidRPr="004B2917">
        <w:rPr>
          <w:color w:val="000000"/>
          <w:sz w:val="20"/>
          <w:szCs w:val="20"/>
        </w:rPr>
        <w:t xml:space="preserve"> </w:t>
      </w:r>
      <w:r w:rsidRPr="004B2917">
        <w:rPr>
          <w:sz w:val="20"/>
          <w:szCs w:val="20"/>
        </w:rPr>
        <w:t>сельского поселения  Инсарского муниципального района (за исключением судебных актов о взыскании денежных средств в порядке субсидиарной ответственности главных распорядителей средств бюджета Сиалеевско-Пятинского</w:t>
      </w:r>
      <w:r w:rsidRPr="004B2917">
        <w:rPr>
          <w:color w:val="000000"/>
          <w:sz w:val="20"/>
          <w:szCs w:val="20"/>
        </w:rPr>
        <w:t xml:space="preserve"> </w:t>
      </w:r>
      <w:r w:rsidRPr="004B2917">
        <w:rPr>
          <w:sz w:val="20"/>
          <w:szCs w:val="20"/>
        </w:rPr>
        <w:t xml:space="preserve">сельского поселения Инсарского муниципального района, судебных актов о присуждении компенсации за нарушение права на исполнение судебного акта в разумный срок за счет средств бюджета Сиалеевско-Пятинского сельского поселения Инсарского муниципального района. </w:t>
      </w:r>
    </w:p>
    <w:p w:rsidR="00D215AD" w:rsidRPr="004B2917" w:rsidRDefault="00D215AD" w:rsidP="004B2917">
      <w:pPr>
        <w:pStyle w:val="TableParagraph"/>
        <w:rPr>
          <w:sz w:val="20"/>
          <w:szCs w:val="20"/>
        </w:rPr>
      </w:pPr>
      <w:r w:rsidRPr="004B2917">
        <w:rPr>
          <w:sz w:val="20"/>
          <w:szCs w:val="20"/>
        </w:rPr>
        <w:t>Статья 10. Муниципальные внутренние заимствования Сиалеевско-Пятинского</w:t>
      </w:r>
      <w:r w:rsidRPr="004B2917">
        <w:rPr>
          <w:color w:val="000000"/>
          <w:sz w:val="20"/>
          <w:szCs w:val="20"/>
        </w:rPr>
        <w:t xml:space="preserve"> </w:t>
      </w:r>
      <w:r w:rsidRPr="004B2917">
        <w:rPr>
          <w:sz w:val="20"/>
          <w:szCs w:val="20"/>
        </w:rPr>
        <w:t xml:space="preserve">сельского поселения Инсарского муниципального района, муниципальный долг Сиалеевско-Пятинского сельского поселения Инсарского муниципального района и предоставление муниципальных гарантий Сиалеевско-Пятинского сельского поселения Инсарского муниципального района </w:t>
      </w:r>
    </w:p>
    <w:p w:rsidR="00D215AD" w:rsidRPr="004B2917" w:rsidRDefault="00D215AD" w:rsidP="004B2917">
      <w:pPr>
        <w:pStyle w:val="TableParagraph"/>
        <w:rPr>
          <w:sz w:val="20"/>
          <w:szCs w:val="20"/>
        </w:rPr>
      </w:pPr>
      <w:r w:rsidRPr="004B2917">
        <w:rPr>
          <w:sz w:val="20"/>
          <w:szCs w:val="20"/>
        </w:rPr>
        <w:t>1. Право осуществления муниципальных внутренних заимствований Сиалеевско-Пятинского сельского поселения Инсарского муниципального района от имени Сиалеевско-Пятинского сельского поселения Инсарского муниципального района принадлежит администрации Сиалеевско-Пятинского</w:t>
      </w:r>
      <w:r w:rsidRPr="004B2917">
        <w:rPr>
          <w:color w:val="000000"/>
          <w:sz w:val="20"/>
          <w:szCs w:val="20"/>
        </w:rPr>
        <w:t xml:space="preserve"> </w:t>
      </w:r>
      <w:r w:rsidRPr="004B2917">
        <w:rPr>
          <w:sz w:val="20"/>
          <w:szCs w:val="20"/>
        </w:rPr>
        <w:t>сельского поселения Инсарского муниципального района.</w:t>
      </w:r>
    </w:p>
    <w:p w:rsidR="00D215AD" w:rsidRPr="004B2917" w:rsidRDefault="00D215AD" w:rsidP="004B2917">
      <w:pPr>
        <w:pStyle w:val="TableParagraph"/>
        <w:rPr>
          <w:color w:val="000000"/>
          <w:sz w:val="20"/>
          <w:szCs w:val="20"/>
        </w:rPr>
      </w:pPr>
      <w:r w:rsidRPr="004B2917">
        <w:rPr>
          <w:sz w:val="20"/>
          <w:szCs w:val="20"/>
        </w:rPr>
        <w:t xml:space="preserve">2. Утвердить источники внутреннего финансирования дефицита бюджета Сиалеевско-Пятинского сельского поселения Инсарского муниципального района на 2025 год и на на плановый период 2026 и 2027 годов согласно приложению 6 </w:t>
      </w:r>
      <w:r w:rsidRPr="004B2917">
        <w:rPr>
          <w:color w:val="000000"/>
          <w:sz w:val="20"/>
          <w:szCs w:val="20"/>
        </w:rPr>
        <w:t>к настоящему Решению.</w:t>
      </w:r>
    </w:p>
    <w:p w:rsidR="00D215AD" w:rsidRPr="004B2917" w:rsidRDefault="00D215AD" w:rsidP="004B2917">
      <w:pPr>
        <w:pStyle w:val="TableParagraph"/>
        <w:rPr>
          <w:bCs/>
          <w:sz w:val="20"/>
          <w:szCs w:val="20"/>
        </w:rPr>
      </w:pPr>
      <w:r w:rsidRPr="004B2917">
        <w:rPr>
          <w:bCs/>
          <w:sz w:val="20"/>
          <w:szCs w:val="20"/>
        </w:rPr>
        <w:t xml:space="preserve">3. Утвердить </w:t>
      </w:r>
      <w:hyperlink r:id="rId8" w:history="1">
        <w:r w:rsidRPr="004B2917">
          <w:rPr>
            <w:bCs/>
            <w:sz w:val="20"/>
            <w:szCs w:val="20"/>
          </w:rPr>
          <w:t>Программу</w:t>
        </w:r>
      </w:hyperlink>
      <w:r w:rsidRPr="004B2917">
        <w:rPr>
          <w:bCs/>
          <w:sz w:val="20"/>
          <w:szCs w:val="20"/>
        </w:rPr>
        <w:t xml:space="preserve"> муниципальных внутренних заимствований </w:t>
      </w:r>
      <w:r w:rsidRPr="004B2917">
        <w:rPr>
          <w:sz w:val="20"/>
          <w:szCs w:val="20"/>
        </w:rPr>
        <w:t>Сиалеевско-Пятинского</w:t>
      </w:r>
      <w:r w:rsidRPr="004B2917">
        <w:rPr>
          <w:bCs/>
          <w:sz w:val="20"/>
          <w:szCs w:val="20"/>
        </w:rPr>
        <w:t xml:space="preserve"> сельского поселения Инсарского муниципального района на 2025 год и на плановый период 2026 и 2027 годов согласно приложению 7 к настоящему Решению. </w:t>
      </w:r>
    </w:p>
    <w:p w:rsidR="00D215AD" w:rsidRPr="004B2917" w:rsidRDefault="00D215AD" w:rsidP="004B2917">
      <w:pPr>
        <w:pStyle w:val="TableParagraph"/>
        <w:rPr>
          <w:sz w:val="20"/>
          <w:szCs w:val="20"/>
        </w:rPr>
      </w:pPr>
      <w:r w:rsidRPr="004B2917">
        <w:rPr>
          <w:sz w:val="20"/>
          <w:szCs w:val="20"/>
        </w:rPr>
        <w:t xml:space="preserve">4. Установить предельный объем заимствований Сиалеевско-Пятинского сельского поселения Инсарского муниципального района на 2025 год и на плановый период 2026 и 2027 годов в сумме 0,0 тыс. рублей. </w:t>
      </w:r>
    </w:p>
    <w:p w:rsidR="00D215AD" w:rsidRPr="004B2917" w:rsidRDefault="00D215AD" w:rsidP="004B2917">
      <w:pPr>
        <w:pStyle w:val="TableParagraph"/>
        <w:rPr>
          <w:sz w:val="20"/>
          <w:szCs w:val="20"/>
        </w:rPr>
      </w:pPr>
      <w:r w:rsidRPr="004B2917">
        <w:rPr>
          <w:sz w:val="20"/>
          <w:szCs w:val="20"/>
        </w:rPr>
        <w:t xml:space="preserve">5. Установить верхний предел муниципального внутреннего долга Сиалеевско-Пятинского сельского поселения Инсарского муниципального района на 1 января 2026 года в сумме 0,0 тыс. рублей, на 1 января 2027 года - 0,0 тыс. рублей, на 1 января 2028 года - 0,0 тыс. рублей. </w:t>
      </w:r>
    </w:p>
    <w:p w:rsidR="00D215AD" w:rsidRPr="009C3D70" w:rsidRDefault="00D215AD" w:rsidP="00D215AD">
      <w:pPr>
        <w:autoSpaceDE w:val="0"/>
        <w:autoSpaceDN w:val="0"/>
        <w:adjustRightInd w:val="0"/>
        <w:spacing w:line="228" w:lineRule="auto"/>
        <w:ind w:firstLine="567"/>
        <w:jc w:val="both"/>
        <w:rPr>
          <w:sz w:val="20"/>
          <w:szCs w:val="20"/>
        </w:rPr>
      </w:pPr>
      <w:r w:rsidRPr="009C3D70">
        <w:rPr>
          <w:sz w:val="20"/>
          <w:szCs w:val="20"/>
        </w:rPr>
        <w:t>6. Утвердить объем расходов на обслуживание муниципального долга Сиалеевско-Пятинского сельского Инсарского муниципального района на 2025 год в сумме 0,0 тыс. рублей, на 2026 год – 0,0 тыс. рублей, на 2027 год- 0,0 тыс. рублей.</w:t>
      </w:r>
    </w:p>
    <w:p w:rsidR="00D215AD" w:rsidRPr="009C3D70" w:rsidRDefault="00D215AD" w:rsidP="00D215AD">
      <w:pPr>
        <w:pStyle w:val="ConsPlusNormal"/>
        <w:spacing w:before="4" w:after="4" w:line="4" w:lineRule="atLeast"/>
        <w:ind w:firstLine="567"/>
        <w:jc w:val="both"/>
        <w:rPr>
          <w:rFonts w:ascii="Times New Roman" w:hAnsi="Times New Roman" w:cs="Times New Roman"/>
        </w:rPr>
      </w:pPr>
      <w:r w:rsidRPr="009C3D70">
        <w:rPr>
          <w:rFonts w:ascii="Times New Roman" w:hAnsi="Times New Roman" w:cs="Times New Roman"/>
        </w:rPr>
        <w:t>7. Утвердить верхний предел предоставления муниципальных гарантий Сиалеевско-Пятинского сельского поселения Инсарского муниципального района на 2026 год в сумме 0,0 тыс. рублей, на 2027 год - 0,0 тыс. рублей, на 2028 год - 0,0 тыс. рублей.</w:t>
      </w:r>
    </w:p>
    <w:p w:rsidR="00D215AD" w:rsidRPr="009C3D70" w:rsidRDefault="00D215AD" w:rsidP="00D215AD">
      <w:pPr>
        <w:ind w:firstLine="567"/>
        <w:jc w:val="both"/>
        <w:rPr>
          <w:b/>
          <w:sz w:val="20"/>
          <w:szCs w:val="20"/>
        </w:rPr>
      </w:pPr>
      <w:r w:rsidRPr="009C3D70">
        <w:rPr>
          <w:b/>
          <w:sz w:val="20"/>
          <w:szCs w:val="20"/>
        </w:rPr>
        <w:t>Статья 11. Особенности исполнения бюджета Сиалеевско-Пятинского поселения</w:t>
      </w:r>
      <w:r w:rsidRPr="009C3D70">
        <w:rPr>
          <w:sz w:val="20"/>
          <w:szCs w:val="20"/>
        </w:rPr>
        <w:t xml:space="preserve"> </w:t>
      </w:r>
      <w:r w:rsidRPr="009C3D70">
        <w:rPr>
          <w:b/>
          <w:sz w:val="20"/>
          <w:szCs w:val="20"/>
        </w:rPr>
        <w:t>Инсарского муниципального района в 2025 году</w:t>
      </w:r>
    </w:p>
    <w:p w:rsidR="00D215AD" w:rsidRPr="009C3D70" w:rsidRDefault="00D215AD" w:rsidP="00D215AD">
      <w:pPr>
        <w:pStyle w:val="ConsPlusNormal"/>
        <w:spacing w:before="4" w:after="4" w:line="4" w:lineRule="atLeast"/>
        <w:ind w:firstLine="567"/>
        <w:jc w:val="both"/>
        <w:rPr>
          <w:rFonts w:ascii="Times New Roman" w:hAnsi="Times New Roman" w:cs="Times New Roman"/>
          <w:color w:val="22272F"/>
        </w:rPr>
      </w:pPr>
      <w:r w:rsidRPr="009C3D70">
        <w:rPr>
          <w:rFonts w:ascii="Times New Roman" w:hAnsi="Times New Roman" w:cs="Times New Roman"/>
          <w:color w:val="22272F"/>
        </w:rPr>
        <w:t>1. Установить в соответствии с </w:t>
      </w:r>
      <w:hyperlink r:id="rId9" w:anchor="/document/12112604/entry/21708" w:history="1">
        <w:r w:rsidRPr="009C3D70">
          <w:rPr>
            <w:rStyle w:val="af5"/>
            <w:rFonts w:ascii="Times New Roman" w:hAnsi="Times New Roman"/>
            <w:color w:val="551A8B"/>
          </w:rPr>
          <w:t>пунктом 8 статьи 217</w:t>
        </w:r>
      </w:hyperlink>
      <w:r w:rsidRPr="009C3D70">
        <w:rPr>
          <w:rFonts w:ascii="Times New Roman" w:hAnsi="Times New Roman" w:cs="Times New Roman"/>
          <w:color w:val="22272F"/>
        </w:rPr>
        <w:t xml:space="preserve"> Бюджетного кодекса Российской Федерации следующие дополнительные основания внесения изменений в сводную бюджетную роспись бюджета </w:t>
      </w:r>
      <w:r w:rsidRPr="009C3D70">
        <w:rPr>
          <w:rFonts w:ascii="Times New Roman" w:hAnsi="Times New Roman" w:cs="Times New Roman"/>
        </w:rPr>
        <w:t>Сиалеевско-Пятинского</w:t>
      </w:r>
      <w:r w:rsidRPr="009C3D70">
        <w:rPr>
          <w:rFonts w:ascii="Times New Roman" w:hAnsi="Times New Roman" w:cs="Times New Roman"/>
          <w:color w:val="000000"/>
        </w:rPr>
        <w:t xml:space="preserve"> сельского поселения Инсарского муниципального района</w:t>
      </w:r>
      <w:r w:rsidRPr="009C3D70">
        <w:rPr>
          <w:rFonts w:ascii="Times New Roman" w:hAnsi="Times New Roman" w:cs="Times New Roman"/>
          <w:color w:val="22272F"/>
        </w:rPr>
        <w:t xml:space="preserve"> без внесения изменений в настоящее решение, помимо оснований, установленных </w:t>
      </w:r>
      <w:hyperlink r:id="rId10" w:anchor="/document/12112604/entry/21703" w:history="1">
        <w:r w:rsidRPr="009C3D70">
          <w:rPr>
            <w:rStyle w:val="af5"/>
            <w:rFonts w:ascii="Times New Roman" w:hAnsi="Times New Roman"/>
            <w:color w:val="551A8B"/>
          </w:rPr>
          <w:t>пунктом 3 статьи 217</w:t>
        </w:r>
      </w:hyperlink>
      <w:r w:rsidRPr="009C3D70">
        <w:rPr>
          <w:rFonts w:ascii="Times New Roman" w:hAnsi="Times New Roman" w:cs="Times New Roman"/>
          <w:color w:val="22272F"/>
        </w:rPr>
        <w:t> Бюджетного кодекса Российской Федерации:</w:t>
      </w:r>
    </w:p>
    <w:p w:rsidR="00D215AD" w:rsidRPr="009C3D70" w:rsidRDefault="00D215AD" w:rsidP="00D215AD">
      <w:pPr>
        <w:pStyle w:val="s1"/>
        <w:shd w:val="clear" w:color="auto" w:fill="FFFFFF"/>
        <w:spacing w:before="4" w:after="4" w:line="4" w:lineRule="atLeast"/>
        <w:ind w:firstLine="567"/>
        <w:jc w:val="both"/>
        <w:rPr>
          <w:color w:val="22272F"/>
          <w:sz w:val="20"/>
          <w:szCs w:val="20"/>
        </w:rPr>
      </w:pPr>
      <w:r w:rsidRPr="009C3D70">
        <w:rPr>
          <w:color w:val="22272F"/>
          <w:sz w:val="20"/>
          <w:szCs w:val="20"/>
        </w:rPr>
        <w:t xml:space="preserve">1) осуществление выплат, направленных на обслуживание, сокращение и погашение долговых обязательств </w:t>
      </w:r>
      <w:r w:rsidRPr="009C3D70">
        <w:rPr>
          <w:sz w:val="20"/>
          <w:szCs w:val="20"/>
        </w:rPr>
        <w:t>Сиалеевско-Пятинского</w:t>
      </w:r>
      <w:r w:rsidRPr="009C3D70">
        <w:rPr>
          <w:color w:val="000000"/>
          <w:sz w:val="20"/>
          <w:szCs w:val="20"/>
        </w:rPr>
        <w:t xml:space="preserve"> сельского поселения Инсарского муниципального района</w:t>
      </w:r>
      <w:r w:rsidRPr="009C3D70">
        <w:rPr>
          <w:color w:val="22272F"/>
          <w:sz w:val="20"/>
          <w:szCs w:val="20"/>
        </w:rPr>
        <w:t xml:space="preserve"> в соответствии с </w:t>
      </w:r>
      <w:hyperlink r:id="rId11" w:anchor="/document/12112604/entry/0" w:history="1">
        <w:r w:rsidRPr="009C3D70">
          <w:rPr>
            <w:rStyle w:val="af5"/>
            <w:color w:val="551A8B"/>
            <w:sz w:val="20"/>
            <w:szCs w:val="20"/>
          </w:rPr>
          <w:t>Бюджетным кодексом</w:t>
        </w:r>
      </w:hyperlink>
      <w:r w:rsidRPr="009C3D70">
        <w:rPr>
          <w:color w:val="22272F"/>
          <w:sz w:val="20"/>
          <w:szCs w:val="20"/>
        </w:rPr>
        <w:t> Российской Федерации;</w:t>
      </w:r>
    </w:p>
    <w:p w:rsidR="00D215AD" w:rsidRPr="009C3D70" w:rsidRDefault="00D215AD" w:rsidP="00D215AD">
      <w:pPr>
        <w:pStyle w:val="s1"/>
        <w:shd w:val="clear" w:color="auto" w:fill="FFFFFF"/>
        <w:spacing w:before="4" w:after="4" w:line="4" w:lineRule="atLeast"/>
        <w:ind w:firstLine="567"/>
        <w:jc w:val="both"/>
        <w:rPr>
          <w:color w:val="22272F"/>
          <w:sz w:val="20"/>
          <w:szCs w:val="20"/>
        </w:rPr>
      </w:pPr>
      <w:r w:rsidRPr="009C3D70">
        <w:rPr>
          <w:color w:val="22272F"/>
          <w:sz w:val="20"/>
          <w:szCs w:val="20"/>
        </w:rPr>
        <w:t xml:space="preserve">2) </w:t>
      </w:r>
      <w:r w:rsidRPr="009C3D70">
        <w:rPr>
          <w:sz w:val="20"/>
          <w:szCs w:val="20"/>
        </w:rPr>
        <w:t>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 иные выплаты персоналу, за исключением фонда оплаты труда, иные выплаты персоналу, за исключением фонда оплаты труда, коммунальные услуги, услуги связи, продукты питания, уплату налогов, сборов и иных платежей</w:t>
      </w:r>
      <w:r w:rsidRPr="009C3D70">
        <w:rPr>
          <w:color w:val="22272F"/>
          <w:sz w:val="20"/>
          <w:szCs w:val="20"/>
        </w:rPr>
        <w:t>;</w:t>
      </w:r>
    </w:p>
    <w:p w:rsidR="00D215AD" w:rsidRPr="009C3D70" w:rsidRDefault="00D215AD" w:rsidP="00D215AD">
      <w:pPr>
        <w:pStyle w:val="s1"/>
        <w:shd w:val="clear" w:color="auto" w:fill="FFFFFF"/>
        <w:spacing w:before="4" w:after="4" w:line="4" w:lineRule="atLeast"/>
        <w:ind w:firstLine="567"/>
        <w:jc w:val="both"/>
        <w:rPr>
          <w:color w:val="22272F"/>
          <w:sz w:val="20"/>
          <w:szCs w:val="20"/>
        </w:rPr>
      </w:pPr>
      <w:r w:rsidRPr="009C3D70">
        <w:rPr>
          <w:color w:val="22272F"/>
          <w:sz w:val="20"/>
          <w:szCs w:val="20"/>
        </w:rPr>
        <w:t xml:space="preserve">3) осуществление мероприятий, связанных с созданием, ликвидацией и реорганизацией органов местного самоуправления </w:t>
      </w:r>
      <w:r w:rsidRPr="009C3D70">
        <w:rPr>
          <w:sz w:val="20"/>
          <w:szCs w:val="20"/>
        </w:rPr>
        <w:t>Сиалеевско-Пятинского</w:t>
      </w:r>
      <w:r w:rsidRPr="009C3D70">
        <w:rPr>
          <w:color w:val="000000"/>
          <w:sz w:val="20"/>
          <w:szCs w:val="20"/>
        </w:rPr>
        <w:t xml:space="preserve"> сельского поселения Инсарского муниципального района</w:t>
      </w:r>
      <w:r w:rsidRPr="009C3D70">
        <w:rPr>
          <w:color w:val="22272F"/>
          <w:sz w:val="20"/>
          <w:szCs w:val="20"/>
        </w:rPr>
        <w:t>;</w:t>
      </w:r>
    </w:p>
    <w:p w:rsidR="00D215AD" w:rsidRPr="009C3D70" w:rsidRDefault="00D215AD" w:rsidP="00D215AD">
      <w:pPr>
        <w:pStyle w:val="s1"/>
        <w:shd w:val="clear" w:color="auto" w:fill="FFFFFF"/>
        <w:spacing w:before="4" w:after="4" w:line="4" w:lineRule="atLeast"/>
        <w:ind w:firstLine="567"/>
        <w:jc w:val="both"/>
        <w:rPr>
          <w:color w:val="22272F"/>
          <w:sz w:val="20"/>
          <w:szCs w:val="20"/>
        </w:rPr>
      </w:pPr>
      <w:r w:rsidRPr="009C3D70">
        <w:rPr>
          <w:color w:val="22272F"/>
          <w:sz w:val="20"/>
          <w:szCs w:val="20"/>
        </w:rPr>
        <w:lastRenderedPageBreak/>
        <w:t xml:space="preserve">4) </w:t>
      </w:r>
      <w:r w:rsidRPr="009C3D70">
        <w:rPr>
          <w:sz w:val="20"/>
          <w:szCs w:val="20"/>
        </w:rPr>
        <w:t>перераспределение бюджетных ассигнований в целях обеспечения исполнения обязательств, связанных с софинансированием государственных программ Российской Федерации и Республики Мордовия, национальных проектов (программ) и федеральных проектов, входящих в состав национальных проектов (программ)</w:t>
      </w:r>
      <w:r w:rsidRPr="009C3D70">
        <w:rPr>
          <w:color w:val="22272F"/>
          <w:sz w:val="20"/>
          <w:szCs w:val="20"/>
        </w:rPr>
        <w:t>;</w:t>
      </w:r>
    </w:p>
    <w:p w:rsidR="00D215AD" w:rsidRPr="009C3D70" w:rsidRDefault="00D215AD" w:rsidP="00D215AD">
      <w:pPr>
        <w:pStyle w:val="s1"/>
        <w:shd w:val="clear" w:color="auto" w:fill="FFFFFF"/>
        <w:spacing w:before="4" w:after="4" w:line="4" w:lineRule="atLeast"/>
        <w:ind w:firstLine="567"/>
        <w:jc w:val="both"/>
        <w:rPr>
          <w:color w:val="22272F"/>
          <w:sz w:val="20"/>
          <w:szCs w:val="20"/>
        </w:rPr>
      </w:pPr>
      <w:r w:rsidRPr="009C3D70">
        <w:rPr>
          <w:color w:val="22272F"/>
          <w:sz w:val="20"/>
          <w:szCs w:val="20"/>
        </w:rPr>
        <w:t xml:space="preserve">5) </w:t>
      </w:r>
      <w:r w:rsidRPr="009C3D70">
        <w:rPr>
          <w:sz w:val="20"/>
          <w:szCs w:val="20"/>
        </w:rPr>
        <w:t>перераспределение бюджетных ассигнований в целях реализации региональных проектов, направленными на достижение соответствующих целей, показателей и результатов реализации федеральных проектов, входящих в состав национальных проектов (программ),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Сиалеевско-Пятинского</w:t>
      </w:r>
      <w:r w:rsidRPr="009C3D70">
        <w:rPr>
          <w:color w:val="000000"/>
          <w:sz w:val="20"/>
          <w:szCs w:val="20"/>
        </w:rPr>
        <w:t xml:space="preserve"> сельского поселения</w:t>
      </w:r>
      <w:r w:rsidRPr="009C3D70">
        <w:rPr>
          <w:sz w:val="20"/>
          <w:szCs w:val="20"/>
        </w:rPr>
        <w:t xml:space="preserve"> Инсарского муниципального района на соответствующий финансовый год</w:t>
      </w:r>
      <w:r w:rsidRPr="009C3D70">
        <w:rPr>
          <w:color w:val="22272F"/>
          <w:sz w:val="20"/>
          <w:szCs w:val="20"/>
        </w:rPr>
        <w:t>;</w:t>
      </w:r>
    </w:p>
    <w:p w:rsidR="00D215AD" w:rsidRPr="009C3D70" w:rsidRDefault="00D215AD" w:rsidP="00D215AD">
      <w:pPr>
        <w:pStyle w:val="s1"/>
        <w:shd w:val="clear" w:color="auto" w:fill="FFFFFF"/>
        <w:spacing w:before="4" w:after="4" w:line="4" w:lineRule="atLeast"/>
        <w:ind w:firstLine="567"/>
        <w:jc w:val="both"/>
        <w:rPr>
          <w:color w:val="22272F"/>
          <w:sz w:val="20"/>
          <w:szCs w:val="20"/>
        </w:rPr>
      </w:pPr>
      <w:r w:rsidRPr="009C3D70">
        <w:rPr>
          <w:color w:val="22272F"/>
          <w:sz w:val="20"/>
          <w:szCs w:val="20"/>
        </w:rPr>
        <w:t xml:space="preserve">6) </w:t>
      </w:r>
      <w:r w:rsidRPr="009C3D70">
        <w:rPr>
          <w:sz w:val="20"/>
          <w:szCs w:val="20"/>
        </w:rPr>
        <w:t>увеличение бюджетных ассигнований, предусмотренных на финансовое обеспечение реализации национальных проектов (программ), за счет уменьшения бюджетных ассигнований, не отнесенных настоящим Решением на указанные цели</w:t>
      </w:r>
      <w:r w:rsidRPr="009C3D70">
        <w:rPr>
          <w:color w:val="22272F"/>
          <w:sz w:val="20"/>
          <w:szCs w:val="20"/>
        </w:rPr>
        <w:t>;</w:t>
      </w:r>
    </w:p>
    <w:p w:rsidR="00D215AD" w:rsidRPr="009C3D70" w:rsidRDefault="00D215AD" w:rsidP="00D215AD">
      <w:pPr>
        <w:pStyle w:val="s1"/>
        <w:shd w:val="clear" w:color="auto" w:fill="FFFFFF"/>
        <w:spacing w:before="4" w:after="4" w:line="4" w:lineRule="atLeast"/>
        <w:ind w:firstLine="567"/>
        <w:jc w:val="both"/>
        <w:rPr>
          <w:color w:val="22272F"/>
          <w:sz w:val="20"/>
          <w:szCs w:val="20"/>
        </w:rPr>
      </w:pPr>
      <w:r w:rsidRPr="009C3D70">
        <w:rPr>
          <w:color w:val="22272F"/>
          <w:sz w:val="20"/>
          <w:szCs w:val="20"/>
        </w:rPr>
        <w:t xml:space="preserve">7) перераспределение бюджетных ассигнований в целях погашения кредиторской задолженности бюджета </w:t>
      </w:r>
      <w:r w:rsidRPr="009C3D70">
        <w:rPr>
          <w:sz w:val="20"/>
          <w:szCs w:val="20"/>
        </w:rPr>
        <w:t>Сиалеевско-Пятинского</w:t>
      </w:r>
      <w:r w:rsidRPr="009C3D70">
        <w:rPr>
          <w:color w:val="000000"/>
          <w:sz w:val="20"/>
          <w:szCs w:val="20"/>
        </w:rPr>
        <w:t xml:space="preserve"> сельского поселения Инсарского муниципального района</w:t>
      </w:r>
      <w:r w:rsidRPr="009C3D70">
        <w:rPr>
          <w:color w:val="22272F"/>
          <w:sz w:val="20"/>
          <w:szCs w:val="20"/>
        </w:rPr>
        <w:t>;</w:t>
      </w:r>
    </w:p>
    <w:p w:rsidR="00D215AD" w:rsidRPr="009C3D70" w:rsidRDefault="00D215AD" w:rsidP="00D215AD">
      <w:pPr>
        <w:pStyle w:val="s1"/>
        <w:shd w:val="clear" w:color="auto" w:fill="FFFFFF"/>
        <w:spacing w:before="4" w:after="4" w:line="4" w:lineRule="atLeast"/>
        <w:ind w:firstLine="567"/>
        <w:jc w:val="both"/>
        <w:rPr>
          <w:sz w:val="20"/>
          <w:szCs w:val="20"/>
        </w:rPr>
      </w:pPr>
      <w:r w:rsidRPr="009C3D70">
        <w:rPr>
          <w:color w:val="22272F"/>
          <w:sz w:val="20"/>
          <w:szCs w:val="20"/>
        </w:rPr>
        <w:t>8) перераспределение бюджетных ассигнований в целях обеспечения исполнения обязательств за счет субсидий, субвенций и иных межбюджетных трансфертов, полученных из республиканского бюджета Республики Мордовия;</w:t>
      </w:r>
      <w:r w:rsidRPr="009C3D70">
        <w:rPr>
          <w:sz w:val="20"/>
          <w:szCs w:val="20"/>
        </w:rPr>
        <w:t xml:space="preserve"> </w:t>
      </w:r>
    </w:p>
    <w:p w:rsidR="00D215AD" w:rsidRPr="009C3D70" w:rsidRDefault="00D215AD" w:rsidP="00D215AD">
      <w:pPr>
        <w:autoSpaceDE w:val="0"/>
        <w:autoSpaceDN w:val="0"/>
        <w:adjustRightInd w:val="0"/>
        <w:spacing w:line="228" w:lineRule="auto"/>
        <w:ind w:firstLine="567"/>
        <w:jc w:val="both"/>
        <w:rPr>
          <w:sz w:val="20"/>
          <w:szCs w:val="20"/>
        </w:rPr>
      </w:pPr>
      <w:r w:rsidRPr="009C3D70">
        <w:rPr>
          <w:sz w:val="20"/>
          <w:szCs w:val="20"/>
        </w:rPr>
        <w:t>9) перераспределение бюджетных ассигнований в целях обеспечения подготовки и проведения выборов и референдумов;</w:t>
      </w:r>
    </w:p>
    <w:p w:rsidR="00D215AD" w:rsidRPr="009C3D70" w:rsidRDefault="00D215AD" w:rsidP="00D215AD">
      <w:pPr>
        <w:pStyle w:val="afd"/>
        <w:ind w:firstLine="567"/>
        <w:jc w:val="both"/>
      </w:pPr>
      <w:r w:rsidRPr="009C3D70">
        <w:t>10) перераспределение бюджетных ассигнований в целях исполнения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w:t>
      </w:r>
    </w:p>
    <w:p w:rsidR="00D215AD" w:rsidRPr="009C3D70" w:rsidRDefault="00D215AD" w:rsidP="00D215AD">
      <w:pPr>
        <w:autoSpaceDE w:val="0"/>
        <w:autoSpaceDN w:val="0"/>
        <w:adjustRightInd w:val="0"/>
        <w:spacing w:line="228" w:lineRule="auto"/>
        <w:ind w:firstLine="567"/>
        <w:jc w:val="both"/>
        <w:rPr>
          <w:sz w:val="20"/>
          <w:szCs w:val="20"/>
        </w:rPr>
      </w:pPr>
    </w:p>
    <w:p w:rsidR="00D215AD" w:rsidRPr="009C3D70" w:rsidRDefault="00D215AD" w:rsidP="00D215AD">
      <w:pPr>
        <w:ind w:firstLine="567"/>
        <w:jc w:val="both"/>
        <w:rPr>
          <w:sz w:val="20"/>
          <w:szCs w:val="20"/>
        </w:rPr>
      </w:pPr>
      <w:r w:rsidRPr="009C3D70">
        <w:rPr>
          <w:sz w:val="20"/>
          <w:szCs w:val="20"/>
        </w:rPr>
        <w:t xml:space="preserve">2. Установить, что в соответствии с </w:t>
      </w:r>
      <w:hyperlink r:id="rId12" w:history="1">
        <w:r w:rsidRPr="009C3D70">
          <w:rPr>
            <w:rStyle w:val="a9"/>
            <w:sz w:val="20"/>
            <w:szCs w:val="20"/>
          </w:rPr>
          <w:t>подпунктом 1 пункта 1 статьи 242.26</w:t>
        </w:r>
      </w:hyperlink>
      <w:r w:rsidRPr="009C3D70">
        <w:rPr>
          <w:sz w:val="20"/>
          <w:szCs w:val="20"/>
        </w:rPr>
        <w:t xml:space="preserve"> Бюджетного кодекса Российской Федерации казначейскому сопровождению подлежат:</w:t>
      </w:r>
    </w:p>
    <w:p w:rsidR="00D215AD" w:rsidRPr="009C3D70" w:rsidRDefault="00D215AD" w:rsidP="00D215AD">
      <w:pPr>
        <w:numPr>
          <w:ilvl w:val="0"/>
          <w:numId w:val="16"/>
        </w:numPr>
        <w:spacing w:after="0" w:line="240" w:lineRule="auto"/>
        <w:ind w:left="0" w:firstLine="567"/>
        <w:jc w:val="both"/>
        <w:rPr>
          <w:sz w:val="20"/>
          <w:szCs w:val="20"/>
        </w:rPr>
      </w:pPr>
      <w:r w:rsidRPr="009C3D70">
        <w:rPr>
          <w:sz w:val="20"/>
          <w:szCs w:val="20"/>
        </w:rPr>
        <w:t>авансовые платежи по муниципальным контрактам о поставке товаров, выполнении работ, оказании услуг, заключаемым на сумму 30 000,0 тыс. рублей и более;</w:t>
      </w:r>
    </w:p>
    <w:p w:rsidR="00D215AD" w:rsidRPr="009C3D70" w:rsidRDefault="00D215AD" w:rsidP="00D215AD">
      <w:pPr>
        <w:numPr>
          <w:ilvl w:val="0"/>
          <w:numId w:val="16"/>
        </w:numPr>
        <w:spacing w:after="0" w:line="240" w:lineRule="auto"/>
        <w:ind w:left="0" w:firstLine="567"/>
        <w:jc w:val="both"/>
        <w:rPr>
          <w:sz w:val="20"/>
          <w:szCs w:val="20"/>
        </w:rPr>
      </w:pPr>
      <w:r w:rsidRPr="009C3D70">
        <w:rPr>
          <w:sz w:val="20"/>
          <w:szCs w:val="20"/>
        </w:rPr>
        <w:t>авансовые платежи по контрактам (договорам) о поставке товаров, выполнении работ, оказании услуг, заключаемым на сумму более 5 000,0 тыс. рублей исполнителями и соисполнителями в рамках исполнения указанных в подпункте первом настоящего пункта муниципальных контрактов (контрактов, договоров) о поставке товаров, выполнении работ, оказании услуг.</w:t>
      </w:r>
    </w:p>
    <w:p w:rsidR="00D215AD" w:rsidRPr="009C3D70" w:rsidRDefault="00D215AD" w:rsidP="00D215AD">
      <w:pPr>
        <w:pStyle w:val="ConsPlusNormal"/>
        <w:numPr>
          <w:ilvl w:val="0"/>
          <w:numId w:val="15"/>
        </w:numPr>
        <w:spacing w:line="232" w:lineRule="auto"/>
        <w:ind w:left="0" w:firstLine="567"/>
        <w:jc w:val="both"/>
        <w:rPr>
          <w:rFonts w:ascii="Times New Roman" w:hAnsi="Times New Roman" w:cs="Times New Roman"/>
        </w:rPr>
      </w:pPr>
      <w:r w:rsidRPr="009C3D70">
        <w:rPr>
          <w:rFonts w:ascii="Times New Roman" w:hAnsi="Times New Roman" w:cs="Times New Roman"/>
        </w:rPr>
        <w:t xml:space="preserve">Положения пункта 2 настоящей статьи не распространяются на средства, определенные в </w:t>
      </w:r>
      <w:hyperlink r:id="rId13" w:history="1">
        <w:r w:rsidRPr="009C3D70">
          <w:rPr>
            <w:rStyle w:val="a9"/>
            <w:rFonts w:ascii="Times New Roman" w:hAnsi="Times New Roman"/>
          </w:rPr>
          <w:t>статье 242.27</w:t>
        </w:r>
      </w:hyperlink>
      <w:r w:rsidRPr="009C3D70">
        <w:rPr>
          <w:rFonts w:ascii="Times New Roman" w:hAnsi="Times New Roman" w:cs="Times New Roman"/>
        </w:rPr>
        <w:t xml:space="preserve"> Бюджетного кодекса Российской Федерации, и средства, подлежащие казначейскому сопровождению в соответствии с федеральным законом о федеральном бюджете на 2025 год и на плановый период 2026 и 2027 годов и федеральными законами, устанавливающими особенности исполнения бюджетов бюджетной системы Российской Федерации в 2025 году.</w:t>
      </w:r>
    </w:p>
    <w:p w:rsidR="00D215AD" w:rsidRPr="009C3D70" w:rsidRDefault="00D215AD" w:rsidP="00D215AD">
      <w:pPr>
        <w:ind w:firstLine="567"/>
        <w:jc w:val="both"/>
        <w:rPr>
          <w:sz w:val="20"/>
          <w:szCs w:val="20"/>
        </w:rPr>
      </w:pPr>
    </w:p>
    <w:p w:rsidR="00D215AD" w:rsidRPr="009C3D70" w:rsidRDefault="00D215AD" w:rsidP="00D215AD">
      <w:pPr>
        <w:pStyle w:val="ConsPlusNormal"/>
        <w:spacing w:line="228" w:lineRule="auto"/>
        <w:ind w:left="-180" w:firstLine="747"/>
        <w:jc w:val="both"/>
        <w:rPr>
          <w:rFonts w:ascii="Times New Roman" w:hAnsi="Times New Roman" w:cs="Times New Roman"/>
        </w:rPr>
      </w:pPr>
      <w:r w:rsidRPr="009C3D70">
        <w:rPr>
          <w:rFonts w:ascii="Times New Roman" w:hAnsi="Times New Roman" w:cs="Times New Roman"/>
          <w:b/>
        </w:rPr>
        <w:t>Статья 12.</w:t>
      </w:r>
      <w:r w:rsidRPr="009C3D70">
        <w:rPr>
          <w:rFonts w:ascii="Times New Roman" w:hAnsi="Times New Roman" w:cs="Times New Roman"/>
        </w:rPr>
        <w:t xml:space="preserve"> </w:t>
      </w:r>
      <w:r w:rsidRPr="009C3D70">
        <w:rPr>
          <w:rFonts w:ascii="Times New Roman" w:hAnsi="Times New Roman" w:cs="Times New Roman"/>
          <w:b/>
        </w:rPr>
        <w:t>Действие настоящего решения во времени</w:t>
      </w:r>
    </w:p>
    <w:p w:rsidR="00D215AD" w:rsidRPr="009C3D70" w:rsidRDefault="00D215AD" w:rsidP="00D215AD">
      <w:pPr>
        <w:ind w:firstLine="567"/>
        <w:jc w:val="both"/>
        <w:rPr>
          <w:sz w:val="20"/>
          <w:szCs w:val="20"/>
        </w:rPr>
      </w:pPr>
      <w:r w:rsidRPr="009C3D70">
        <w:rPr>
          <w:sz w:val="20"/>
          <w:szCs w:val="20"/>
        </w:rPr>
        <w:t>Настоящее решение вступает в силу с 1 января 2025 года.</w:t>
      </w:r>
    </w:p>
    <w:p w:rsidR="00D215AD" w:rsidRPr="009C3D70" w:rsidRDefault="00D215AD" w:rsidP="00D215AD">
      <w:pPr>
        <w:pStyle w:val="ConsPlusNormal"/>
        <w:tabs>
          <w:tab w:val="left" w:pos="0"/>
        </w:tabs>
        <w:spacing w:line="228" w:lineRule="auto"/>
        <w:ind w:firstLine="567"/>
        <w:jc w:val="both"/>
        <w:rPr>
          <w:rFonts w:ascii="Times New Roman" w:hAnsi="Times New Roman" w:cs="Times New Roman"/>
          <w:b/>
        </w:rPr>
      </w:pPr>
      <w:r w:rsidRPr="009C3D70">
        <w:rPr>
          <w:rFonts w:ascii="Times New Roman" w:hAnsi="Times New Roman" w:cs="Times New Roman"/>
          <w:b/>
        </w:rPr>
        <w:t>Статья</w:t>
      </w:r>
      <w:r w:rsidRPr="009C3D70">
        <w:rPr>
          <w:rFonts w:ascii="Times New Roman" w:hAnsi="Times New Roman" w:cs="Times New Roman"/>
        </w:rPr>
        <w:t xml:space="preserve"> </w:t>
      </w:r>
      <w:r w:rsidRPr="009C3D70">
        <w:rPr>
          <w:rFonts w:ascii="Times New Roman" w:hAnsi="Times New Roman" w:cs="Times New Roman"/>
          <w:b/>
        </w:rPr>
        <w:t>13.</w:t>
      </w:r>
      <w:r w:rsidRPr="009C3D70">
        <w:rPr>
          <w:rFonts w:ascii="Times New Roman" w:hAnsi="Times New Roman" w:cs="Times New Roman"/>
        </w:rPr>
        <w:t xml:space="preserve"> </w:t>
      </w:r>
      <w:r w:rsidRPr="009C3D70">
        <w:rPr>
          <w:rFonts w:ascii="Times New Roman" w:hAnsi="Times New Roman" w:cs="Times New Roman"/>
          <w:b/>
        </w:rPr>
        <w:t>Действие нормативных правовых актов администрации Сиалеевско-Пятинского</w:t>
      </w:r>
      <w:r w:rsidRPr="009C3D70">
        <w:rPr>
          <w:rFonts w:ascii="Times New Roman" w:hAnsi="Times New Roman" w:cs="Times New Roman"/>
        </w:rPr>
        <w:t xml:space="preserve"> </w:t>
      </w:r>
      <w:r w:rsidRPr="009C3D70">
        <w:rPr>
          <w:rFonts w:ascii="Times New Roman" w:hAnsi="Times New Roman" w:cs="Times New Roman"/>
          <w:b/>
        </w:rPr>
        <w:t>сельского поселения Инсарского муниципального района</w:t>
      </w:r>
    </w:p>
    <w:p w:rsidR="00D215AD" w:rsidRPr="009C3D70" w:rsidRDefault="00D215AD" w:rsidP="00D215AD">
      <w:pPr>
        <w:pStyle w:val="ConsPlusNormal"/>
        <w:tabs>
          <w:tab w:val="left" w:pos="0"/>
        </w:tabs>
        <w:spacing w:line="228" w:lineRule="auto"/>
        <w:ind w:firstLine="567"/>
        <w:jc w:val="both"/>
        <w:rPr>
          <w:rFonts w:ascii="Times New Roman" w:hAnsi="Times New Roman" w:cs="Times New Roman"/>
          <w:b/>
        </w:rPr>
      </w:pPr>
    </w:p>
    <w:p w:rsidR="00D215AD" w:rsidRPr="009C3D70" w:rsidRDefault="00D215AD" w:rsidP="00D215AD">
      <w:pPr>
        <w:pStyle w:val="ConsPlusNormal"/>
        <w:ind w:firstLine="567"/>
        <w:jc w:val="both"/>
        <w:rPr>
          <w:rFonts w:ascii="Times New Roman" w:hAnsi="Times New Roman" w:cs="Times New Roman"/>
        </w:rPr>
      </w:pPr>
      <w:r w:rsidRPr="009C3D70">
        <w:rPr>
          <w:rFonts w:ascii="Times New Roman" w:hAnsi="Times New Roman" w:cs="Times New Roman"/>
        </w:rPr>
        <w:t>Установить, что нормативные правовые акты администрации Сиалеевско-Пятинского сельского поселения принятые на основе во исполнение решения Совета депутатов Сиалеевско-Пятинского сельского поселения Инсарского муниципального района «О бюджете Сиалеевско-Пятинского сельского поселения на 2024 год и плановый период 2025 и 2026 годов» действуют в части, не противоречащей настоящему решению.</w:t>
      </w:r>
    </w:p>
    <w:p w:rsidR="004C0770" w:rsidRPr="004C0770" w:rsidRDefault="00D215AD" w:rsidP="004C0770">
      <w:pPr>
        <w:pStyle w:val="TableParagraph"/>
        <w:rPr>
          <w:sz w:val="20"/>
          <w:szCs w:val="20"/>
        </w:rPr>
      </w:pPr>
      <w:r w:rsidRPr="004C0770">
        <w:rPr>
          <w:sz w:val="20"/>
          <w:szCs w:val="20"/>
        </w:rPr>
        <w:t xml:space="preserve">Глава Сиалеевско-Пятинского сельского поселения                                  В.Д. Пиксаев </w:t>
      </w:r>
    </w:p>
    <w:p w:rsidR="00D215AD" w:rsidRDefault="00D215AD" w:rsidP="004C0770">
      <w:pPr>
        <w:pStyle w:val="TableParagraph"/>
        <w:rPr>
          <w:sz w:val="20"/>
          <w:szCs w:val="20"/>
        </w:rPr>
      </w:pPr>
      <w:r w:rsidRPr="004C0770">
        <w:rPr>
          <w:sz w:val="20"/>
          <w:szCs w:val="20"/>
        </w:rPr>
        <w:t xml:space="preserve">Инсарского муниципального района    </w:t>
      </w:r>
    </w:p>
    <w:p w:rsidR="00F271B9" w:rsidRPr="00FD7BDF" w:rsidRDefault="00F271B9" w:rsidP="00F271B9">
      <w:pPr>
        <w:pStyle w:val="3"/>
        <w:jc w:val="center"/>
        <w:rPr>
          <w:rFonts w:ascii="Times New Roman" w:hAnsi="Times New Roman" w:cs="Times New Roman"/>
          <w:sz w:val="20"/>
          <w:szCs w:val="20"/>
        </w:rPr>
      </w:pPr>
      <w:r w:rsidRPr="00FD7BDF">
        <w:rPr>
          <w:rFonts w:ascii="Times New Roman" w:hAnsi="Times New Roman" w:cs="Times New Roman"/>
          <w:sz w:val="20"/>
          <w:szCs w:val="20"/>
        </w:rPr>
        <w:t>Пояснительная записка</w:t>
      </w:r>
    </w:p>
    <w:p w:rsidR="00F271B9" w:rsidRPr="00FD7BDF" w:rsidRDefault="00F271B9" w:rsidP="00F271B9">
      <w:pPr>
        <w:pStyle w:val="a3"/>
        <w:ind w:firstLine="709"/>
        <w:rPr>
          <w:b/>
          <w:sz w:val="20"/>
          <w:szCs w:val="20"/>
        </w:rPr>
      </w:pPr>
      <w:r w:rsidRPr="00FD7BDF">
        <w:rPr>
          <w:b/>
          <w:sz w:val="20"/>
          <w:szCs w:val="20"/>
        </w:rPr>
        <w:t xml:space="preserve"> к бюджету Сиалеевско-Пятинского сельского поселения</w:t>
      </w:r>
    </w:p>
    <w:p w:rsidR="00F271B9" w:rsidRPr="00FD7BDF" w:rsidRDefault="00F271B9" w:rsidP="00F271B9">
      <w:pPr>
        <w:pStyle w:val="a3"/>
        <w:ind w:firstLine="709"/>
        <w:rPr>
          <w:b/>
          <w:sz w:val="20"/>
          <w:szCs w:val="20"/>
        </w:rPr>
      </w:pPr>
      <w:r w:rsidRPr="00FD7BDF">
        <w:rPr>
          <w:b/>
          <w:sz w:val="20"/>
          <w:szCs w:val="20"/>
        </w:rPr>
        <w:t xml:space="preserve"> Инсарского муниципального района на 2025 год</w:t>
      </w:r>
    </w:p>
    <w:p w:rsidR="00F271B9" w:rsidRPr="00FD7BDF" w:rsidRDefault="00F271B9" w:rsidP="00F271B9">
      <w:pPr>
        <w:pStyle w:val="a3"/>
        <w:ind w:firstLine="709"/>
        <w:rPr>
          <w:b/>
          <w:sz w:val="20"/>
          <w:szCs w:val="20"/>
        </w:rPr>
      </w:pPr>
      <w:r w:rsidRPr="00FD7BDF">
        <w:rPr>
          <w:b/>
          <w:sz w:val="20"/>
          <w:szCs w:val="20"/>
        </w:rPr>
        <w:t xml:space="preserve"> и на плановый период 2026 и 2027 годов</w:t>
      </w:r>
    </w:p>
    <w:p w:rsidR="00F271B9" w:rsidRPr="00FD7BDF" w:rsidRDefault="00F271B9" w:rsidP="00F271B9">
      <w:pPr>
        <w:pStyle w:val="a3"/>
        <w:spacing w:line="360" w:lineRule="auto"/>
        <w:ind w:firstLine="709"/>
        <w:rPr>
          <w:b/>
          <w:sz w:val="20"/>
          <w:szCs w:val="20"/>
        </w:rPr>
      </w:pPr>
    </w:p>
    <w:p w:rsidR="00F271B9" w:rsidRPr="00FD7BDF" w:rsidRDefault="00F271B9" w:rsidP="00F271B9">
      <w:pPr>
        <w:ind w:firstLine="567"/>
        <w:jc w:val="both"/>
        <w:rPr>
          <w:rFonts w:ascii="Times New Roman" w:hAnsi="Times New Roman" w:cs="Times New Roman"/>
          <w:sz w:val="20"/>
          <w:szCs w:val="20"/>
        </w:rPr>
      </w:pPr>
      <w:r w:rsidRPr="00FD7BDF">
        <w:rPr>
          <w:rFonts w:ascii="Times New Roman" w:hAnsi="Times New Roman" w:cs="Times New Roman"/>
          <w:sz w:val="20"/>
          <w:szCs w:val="20"/>
        </w:rPr>
        <w:t xml:space="preserve">Бюджет Сиалеевско-Пятинского сельского поселения Инсарского муниципального района на 2025 год и на плановый период 2026 и 2027 годов сформирован в соответствии с Бюджетным кодексом </w:t>
      </w:r>
      <w:r w:rsidRPr="00FD7BDF">
        <w:rPr>
          <w:rFonts w:ascii="Times New Roman" w:hAnsi="Times New Roman" w:cs="Times New Roman"/>
          <w:sz w:val="20"/>
          <w:szCs w:val="20"/>
        </w:rPr>
        <w:lastRenderedPageBreak/>
        <w:t>Российской Федерации, основными направлениями налоговой и бюджетной политики Сиалеевско-Пятинского сельского поселения Инсарского муниципального района на 2025 и на плановый период 2026 и 2027 годов, прогноза социально - экономического развития на 2025 год и на плановый период 2026 и 2027 годов.</w:t>
      </w:r>
    </w:p>
    <w:p w:rsidR="00F271B9" w:rsidRPr="00FD7BDF" w:rsidRDefault="00F271B9" w:rsidP="00F271B9">
      <w:pPr>
        <w:ind w:firstLine="567"/>
        <w:jc w:val="both"/>
        <w:rPr>
          <w:rFonts w:ascii="Times New Roman" w:hAnsi="Times New Roman" w:cs="Times New Roman"/>
          <w:sz w:val="20"/>
          <w:szCs w:val="20"/>
        </w:rPr>
      </w:pPr>
      <w:r w:rsidRPr="00FD7BDF">
        <w:rPr>
          <w:rFonts w:ascii="Times New Roman" w:hAnsi="Times New Roman" w:cs="Times New Roman"/>
          <w:sz w:val="20"/>
          <w:szCs w:val="20"/>
        </w:rPr>
        <w:t>Основные параметры бюджета Сиалеевско-Пятинского сельского поселения Инсарского муниципального района на 2025 год по доходам в сумме 5148,8 тыс. рублей, по расходам в сумме 5148,8 тыс. рублей, на 2026 год по доходам в сумме 3405,7 тыс. рублей, по расходам в сумме 3405,7 тыс. рублей, на 2027 год по доходам в сумме 3403,6 тыс. рублей, по расходам в сумме 3403,6 тыс. рублей.</w:t>
      </w:r>
    </w:p>
    <w:p w:rsidR="00F271B9" w:rsidRPr="00FD7BDF" w:rsidRDefault="00F271B9" w:rsidP="00F271B9">
      <w:pPr>
        <w:jc w:val="center"/>
        <w:rPr>
          <w:rFonts w:ascii="Times New Roman" w:hAnsi="Times New Roman" w:cs="Times New Roman"/>
          <w:b/>
          <w:sz w:val="20"/>
          <w:szCs w:val="20"/>
        </w:rPr>
      </w:pPr>
      <w:r w:rsidRPr="00FD7BDF">
        <w:rPr>
          <w:rFonts w:ascii="Times New Roman" w:hAnsi="Times New Roman" w:cs="Times New Roman"/>
          <w:b/>
          <w:sz w:val="20"/>
          <w:szCs w:val="20"/>
        </w:rPr>
        <w:t>Доходы бюджета Сиалеевско-Пятинского сельского поселения Инсарского муниципального района Республики Мордовия</w:t>
      </w:r>
    </w:p>
    <w:p w:rsidR="00F271B9" w:rsidRPr="00FD7BDF" w:rsidRDefault="00F271B9" w:rsidP="00F271B9">
      <w:pPr>
        <w:tabs>
          <w:tab w:val="left" w:pos="567"/>
        </w:tabs>
        <w:jc w:val="center"/>
        <w:rPr>
          <w:rFonts w:ascii="Times New Roman" w:hAnsi="Times New Roman" w:cs="Times New Roman"/>
          <w:b/>
          <w:sz w:val="20"/>
          <w:szCs w:val="20"/>
        </w:rPr>
      </w:pPr>
      <w:r w:rsidRPr="00FD7BDF">
        <w:rPr>
          <w:rFonts w:ascii="Times New Roman" w:hAnsi="Times New Roman" w:cs="Times New Roman"/>
          <w:b/>
          <w:sz w:val="20"/>
          <w:szCs w:val="20"/>
        </w:rPr>
        <w:t xml:space="preserve">на 2025 год и на плановый период 2026 и 2027 годов </w:t>
      </w:r>
    </w:p>
    <w:p w:rsidR="00F271B9" w:rsidRPr="00FD7BDF" w:rsidRDefault="00F271B9" w:rsidP="00F271B9">
      <w:pPr>
        <w:ind w:firstLine="567"/>
        <w:jc w:val="both"/>
        <w:rPr>
          <w:rFonts w:ascii="Times New Roman" w:hAnsi="Times New Roman" w:cs="Times New Roman"/>
          <w:sz w:val="20"/>
          <w:szCs w:val="20"/>
        </w:rPr>
      </w:pPr>
      <w:r w:rsidRPr="00FD7BDF">
        <w:rPr>
          <w:rFonts w:ascii="Times New Roman" w:hAnsi="Times New Roman" w:cs="Times New Roman"/>
          <w:sz w:val="20"/>
          <w:szCs w:val="20"/>
        </w:rPr>
        <w:t xml:space="preserve">Планирование доходов бюджета Сиалеевско-Пятинского сельского поселения Инсарского муниципального района Республики Мордовия на среднесрочный период произведено с учетом изменений бюджетного и налогового законодательства и параметров экономического развития. </w:t>
      </w:r>
    </w:p>
    <w:p w:rsidR="00F271B9" w:rsidRPr="00FD7BDF" w:rsidRDefault="00F271B9" w:rsidP="00F271B9">
      <w:pPr>
        <w:ind w:firstLine="567"/>
        <w:jc w:val="both"/>
        <w:rPr>
          <w:rFonts w:ascii="Times New Roman" w:hAnsi="Times New Roman" w:cs="Times New Roman"/>
          <w:sz w:val="20"/>
          <w:szCs w:val="20"/>
        </w:rPr>
      </w:pPr>
      <w:r w:rsidRPr="00FD7BDF">
        <w:rPr>
          <w:rFonts w:ascii="Times New Roman" w:hAnsi="Times New Roman" w:cs="Times New Roman"/>
          <w:iCs/>
          <w:sz w:val="20"/>
          <w:szCs w:val="20"/>
        </w:rPr>
        <w:t xml:space="preserve">Налоговые и неналоговые доходы бюджета в 2025 году прогнозируются в сумме </w:t>
      </w:r>
      <w:r w:rsidRPr="00FD7BDF">
        <w:rPr>
          <w:rFonts w:ascii="Times New Roman" w:hAnsi="Times New Roman" w:cs="Times New Roman"/>
          <w:sz w:val="20"/>
          <w:szCs w:val="20"/>
        </w:rPr>
        <w:t>1981,6</w:t>
      </w:r>
      <w:r w:rsidRPr="00FD7BDF">
        <w:rPr>
          <w:rFonts w:ascii="Times New Roman" w:hAnsi="Times New Roman" w:cs="Times New Roman"/>
          <w:iCs/>
          <w:sz w:val="20"/>
          <w:szCs w:val="20"/>
        </w:rPr>
        <w:t xml:space="preserve"> тыс. рублей, в 2026 году в сумме 20</w:t>
      </w:r>
      <w:r w:rsidRPr="00FD7BDF">
        <w:rPr>
          <w:rFonts w:ascii="Times New Roman" w:hAnsi="Times New Roman" w:cs="Times New Roman"/>
          <w:sz w:val="20"/>
          <w:szCs w:val="20"/>
        </w:rPr>
        <w:t>66,9</w:t>
      </w:r>
      <w:r w:rsidRPr="00FD7BDF">
        <w:rPr>
          <w:rFonts w:ascii="Times New Roman" w:hAnsi="Times New Roman" w:cs="Times New Roman"/>
          <w:iCs/>
          <w:sz w:val="20"/>
          <w:szCs w:val="20"/>
        </w:rPr>
        <w:t xml:space="preserve"> тыс. рублей, в 2027 году </w:t>
      </w:r>
      <w:r w:rsidRPr="00FD7BDF">
        <w:rPr>
          <w:rFonts w:ascii="Times New Roman" w:hAnsi="Times New Roman" w:cs="Times New Roman"/>
          <w:sz w:val="20"/>
          <w:szCs w:val="20"/>
        </w:rPr>
        <w:t>в сумме 2154,1</w:t>
      </w:r>
      <w:r w:rsidRPr="00FD7BDF">
        <w:rPr>
          <w:rFonts w:ascii="Times New Roman" w:hAnsi="Times New Roman" w:cs="Times New Roman"/>
          <w:iCs/>
          <w:sz w:val="20"/>
          <w:szCs w:val="20"/>
        </w:rPr>
        <w:t xml:space="preserve"> тыс. рублей.</w:t>
      </w:r>
    </w:p>
    <w:p w:rsidR="00F271B9" w:rsidRPr="00FD7BDF" w:rsidRDefault="00F271B9" w:rsidP="00F271B9">
      <w:pPr>
        <w:tabs>
          <w:tab w:val="left" w:pos="567"/>
        </w:tabs>
        <w:ind w:firstLine="567"/>
        <w:jc w:val="both"/>
        <w:rPr>
          <w:rFonts w:ascii="Times New Roman" w:hAnsi="Times New Roman" w:cs="Times New Roman"/>
          <w:sz w:val="20"/>
          <w:szCs w:val="20"/>
        </w:rPr>
      </w:pPr>
      <w:r w:rsidRPr="00FD7BDF">
        <w:rPr>
          <w:rFonts w:ascii="Times New Roman" w:hAnsi="Times New Roman" w:cs="Times New Roman"/>
          <w:sz w:val="20"/>
          <w:szCs w:val="20"/>
        </w:rPr>
        <w:t>Основными источниками доходов бюджета Сиалеевско - Пятинского сельского поселения Инсарского муниципального района в 2025 году будут:</w:t>
      </w:r>
    </w:p>
    <w:p w:rsidR="00F271B9" w:rsidRPr="00FD7BDF" w:rsidRDefault="00F271B9" w:rsidP="00F271B9">
      <w:pPr>
        <w:jc w:val="both"/>
        <w:rPr>
          <w:rFonts w:ascii="Times New Roman" w:hAnsi="Times New Roman" w:cs="Times New Roman"/>
          <w:sz w:val="20"/>
          <w:szCs w:val="20"/>
        </w:rPr>
      </w:pPr>
      <w:r w:rsidRPr="00FD7BDF">
        <w:rPr>
          <w:rFonts w:ascii="Times New Roman" w:hAnsi="Times New Roman" w:cs="Times New Roman"/>
          <w:sz w:val="20"/>
          <w:szCs w:val="20"/>
        </w:rPr>
        <w:t>налог на доходы физических лиц (8,9 %),</w:t>
      </w:r>
    </w:p>
    <w:p w:rsidR="00F271B9" w:rsidRPr="00FD7BDF" w:rsidRDefault="00F271B9" w:rsidP="00F271B9">
      <w:pPr>
        <w:jc w:val="both"/>
        <w:rPr>
          <w:rFonts w:ascii="Times New Roman" w:hAnsi="Times New Roman" w:cs="Times New Roman"/>
          <w:sz w:val="20"/>
          <w:szCs w:val="20"/>
        </w:rPr>
      </w:pPr>
      <w:r w:rsidRPr="00FD7BDF">
        <w:rPr>
          <w:rFonts w:ascii="Times New Roman" w:hAnsi="Times New Roman" w:cs="Times New Roman"/>
          <w:sz w:val="20"/>
          <w:szCs w:val="20"/>
        </w:rPr>
        <w:t>налог на имущество физических лиц (9,3),</w:t>
      </w:r>
    </w:p>
    <w:p w:rsidR="00F271B9" w:rsidRPr="00FD7BDF" w:rsidRDefault="00F271B9" w:rsidP="00F271B9">
      <w:pPr>
        <w:jc w:val="both"/>
        <w:rPr>
          <w:rFonts w:ascii="Times New Roman" w:hAnsi="Times New Roman" w:cs="Times New Roman"/>
          <w:sz w:val="20"/>
          <w:szCs w:val="20"/>
        </w:rPr>
      </w:pPr>
      <w:r w:rsidRPr="00FD7BDF">
        <w:rPr>
          <w:rFonts w:ascii="Times New Roman" w:hAnsi="Times New Roman" w:cs="Times New Roman"/>
          <w:sz w:val="20"/>
          <w:szCs w:val="20"/>
        </w:rPr>
        <w:t>земельный налог (70,6%).</w:t>
      </w:r>
    </w:p>
    <w:p w:rsidR="00F271B9" w:rsidRPr="00FD7BDF" w:rsidRDefault="00F271B9" w:rsidP="00F271B9">
      <w:pPr>
        <w:ind w:firstLine="567"/>
        <w:jc w:val="both"/>
        <w:rPr>
          <w:rFonts w:ascii="Times New Roman" w:hAnsi="Times New Roman" w:cs="Times New Roman"/>
          <w:sz w:val="20"/>
          <w:szCs w:val="20"/>
        </w:rPr>
      </w:pPr>
      <w:r w:rsidRPr="00FD7BDF">
        <w:rPr>
          <w:rFonts w:ascii="Times New Roman" w:hAnsi="Times New Roman" w:cs="Times New Roman"/>
          <w:sz w:val="20"/>
          <w:szCs w:val="20"/>
        </w:rPr>
        <w:t xml:space="preserve">Основные параметры доходов бюджета Сиалеевско-Пятинского сельского поселения Инсарского муниципального района представлены в таблице: </w:t>
      </w:r>
    </w:p>
    <w:p w:rsidR="00F271B9" w:rsidRPr="00FD7BDF" w:rsidRDefault="00F271B9" w:rsidP="00F271B9">
      <w:pPr>
        <w:jc w:val="both"/>
        <w:rPr>
          <w:rFonts w:ascii="Times New Roman" w:hAnsi="Times New Roman" w:cs="Times New Roman"/>
          <w:sz w:val="20"/>
          <w:szCs w:val="20"/>
        </w:rPr>
      </w:pPr>
      <w:r w:rsidRPr="00FD7BDF">
        <w:rPr>
          <w:rFonts w:ascii="Times New Roman" w:hAnsi="Times New Roman" w:cs="Times New Roman"/>
          <w:sz w:val="20"/>
          <w:szCs w:val="20"/>
        </w:rPr>
        <w:t xml:space="preserve">                                                                                                              тыс. рублей</w:t>
      </w:r>
    </w:p>
    <w:p w:rsidR="00F271B9" w:rsidRPr="00FD7BDF" w:rsidRDefault="00F271B9" w:rsidP="00F271B9">
      <w:pPr>
        <w:jc w:val="both"/>
        <w:rPr>
          <w:rFonts w:ascii="Times New Roman" w:hAnsi="Times New Roman" w:cs="Times New Roman"/>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90"/>
        <w:gridCol w:w="1403"/>
        <w:gridCol w:w="1208"/>
        <w:gridCol w:w="1324"/>
        <w:gridCol w:w="1646"/>
      </w:tblGrid>
      <w:tr w:rsidR="00F271B9" w:rsidRPr="00FD7BDF" w:rsidTr="005661ED">
        <w:trPr>
          <w:jc w:val="center"/>
        </w:trPr>
        <w:tc>
          <w:tcPr>
            <w:tcW w:w="4381" w:type="dxa"/>
            <w:tcBorders>
              <w:top w:val="single" w:sz="4" w:space="0" w:color="auto"/>
              <w:left w:val="single" w:sz="4" w:space="0" w:color="auto"/>
              <w:bottom w:val="single" w:sz="4" w:space="0" w:color="auto"/>
              <w:right w:val="single" w:sz="4" w:space="0" w:color="auto"/>
            </w:tcBorders>
            <w:shd w:val="clear" w:color="auto" w:fill="auto"/>
          </w:tcPr>
          <w:p w:rsidR="00F271B9" w:rsidRPr="00FD7BDF" w:rsidRDefault="00F271B9" w:rsidP="005661ED">
            <w:pPr>
              <w:jc w:val="both"/>
              <w:rPr>
                <w:rFonts w:ascii="Times New Roman" w:hAnsi="Times New Roman" w:cs="Times New Roman"/>
                <w:sz w:val="20"/>
                <w:szCs w:val="20"/>
              </w:rPr>
            </w:pPr>
          </w:p>
        </w:tc>
        <w:tc>
          <w:tcPr>
            <w:tcW w:w="1539" w:type="dxa"/>
            <w:tcBorders>
              <w:top w:val="single" w:sz="4" w:space="0" w:color="auto"/>
              <w:left w:val="single" w:sz="4" w:space="0" w:color="auto"/>
              <w:bottom w:val="single" w:sz="4" w:space="0" w:color="auto"/>
              <w:right w:val="single" w:sz="4" w:space="0" w:color="auto"/>
            </w:tcBorders>
            <w:shd w:val="clear" w:color="auto" w:fill="auto"/>
          </w:tcPr>
          <w:p w:rsidR="00F271B9" w:rsidRPr="00FD7BDF" w:rsidRDefault="00F271B9" w:rsidP="005661ED">
            <w:pPr>
              <w:jc w:val="both"/>
              <w:rPr>
                <w:rFonts w:ascii="Times New Roman" w:hAnsi="Times New Roman" w:cs="Times New Roman"/>
                <w:sz w:val="20"/>
                <w:szCs w:val="20"/>
              </w:rPr>
            </w:pPr>
            <w:r w:rsidRPr="00FD7BDF">
              <w:rPr>
                <w:rFonts w:ascii="Times New Roman" w:hAnsi="Times New Roman" w:cs="Times New Roman"/>
                <w:sz w:val="20"/>
                <w:szCs w:val="20"/>
              </w:rPr>
              <w:t>2024 год</w:t>
            </w:r>
          </w:p>
          <w:p w:rsidR="00F271B9" w:rsidRPr="00FD7BDF" w:rsidRDefault="00F271B9" w:rsidP="005661ED">
            <w:pPr>
              <w:jc w:val="both"/>
              <w:rPr>
                <w:rFonts w:ascii="Times New Roman" w:hAnsi="Times New Roman" w:cs="Times New Roman"/>
                <w:sz w:val="20"/>
                <w:szCs w:val="20"/>
              </w:rPr>
            </w:pPr>
            <w:r w:rsidRPr="00FD7BDF">
              <w:rPr>
                <w:rFonts w:ascii="Times New Roman" w:hAnsi="Times New Roman" w:cs="Times New Roman"/>
                <w:sz w:val="20"/>
                <w:szCs w:val="20"/>
              </w:rPr>
              <w:t>отчет</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271B9" w:rsidRPr="00FD7BDF" w:rsidRDefault="00F271B9" w:rsidP="005661ED">
            <w:pPr>
              <w:jc w:val="both"/>
              <w:rPr>
                <w:rFonts w:ascii="Times New Roman" w:hAnsi="Times New Roman" w:cs="Times New Roman"/>
                <w:sz w:val="20"/>
                <w:szCs w:val="20"/>
              </w:rPr>
            </w:pPr>
            <w:r w:rsidRPr="00FD7BDF">
              <w:rPr>
                <w:rFonts w:ascii="Times New Roman" w:hAnsi="Times New Roman" w:cs="Times New Roman"/>
                <w:sz w:val="20"/>
                <w:szCs w:val="20"/>
              </w:rPr>
              <w:t xml:space="preserve">2025 год </w:t>
            </w:r>
          </w:p>
          <w:p w:rsidR="00F271B9" w:rsidRPr="00FD7BDF" w:rsidRDefault="00F271B9" w:rsidP="005661ED">
            <w:pPr>
              <w:jc w:val="both"/>
              <w:rPr>
                <w:rFonts w:ascii="Times New Roman" w:hAnsi="Times New Roman" w:cs="Times New Roman"/>
                <w:sz w:val="20"/>
                <w:szCs w:val="20"/>
              </w:rPr>
            </w:pPr>
            <w:r w:rsidRPr="00FD7BDF">
              <w:rPr>
                <w:rFonts w:ascii="Times New Roman" w:hAnsi="Times New Roman" w:cs="Times New Roman"/>
                <w:sz w:val="20"/>
                <w:szCs w:val="20"/>
              </w:rPr>
              <w:t>прогноз</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F271B9" w:rsidRPr="00FD7BDF" w:rsidRDefault="00F271B9" w:rsidP="005661ED">
            <w:pPr>
              <w:jc w:val="both"/>
              <w:rPr>
                <w:rFonts w:ascii="Times New Roman" w:hAnsi="Times New Roman" w:cs="Times New Roman"/>
                <w:sz w:val="20"/>
                <w:szCs w:val="20"/>
              </w:rPr>
            </w:pPr>
            <w:r w:rsidRPr="00FD7BDF">
              <w:rPr>
                <w:rFonts w:ascii="Times New Roman" w:hAnsi="Times New Roman" w:cs="Times New Roman"/>
                <w:sz w:val="20"/>
                <w:szCs w:val="20"/>
              </w:rPr>
              <w:t>2026 год</w:t>
            </w:r>
          </w:p>
          <w:p w:rsidR="00F271B9" w:rsidRPr="00FD7BDF" w:rsidRDefault="00F271B9" w:rsidP="005661ED">
            <w:pPr>
              <w:jc w:val="both"/>
              <w:rPr>
                <w:rFonts w:ascii="Times New Roman" w:hAnsi="Times New Roman" w:cs="Times New Roman"/>
                <w:sz w:val="20"/>
                <w:szCs w:val="20"/>
              </w:rPr>
            </w:pPr>
            <w:r w:rsidRPr="00FD7BDF">
              <w:rPr>
                <w:rFonts w:ascii="Times New Roman" w:hAnsi="Times New Roman" w:cs="Times New Roman"/>
                <w:sz w:val="20"/>
                <w:szCs w:val="20"/>
              </w:rPr>
              <w:t>прогноз</w:t>
            </w:r>
          </w:p>
        </w:tc>
        <w:tc>
          <w:tcPr>
            <w:tcW w:w="1808" w:type="dxa"/>
            <w:tcBorders>
              <w:top w:val="single" w:sz="4" w:space="0" w:color="auto"/>
              <w:left w:val="single" w:sz="4" w:space="0" w:color="auto"/>
              <w:bottom w:val="single" w:sz="4" w:space="0" w:color="auto"/>
              <w:right w:val="single" w:sz="4" w:space="0" w:color="auto"/>
            </w:tcBorders>
            <w:shd w:val="clear" w:color="auto" w:fill="auto"/>
          </w:tcPr>
          <w:p w:rsidR="00F271B9" w:rsidRPr="00FD7BDF" w:rsidRDefault="00F271B9" w:rsidP="005661ED">
            <w:pPr>
              <w:jc w:val="both"/>
              <w:rPr>
                <w:rFonts w:ascii="Times New Roman" w:hAnsi="Times New Roman" w:cs="Times New Roman"/>
                <w:sz w:val="20"/>
                <w:szCs w:val="20"/>
              </w:rPr>
            </w:pPr>
            <w:r w:rsidRPr="00FD7BDF">
              <w:rPr>
                <w:rFonts w:ascii="Times New Roman" w:hAnsi="Times New Roman" w:cs="Times New Roman"/>
                <w:sz w:val="20"/>
                <w:szCs w:val="20"/>
              </w:rPr>
              <w:t>2027 год</w:t>
            </w:r>
          </w:p>
          <w:p w:rsidR="00F271B9" w:rsidRPr="00FD7BDF" w:rsidRDefault="00F271B9" w:rsidP="005661ED">
            <w:pPr>
              <w:jc w:val="both"/>
              <w:rPr>
                <w:rFonts w:ascii="Times New Roman" w:hAnsi="Times New Roman" w:cs="Times New Roman"/>
                <w:sz w:val="20"/>
                <w:szCs w:val="20"/>
              </w:rPr>
            </w:pPr>
            <w:r w:rsidRPr="00FD7BDF">
              <w:rPr>
                <w:rFonts w:ascii="Times New Roman" w:hAnsi="Times New Roman" w:cs="Times New Roman"/>
                <w:sz w:val="20"/>
                <w:szCs w:val="20"/>
              </w:rPr>
              <w:t>прогноз</w:t>
            </w:r>
          </w:p>
        </w:tc>
      </w:tr>
      <w:tr w:rsidR="00F271B9" w:rsidRPr="00FD7BDF" w:rsidTr="005661ED">
        <w:trPr>
          <w:jc w:val="center"/>
        </w:trPr>
        <w:tc>
          <w:tcPr>
            <w:tcW w:w="4381" w:type="dxa"/>
            <w:tcBorders>
              <w:top w:val="single" w:sz="4" w:space="0" w:color="auto"/>
              <w:left w:val="single" w:sz="4" w:space="0" w:color="auto"/>
              <w:bottom w:val="single" w:sz="4" w:space="0" w:color="auto"/>
              <w:right w:val="single" w:sz="4" w:space="0" w:color="auto"/>
            </w:tcBorders>
            <w:shd w:val="clear" w:color="auto" w:fill="auto"/>
          </w:tcPr>
          <w:p w:rsidR="00F271B9" w:rsidRPr="00FD7BDF" w:rsidRDefault="00F271B9" w:rsidP="005661ED">
            <w:pPr>
              <w:jc w:val="both"/>
              <w:rPr>
                <w:rFonts w:ascii="Times New Roman" w:hAnsi="Times New Roman" w:cs="Times New Roman"/>
                <w:sz w:val="20"/>
                <w:szCs w:val="20"/>
              </w:rPr>
            </w:pPr>
            <w:r w:rsidRPr="00FD7BDF">
              <w:rPr>
                <w:rFonts w:ascii="Times New Roman" w:hAnsi="Times New Roman" w:cs="Times New Roman"/>
                <w:sz w:val="20"/>
                <w:szCs w:val="20"/>
              </w:rPr>
              <w:t>Налоговые доходы</w:t>
            </w:r>
          </w:p>
        </w:tc>
        <w:tc>
          <w:tcPr>
            <w:tcW w:w="1539" w:type="dxa"/>
            <w:tcBorders>
              <w:top w:val="single" w:sz="4" w:space="0" w:color="auto"/>
              <w:left w:val="single" w:sz="4" w:space="0" w:color="auto"/>
              <w:bottom w:val="single" w:sz="4" w:space="0" w:color="auto"/>
              <w:right w:val="single" w:sz="4" w:space="0" w:color="auto"/>
            </w:tcBorders>
            <w:shd w:val="clear" w:color="auto" w:fill="auto"/>
            <w:vAlign w:val="bottom"/>
          </w:tcPr>
          <w:p w:rsidR="00F271B9" w:rsidRPr="00FD7BDF" w:rsidRDefault="00F271B9" w:rsidP="005661ED">
            <w:pPr>
              <w:jc w:val="center"/>
              <w:rPr>
                <w:rFonts w:ascii="Times New Roman" w:hAnsi="Times New Roman" w:cs="Times New Roman"/>
                <w:sz w:val="20"/>
                <w:szCs w:val="20"/>
              </w:rPr>
            </w:pPr>
            <w:r w:rsidRPr="00FD7BDF">
              <w:rPr>
                <w:rFonts w:ascii="Times New Roman" w:hAnsi="Times New Roman" w:cs="Times New Roman"/>
                <w:sz w:val="20"/>
                <w:szCs w:val="20"/>
              </w:rPr>
              <w:t>1283,0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F271B9" w:rsidRPr="00FD7BDF" w:rsidRDefault="00F271B9" w:rsidP="005661ED">
            <w:pPr>
              <w:jc w:val="center"/>
              <w:rPr>
                <w:rFonts w:ascii="Times New Roman" w:hAnsi="Times New Roman" w:cs="Times New Roman"/>
                <w:sz w:val="20"/>
                <w:szCs w:val="20"/>
              </w:rPr>
            </w:pPr>
            <w:r w:rsidRPr="00FD7BDF">
              <w:rPr>
                <w:rFonts w:ascii="Times New Roman" w:hAnsi="Times New Roman" w:cs="Times New Roman"/>
                <w:sz w:val="20"/>
                <w:szCs w:val="20"/>
              </w:rPr>
              <w:t>1758,7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F271B9" w:rsidRPr="00FD7BDF" w:rsidRDefault="00F271B9" w:rsidP="005661ED">
            <w:pPr>
              <w:jc w:val="center"/>
              <w:rPr>
                <w:rFonts w:ascii="Times New Roman" w:hAnsi="Times New Roman" w:cs="Times New Roman"/>
                <w:sz w:val="20"/>
                <w:szCs w:val="20"/>
              </w:rPr>
            </w:pPr>
            <w:r w:rsidRPr="00FD7BDF">
              <w:rPr>
                <w:rFonts w:ascii="Times New Roman" w:hAnsi="Times New Roman" w:cs="Times New Roman"/>
                <w:sz w:val="20"/>
                <w:szCs w:val="20"/>
              </w:rPr>
              <w:t>1843,1</w:t>
            </w:r>
          </w:p>
        </w:tc>
        <w:tc>
          <w:tcPr>
            <w:tcW w:w="1808" w:type="dxa"/>
            <w:tcBorders>
              <w:top w:val="single" w:sz="4" w:space="0" w:color="auto"/>
              <w:left w:val="single" w:sz="4" w:space="0" w:color="auto"/>
              <w:bottom w:val="single" w:sz="4" w:space="0" w:color="auto"/>
              <w:right w:val="single" w:sz="4" w:space="0" w:color="auto"/>
            </w:tcBorders>
            <w:shd w:val="clear" w:color="auto" w:fill="auto"/>
            <w:vAlign w:val="bottom"/>
          </w:tcPr>
          <w:p w:rsidR="00F271B9" w:rsidRPr="00FD7BDF" w:rsidRDefault="00F271B9" w:rsidP="005661ED">
            <w:pPr>
              <w:jc w:val="center"/>
              <w:rPr>
                <w:rFonts w:ascii="Times New Roman" w:hAnsi="Times New Roman" w:cs="Times New Roman"/>
                <w:sz w:val="20"/>
                <w:szCs w:val="20"/>
              </w:rPr>
            </w:pPr>
            <w:r w:rsidRPr="00FD7BDF">
              <w:rPr>
                <w:rFonts w:ascii="Times New Roman" w:hAnsi="Times New Roman" w:cs="Times New Roman"/>
                <w:sz w:val="20"/>
                <w:szCs w:val="20"/>
              </w:rPr>
              <w:t>1929,3</w:t>
            </w:r>
          </w:p>
        </w:tc>
      </w:tr>
      <w:tr w:rsidR="00F271B9" w:rsidRPr="00FD7BDF" w:rsidTr="005661ED">
        <w:trPr>
          <w:jc w:val="center"/>
        </w:trPr>
        <w:tc>
          <w:tcPr>
            <w:tcW w:w="4381" w:type="dxa"/>
            <w:tcBorders>
              <w:top w:val="single" w:sz="4" w:space="0" w:color="auto"/>
              <w:left w:val="single" w:sz="4" w:space="0" w:color="auto"/>
              <w:bottom w:val="single" w:sz="4" w:space="0" w:color="auto"/>
              <w:right w:val="single" w:sz="4" w:space="0" w:color="auto"/>
            </w:tcBorders>
            <w:shd w:val="clear" w:color="auto" w:fill="auto"/>
          </w:tcPr>
          <w:p w:rsidR="00F271B9" w:rsidRPr="00FD7BDF" w:rsidRDefault="00F271B9" w:rsidP="005661ED">
            <w:pPr>
              <w:jc w:val="both"/>
              <w:rPr>
                <w:rFonts w:ascii="Times New Roman" w:hAnsi="Times New Roman" w:cs="Times New Roman"/>
                <w:sz w:val="20"/>
                <w:szCs w:val="20"/>
              </w:rPr>
            </w:pPr>
            <w:r w:rsidRPr="00FD7BDF">
              <w:rPr>
                <w:rFonts w:ascii="Times New Roman" w:hAnsi="Times New Roman" w:cs="Times New Roman"/>
                <w:sz w:val="20"/>
                <w:szCs w:val="20"/>
              </w:rPr>
              <w:t>Налог на доходы физических лиц</w:t>
            </w:r>
          </w:p>
        </w:tc>
        <w:tc>
          <w:tcPr>
            <w:tcW w:w="1539" w:type="dxa"/>
            <w:tcBorders>
              <w:top w:val="single" w:sz="4" w:space="0" w:color="auto"/>
              <w:left w:val="single" w:sz="4" w:space="0" w:color="auto"/>
              <w:bottom w:val="single" w:sz="4" w:space="0" w:color="auto"/>
              <w:right w:val="single" w:sz="4" w:space="0" w:color="auto"/>
            </w:tcBorders>
            <w:shd w:val="clear" w:color="auto" w:fill="auto"/>
            <w:vAlign w:val="bottom"/>
          </w:tcPr>
          <w:p w:rsidR="00F271B9" w:rsidRPr="00FD7BDF" w:rsidRDefault="00F271B9" w:rsidP="005661ED">
            <w:pPr>
              <w:jc w:val="center"/>
              <w:rPr>
                <w:rFonts w:ascii="Times New Roman" w:hAnsi="Times New Roman" w:cs="Times New Roman"/>
                <w:sz w:val="20"/>
                <w:szCs w:val="20"/>
              </w:rPr>
            </w:pPr>
            <w:r w:rsidRPr="00FD7BDF">
              <w:rPr>
                <w:rFonts w:ascii="Times New Roman" w:hAnsi="Times New Roman" w:cs="Times New Roman"/>
                <w:sz w:val="20"/>
                <w:szCs w:val="20"/>
              </w:rPr>
              <w:t>132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F271B9" w:rsidRPr="00FD7BDF" w:rsidRDefault="00F271B9" w:rsidP="005661ED">
            <w:pPr>
              <w:jc w:val="center"/>
              <w:rPr>
                <w:rFonts w:ascii="Times New Roman" w:hAnsi="Times New Roman" w:cs="Times New Roman"/>
                <w:sz w:val="20"/>
                <w:szCs w:val="20"/>
              </w:rPr>
            </w:pPr>
            <w:r w:rsidRPr="00FD7BDF">
              <w:rPr>
                <w:rFonts w:ascii="Times New Roman" w:hAnsi="Times New Roman" w:cs="Times New Roman"/>
                <w:sz w:val="20"/>
                <w:szCs w:val="20"/>
              </w:rPr>
              <w:t>176,6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F271B9" w:rsidRPr="00FD7BDF" w:rsidRDefault="00F271B9" w:rsidP="005661ED">
            <w:pPr>
              <w:jc w:val="center"/>
              <w:rPr>
                <w:rFonts w:ascii="Times New Roman" w:hAnsi="Times New Roman" w:cs="Times New Roman"/>
                <w:sz w:val="20"/>
                <w:szCs w:val="20"/>
              </w:rPr>
            </w:pPr>
            <w:r w:rsidRPr="00FD7BDF">
              <w:rPr>
                <w:rFonts w:ascii="Times New Roman" w:hAnsi="Times New Roman" w:cs="Times New Roman"/>
                <w:sz w:val="20"/>
                <w:szCs w:val="20"/>
              </w:rPr>
              <w:t>194,7</w:t>
            </w:r>
          </w:p>
        </w:tc>
        <w:tc>
          <w:tcPr>
            <w:tcW w:w="1808" w:type="dxa"/>
            <w:tcBorders>
              <w:top w:val="single" w:sz="4" w:space="0" w:color="auto"/>
              <w:left w:val="single" w:sz="4" w:space="0" w:color="auto"/>
              <w:bottom w:val="single" w:sz="4" w:space="0" w:color="auto"/>
              <w:right w:val="single" w:sz="4" w:space="0" w:color="auto"/>
            </w:tcBorders>
            <w:shd w:val="clear" w:color="auto" w:fill="auto"/>
            <w:vAlign w:val="bottom"/>
          </w:tcPr>
          <w:p w:rsidR="00F271B9" w:rsidRPr="00FD7BDF" w:rsidRDefault="00F271B9" w:rsidP="005661ED">
            <w:pPr>
              <w:jc w:val="center"/>
              <w:rPr>
                <w:rFonts w:ascii="Times New Roman" w:hAnsi="Times New Roman" w:cs="Times New Roman"/>
                <w:sz w:val="20"/>
                <w:szCs w:val="20"/>
              </w:rPr>
            </w:pPr>
            <w:r w:rsidRPr="00FD7BDF">
              <w:rPr>
                <w:rFonts w:ascii="Times New Roman" w:hAnsi="Times New Roman" w:cs="Times New Roman"/>
                <w:sz w:val="20"/>
                <w:szCs w:val="20"/>
              </w:rPr>
              <w:t>207,8</w:t>
            </w:r>
          </w:p>
        </w:tc>
      </w:tr>
      <w:tr w:rsidR="00F271B9" w:rsidRPr="00FD7BDF" w:rsidTr="005661ED">
        <w:trPr>
          <w:jc w:val="center"/>
        </w:trPr>
        <w:tc>
          <w:tcPr>
            <w:tcW w:w="4381" w:type="dxa"/>
            <w:tcBorders>
              <w:top w:val="single" w:sz="4" w:space="0" w:color="auto"/>
              <w:left w:val="single" w:sz="4" w:space="0" w:color="auto"/>
              <w:bottom w:val="single" w:sz="4" w:space="0" w:color="auto"/>
              <w:right w:val="single" w:sz="4" w:space="0" w:color="auto"/>
            </w:tcBorders>
            <w:shd w:val="clear" w:color="auto" w:fill="auto"/>
          </w:tcPr>
          <w:p w:rsidR="00F271B9" w:rsidRPr="00FD7BDF" w:rsidRDefault="00F271B9" w:rsidP="005661ED">
            <w:pPr>
              <w:jc w:val="both"/>
              <w:rPr>
                <w:rFonts w:ascii="Times New Roman" w:hAnsi="Times New Roman" w:cs="Times New Roman"/>
                <w:sz w:val="20"/>
                <w:szCs w:val="20"/>
              </w:rPr>
            </w:pPr>
            <w:r w:rsidRPr="00FD7BDF">
              <w:rPr>
                <w:rFonts w:ascii="Times New Roman" w:hAnsi="Times New Roman" w:cs="Times New Roman"/>
                <w:sz w:val="20"/>
                <w:szCs w:val="20"/>
              </w:rPr>
              <w:t>Налоги на совокупный доход</w:t>
            </w:r>
          </w:p>
        </w:tc>
        <w:tc>
          <w:tcPr>
            <w:tcW w:w="1539" w:type="dxa"/>
            <w:tcBorders>
              <w:top w:val="single" w:sz="4" w:space="0" w:color="auto"/>
              <w:left w:val="single" w:sz="4" w:space="0" w:color="auto"/>
              <w:bottom w:val="single" w:sz="4" w:space="0" w:color="auto"/>
              <w:right w:val="single" w:sz="4" w:space="0" w:color="auto"/>
            </w:tcBorders>
            <w:shd w:val="clear" w:color="auto" w:fill="auto"/>
            <w:vAlign w:val="bottom"/>
          </w:tcPr>
          <w:p w:rsidR="00F271B9" w:rsidRPr="00FD7BDF" w:rsidRDefault="00F271B9" w:rsidP="005661ED">
            <w:pPr>
              <w:jc w:val="center"/>
              <w:rPr>
                <w:rFonts w:ascii="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F271B9" w:rsidRPr="00FD7BDF" w:rsidRDefault="00F271B9" w:rsidP="005661ED">
            <w:pPr>
              <w:jc w:val="center"/>
              <w:rPr>
                <w:rFonts w:ascii="Times New Roman"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F271B9" w:rsidRPr="00FD7BDF" w:rsidRDefault="00F271B9" w:rsidP="005661ED">
            <w:pPr>
              <w:jc w:val="center"/>
              <w:rPr>
                <w:rFonts w:ascii="Times New Roman" w:hAnsi="Times New Roman" w:cs="Times New Roman"/>
                <w:sz w:val="20"/>
                <w:szCs w:val="20"/>
              </w:rPr>
            </w:pPr>
          </w:p>
        </w:tc>
        <w:tc>
          <w:tcPr>
            <w:tcW w:w="1808" w:type="dxa"/>
            <w:tcBorders>
              <w:top w:val="single" w:sz="4" w:space="0" w:color="auto"/>
              <w:left w:val="single" w:sz="4" w:space="0" w:color="auto"/>
              <w:bottom w:val="single" w:sz="4" w:space="0" w:color="auto"/>
              <w:right w:val="single" w:sz="4" w:space="0" w:color="auto"/>
            </w:tcBorders>
            <w:shd w:val="clear" w:color="auto" w:fill="auto"/>
            <w:vAlign w:val="bottom"/>
          </w:tcPr>
          <w:p w:rsidR="00F271B9" w:rsidRPr="00FD7BDF" w:rsidRDefault="00F271B9" w:rsidP="005661ED">
            <w:pPr>
              <w:jc w:val="center"/>
              <w:rPr>
                <w:rFonts w:ascii="Times New Roman" w:hAnsi="Times New Roman" w:cs="Times New Roman"/>
                <w:sz w:val="20"/>
                <w:szCs w:val="20"/>
              </w:rPr>
            </w:pPr>
          </w:p>
        </w:tc>
      </w:tr>
      <w:tr w:rsidR="00F271B9" w:rsidRPr="00FD7BDF" w:rsidTr="005661ED">
        <w:trPr>
          <w:jc w:val="center"/>
        </w:trPr>
        <w:tc>
          <w:tcPr>
            <w:tcW w:w="4381" w:type="dxa"/>
            <w:tcBorders>
              <w:top w:val="single" w:sz="4" w:space="0" w:color="auto"/>
              <w:left w:val="single" w:sz="4" w:space="0" w:color="auto"/>
              <w:bottom w:val="single" w:sz="4" w:space="0" w:color="auto"/>
              <w:right w:val="single" w:sz="4" w:space="0" w:color="auto"/>
            </w:tcBorders>
            <w:shd w:val="clear" w:color="auto" w:fill="auto"/>
          </w:tcPr>
          <w:p w:rsidR="00F271B9" w:rsidRPr="00FD7BDF" w:rsidRDefault="00F271B9" w:rsidP="005661ED">
            <w:pPr>
              <w:jc w:val="both"/>
              <w:rPr>
                <w:rFonts w:ascii="Times New Roman" w:hAnsi="Times New Roman" w:cs="Times New Roman"/>
                <w:sz w:val="20"/>
                <w:szCs w:val="20"/>
              </w:rPr>
            </w:pPr>
            <w:r w:rsidRPr="00FD7BDF">
              <w:rPr>
                <w:rFonts w:ascii="Times New Roman" w:hAnsi="Times New Roman" w:cs="Times New Roman"/>
                <w:sz w:val="20"/>
                <w:szCs w:val="20"/>
              </w:rPr>
              <w:t>Единый сельскохозяйственный налог</w:t>
            </w:r>
          </w:p>
        </w:tc>
        <w:tc>
          <w:tcPr>
            <w:tcW w:w="1539" w:type="dxa"/>
            <w:tcBorders>
              <w:top w:val="single" w:sz="4" w:space="0" w:color="auto"/>
              <w:left w:val="single" w:sz="4" w:space="0" w:color="auto"/>
              <w:bottom w:val="single" w:sz="4" w:space="0" w:color="auto"/>
              <w:right w:val="single" w:sz="4" w:space="0" w:color="auto"/>
            </w:tcBorders>
            <w:shd w:val="clear" w:color="auto" w:fill="auto"/>
            <w:vAlign w:val="bottom"/>
          </w:tcPr>
          <w:p w:rsidR="00F271B9" w:rsidRPr="00FD7BDF" w:rsidRDefault="00F271B9" w:rsidP="005661ED">
            <w:pPr>
              <w:jc w:val="center"/>
              <w:rPr>
                <w:rFonts w:ascii="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F271B9" w:rsidRPr="00FD7BDF" w:rsidRDefault="00F271B9" w:rsidP="005661ED">
            <w:pPr>
              <w:jc w:val="center"/>
              <w:rPr>
                <w:rFonts w:ascii="Times New Roman"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F271B9" w:rsidRPr="00FD7BDF" w:rsidRDefault="00F271B9" w:rsidP="005661ED">
            <w:pPr>
              <w:jc w:val="center"/>
              <w:rPr>
                <w:rFonts w:ascii="Times New Roman" w:hAnsi="Times New Roman" w:cs="Times New Roman"/>
                <w:sz w:val="20"/>
                <w:szCs w:val="20"/>
              </w:rPr>
            </w:pPr>
          </w:p>
        </w:tc>
        <w:tc>
          <w:tcPr>
            <w:tcW w:w="1808" w:type="dxa"/>
            <w:tcBorders>
              <w:top w:val="single" w:sz="4" w:space="0" w:color="auto"/>
              <w:left w:val="single" w:sz="4" w:space="0" w:color="auto"/>
              <w:bottom w:val="single" w:sz="4" w:space="0" w:color="auto"/>
              <w:right w:val="single" w:sz="4" w:space="0" w:color="auto"/>
            </w:tcBorders>
            <w:shd w:val="clear" w:color="auto" w:fill="auto"/>
            <w:vAlign w:val="bottom"/>
          </w:tcPr>
          <w:p w:rsidR="00F271B9" w:rsidRPr="00FD7BDF" w:rsidRDefault="00F271B9" w:rsidP="005661ED">
            <w:pPr>
              <w:jc w:val="center"/>
              <w:rPr>
                <w:rFonts w:ascii="Times New Roman" w:hAnsi="Times New Roman" w:cs="Times New Roman"/>
                <w:sz w:val="20"/>
                <w:szCs w:val="20"/>
              </w:rPr>
            </w:pPr>
          </w:p>
        </w:tc>
      </w:tr>
      <w:tr w:rsidR="00F271B9" w:rsidRPr="00FD7BDF" w:rsidTr="005661ED">
        <w:trPr>
          <w:jc w:val="center"/>
        </w:trPr>
        <w:tc>
          <w:tcPr>
            <w:tcW w:w="4381" w:type="dxa"/>
            <w:tcBorders>
              <w:top w:val="single" w:sz="4" w:space="0" w:color="auto"/>
              <w:left w:val="single" w:sz="4" w:space="0" w:color="auto"/>
              <w:bottom w:val="single" w:sz="4" w:space="0" w:color="auto"/>
              <w:right w:val="single" w:sz="4" w:space="0" w:color="auto"/>
            </w:tcBorders>
            <w:shd w:val="clear" w:color="auto" w:fill="auto"/>
          </w:tcPr>
          <w:p w:rsidR="00F271B9" w:rsidRPr="00FD7BDF" w:rsidRDefault="00F271B9" w:rsidP="005661ED">
            <w:pPr>
              <w:jc w:val="both"/>
              <w:rPr>
                <w:rFonts w:ascii="Times New Roman" w:hAnsi="Times New Roman" w:cs="Times New Roman"/>
                <w:sz w:val="20"/>
                <w:szCs w:val="20"/>
              </w:rPr>
            </w:pPr>
            <w:r w:rsidRPr="00FD7BDF">
              <w:rPr>
                <w:rFonts w:ascii="Times New Roman" w:hAnsi="Times New Roman" w:cs="Times New Roman"/>
                <w:sz w:val="20"/>
                <w:szCs w:val="20"/>
              </w:rPr>
              <w:t>Налоги на имущество</w:t>
            </w:r>
          </w:p>
        </w:tc>
        <w:tc>
          <w:tcPr>
            <w:tcW w:w="1539" w:type="dxa"/>
            <w:tcBorders>
              <w:top w:val="single" w:sz="4" w:space="0" w:color="auto"/>
              <w:left w:val="single" w:sz="4" w:space="0" w:color="auto"/>
              <w:bottom w:val="single" w:sz="4" w:space="0" w:color="auto"/>
              <w:right w:val="single" w:sz="4" w:space="0" w:color="auto"/>
            </w:tcBorders>
            <w:shd w:val="clear" w:color="auto" w:fill="auto"/>
            <w:vAlign w:val="bottom"/>
          </w:tcPr>
          <w:p w:rsidR="00F271B9" w:rsidRPr="00FD7BDF" w:rsidRDefault="00F271B9" w:rsidP="005661ED">
            <w:pPr>
              <w:jc w:val="center"/>
              <w:rPr>
                <w:rFonts w:ascii="Times New Roman" w:hAnsi="Times New Roman" w:cs="Times New Roman"/>
                <w:sz w:val="20"/>
                <w:szCs w:val="20"/>
              </w:rPr>
            </w:pPr>
            <w:r w:rsidRPr="00FD7BDF">
              <w:rPr>
                <w:rFonts w:ascii="Times New Roman" w:hAnsi="Times New Roman" w:cs="Times New Roman"/>
                <w:sz w:val="20"/>
                <w:szCs w:val="20"/>
              </w:rPr>
              <w:t>1151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F271B9" w:rsidRPr="00FD7BDF" w:rsidRDefault="00F271B9" w:rsidP="005661ED">
            <w:pPr>
              <w:jc w:val="center"/>
              <w:rPr>
                <w:rFonts w:ascii="Times New Roman" w:hAnsi="Times New Roman" w:cs="Times New Roman"/>
                <w:sz w:val="20"/>
                <w:szCs w:val="20"/>
              </w:rPr>
            </w:pPr>
            <w:r w:rsidRPr="00FD7BDF">
              <w:rPr>
                <w:rFonts w:ascii="Times New Roman" w:hAnsi="Times New Roman" w:cs="Times New Roman"/>
                <w:sz w:val="20"/>
                <w:szCs w:val="20"/>
              </w:rPr>
              <w:t>1582,1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F271B9" w:rsidRPr="00FD7BDF" w:rsidRDefault="00F271B9" w:rsidP="005661ED">
            <w:pPr>
              <w:jc w:val="center"/>
              <w:rPr>
                <w:rFonts w:ascii="Times New Roman" w:hAnsi="Times New Roman" w:cs="Times New Roman"/>
                <w:sz w:val="20"/>
                <w:szCs w:val="20"/>
              </w:rPr>
            </w:pPr>
            <w:r w:rsidRPr="00FD7BDF">
              <w:rPr>
                <w:rFonts w:ascii="Times New Roman" w:hAnsi="Times New Roman" w:cs="Times New Roman"/>
                <w:sz w:val="20"/>
                <w:szCs w:val="20"/>
              </w:rPr>
              <w:t>1648,4</w:t>
            </w:r>
          </w:p>
        </w:tc>
        <w:tc>
          <w:tcPr>
            <w:tcW w:w="1808" w:type="dxa"/>
            <w:tcBorders>
              <w:top w:val="single" w:sz="4" w:space="0" w:color="auto"/>
              <w:left w:val="single" w:sz="4" w:space="0" w:color="auto"/>
              <w:bottom w:val="single" w:sz="4" w:space="0" w:color="auto"/>
              <w:right w:val="single" w:sz="4" w:space="0" w:color="auto"/>
            </w:tcBorders>
            <w:shd w:val="clear" w:color="auto" w:fill="auto"/>
            <w:vAlign w:val="bottom"/>
          </w:tcPr>
          <w:p w:rsidR="00F271B9" w:rsidRPr="00FD7BDF" w:rsidRDefault="00F271B9" w:rsidP="005661ED">
            <w:pPr>
              <w:jc w:val="center"/>
              <w:rPr>
                <w:rFonts w:ascii="Times New Roman" w:hAnsi="Times New Roman" w:cs="Times New Roman"/>
                <w:sz w:val="20"/>
                <w:szCs w:val="20"/>
              </w:rPr>
            </w:pPr>
            <w:r w:rsidRPr="00FD7BDF">
              <w:rPr>
                <w:rFonts w:ascii="Times New Roman" w:hAnsi="Times New Roman" w:cs="Times New Roman"/>
                <w:sz w:val="20"/>
                <w:szCs w:val="20"/>
              </w:rPr>
              <w:t>1721,5</w:t>
            </w:r>
          </w:p>
        </w:tc>
      </w:tr>
      <w:tr w:rsidR="00F271B9" w:rsidRPr="00FD7BDF" w:rsidTr="005661ED">
        <w:trPr>
          <w:jc w:val="center"/>
        </w:trPr>
        <w:tc>
          <w:tcPr>
            <w:tcW w:w="4381" w:type="dxa"/>
            <w:tcBorders>
              <w:top w:val="single" w:sz="4" w:space="0" w:color="auto"/>
              <w:left w:val="single" w:sz="4" w:space="0" w:color="auto"/>
              <w:bottom w:val="single" w:sz="4" w:space="0" w:color="auto"/>
              <w:right w:val="single" w:sz="4" w:space="0" w:color="auto"/>
            </w:tcBorders>
            <w:shd w:val="clear" w:color="auto" w:fill="auto"/>
          </w:tcPr>
          <w:p w:rsidR="00F271B9" w:rsidRPr="00FD7BDF" w:rsidRDefault="00F271B9" w:rsidP="005661ED">
            <w:pPr>
              <w:jc w:val="both"/>
              <w:rPr>
                <w:rFonts w:ascii="Times New Roman" w:hAnsi="Times New Roman" w:cs="Times New Roman"/>
                <w:sz w:val="20"/>
                <w:szCs w:val="20"/>
              </w:rPr>
            </w:pPr>
            <w:r w:rsidRPr="00FD7BDF">
              <w:rPr>
                <w:rFonts w:ascii="Times New Roman" w:hAnsi="Times New Roman" w:cs="Times New Roman"/>
                <w:sz w:val="20"/>
                <w:szCs w:val="20"/>
              </w:rPr>
              <w:t>Налог на имущество физических лиц</w:t>
            </w:r>
          </w:p>
        </w:tc>
        <w:tc>
          <w:tcPr>
            <w:tcW w:w="1539" w:type="dxa"/>
            <w:tcBorders>
              <w:top w:val="single" w:sz="4" w:space="0" w:color="auto"/>
              <w:left w:val="single" w:sz="4" w:space="0" w:color="auto"/>
              <w:bottom w:val="single" w:sz="4" w:space="0" w:color="auto"/>
              <w:right w:val="single" w:sz="4" w:space="0" w:color="auto"/>
            </w:tcBorders>
            <w:shd w:val="clear" w:color="auto" w:fill="auto"/>
            <w:vAlign w:val="bottom"/>
          </w:tcPr>
          <w:p w:rsidR="00F271B9" w:rsidRPr="00FD7BDF" w:rsidRDefault="00F271B9" w:rsidP="005661ED">
            <w:pPr>
              <w:jc w:val="center"/>
              <w:rPr>
                <w:rFonts w:ascii="Times New Roman" w:hAnsi="Times New Roman" w:cs="Times New Roman"/>
                <w:sz w:val="20"/>
                <w:szCs w:val="20"/>
              </w:rPr>
            </w:pPr>
            <w:r w:rsidRPr="00FD7BDF">
              <w:rPr>
                <w:rFonts w:ascii="Times New Roman" w:hAnsi="Times New Roman" w:cs="Times New Roman"/>
                <w:sz w:val="20"/>
                <w:szCs w:val="20"/>
              </w:rPr>
              <w:t>84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F271B9" w:rsidRPr="00FD7BDF" w:rsidRDefault="00F271B9" w:rsidP="005661ED">
            <w:pPr>
              <w:jc w:val="center"/>
              <w:rPr>
                <w:rFonts w:ascii="Times New Roman" w:hAnsi="Times New Roman" w:cs="Times New Roman"/>
                <w:sz w:val="20"/>
                <w:szCs w:val="20"/>
              </w:rPr>
            </w:pPr>
            <w:r w:rsidRPr="00FD7BDF">
              <w:rPr>
                <w:rFonts w:ascii="Times New Roman" w:hAnsi="Times New Roman" w:cs="Times New Roman"/>
                <w:sz w:val="20"/>
                <w:szCs w:val="20"/>
              </w:rPr>
              <w:t>183,9</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F271B9" w:rsidRPr="00FD7BDF" w:rsidRDefault="00F271B9" w:rsidP="005661ED">
            <w:pPr>
              <w:jc w:val="center"/>
              <w:rPr>
                <w:rFonts w:ascii="Times New Roman" w:hAnsi="Times New Roman" w:cs="Times New Roman"/>
                <w:sz w:val="20"/>
                <w:szCs w:val="20"/>
              </w:rPr>
            </w:pPr>
            <w:r w:rsidRPr="00FD7BDF">
              <w:rPr>
                <w:rFonts w:ascii="Times New Roman" w:hAnsi="Times New Roman" w:cs="Times New Roman"/>
                <w:sz w:val="20"/>
                <w:szCs w:val="20"/>
              </w:rPr>
              <w:t>184,1</w:t>
            </w:r>
          </w:p>
        </w:tc>
        <w:tc>
          <w:tcPr>
            <w:tcW w:w="1808" w:type="dxa"/>
            <w:tcBorders>
              <w:top w:val="single" w:sz="4" w:space="0" w:color="auto"/>
              <w:left w:val="single" w:sz="4" w:space="0" w:color="auto"/>
              <w:bottom w:val="single" w:sz="4" w:space="0" w:color="auto"/>
              <w:right w:val="single" w:sz="4" w:space="0" w:color="auto"/>
            </w:tcBorders>
            <w:shd w:val="clear" w:color="auto" w:fill="auto"/>
            <w:vAlign w:val="bottom"/>
          </w:tcPr>
          <w:p w:rsidR="00F271B9" w:rsidRPr="00FD7BDF" w:rsidRDefault="00F271B9" w:rsidP="005661ED">
            <w:pPr>
              <w:jc w:val="center"/>
              <w:rPr>
                <w:rFonts w:ascii="Times New Roman" w:hAnsi="Times New Roman" w:cs="Times New Roman"/>
                <w:sz w:val="20"/>
                <w:szCs w:val="20"/>
              </w:rPr>
            </w:pPr>
            <w:r w:rsidRPr="00FD7BDF">
              <w:rPr>
                <w:rFonts w:ascii="Times New Roman" w:hAnsi="Times New Roman" w:cs="Times New Roman"/>
                <w:sz w:val="20"/>
                <w:szCs w:val="20"/>
              </w:rPr>
              <w:t>187,7</w:t>
            </w:r>
          </w:p>
        </w:tc>
      </w:tr>
      <w:tr w:rsidR="00F271B9" w:rsidRPr="00FD7BDF" w:rsidTr="005661ED">
        <w:trPr>
          <w:jc w:val="center"/>
        </w:trPr>
        <w:tc>
          <w:tcPr>
            <w:tcW w:w="4381" w:type="dxa"/>
            <w:tcBorders>
              <w:top w:val="single" w:sz="4" w:space="0" w:color="auto"/>
              <w:left w:val="single" w:sz="4" w:space="0" w:color="auto"/>
              <w:bottom w:val="single" w:sz="4" w:space="0" w:color="auto"/>
              <w:right w:val="single" w:sz="4" w:space="0" w:color="auto"/>
            </w:tcBorders>
            <w:shd w:val="clear" w:color="auto" w:fill="auto"/>
          </w:tcPr>
          <w:p w:rsidR="00F271B9" w:rsidRPr="00FD7BDF" w:rsidRDefault="00F271B9" w:rsidP="005661ED">
            <w:pPr>
              <w:jc w:val="both"/>
              <w:rPr>
                <w:rFonts w:ascii="Times New Roman" w:hAnsi="Times New Roman" w:cs="Times New Roman"/>
                <w:sz w:val="20"/>
                <w:szCs w:val="20"/>
              </w:rPr>
            </w:pPr>
            <w:r w:rsidRPr="00FD7BDF">
              <w:rPr>
                <w:rFonts w:ascii="Times New Roman" w:hAnsi="Times New Roman" w:cs="Times New Roman"/>
                <w:sz w:val="20"/>
                <w:szCs w:val="20"/>
              </w:rPr>
              <w:t>Земельный налог</w:t>
            </w:r>
          </w:p>
        </w:tc>
        <w:tc>
          <w:tcPr>
            <w:tcW w:w="1539" w:type="dxa"/>
            <w:tcBorders>
              <w:top w:val="single" w:sz="4" w:space="0" w:color="auto"/>
              <w:left w:val="single" w:sz="4" w:space="0" w:color="auto"/>
              <w:bottom w:val="single" w:sz="4" w:space="0" w:color="auto"/>
              <w:right w:val="single" w:sz="4" w:space="0" w:color="auto"/>
            </w:tcBorders>
            <w:shd w:val="clear" w:color="auto" w:fill="auto"/>
            <w:vAlign w:val="bottom"/>
          </w:tcPr>
          <w:p w:rsidR="00F271B9" w:rsidRPr="00FD7BDF" w:rsidRDefault="00F271B9" w:rsidP="005661ED">
            <w:pPr>
              <w:jc w:val="center"/>
              <w:rPr>
                <w:rFonts w:ascii="Times New Roman" w:hAnsi="Times New Roman" w:cs="Times New Roman"/>
                <w:sz w:val="20"/>
                <w:szCs w:val="20"/>
              </w:rPr>
            </w:pPr>
            <w:r w:rsidRPr="00FD7BDF">
              <w:rPr>
                <w:rFonts w:ascii="Times New Roman" w:hAnsi="Times New Roman" w:cs="Times New Roman"/>
                <w:sz w:val="20"/>
                <w:szCs w:val="20"/>
              </w:rPr>
              <w:t>1067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F271B9" w:rsidRPr="00FD7BDF" w:rsidRDefault="00F271B9" w:rsidP="005661ED">
            <w:pPr>
              <w:jc w:val="center"/>
              <w:rPr>
                <w:rFonts w:ascii="Times New Roman" w:hAnsi="Times New Roman" w:cs="Times New Roman"/>
                <w:sz w:val="20"/>
                <w:szCs w:val="20"/>
              </w:rPr>
            </w:pPr>
            <w:r w:rsidRPr="00FD7BDF">
              <w:rPr>
                <w:rFonts w:ascii="Times New Roman" w:hAnsi="Times New Roman" w:cs="Times New Roman"/>
                <w:sz w:val="20"/>
                <w:szCs w:val="20"/>
              </w:rPr>
              <w:t>1398,2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F271B9" w:rsidRPr="00FD7BDF" w:rsidRDefault="00F271B9" w:rsidP="005661ED">
            <w:pPr>
              <w:jc w:val="center"/>
              <w:rPr>
                <w:rFonts w:ascii="Times New Roman" w:hAnsi="Times New Roman" w:cs="Times New Roman"/>
                <w:sz w:val="20"/>
                <w:szCs w:val="20"/>
              </w:rPr>
            </w:pPr>
            <w:r w:rsidRPr="00FD7BDF">
              <w:rPr>
                <w:rFonts w:ascii="Times New Roman" w:hAnsi="Times New Roman" w:cs="Times New Roman"/>
                <w:sz w:val="20"/>
                <w:szCs w:val="20"/>
              </w:rPr>
              <w:t>1464,3</w:t>
            </w:r>
          </w:p>
        </w:tc>
        <w:tc>
          <w:tcPr>
            <w:tcW w:w="1808" w:type="dxa"/>
            <w:tcBorders>
              <w:top w:val="single" w:sz="4" w:space="0" w:color="auto"/>
              <w:left w:val="single" w:sz="4" w:space="0" w:color="auto"/>
              <w:bottom w:val="single" w:sz="4" w:space="0" w:color="auto"/>
              <w:right w:val="single" w:sz="4" w:space="0" w:color="auto"/>
            </w:tcBorders>
            <w:shd w:val="clear" w:color="auto" w:fill="auto"/>
            <w:vAlign w:val="bottom"/>
          </w:tcPr>
          <w:p w:rsidR="00F271B9" w:rsidRPr="00FD7BDF" w:rsidRDefault="00F271B9" w:rsidP="005661ED">
            <w:pPr>
              <w:jc w:val="center"/>
              <w:rPr>
                <w:rFonts w:ascii="Times New Roman" w:hAnsi="Times New Roman" w:cs="Times New Roman"/>
                <w:sz w:val="20"/>
                <w:szCs w:val="20"/>
              </w:rPr>
            </w:pPr>
            <w:r w:rsidRPr="00FD7BDF">
              <w:rPr>
                <w:rFonts w:ascii="Times New Roman" w:hAnsi="Times New Roman" w:cs="Times New Roman"/>
                <w:sz w:val="20"/>
                <w:szCs w:val="20"/>
              </w:rPr>
              <w:t>1533,8</w:t>
            </w:r>
          </w:p>
        </w:tc>
      </w:tr>
      <w:tr w:rsidR="00F271B9" w:rsidRPr="00FD7BDF" w:rsidTr="005661ED">
        <w:trPr>
          <w:jc w:val="center"/>
        </w:trPr>
        <w:tc>
          <w:tcPr>
            <w:tcW w:w="4381" w:type="dxa"/>
            <w:tcBorders>
              <w:top w:val="single" w:sz="4" w:space="0" w:color="auto"/>
              <w:left w:val="single" w:sz="4" w:space="0" w:color="auto"/>
              <w:bottom w:val="single" w:sz="4" w:space="0" w:color="auto"/>
              <w:right w:val="single" w:sz="4" w:space="0" w:color="auto"/>
            </w:tcBorders>
            <w:shd w:val="clear" w:color="auto" w:fill="auto"/>
          </w:tcPr>
          <w:p w:rsidR="00F271B9" w:rsidRPr="00FD7BDF" w:rsidRDefault="00F271B9" w:rsidP="005661ED">
            <w:pPr>
              <w:jc w:val="both"/>
              <w:rPr>
                <w:rFonts w:ascii="Times New Roman" w:hAnsi="Times New Roman" w:cs="Times New Roman"/>
                <w:sz w:val="20"/>
                <w:szCs w:val="20"/>
              </w:rPr>
            </w:pPr>
            <w:r w:rsidRPr="00FD7BDF">
              <w:rPr>
                <w:rFonts w:ascii="Times New Roman" w:hAnsi="Times New Roman" w:cs="Times New Roman"/>
                <w:sz w:val="20"/>
                <w:szCs w:val="20"/>
              </w:rPr>
              <w:t>Неналоговые доходы, в т.ч. от</w:t>
            </w:r>
          </w:p>
        </w:tc>
        <w:tc>
          <w:tcPr>
            <w:tcW w:w="1539" w:type="dxa"/>
            <w:tcBorders>
              <w:top w:val="single" w:sz="4" w:space="0" w:color="auto"/>
              <w:left w:val="single" w:sz="4" w:space="0" w:color="auto"/>
              <w:bottom w:val="single" w:sz="4" w:space="0" w:color="auto"/>
              <w:right w:val="single" w:sz="4" w:space="0" w:color="auto"/>
            </w:tcBorders>
            <w:shd w:val="clear" w:color="auto" w:fill="auto"/>
            <w:vAlign w:val="bottom"/>
          </w:tcPr>
          <w:p w:rsidR="00F271B9" w:rsidRPr="00FD7BDF" w:rsidRDefault="00F271B9" w:rsidP="005661ED">
            <w:pPr>
              <w:jc w:val="center"/>
              <w:rPr>
                <w:rFonts w:ascii="Times New Roman" w:hAnsi="Times New Roman" w:cs="Times New Roman"/>
                <w:sz w:val="20"/>
                <w:szCs w:val="20"/>
              </w:rPr>
            </w:pPr>
            <w:r w:rsidRPr="00FD7BDF">
              <w:rPr>
                <w:rFonts w:ascii="Times New Roman" w:hAnsi="Times New Roman" w:cs="Times New Roman"/>
                <w:sz w:val="20"/>
                <w:szCs w:val="20"/>
              </w:rPr>
              <w:t>220,8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F271B9" w:rsidRPr="00FD7BDF" w:rsidRDefault="00F271B9" w:rsidP="005661ED">
            <w:pPr>
              <w:jc w:val="center"/>
              <w:rPr>
                <w:rFonts w:ascii="Times New Roman" w:hAnsi="Times New Roman" w:cs="Times New Roman"/>
                <w:sz w:val="20"/>
                <w:szCs w:val="20"/>
              </w:rPr>
            </w:pPr>
            <w:r w:rsidRPr="00FD7BDF">
              <w:rPr>
                <w:rFonts w:ascii="Times New Roman" w:hAnsi="Times New Roman" w:cs="Times New Roman"/>
                <w:sz w:val="20"/>
                <w:szCs w:val="20"/>
              </w:rPr>
              <w:t>222,9</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F271B9" w:rsidRPr="00FD7BDF" w:rsidRDefault="00F271B9" w:rsidP="005661ED">
            <w:pPr>
              <w:jc w:val="center"/>
              <w:rPr>
                <w:rFonts w:ascii="Times New Roman" w:hAnsi="Times New Roman" w:cs="Times New Roman"/>
                <w:sz w:val="20"/>
                <w:szCs w:val="20"/>
              </w:rPr>
            </w:pPr>
            <w:r w:rsidRPr="00FD7BDF">
              <w:rPr>
                <w:rFonts w:ascii="Times New Roman" w:hAnsi="Times New Roman" w:cs="Times New Roman"/>
                <w:sz w:val="20"/>
                <w:szCs w:val="20"/>
              </w:rPr>
              <w:t>221,6</w:t>
            </w:r>
          </w:p>
        </w:tc>
        <w:tc>
          <w:tcPr>
            <w:tcW w:w="1808" w:type="dxa"/>
            <w:tcBorders>
              <w:top w:val="single" w:sz="4" w:space="0" w:color="auto"/>
              <w:left w:val="single" w:sz="4" w:space="0" w:color="auto"/>
              <w:bottom w:val="single" w:sz="4" w:space="0" w:color="auto"/>
              <w:right w:val="single" w:sz="4" w:space="0" w:color="auto"/>
            </w:tcBorders>
            <w:shd w:val="clear" w:color="auto" w:fill="auto"/>
            <w:vAlign w:val="bottom"/>
          </w:tcPr>
          <w:p w:rsidR="00F271B9" w:rsidRPr="00FD7BDF" w:rsidRDefault="00F271B9" w:rsidP="005661ED">
            <w:pPr>
              <w:jc w:val="center"/>
              <w:rPr>
                <w:rFonts w:ascii="Times New Roman" w:hAnsi="Times New Roman" w:cs="Times New Roman"/>
                <w:sz w:val="20"/>
                <w:szCs w:val="20"/>
              </w:rPr>
            </w:pPr>
            <w:r w:rsidRPr="00FD7BDF">
              <w:rPr>
                <w:rFonts w:ascii="Times New Roman" w:hAnsi="Times New Roman" w:cs="Times New Roman"/>
                <w:sz w:val="20"/>
                <w:szCs w:val="20"/>
              </w:rPr>
              <w:t>224,8</w:t>
            </w:r>
          </w:p>
        </w:tc>
      </w:tr>
      <w:tr w:rsidR="00F271B9" w:rsidRPr="00FD7BDF" w:rsidTr="005661ED">
        <w:trPr>
          <w:jc w:val="center"/>
        </w:trPr>
        <w:tc>
          <w:tcPr>
            <w:tcW w:w="4381" w:type="dxa"/>
            <w:tcBorders>
              <w:top w:val="single" w:sz="4" w:space="0" w:color="auto"/>
              <w:left w:val="single" w:sz="4" w:space="0" w:color="auto"/>
              <w:bottom w:val="single" w:sz="4" w:space="0" w:color="auto"/>
              <w:right w:val="single" w:sz="4" w:space="0" w:color="auto"/>
            </w:tcBorders>
            <w:shd w:val="clear" w:color="auto" w:fill="auto"/>
          </w:tcPr>
          <w:p w:rsidR="00F271B9" w:rsidRPr="00FD7BDF" w:rsidRDefault="00F271B9" w:rsidP="005661ED">
            <w:pPr>
              <w:jc w:val="both"/>
              <w:rPr>
                <w:rFonts w:ascii="Times New Roman" w:hAnsi="Times New Roman" w:cs="Times New Roman"/>
                <w:sz w:val="20"/>
                <w:szCs w:val="20"/>
              </w:rPr>
            </w:pPr>
            <w:r w:rsidRPr="00FD7BDF">
              <w:rPr>
                <w:rFonts w:ascii="Times New Roman" w:hAnsi="Times New Roman" w:cs="Times New Roman"/>
                <w:sz w:val="20"/>
                <w:szCs w:val="20"/>
              </w:rPr>
              <w:t>Доходы от аренды земельных участков</w:t>
            </w:r>
          </w:p>
        </w:tc>
        <w:tc>
          <w:tcPr>
            <w:tcW w:w="1539" w:type="dxa"/>
            <w:tcBorders>
              <w:top w:val="single" w:sz="4" w:space="0" w:color="auto"/>
              <w:left w:val="single" w:sz="4" w:space="0" w:color="auto"/>
              <w:bottom w:val="single" w:sz="4" w:space="0" w:color="auto"/>
              <w:right w:val="single" w:sz="4" w:space="0" w:color="auto"/>
            </w:tcBorders>
            <w:shd w:val="clear" w:color="auto" w:fill="auto"/>
            <w:vAlign w:val="bottom"/>
          </w:tcPr>
          <w:p w:rsidR="00F271B9" w:rsidRPr="00FD7BDF" w:rsidRDefault="00F271B9" w:rsidP="005661ED">
            <w:pPr>
              <w:jc w:val="center"/>
              <w:rPr>
                <w:rFonts w:ascii="Times New Roman" w:hAnsi="Times New Roman" w:cs="Times New Roman"/>
                <w:sz w:val="20"/>
                <w:szCs w:val="20"/>
              </w:rPr>
            </w:pPr>
            <w:r w:rsidRPr="00FD7BDF">
              <w:rPr>
                <w:rFonts w:ascii="Times New Roman" w:hAnsi="Times New Roman" w:cs="Times New Roman"/>
                <w:sz w:val="20"/>
                <w:szCs w:val="20"/>
              </w:rPr>
              <w:t>0,7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F271B9" w:rsidRPr="00FD7BDF" w:rsidRDefault="00F271B9" w:rsidP="005661ED">
            <w:pPr>
              <w:jc w:val="center"/>
              <w:rPr>
                <w:rFonts w:ascii="Times New Roman" w:hAnsi="Times New Roman" w:cs="Times New Roman"/>
                <w:sz w:val="20"/>
                <w:szCs w:val="20"/>
              </w:rPr>
            </w:pPr>
            <w:r w:rsidRPr="00FD7BDF">
              <w:rPr>
                <w:rFonts w:ascii="Times New Roman" w:hAnsi="Times New Roman" w:cs="Times New Roman"/>
                <w:sz w:val="20"/>
                <w:szCs w:val="20"/>
              </w:rPr>
              <w:t>0,7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F271B9" w:rsidRPr="00FD7BDF" w:rsidRDefault="00F271B9" w:rsidP="005661ED">
            <w:pPr>
              <w:jc w:val="center"/>
              <w:rPr>
                <w:rFonts w:ascii="Times New Roman" w:hAnsi="Times New Roman" w:cs="Times New Roman"/>
                <w:sz w:val="20"/>
                <w:szCs w:val="20"/>
              </w:rPr>
            </w:pPr>
            <w:r w:rsidRPr="00FD7BDF">
              <w:rPr>
                <w:rFonts w:ascii="Times New Roman" w:hAnsi="Times New Roman" w:cs="Times New Roman"/>
                <w:sz w:val="20"/>
                <w:szCs w:val="20"/>
              </w:rPr>
              <w:t>0,7</w:t>
            </w:r>
          </w:p>
        </w:tc>
        <w:tc>
          <w:tcPr>
            <w:tcW w:w="1808" w:type="dxa"/>
            <w:tcBorders>
              <w:top w:val="single" w:sz="4" w:space="0" w:color="auto"/>
              <w:left w:val="single" w:sz="4" w:space="0" w:color="auto"/>
              <w:bottom w:val="single" w:sz="4" w:space="0" w:color="auto"/>
              <w:right w:val="single" w:sz="4" w:space="0" w:color="auto"/>
            </w:tcBorders>
            <w:shd w:val="clear" w:color="auto" w:fill="auto"/>
            <w:vAlign w:val="bottom"/>
          </w:tcPr>
          <w:p w:rsidR="00F271B9" w:rsidRPr="00FD7BDF" w:rsidRDefault="00F271B9" w:rsidP="005661ED">
            <w:pPr>
              <w:jc w:val="center"/>
              <w:rPr>
                <w:rFonts w:ascii="Times New Roman" w:hAnsi="Times New Roman" w:cs="Times New Roman"/>
                <w:sz w:val="20"/>
                <w:szCs w:val="20"/>
              </w:rPr>
            </w:pPr>
            <w:r w:rsidRPr="00FD7BDF">
              <w:rPr>
                <w:rFonts w:ascii="Times New Roman" w:hAnsi="Times New Roman" w:cs="Times New Roman"/>
                <w:sz w:val="20"/>
                <w:szCs w:val="20"/>
              </w:rPr>
              <w:t>0,8</w:t>
            </w:r>
          </w:p>
        </w:tc>
      </w:tr>
      <w:tr w:rsidR="00F271B9" w:rsidRPr="00FD7BDF" w:rsidTr="005661ED">
        <w:trPr>
          <w:jc w:val="center"/>
        </w:trPr>
        <w:tc>
          <w:tcPr>
            <w:tcW w:w="4381" w:type="dxa"/>
            <w:tcBorders>
              <w:top w:val="single" w:sz="4" w:space="0" w:color="auto"/>
              <w:left w:val="single" w:sz="4" w:space="0" w:color="auto"/>
              <w:bottom w:val="single" w:sz="4" w:space="0" w:color="auto"/>
              <w:right w:val="single" w:sz="4" w:space="0" w:color="auto"/>
            </w:tcBorders>
            <w:shd w:val="clear" w:color="auto" w:fill="auto"/>
          </w:tcPr>
          <w:p w:rsidR="00F271B9" w:rsidRPr="00FD7BDF" w:rsidRDefault="00F271B9" w:rsidP="005661ED">
            <w:pPr>
              <w:jc w:val="both"/>
              <w:rPr>
                <w:rFonts w:ascii="Times New Roman" w:hAnsi="Times New Roman" w:cs="Times New Roman"/>
                <w:sz w:val="20"/>
                <w:szCs w:val="20"/>
              </w:rPr>
            </w:pPr>
            <w:r w:rsidRPr="00FD7BDF">
              <w:rPr>
                <w:rFonts w:ascii="Times New Roman" w:hAnsi="Times New Roman" w:cs="Times New Roman"/>
                <w:sz w:val="20"/>
                <w:szCs w:val="20"/>
              </w:rPr>
              <w:lastRenderedPageBreak/>
              <w:t>Аренды имущества</w:t>
            </w:r>
          </w:p>
        </w:tc>
        <w:tc>
          <w:tcPr>
            <w:tcW w:w="1539" w:type="dxa"/>
            <w:tcBorders>
              <w:top w:val="single" w:sz="4" w:space="0" w:color="auto"/>
              <w:left w:val="single" w:sz="4" w:space="0" w:color="auto"/>
              <w:bottom w:val="single" w:sz="4" w:space="0" w:color="auto"/>
              <w:right w:val="single" w:sz="4" w:space="0" w:color="auto"/>
            </w:tcBorders>
            <w:shd w:val="clear" w:color="auto" w:fill="auto"/>
            <w:vAlign w:val="bottom"/>
          </w:tcPr>
          <w:p w:rsidR="00F271B9" w:rsidRPr="00FD7BDF" w:rsidRDefault="00F271B9" w:rsidP="005661ED">
            <w:pPr>
              <w:jc w:val="center"/>
              <w:rPr>
                <w:rFonts w:ascii="Times New Roman" w:hAnsi="Times New Roman" w:cs="Times New Roman"/>
                <w:sz w:val="20"/>
                <w:szCs w:val="20"/>
              </w:rPr>
            </w:pPr>
            <w:r w:rsidRPr="00FD7BDF">
              <w:rPr>
                <w:rFonts w:ascii="Times New Roman" w:hAnsi="Times New Roman" w:cs="Times New Roman"/>
                <w:sz w:val="20"/>
                <w:szCs w:val="20"/>
              </w:rPr>
              <w:t>20,1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F271B9" w:rsidRPr="00FD7BDF" w:rsidRDefault="00F271B9" w:rsidP="005661ED">
            <w:pPr>
              <w:jc w:val="center"/>
              <w:rPr>
                <w:rFonts w:ascii="Times New Roman" w:hAnsi="Times New Roman" w:cs="Times New Roman"/>
                <w:sz w:val="20"/>
                <w:szCs w:val="20"/>
              </w:rPr>
            </w:pPr>
            <w:r w:rsidRPr="00FD7BDF">
              <w:rPr>
                <w:rFonts w:ascii="Times New Roman" w:hAnsi="Times New Roman" w:cs="Times New Roman"/>
                <w:sz w:val="20"/>
                <w:szCs w:val="20"/>
              </w:rPr>
              <w:t>22,2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F271B9" w:rsidRPr="00FD7BDF" w:rsidRDefault="00F271B9" w:rsidP="005661ED">
            <w:pPr>
              <w:jc w:val="center"/>
              <w:rPr>
                <w:rFonts w:ascii="Times New Roman" w:hAnsi="Times New Roman" w:cs="Times New Roman"/>
                <w:sz w:val="20"/>
                <w:szCs w:val="20"/>
              </w:rPr>
            </w:pPr>
            <w:r w:rsidRPr="00FD7BDF">
              <w:rPr>
                <w:rFonts w:ascii="Times New Roman" w:hAnsi="Times New Roman" w:cs="Times New Roman"/>
                <w:sz w:val="20"/>
                <w:szCs w:val="20"/>
              </w:rPr>
              <w:t>20,9</w:t>
            </w:r>
          </w:p>
        </w:tc>
        <w:tc>
          <w:tcPr>
            <w:tcW w:w="1808" w:type="dxa"/>
            <w:tcBorders>
              <w:top w:val="single" w:sz="4" w:space="0" w:color="auto"/>
              <w:left w:val="single" w:sz="4" w:space="0" w:color="auto"/>
              <w:bottom w:val="single" w:sz="4" w:space="0" w:color="auto"/>
              <w:right w:val="single" w:sz="4" w:space="0" w:color="auto"/>
            </w:tcBorders>
            <w:shd w:val="clear" w:color="auto" w:fill="auto"/>
            <w:vAlign w:val="bottom"/>
          </w:tcPr>
          <w:p w:rsidR="00F271B9" w:rsidRPr="00FD7BDF" w:rsidRDefault="00F271B9" w:rsidP="005661ED">
            <w:pPr>
              <w:jc w:val="center"/>
              <w:rPr>
                <w:rFonts w:ascii="Times New Roman" w:hAnsi="Times New Roman" w:cs="Times New Roman"/>
                <w:sz w:val="20"/>
                <w:szCs w:val="20"/>
              </w:rPr>
            </w:pPr>
            <w:r w:rsidRPr="00FD7BDF">
              <w:rPr>
                <w:rFonts w:ascii="Times New Roman" w:hAnsi="Times New Roman" w:cs="Times New Roman"/>
                <w:sz w:val="20"/>
                <w:szCs w:val="20"/>
              </w:rPr>
              <w:t>24,0</w:t>
            </w:r>
          </w:p>
        </w:tc>
      </w:tr>
      <w:tr w:rsidR="00F271B9" w:rsidRPr="00FD7BDF" w:rsidTr="005661ED">
        <w:trPr>
          <w:jc w:val="center"/>
        </w:trPr>
        <w:tc>
          <w:tcPr>
            <w:tcW w:w="4381" w:type="dxa"/>
            <w:tcBorders>
              <w:top w:val="single" w:sz="4" w:space="0" w:color="auto"/>
              <w:left w:val="single" w:sz="4" w:space="0" w:color="auto"/>
              <w:bottom w:val="single" w:sz="4" w:space="0" w:color="auto"/>
              <w:right w:val="single" w:sz="4" w:space="0" w:color="auto"/>
            </w:tcBorders>
            <w:shd w:val="clear" w:color="auto" w:fill="auto"/>
          </w:tcPr>
          <w:p w:rsidR="00F271B9" w:rsidRPr="00FD7BDF" w:rsidRDefault="00F271B9" w:rsidP="005661ED">
            <w:pPr>
              <w:jc w:val="both"/>
              <w:rPr>
                <w:rFonts w:ascii="Times New Roman" w:hAnsi="Times New Roman" w:cs="Times New Roman"/>
                <w:sz w:val="20"/>
                <w:szCs w:val="20"/>
              </w:rPr>
            </w:pPr>
            <w:r w:rsidRPr="00FD7BDF">
              <w:rPr>
                <w:rFonts w:ascii="Times New Roman" w:hAnsi="Times New Roman" w:cs="Times New Roman"/>
                <w:sz w:val="20"/>
                <w:szCs w:val="20"/>
              </w:rPr>
              <w:t>Прочие неналоговые доходы</w:t>
            </w:r>
          </w:p>
        </w:tc>
        <w:tc>
          <w:tcPr>
            <w:tcW w:w="1539" w:type="dxa"/>
            <w:tcBorders>
              <w:top w:val="single" w:sz="4" w:space="0" w:color="auto"/>
              <w:left w:val="single" w:sz="4" w:space="0" w:color="auto"/>
              <w:bottom w:val="single" w:sz="4" w:space="0" w:color="auto"/>
              <w:right w:val="single" w:sz="4" w:space="0" w:color="auto"/>
            </w:tcBorders>
            <w:shd w:val="clear" w:color="auto" w:fill="auto"/>
            <w:vAlign w:val="bottom"/>
          </w:tcPr>
          <w:p w:rsidR="00F271B9" w:rsidRPr="00FD7BDF" w:rsidRDefault="00F271B9" w:rsidP="005661ED">
            <w:pPr>
              <w:jc w:val="center"/>
              <w:rPr>
                <w:rFonts w:ascii="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F271B9" w:rsidRPr="00FD7BDF" w:rsidRDefault="00F271B9" w:rsidP="005661ED">
            <w:pPr>
              <w:jc w:val="center"/>
              <w:rPr>
                <w:rFonts w:ascii="Times New Roman"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F271B9" w:rsidRPr="00FD7BDF" w:rsidRDefault="00F271B9" w:rsidP="005661ED">
            <w:pPr>
              <w:jc w:val="center"/>
              <w:rPr>
                <w:rFonts w:ascii="Times New Roman" w:hAnsi="Times New Roman" w:cs="Times New Roman"/>
                <w:sz w:val="20"/>
                <w:szCs w:val="20"/>
              </w:rPr>
            </w:pPr>
          </w:p>
        </w:tc>
        <w:tc>
          <w:tcPr>
            <w:tcW w:w="1808" w:type="dxa"/>
            <w:tcBorders>
              <w:top w:val="single" w:sz="4" w:space="0" w:color="auto"/>
              <w:left w:val="single" w:sz="4" w:space="0" w:color="auto"/>
              <w:bottom w:val="single" w:sz="4" w:space="0" w:color="auto"/>
              <w:right w:val="single" w:sz="4" w:space="0" w:color="auto"/>
            </w:tcBorders>
            <w:shd w:val="clear" w:color="auto" w:fill="auto"/>
            <w:vAlign w:val="bottom"/>
          </w:tcPr>
          <w:p w:rsidR="00F271B9" w:rsidRPr="00FD7BDF" w:rsidRDefault="00F271B9" w:rsidP="005661ED">
            <w:pPr>
              <w:jc w:val="center"/>
              <w:rPr>
                <w:rFonts w:ascii="Times New Roman" w:hAnsi="Times New Roman" w:cs="Times New Roman"/>
                <w:sz w:val="20"/>
                <w:szCs w:val="20"/>
              </w:rPr>
            </w:pPr>
          </w:p>
        </w:tc>
      </w:tr>
      <w:tr w:rsidR="00F271B9" w:rsidRPr="00FD7BDF" w:rsidTr="005661ED">
        <w:trPr>
          <w:jc w:val="center"/>
        </w:trPr>
        <w:tc>
          <w:tcPr>
            <w:tcW w:w="4381" w:type="dxa"/>
            <w:tcBorders>
              <w:top w:val="single" w:sz="4" w:space="0" w:color="auto"/>
              <w:left w:val="single" w:sz="4" w:space="0" w:color="auto"/>
              <w:bottom w:val="single" w:sz="4" w:space="0" w:color="auto"/>
              <w:right w:val="single" w:sz="4" w:space="0" w:color="auto"/>
            </w:tcBorders>
            <w:shd w:val="clear" w:color="auto" w:fill="auto"/>
          </w:tcPr>
          <w:p w:rsidR="00F271B9" w:rsidRPr="00FD7BDF" w:rsidRDefault="00F271B9" w:rsidP="005661ED">
            <w:pPr>
              <w:jc w:val="both"/>
              <w:rPr>
                <w:rFonts w:ascii="Times New Roman" w:hAnsi="Times New Roman" w:cs="Times New Roman"/>
                <w:sz w:val="20"/>
                <w:szCs w:val="20"/>
              </w:rPr>
            </w:pPr>
            <w:r w:rsidRPr="00FD7BDF">
              <w:rPr>
                <w:rFonts w:ascii="Times New Roman" w:hAnsi="Times New Roman" w:cs="Times New Roman"/>
                <w:sz w:val="20"/>
                <w:szCs w:val="20"/>
              </w:rPr>
              <w:t>Доходы от продажи земельных участков и имущества</w:t>
            </w:r>
          </w:p>
        </w:tc>
        <w:tc>
          <w:tcPr>
            <w:tcW w:w="1539" w:type="dxa"/>
            <w:tcBorders>
              <w:top w:val="single" w:sz="4" w:space="0" w:color="auto"/>
              <w:left w:val="single" w:sz="4" w:space="0" w:color="auto"/>
              <w:bottom w:val="single" w:sz="4" w:space="0" w:color="auto"/>
              <w:right w:val="single" w:sz="4" w:space="0" w:color="auto"/>
            </w:tcBorders>
            <w:shd w:val="clear" w:color="auto" w:fill="auto"/>
            <w:vAlign w:val="bottom"/>
          </w:tcPr>
          <w:p w:rsidR="00F271B9" w:rsidRPr="00FD7BDF" w:rsidRDefault="00F271B9" w:rsidP="005661ED">
            <w:pPr>
              <w:jc w:val="center"/>
              <w:rPr>
                <w:rFonts w:ascii="Times New Roman" w:hAnsi="Times New Roman" w:cs="Times New Roman"/>
                <w:sz w:val="20"/>
                <w:szCs w:val="20"/>
              </w:rPr>
            </w:pPr>
            <w:r w:rsidRPr="00FD7BDF">
              <w:rPr>
                <w:rFonts w:ascii="Times New Roman" w:hAnsi="Times New Roman" w:cs="Times New Roman"/>
                <w:sz w:val="20"/>
                <w:szCs w:val="20"/>
              </w:rPr>
              <w:t>200,0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F271B9" w:rsidRPr="00FD7BDF" w:rsidRDefault="00F271B9" w:rsidP="005661ED">
            <w:pPr>
              <w:jc w:val="center"/>
              <w:rPr>
                <w:rFonts w:ascii="Times New Roman" w:hAnsi="Times New Roman" w:cs="Times New Roman"/>
                <w:sz w:val="20"/>
                <w:szCs w:val="20"/>
              </w:rPr>
            </w:pPr>
            <w:r w:rsidRPr="00FD7BDF">
              <w:rPr>
                <w:rFonts w:ascii="Times New Roman" w:hAnsi="Times New Roman" w:cs="Times New Roman"/>
                <w:sz w:val="20"/>
                <w:szCs w:val="20"/>
              </w:rPr>
              <w:t>200,0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F271B9" w:rsidRPr="00FD7BDF" w:rsidRDefault="00F271B9" w:rsidP="005661ED">
            <w:pPr>
              <w:jc w:val="center"/>
              <w:rPr>
                <w:rFonts w:ascii="Times New Roman" w:hAnsi="Times New Roman" w:cs="Times New Roman"/>
                <w:sz w:val="20"/>
                <w:szCs w:val="20"/>
              </w:rPr>
            </w:pPr>
            <w:r w:rsidRPr="00FD7BDF">
              <w:rPr>
                <w:rFonts w:ascii="Times New Roman" w:hAnsi="Times New Roman" w:cs="Times New Roman"/>
                <w:sz w:val="20"/>
                <w:szCs w:val="20"/>
              </w:rPr>
              <w:t>200,0</w:t>
            </w:r>
          </w:p>
        </w:tc>
        <w:tc>
          <w:tcPr>
            <w:tcW w:w="1808" w:type="dxa"/>
            <w:tcBorders>
              <w:top w:val="single" w:sz="4" w:space="0" w:color="auto"/>
              <w:left w:val="single" w:sz="4" w:space="0" w:color="auto"/>
              <w:bottom w:val="single" w:sz="4" w:space="0" w:color="auto"/>
              <w:right w:val="single" w:sz="4" w:space="0" w:color="auto"/>
            </w:tcBorders>
            <w:shd w:val="clear" w:color="auto" w:fill="auto"/>
            <w:vAlign w:val="bottom"/>
          </w:tcPr>
          <w:p w:rsidR="00F271B9" w:rsidRPr="00FD7BDF" w:rsidRDefault="00F271B9" w:rsidP="005661ED">
            <w:pPr>
              <w:jc w:val="center"/>
              <w:rPr>
                <w:rFonts w:ascii="Times New Roman" w:hAnsi="Times New Roman" w:cs="Times New Roman"/>
                <w:sz w:val="20"/>
                <w:szCs w:val="20"/>
              </w:rPr>
            </w:pPr>
            <w:r w:rsidRPr="00FD7BDF">
              <w:rPr>
                <w:rFonts w:ascii="Times New Roman" w:hAnsi="Times New Roman" w:cs="Times New Roman"/>
                <w:sz w:val="20"/>
                <w:szCs w:val="20"/>
              </w:rPr>
              <w:t>200,0</w:t>
            </w:r>
          </w:p>
        </w:tc>
      </w:tr>
      <w:tr w:rsidR="00F271B9" w:rsidRPr="00FD7BDF" w:rsidTr="005661ED">
        <w:trPr>
          <w:jc w:val="center"/>
        </w:trPr>
        <w:tc>
          <w:tcPr>
            <w:tcW w:w="4381" w:type="dxa"/>
            <w:tcBorders>
              <w:top w:val="single" w:sz="4" w:space="0" w:color="auto"/>
              <w:left w:val="single" w:sz="4" w:space="0" w:color="auto"/>
              <w:bottom w:val="single" w:sz="4" w:space="0" w:color="auto"/>
              <w:right w:val="single" w:sz="4" w:space="0" w:color="auto"/>
            </w:tcBorders>
            <w:shd w:val="clear" w:color="auto" w:fill="auto"/>
          </w:tcPr>
          <w:p w:rsidR="00F271B9" w:rsidRPr="00FD7BDF" w:rsidRDefault="00F271B9" w:rsidP="005661ED">
            <w:pPr>
              <w:jc w:val="both"/>
              <w:rPr>
                <w:rFonts w:ascii="Times New Roman" w:hAnsi="Times New Roman" w:cs="Times New Roman"/>
                <w:sz w:val="20"/>
                <w:szCs w:val="20"/>
              </w:rPr>
            </w:pPr>
            <w:r w:rsidRPr="00FD7BDF">
              <w:rPr>
                <w:rFonts w:ascii="Times New Roman" w:hAnsi="Times New Roman" w:cs="Times New Roman"/>
                <w:sz w:val="20"/>
                <w:szCs w:val="20"/>
              </w:rPr>
              <w:t>ВСЕГО налоговые и неналоговые доходы</w:t>
            </w:r>
          </w:p>
        </w:tc>
        <w:tc>
          <w:tcPr>
            <w:tcW w:w="1539" w:type="dxa"/>
            <w:tcBorders>
              <w:top w:val="single" w:sz="4" w:space="0" w:color="auto"/>
              <w:left w:val="single" w:sz="4" w:space="0" w:color="auto"/>
              <w:bottom w:val="single" w:sz="4" w:space="0" w:color="auto"/>
              <w:right w:val="single" w:sz="4" w:space="0" w:color="auto"/>
            </w:tcBorders>
            <w:shd w:val="clear" w:color="auto" w:fill="auto"/>
            <w:vAlign w:val="bottom"/>
          </w:tcPr>
          <w:p w:rsidR="00F271B9" w:rsidRPr="00FD7BDF" w:rsidRDefault="00F271B9" w:rsidP="005661ED">
            <w:pPr>
              <w:jc w:val="center"/>
              <w:rPr>
                <w:rFonts w:ascii="Times New Roman" w:hAnsi="Times New Roman" w:cs="Times New Roman"/>
                <w:sz w:val="20"/>
                <w:szCs w:val="20"/>
              </w:rPr>
            </w:pPr>
            <w:r w:rsidRPr="00FD7BDF">
              <w:rPr>
                <w:rFonts w:ascii="Times New Roman" w:hAnsi="Times New Roman" w:cs="Times New Roman"/>
                <w:sz w:val="20"/>
                <w:szCs w:val="20"/>
              </w:rPr>
              <w:t>1503,8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F271B9" w:rsidRPr="00FD7BDF" w:rsidRDefault="00F271B9" w:rsidP="005661ED">
            <w:pPr>
              <w:jc w:val="center"/>
              <w:rPr>
                <w:rFonts w:ascii="Times New Roman" w:hAnsi="Times New Roman" w:cs="Times New Roman"/>
                <w:sz w:val="20"/>
                <w:szCs w:val="20"/>
              </w:rPr>
            </w:pPr>
            <w:r w:rsidRPr="00FD7BDF">
              <w:rPr>
                <w:rFonts w:ascii="Times New Roman" w:hAnsi="Times New Roman" w:cs="Times New Roman"/>
                <w:sz w:val="20"/>
                <w:szCs w:val="20"/>
              </w:rPr>
              <w:t>1981,6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F271B9" w:rsidRPr="00FD7BDF" w:rsidRDefault="00F271B9" w:rsidP="005661ED">
            <w:pPr>
              <w:jc w:val="center"/>
              <w:rPr>
                <w:rFonts w:ascii="Times New Roman" w:hAnsi="Times New Roman" w:cs="Times New Roman"/>
                <w:sz w:val="20"/>
                <w:szCs w:val="20"/>
              </w:rPr>
            </w:pPr>
            <w:r w:rsidRPr="00FD7BDF">
              <w:rPr>
                <w:rFonts w:ascii="Times New Roman" w:hAnsi="Times New Roman" w:cs="Times New Roman"/>
                <w:sz w:val="20"/>
                <w:szCs w:val="20"/>
              </w:rPr>
              <w:t>2066,9</w:t>
            </w:r>
          </w:p>
        </w:tc>
        <w:tc>
          <w:tcPr>
            <w:tcW w:w="1808" w:type="dxa"/>
            <w:tcBorders>
              <w:top w:val="single" w:sz="4" w:space="0" w:color="auto"/>
              <w:left w:val="single" w:sz="4" w:space="0" w:color="auto"/>
              <w:bottom w:val="single" w:sz="4" w:space="0" w:color="auto"/>
              <w:right w:val="single" w:sz="4" w:space="0" w:color="auto"/>
            </w:tcBorders>
            <w:shd w:val="clear" w:color="auto" w:fill="auto"/>
            <w:vAlign w:val="bottom"/>
          </w:tcPr>
          <w:p w:rsidR="00F271B9" w:rsidRPr="00FD7BDF" w:rsidRDefault="00F271B9" w:rsidP="005661ED">
            <w:pPr>
              <w:jc w:val="center"/>
              <w:rPr>
                <w:rFonts w:ascii="Times New Roman" w:hAnsi="Times New Roman" w:cs="Times New Roman"/>
                <w:sz w:val="20"/>
                <w:szCs w:val="20"/>
              </w:rPr>
            </w:pPr>
            <w:r w:rsidRPr="00FD7BDF">
              <w:rPr>
                <w:rFonts w:ascii="Times New Roman" w:hAnsi="Times New Roman" w:cs="Times New Roman"/>
                <w:sz w:val="20"/>
                <w:szCs w:val="20"/>
              </w:rPr>
              <w:t>2154,1</w:t>
            </w:r>
          </w:p>
        </w:tc>
      </w:tr>
    </w:tbl>
    <w:p w:rsidR="00F271B9" w:rsidRPr="0023001F" w:rsidRDefault="00F271B9" w:rsidP="0023001F">
      <w:pPr>
        <w:pStyle w:val="TableParagraph"/>
        <w:jc w:val="both"/>
        <w:rPr>
          <w:sz w:val="20"/>
          <w:szCs w:val="20"/>
        </w:rPr>
      </w:pPr>
    </w:p>
    <w:p w:rsidR="00F271B9" w:rsidRPr="0023001F" w:rsidRDefault="00F271B9" w:rsidP="0023001F">
      <w:pPr>
        <w:pStyle w:val="TableParagraph"/>
        <w:jc w:val="center"/>
        <w:rPr>
          <w:b/>
          <w:sz w:val="20"/>
          <w:szCs w:val="20"/>
        </w:rPr>
      </w:pPr>
      <w:r w:rsidRPr="0023001F">
        <w:rPr>
          <w:b/>
          <w:sz w:val="20"/>
          <w:szCs w:val="20"/>
        </w:rPr>
        <w:t>Налоговые доходы</w:t>
      </w:r>
    </w:p>
    <w:p w:rsidR="00F271B9" w:rsidRPr="0023001F" w:rsidRDefault="00F271B9" w:rsidP="0023001F">
      <w:pPr>
        <w:pStyle w:val="TableParagraph"/>
        <w:jc w:val="center"/>
        <w:rPr>
          <w:b/>
          <w:sz w:val="20"/>
          <w:szCs w:val="20"/>
        </w:rPr>
      </w:pPr>
      <w:r w:rsidRPr="0023001F">
        <w:rPr>
          <w:b/>
          <w:sz w:val="20"/>
          <w:szCs w:val="20"/>
        </w:rPr>
        <w:t>Налог на доходы физических лиц</w:t>
      </w:r>
      <w:r w:rsidR="0023001F">
        <w:rPr>
          <w:b/>
          <w:sz w:val="20"/>
          <w:szCs w:val="20"/>
        </w:rPr>
        <w:t xml:space="preserve"> </w:t>
      </w:r>
      <w:r w:rsidRPr="0023001F">
        <w:rPr>
          <w:b/>
          <w:sz w:val="20"/>
          <w:szCs w:val="20"/>
        </w:rPr>
        <w:t>2025 год</w:t>
      </w:r>
    </w:p>
    <w:p w:rsidR="00F271B9" w:rsidRPr="0023001F" w:rsidRDefault="00F271B9" w:rsidP="0023001F">
      <w:pPr>
        <w:pStyle w:val="TableParagraph"/>
        <w:jc w:val="both"/>
        <w:rPr>
          <w:sz w:val="20"/>
          <w:szCs w:val="20"/>
        </w:rPr>
      </w:pPr>
      <w:r w:rsidRPr="0023001F">
        <w:rPr>
          <w:sz w:val="20"/>
          <w:szCs w:val="20"/>
        </w:rPr>
        <w:t>Сумма налога на доходы физических лиц на 2025 год, прогнозируется исходя из расчетов предоставленных Управление ФНС по РМ, в бюджет Сиалеевско-Пятинского сельского поселения Инсарского муниципального района прогнозируется в размере 176,6 тыс. рублей.</w:t>
      </w:r>
    </w:p>
    <w:p w:rsidR="00F271B9" w:rsidRPr="0023001F" w:rsidRDefault="00F271B9" w:rsidP="0023001F">
      <w:pPr>
        <w:pStyle w:val="TableParagraph"/>
        <w:jc w:val="both"/>
        <w:rPr>
          <w:sz w:val="20"/>
          <w:szCs w:val="20"/>
        </w:rPr>
      </w:pPr>
      <w:r w:rsidRPr="0023001F">
        <w:rPr>
          <w:sz w:val="20"/>
          <w:szCs w:val="20"/>
        </w:rPr>
        <w:t>Зачисление налога на доходы физических лиц в бюджет Сиалеевско-Пятинского сельского поселения Инсарского муниципального района будет производится по нормативу 2 %.</w:t>
      </w:r>
    </w:p>
    <w:p w:rsidR="00F271B9" w:rsidRPr="0023001F" w:rsidRDefault="00F271B9" w:rsidP="0023001F">
      <w:pPr>
        <w:pStyle w:val="TableParagraph"/>
        <w:jc w:val="both"/>
        <w:rPr>
          <w:b/>
          <w:sz w:val="20"/>
          <w:szCs w:val="20"/>
        </w:rPr>
      </w:pPr>
      <w:r w:rsidRPr="0023001F">
        <w:rPr>
          <w:b/>
          <w:sz w:val="20"/>
          <w:szCs w:val="20"/>
        </w:rPr>
        <w:t>2026-2027 годы:</w:t>
      </w:r>
    </w:p>
    <w:p w:rsidR="00F271B9" w:rsidRPr="0023001F" w:rsidRDefault="00F271B9" w:rsidP="0023001F">
      <w:pPr>
        <w:pStyle w:val="TableParagraph"/>
        <w:jc w:val="both"/>
        <w:rPr>
          <w:sz w:val="20"/>
          <w:szCs w:val="20"/>
        </w:rPr>
      </w:pPr>
      <w:r w:rsidRPr="0023001F">
        <w:rPr>
          <w:sz w:val="20"/>
          <w:szCs w:val="20"/>
        </w:rPr>
        <w:t>Поступление налога на доходы физических лиц в бюджет Сиалеевско-Пятинского сельского поселения Инсарского муниципального района прогнозируется на 2026 год в сумме 194,7 тыс. рублей, с ростом к уровню 2025 года 110,3 %, и на 2027 год 207,8 тыс. рублей, с ростом к уровню 2026 года 106,7 %.</w:t>
      </w:r>
    </w:p>
    <w:p w:rsidR="00F271B9" w:rsidRPr="0023001F" w:rsidRDefault="00F271B9" w:rsidP="0023001F">
      <w:pPr>
        <w:pStyle w:val="TableParagraph"/>
        <w:jc w:val="center"/>
        <w:rPr>
          <w:b/>
          <w:sz w:val="20"/>
          <w:szCs w:val="20"/>
        </w:rPr>
      </w:pPr>
      <w:r w:rsidRPr="0023001F">
        <w:rPr>
          <w:b/>
          <w:sz w:val="20"/>
          <w:szCs w:val="20"/>
        </w:rPr>
        <w:t>Налог на имущество физических лиц</w:t>
      </w:r>
      <w:r w:rsidR="0023001F">
        <w:rPr>
          <w:b/>
          <w:sz w:val="20"/>
          <w:szCs w:val="20"/>
        </w:rPr>
        <w:t xml:space="preserve"> </w:t>
      </w:r>
      <w:r w:rsidRPr="0023001F">
        <w:rPr>
          <w:b/>
          <w:sz w:val="20"/>
          <w:szCs w:val="20"/>
        </w:rPr>
        <w:t>2025 год</w:t>
      </w:r>
    </w:p>
    <w:p w:rsidR="00F271B9" w:rsidRPr="0023001F" w:rsidRDefault="00F271B9" w:rsidP="0023001F">
      <w:pPr>
        <w:pStyle w:val="TableParagraph"/>
        <w:jc w:val="both"/>
        <w:rPr>
          <w:sz w:val="20"/>
          <w:szCs w:val="20"/>
        </w:rPr>
      </w:pPr>
      <w:r w:rsidRPr="0023001F">
        <w:rPr>
          <w:sz w:val="20"/>
          <w:szCs w:val="20"/>
        </w:rPr>
        <w:t>Налог на имущество физических лиц является местным налогом.</w:t>
      </w:r>
    </w:p>
    <w:p w:rsidR="00F271B9" w:rsidRPr="00FD7BDF" w:rsidRDefault="00F271B9" w:rsidP="00F271B9">
      <w:pPr>
        <w:ind w:firstLine="567"/>
        <w:jc w:val="both"/>
        <w:rPr>
          <w:rFonts w:ascii="Times New Roman" w:hAnsi="Times New Roman" w:cs="Times New Roman"/>
          <w:sz w:val="20"/>
          <w:szCs w:val="20"/>
        </w:rPr>
      </w:pPr>
      <w:r w:rsidRPr="00FD7BDF">
        <w:rPr>
          <w:rFonts w:ascii="Times New Roman" w:hAnsi="Times New Roman" w:cs="Times New Roman"/>
          <w:sz w:val="20"/>
          <w:szCs w:val="20"/>
        </w:rPr>
        <w:t>Расчет прогноза поступлений налога на имущество физических лиц доведен в соответствии с главой 32 Налогового кодекса Российской Федерации исходя из кадастровой стоимости объекта налогообложения и ставок налога на имущество физических лиц, утвержденных решением Совета депутатов Сиалеевско-Пятинского сельского поселения Инсарского муниципального района (по данным УФНС по Республики Мордовия, Управления Росреестра по Республике Мордовия).</w:t>
      </w:r>
    </w:p>
    <w:p w:rsidR="00F271B9" w:rsidRPr="00FD7BDF" w:rsidRDefault="00F271B9" w:rsidP="00F271B9">
      <w:pPr>
        <w:tabs>
          <w:tab w:val="left" w:pos="567"/>
        </w:tabs>
        <w:ind w:firstLine="567"/>
        <w:jc w:val="both"/>
        <w:rPr>
          <w:rFonts w:ascii="Times New Roman" w:hAnsi="Times New Roman" w:cs="Times New Roman"/>
          <w:sz w:val="20"/>
          <w:szCs w:val="20"/>
        </w:rPr>
      </w:pPr>
      <w:r w:rsidRPr="00FD7BDF">
        <w:rPr>
          <w:rFonts w:ascii="Times New Roman" w:hAnsi="Times New Roman" w:cs="Times New Roman"/>
          <w:sz w:val="20"/>
          <w:szCs w:val="20"/>
        </w:rPr>
        <w:t>Общая сумма налога в 2025 году прогнозируется в размере 183,9 тыс. рублей.</w:t>
      </w:r>
    </w:p>
    <w:p w:rsidR="00F271B9" w:rsidRPr="00FD7BDF" w:rsidRDefault="00F271B9" w:rsidP="00F271B9">
      <w:pPr>
        <w:jc w:val="center"/>
        <w:rPr>
          <w:rFonts w:ascii="Times New Roman" w:hAnsi="Times New Roman" w:cs="Times New Roman"/>
          <w:b/>
          <w:sz w:val="20"/>
          <w:szCs w:val="20"/>
        </w:rPr>
      </w:pPr>
      <w:r w:rsidRPr="00FD7BDF">
        <w:rPr>
          <w:rFonts w:ascii="Times New Roman" w:hAnsi="Times New Roman" w:cs="Times New Roman"/>
          <w:b/>
          <w:sz w:val="20"/>
          <w:szCs w:val="20"/>
        </w:rPr>
        <w:t>2026-2027 годы:</w:t>
      </w:r>
    </w:p>
    <w:p w:rsidR="00F271B9" w:rsidRPr="00FD7BDF" w:rsidRDefault="00F271B9" w:rsidP="00F271B9">
      <w:pPr>
        <w:ind w:firstLine="567"/>
        <w:jc w:val="both"/>
        <w:rPr>
          <w:rFonts w:ascii="Times New Roman" w:hAnsi="Times New Roman" w:cs="Times New Roman"/>
          <w:sz w:val="20"/>
          <w:szCs w:val="20"/>
        </w:rPr>
      </w:pPr>
      <w:r w:rsidRPr="00FD7BDF">
        <w:rPr>
          <w:rFonts w:ascii="Times New Roman" w:hAnsi="Times New Roman" w:cs="Times New Roman"/>
          <w:sz w:val="20"/>
          <w:szCs w:val="20"/>
        </w:rPr>
        <w:t>Поступление налога на имущества физических лиц в бюджет Сиалеевско-Пятинского сельского поселения Инсарского муниципального района на 2026 год прогнозируется в сумме 184,1 тыс. рублей, на 2027 год 187,7 тыс. рублей.</w:t>
      </w:r>
    </w:p>
    <w:p w:rsidR="00F271B9" w:rsidRPr="00FD7BDF" w:rsidRDefault="00F271B9" w:rsidP="00F271B9">
      <w:pPr>
        <w:jc w:val="center"/>
        <w:rPr>
          <w:rFonts w:ascii="Times New Roman" w:hAnsi="Times New Roman" w:cs="Times New Roman"/>
          <w:b/>
          <w:sz w:val="20"/>
          <w:szCs w:val="20"/>
        </w:rPr>
      </w:pPr>
      <w:r w:rsidRPr="00FD7BDF">
        <w:rPr>
          <w:rFonts w:ascii="Times New Roman" w:hAnsi="Times New Roman" w:cs="Times New Roman"/>
          <w:b/>
          <w:sz w:val="20"/>
          <w:szCs w:val="20"/>
        </w:rPr>
        <w:t>Земельный налог</w:t>
      </w:r>
      <w:r w:rsidR="0023001F">
        <w:rPr>
          <w:rFonts w:ascii="Times New Roman" w:hAnsi="Times New Roman" w:cs="Times New Roman"/>
          <w:b/>
          <w:sz w:val="20"/>
          <w:szCs w:val="20"/>
        </w:rPr>
        <w:t xml:space="preserve"> </w:t>
      </w:r>
      <w:r w:rsidRPr="00FD7BDF">
        <w:rPr>
          <w:rFonts w:ascii="Times New Roman" w:hAnsi="Times New Roman" w:cs="Times New Roman"/>
          <w:b/>
          <w:sz w:val="20"/>
          <w:szCs w:val="20"/>
        </w:rPr>
        <w:t xml:space="preserve">2025 год </w:t>
      </w:r>
    </w:p>
    <w:p w:rsidR="00F271B9" w:rsidRPr="00FD7BDF" w:rsidRDefault="00F271B9" w:rsidP="00F271B9">
      <w:pPr>
        <w:ind w:firstLine="567"/>
        <w:jc w:val="both"/>
        <w:rPr>
          <w:rFonts w:ascii="Times New Roman" w:hAnsi="Times New Roman" w:cs="Times New Roman"/>
          <w:sz w:val="20"/>
          <w:szCs w:val="20"/>
        </w:rPr>
      </w:pPr>
      <w:r w:rsidRPr="00FD7BDF">
        <w:rPr>
          <w:rFonts w:ascii="Times New Roman" w:hAnsi="Times New Roman" w:cs="Times New Roman"/>
          <w:sz w:val="20"/>
          <w:szCs w:val="20"/>
        </w:rPr>
        <w:t>Прогноз поступления земельного налога на 2025 год составлен в соответствии с главой 31 Налогового кодекса Российской Федерации исходя из площади, кадастровой стоимости земельных участков и ставок земельного налога утвержденных решением Совета депутатов Сиалеевско-Пятинского сельского поселения Инсарского муниципального района (по данным УФНС по Республики Мордовия, Управления Росреестра по Республике Мордовия).</w:t>
      </w:r>
    </w:p>
    <w:p w:rsidR="00F271B9" w:rsidRPr="00FD7BDF" w:rsidRDefault="00F271B9" w:rsidP="00F271B9">
      <w:pPr>
        <w:ind w:firstLine="567"/>
        <w:jc w:val="both"/>
        <w:rPr>
          <w:rFonts w:ascii="Times New Roman" w:hAnsi="Times New Roman" w:cs="Times New Roman"/>
          <w:sz w:val="20"/>
          <w:szCs w:val="20"/>
        </w:rPr>
      </w:pPr>
      <w:r w:rsidRPr="00FD7BDF">
        <w:rPr>
          <w:rFonts w:ascii="Times New Roman" w:hAnsi="Times New Roman" w:cs="Times New Roman"/>
          <w:sz w:val="20"/>
          <w:szCs w:val="20"/>
        </w:rPr>
        <w:t>Прогноз по земельному налогу на 2025 год  в бюджет Сиалеевско-Пятинского сельского поселения Инсарского муниципального района составит в сумме 1398,2 тыс. рублей.</w:t>
      </w:r>
    </w:p>
    <w:p w:rsidR="00F271B9" w:rsidRPr="00FD7BDF" w:rsidRDefault="00F271B9" w:rsidP="00F271B9">
      <w:pPr>
        <w:jc w:val="center"/>
        <w:rPr>
          <w:rFonts w:ascii="Times New Roman" w:hAnsi="Times New Roman" w:cs="Times New Roman"/>
          <w:b/>
          <w:sz w:val="20"/>
          <w:szCs w:val="20"/>
        </w:rPr>
      </w:pPr>
      <w:r w:rsidRPr="00FD7BDF">
        <w:rPr>
          <w:rFonts w:ascii="Times New Roman" w:hAnsi="Times New Roman" w:cs="Times New Roman"/>
          <w:b/>
          <w:sz w:val="20"/>
          <w:szCs w:val="20"/>
        </w:rPr>
        <w:t>2026-2027 годы</w:t>
      </w:r>
      <w:r w:rsidRPr="00FD7BDF">
        <w:rPr>
          <w:rFonts w:ascii="Times New Roman" w:hAnsi="Times New Roman" w:cs="Times New Roman"/>
          <w:b/>
          <w:sz w:val="20"/>
          <w:szCs w:val="20"/>
        </w:rPr>
        <w:tab/>
      </w:r>
    </w:p>
    <w:p w:rsidR="00F271B9" w:rsidRPr="00FD7BDF" w:rsidRDefault="00F271B9" w:rsidP="00F271B9">
      <w:pPr>
        <w:ind w:firstLine="567"/>
        <w:jc w:val="both"/>
        <w:rPr>
          <w:rFonts w:ascii="Times New Roman" w:hAnsi="Times New Roman" w:cs="Times New Roman"/>
          <w:b/>
          <w:sz w:val="20"/>
          <w:szCs w:val="20"/>
        </w:rPr>
      </w:pPr>
      <w:r w:rsidRPr="00FD7BDF">
        <w:rPr>
          <w:rFonts w:ascii="Times New Roman" w:hAnsi="Times New Roman" w:cs="Times New Roman"/>
          <w:sz w:val="20"/>
          <w:szCs w:val="20"/>
        </w:rPr>
        <w:t>Поступление земельного налога в бюджет Сиалеевско-Пятинского сельского поселения Инсарского муниципального района на 2026 год прогнозируется в сумме 1464,3 тыс. рублей, на 2027 год 1533,8 тыс. рублей.</w:t>
      </w:r>
    </w:p>
    <w:p w:rsidR="00F271B9" w:rsidRPr="00FD7BDF" w:rsidRDefault="00F271B9" w:rsidP="00F271B9">
      <w:pPr>
        <w:jc w:val="center"/>
        <w:rPr>
          <w:rFonts w:ascii="Times New Roman" w:hAnsi="Times New Roman" w:cs="Times New Roman"/>
          <w:b/>
          <w:sz w:val="20"/>
          <w:szCs w:val="20"/>
        </w:rPr>
      </w:pPr>
      <w:r w:rsidRPr="00FD7BDF">
        <w:rPr>
          <w:rFonts w:ascii="Times New Roman" w:hAnsi="Times New Roman" w:cs="Times New Roman"/>
          <w:b/>
          <w:sz w:val="20"/>
          <w:szCs w:val="20"/>
        </w:rPr>
        <w:t xml:space="preserve">Неналоговые доходы бюджета Сиалеевско-Пятинского сельского поселения Инсарского муниципального района на 2025 год </w:t>
      </w:r>
    </w:p>
    <w:p w:rsidR="00F271B9" w:rsidRPr="00FD7BDF" w:rsidRDefault="00F271B9" w:rsidP="00F271B9">
      <w:pPr>
        <w:tabs>
          <w:tab w:val="left" w:pos="567"/>
        </w:tabs>
        <w:ind w:firstLine="567"/>
        <w:jc w:val="both"/>
        <w:rPr>
          <w:rFonts w:ascii="Times New Roman" w:hAnsi="Times New Roman" w:cs="Times New Roman"/>
          <w:sz w:val="20"/>
          <w:szCs w:val="20"/>
        </w:rPr>
      </w:pPr>
      <w:r w:rsidRPr="00FD7BDF">
        <w:rPr>
          <w:rFonts w:ascii="Times New Roman" w:hAnsi="Times New Roman" w:cs="Times New Roman"/>
          <w:sz w:val="20"/>
          <w:szCs w:val="20"/>
        </w:rPr>
        <w:t>Поступление неналоговых доходов в бюджет Сиалеевско-Пятинского сельского поселения Инсарского муниципального района прогнозируется в сумме 222,9 тыс. рублей, в том числе:</w:t>
      </w:r>
    </w:p>
    <w:p w:rsidR="00F271B9" w:rsidRPr="00FD7BDF" w:rsidRDefault="00F271B9" w:rsidP="00F271B9">
      <w:pPr>
        <w:ind w:firstLine="567"/>
        <w:jc w:val="both"/>
        <w:rPr>
          <w:rFonts w:ascii="Times New Roman" w:hAnsi="Times New Roman" w:cs="Times New Roman"/>
          <w:sz w:val="20"/>
          <w:szCs w:val="20"/>
        </w:rPr>
      </w:pPr>
      <w:r w:rsidRPr="00FD7BDF">
        <w:rPr>
          <w:rFonts w:ascii="Times New Roman" w:hAnsi="Times New Roman" w:cs="Times New Roman"/>
          <w:sz w:val="20"/>
          <w:szCs w:val="20"/>
        </w:rPr>
        <w:lastRenderedPageBreak/>
        <w:t>- доходы от сдачи в аренду имущества, находящегося в муниципальной собственности- 22,2 тыс. рублей;</w:t>
      </w:r>
    </w:p>
    <w:p w:rsidR="00F271B9" w:rsidRPr="00FD7BDF" w:rsidRDefault="00F271B9" w:rsidP="00F271B9">
      <w:pPr>
        <w:ind w:firstLine="567"/>
        <w:jc w:val="both"/>
        <w:rPr>
          <w:rFonts w:ascii="Times New Roman" w:hAnsi="Times New Roman" w:cs="Times New Roman"/>
          <w:sz w:val="20"/>
          <w:szCs w:val="20"/>
        </w:rPr>
      </w:pPr>
      <w:r w:rsidRPr="00FD7BDF">
        <w:rPr>
          <w:rFonts w:ascii="Times New Roman" w:hAnsi="Times New Roman" w:cs="Times New Roman"/>
          <w:sz w:val="20"/>
          <w:szCs w:val="20"/>
        </w:rPr>
        <w:t>- доходы от сдачи в аренду земельных участков, находящихся в  собственности поселений- 0,7 тыс.рублей;</w:t>
      </w:r>
    </w:p>
    <w:p w:rsidR="00F271B9" w:rsidRPr="00FD7BDF" w:rsidRDefault="00F271B9" w:rsidP="00F271B9">
      <w:pPr>
        <w:ind w:firstLine="567"/>
        <w:jc w:val="both"/>
        <w:rPr>
          <w:rFonts w:ascii="Times New Roman" w:hAnsi="Times New Roman" w:cs="Times New Roman"/>
          <w:sz w:val="20"/>
          <w:szCs w:val="20"/>
        </w:rPr>
      </w:pPr>
      <w:r w:rsidRPr="00FD7BDF">
        <w:rPr>
          <w:rFonts w:ascii="Times New Roman" w:hAnsi="Times New Roman" w:cs="Times New Roman"/>
          <w:sz w:val="20"/>
          <w:szCs w:val="20"/>
        </w:rPr>
        <w:t>- доходы от продажи земельных участков и имущества- 200,0 тыс. рублей.</w:t>
      </w:r>
    </w:p>
    <w:p w:rsidR="00F271B9" w:rsidRPr="00FD7BDF" w:rsidRDefault="00F271B9" w:rsidP="00F271B9">
      <w:pPr>
        <w:jc w:val="center"/>
        <w:rPr>
          <w:rFonts w:ascii="Times New Roman" w:hAnsi="Times New Roman" w:cs="Times New Roman"/>
          <w:b/>
          <w:sz w:val="20"/>
          <w:szCs w:val="20"/>
        </w:rPr>
      </w:pPr>
      <w:r w:rsidRPr="00FD7BDF">
        <w:rPr>
          <w:rFonts w:ascii="Times New Roman" w:hAnsi="Times New Roman" w:cs="Times New Roman"/>
          <w:b/>
          <w:sz w:val="20"/>
          <w:szCs w:val="20"/>
        </w:rPr>
        <w:t>2026- 2027 годы:</w:t>
      </w:r>
    </w:p>
    <w:p w:rsidR="00F271B9" w:rsidRPr="00FD7BDF" w:rsidRDefault="00F271B9" w:rsidP="00F271B9">
      <w:pPr>
        <w:ind w:firstLine="567"/>
        <w:jc w:val="both"/>
        <w:rPr>
          <w:rFonts w:ascii="Times New Roman" w:hAnsi="Times New Roman" w:cs="Times New Roman"/>
          <w:sz w:val="20"/>
          <w:szCs w:val="20"/>
        </w:rPr>
      </w:pPr>
      <w:r w:rsidRPr="00FD7BDF">
        <w:rPr>
          <w:rFonts w:ascii="Times New Roman" w:hAnsi="Times New Roman" w:cs="Times New Roman"/>
          <w:sz w:val="20"/>
          <w:szCs w:val="20"/>
        </w:rPr>
        <w:t>Поступление неналоговых доходов в бюджет Сиалеевско-Пятинского сельского поселения Инсарского муниципального района на 2026 и на 2027 годы прогнозируются в сумме 223,8 тыс. рублей и 224,8 тыс. рублей.</w:t>
      </w:r>
    </w:p>
    <w:p w:rsidR="00F271B9" w:rsidRPr="00FD7BDF" w:rsidRDefault="00F271B9" w:rsidP="00F271B9">
      <w:pPr>
        <w:shd w:val="clear" w:color="auto" w:fill="FFFFFF"/>
        <w:spacing w:before="5"/>
        <w:ind w:left="14" w:right="29" w:firstLine="504"/>
        <w:jc w:val="center"/>
        <w:outlineLvl w:val="0"/>
        <w:rPr>
          <w:rFonts w:ascii="Times New Roman" w:hAnsi="Times New Roman" w:cs="Times New Roman"/>
          <w:b/>
          <w:sz w:val="20"/>
          <w:szCs w:val="20"/>
        </w:rPr>
      </w:pPr>
      <w:r w:rsidRPr="00FD7BDF">
        <w:rPr>
          <w:rFonts w:ascii="Times New Roman" w:hAnsi="Times New Roman" w:cs="Times New Roman"/>
          <w:b/>
          <w:sz w:val="20"/>
          <w:szCs w:val="20"/>
        </w:rPr>
        <w:t>Безвозмездные поступления от других бюджетов бюджетной системы Российской Федерации</w:t>
      </w:r>
    </w:p>
    <w:p w:rsidR="00F271B9" w:rsidRPr="00FD7BDF" w:rsidRDefault="00F271B9" w:rsidP="00F271B9">
      <w:pPr>
        <w:shd w:val="clear" w:color="auto" w:fill="FFFFFF"/>
        <w:tabs>
          <w:tab w:val="left" w:pos="3780"/>
        </w:tabs>
        <w:spacing w:before="10"/>
        <w:ind w:left="19" w:right="24" w:firstLine="499"/>
        <w:jc w:val="both"/>
        <w:rPr>
          <w:rFonts w:ascii="Times New Roman" w:hAnsi="Times New Roman" w:cs="Times New Roman"/>
          <w:color w:val="000000"/>
          <w:sz w:val="20"/>
          <w:szCs w:val="20"/>
        </w:rPr>
      </w:pPr>
      <w:r w:rsidRPr="00FD7BDF">
        <w:rPr>
          <w:rFonts w:ascii="Times New Roman" w:hAnsi="Times New Roman" w:cs="Times New Roman"/>
          <w:color w:val="000000"/>
          <w:sz w:val="20"/>
          <w:szCs w:val="20"/>
        </w:rPr>
        <w:t xml:space="preserve">Безвозмездные поступления из других бюджетов в бюджет </w:t>
      </w:r>
      <w:r w:rsidRPr="00FD7BDF">
        <w:rPr>
          <w:rFonts w:ascii="Times New Roman" w:hAnsi="Times New Roman" w:cs="Times New Roman"/>
          <w:sz w:val="20"/>
          <w:szCs w:val="20"/>
        </w:rPr>
        <w:t>Сиалеевско-Пятинского сельского поселения</w:t>
      </w:r>
      <w:r w:rsidRPr="00FD7BDF">
        <w:rPr>
          <w:rFonts w:ascii="Times New Roman" w:hAnsi="Times New Roman" w:cs="Times New Roman"/>
          <w:color w:val="000000"/>
          <w:sz w:val="20"/>
          <w:szCs w:val="20"/>
        </w:rPr>
        <w:t xml:space="preserve"> Инсарского муниципального района прогнозируются в 2025 году в сумме 3167,2 тыс. рублей, в 2025 году 1338,8 тыс. рублей, в 2026 году 1249,5 тыс. рублей.</w:t>
      </w:r>
    </w:p>
    <w:p w:rsidR="00F271B9" w:rsidRPr="00FD7BDF" w:rsidRDefault="00F271B9" w:rsidP="00F271B9">
      <w:pPr>
        <w:shd w:val="clear" w:color="auto" w:fill="FFFFFF"/>
        <w:tabs>
          <w:tab w:val="left" w:pos="3780"/>
        </w:tabs>
        <w:spacing w:before="10"/>
        <w:ind w:left="19" w:right="24" w:firstLine="499"/>
        <w:jc w:val="both"/>
        <w:rPr>
          <w:rFonts w:ascii="Times New Roman" w:hAnsi="Times New Roman" w:cs="Times New Roman"/>
          <w:color w:val="000000"/>
          <w:sz w:val="20"/>
          <w:szCs w:val="20"/>
        </w:rPr>
      </w:pPr>
      <w:r w:rsidRPr="00FD7BDF">
        <w:rPr>
          <w:rFonts w:ascii="Times New Roman" w:hAnsi="Times New Roman" w:cs="Times New Roman"/>
          <w:color w:val="000000"/>
          <w:sz w:val="20"/>
          <w:szCs w:val="20"/>
        </w:rPr>
        <w:t>Структура безвозмездных поступлений в бюджет поселения в 2025 - 2027 годы из других бюджетов представлена в таблице:</w:t>
      </w:r>
    </w:p>
    <w:p w:rsidR="00F271B9" w:rsidRPr="00FD7BDF" w:rsidRDefault="00F271B9" w:rsidP="00F271B9">
      <w:pPr>
        <w:shd w:val="clear" w:color="auto" w:fill="FFFFFF"/>
        <w:tabs>
          <w:tab w:val="left" w:pos="3780"/>
        </w:tabs>
        <w:spacing w:before="10"/>
        <w:ind w:left="19" w:right="24" w:firstLine="499"/>
        <w:jc w:val="right"/>
        <w:rPr>
          <w:rFonts w:ascii="Times New Roman" w:hAnsi="Times New Roman" w:cs="Times New Roman"/>
          <w:color w:val="000000"/>
          <w:sz w:val="20"/>
          <w:szCs w:val="20"/>
        </w:rPr>
      </w:pPr>
      <w:r w:rsidRPr="00FD7BDF">
        <w:rPr>
          <w:rFonts w:ascii="Times New Roman" w:hAnsi="Times New Roman" w:cs="Times New Roman"/>
          <w:color w:val="000000"/>
          <w:sz w:val="20"/>
          <w:szCs w:val="20"/>
        </w:rPr>
        <w:t>тыс. руб.</w:t>
      </w:r>
    </w:p>
    <w:tbl>
      <w:tblPr>
        <w:tblW w:w="10356" w:type="dxa"/>
        <w:jc w:val="center"/>
        <w:tblInd w:w="300" w:type="dxa"/>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CellMar>
          <w:left w:w="30" w:type="dxa"/>
          <w:right w:w="30" w:type="dxa"/>
        </w:tblCellMar>
        <w:tblLook w:val="0000"/>
      </w:tblPr>
      <w:tblGrid>
        <w:gridCol w:w="5746"/>
        <w:gridCol w:w="1560"/>
        <w:gridCol w:w="1417"/>
        <w:gridCol w:w="1633"/>
      </w:tblGrid>
      <w:tr w:rsidR="00F271B9" w:rsidRPr="00FD7BDF" w:rsidTr="005661ED">
        <w:trPr>
          <w:trHeight w:val="247"/>
          <w:jc w:val="center"/>
        </w:trPr>
        <w:tc>
          <w:tcPr>
            <w:tcW w:w="5746" w:type="dxa"/>
            <w:tcBorders>
              <w:top w:val="single" w:sz="4" w:space="0" w:color="auto"/>
              <w:left w:val="single" w:sz="4" w:space="0" w:color="auto"/>
              <w:bottom w:val="single" w:sz="4" w:space="0" w:color="auto"/>
              <w:right w:val="single" w:sz="4" w:space="0" w:color="auto"/>
            </w:tcBorders>
            <w:shd w:val="clear" w:color="auto" w:fill="auto"/>
          </w:tcPr>
          <w:p w:rsidR="00F271B9" w:rsidRPr="00FD7BDF" w:rsidRDefault="00F271B9" w:rsidP="005661ED">
            <w:pPr>
              <w:jc w:val="both"/>
              <w:rPr>
                <w:rFonts w:ascii="Times New Roman" w:hAnsi="Times New Roman" w:cs="Times New Roman"/>
                <w:color w:val="000000"/>
                <w:sz w:val="20"/>
                <w:szCs w:val="20"/>
              </w:rPr>
            </w:pPr>
            <w:bookmarkStart w:id="1" w:name="OLE_LINK1"/>
          </w:p>
        </w:tc>
        <w:tc>
          <w:tcPr>
            <w:tcW w:w="1560" w:type="dxa"/>
            <w:tcBorders>
              <w:top w:val="single" w:sz="6" w:space="0" w:color="auto"/>
              <w:left w:val="single" w:sz="6" w:space="0" w:color="auto"/>
              <w:bottom w:val="single" w:sz="6" w:space="0" w:color="auto"/>
              <w:right w:val="single" w:sz="6" w:space="0" w:color="auto"/>
            </w:tcBorders>
            <w:shd w:val="clear" w:color="auto" w:fill="auto"/>
            <w:vAlign w:val="bottom"/>
          </w:tcPr>
          <w:p w:rsidR="00F271B9" w:rsidRPr="00FD7BDF" w:rsidRDefault="00F271B9" w:rsidP="005661ED">
            <w:pPr>
              <w:jc w:val="center"/>
              <w:rPr>
                <w:rFonts w:ascii="Times New Roman" w:hAnsi="Times New Roman" w:cs="Times New Roman"/>
                <w:color w:val="000000"/>
                <w:sz w:val="20"/>
                <w:szCs w:val="20"/>
              </w:rPr>
            </w:pPr>
            <w:r w:rsidRPr="00FD7BDF">
              <w:rPr>
                <w:rFonts w:ascii="Times New Roman" w:hAnsi="Times New Roman" w:cs="Times New Roman"/>
                <w:color w:val="000000"/>
                <w:sz w:val="20"/>
                <w:szCs w:val="20"/>
              </w:rPr>
              <w:t>2025 год</w:t>
            </w:r>
          </w:p>
        </w:tc>
        <w:tc>
          <w:tcPr>
            <w:tcW w:w="1417" w:type="dxa"/>
            <w:tcBorders>
              <w:top w:val="single" w:sz="6" w:space="0" w:color="auto"/>
              <w:left w:val="single" w:sz="6" w:space="0" w:color="auto"/>
              <w:bottom w:val="single" w:sz="6" w:space="0" w:color="auto"/>
              <w:right w:val="single" w:sz="6" w:space="0" w:color="auto"/>
            </w:tcBorders>
            <w:shd w:val="clear" w:color="auto" w:fill="auto"/>
            <w:vAlign w:val="bottom"/>
          </w:tcPr>
          <w:p w:rsidR="00F271B9" w:rsidRPr="00FD7BDF" w:rsidRDefault="00F271B9" w:rsidP="005661ED">
            <w:pPr>
              <w:jc w:val="center"/>
              <w:rPr>
                <w:rFonts w:ascii="Times New Roman" w:hAnsi="Times New Roman" w:cs="Times New Roman"/>
                <w:color w:val="000000"/>
                <w:sz w:val="20"/>
                <w:szCs w:val="20"/>
              </w:rPr>
            </w:pPr>
            <w:r w:rsidRPr="00FD7BDF">
              <w:rPr>
                <w:rFonts w:ascii="Times New Roman" w:hAnsi="Times New Roman" w:cs="Times New Roman"/>
                <w:color w:val="000000"/>
                <w:sz w:val="20"/>
                <w:szCs w:val="20"/>
              </w:rPr>
              <w:t>2026 год</w:t>
            </w:r>
          </w:p>
        </w:tc>
        <w:tc>
          <w:tcPr>
            <w:tcW w:w="1633" w:type="dxa"/>
            <w:tcBorders>
              <w:top w:val="single" w:sz="6" w:space="0" w:color="auto"/>
              <w:left w:val="single" w:sz="6" w:space="0" w:color="auto"/>
              <w:bottom w:val="single" w:sz="6" w:space="0" w:color="auto"/>
              <w:right w:val="single" w:sz="6" w:space="0" w:color="auto"/>
            </w:tcBorders>
            <w:vAlign w:val="bottom"/>
          </w:tcPr>
          <w:p w:rsidR="00F271B9" w:rsidRPr="00FD7BDF" w:rsidRDefault="00F271B9" w:rsidP="005661ED">
            <w:pPr>
              <w:jc w:val="center"/>
              <w:rPr>
                <w:rFonts w:ascii="Times New Roman" w:hAnsi="Times New Roman" w:cs="Times New Roman"/>
                <w:color w:val="000000"/>
                <w:sz w:val="20"/>
                <w:szCs w:val="20"/>
              </w:rPr>
            </w:pPr>
            <w:r w:rsidRPr="00FD7BDF">
              <w:rPr>
                <w:rFonts w:ascii="Times New Roman" w:hAnsi="Times New Roman" w:cs="Times New Roman"/>
                <w:color w:val="000000"/>
                <w:sz w:val="20"/>
                <w:szCs w:val="20"/>
              </w:rPr>
              <w:t>2027 год</w:t>
            </w:r>
          </w:p>
        </w:tc>
      </w:tr>
      <w:tr w:rsidR="00F271B9" w:rsidRPr="00FD7BDF" w:rsidTr="005661ED">
        <w:trPr>
          <w:trHeight w:val="247"/>
          <w:jc w:val="center"/>
        </w:trPr>
        <w:tc>
          <w:tcPr>
            <w:tcW w:w="5746" w:type="dxa"/>
            <w:tcBorders>
              <w:top w:val="single" w:sz="6" w:space="0" w:color="auto"/>
              <w:left w:val="single" w:sz="6" w:space="0" w:color="auto"/>
              <w:bottom w:val="single" w:sz="6" w:space="0" w:color="auto"/>
              <w:right w:val="single" w:sz="6" w:space="0" w:color="auto"/>
            </w:tcBorders>
            <w:shd w:val="clear" w:color="auto" w:fill="auto"/>
          </w:tcPr>
          <w:p w:rsidR="00F271B9" w:rsidRPr="00FD7BDF" w:rsidRDefault="00F271B9" w:rsidP="005661ED">
            <w:pPr>
              <w:jc w:val="both"/>
              <w:rPr>
                <w:rFonts w:ascii="Times New Roman" w:hAnsi="Times New Roman" w:cs="Times New Roman"/>
                <w:color w:val="000000"/>
                <w:sz w:val="20"/>
                <w:szCs w:val="20"/>
              </w:rPr>
            </w:pPr>
            <w:r w:rsidRPr="00FD7BDF">
              <w:rPr>
                <w:rFonts w:ascii="Times New Roman" w:hAnsi="Times New Roman" w:cs="Times New Roman"/>
                <w:color w:val="000000"/>
                <w:sz w:val="20"/>
                <w:szCs w:val="20"/>
              </w:rPr>
              <w:t>Безвозмездные поступления всего</w:t>
            </w:r>
          </w:p>
        </w:tc>
        <w:tc>
          <w:tcPr>
            <w:tcW w:w="1560" w:type="dxa"/>
            <w:tcBorders>
              <w:top w:val="single" w:sz="6" w:space="0" w:color="auto"/>
              <w:left w:val="single" w:sz="6" w:space="0" w:color="auto"/>
              <w:bottom w:val="single" w:sz="6" w:space="0" w:color="auto"/>
              <w:right w:val="single" w:sz="6" w:space="0" w:color="auto"/>
            </w:tcBorders>
            <w:shd w:val="clear" w:color="auto" w:fill="auto"/>
            <w:vAlign w:val="bottom"/>
          </w:tcPr>
          <w:p w:rsidR="00F271B9" w:rsidRPr="00FD7BDF" w:rsidRDefault="00F271B9" w:rsidP="005661ED">
            <w:pPr>
              <w:jc w:val="center"/>
              <w:rPr>
                <w:rFonts w:ascii="Times New Roman" w:hAnsi="Times New Roman" w:cs="Times New Roman"/>
                <w:color w:val="000000"/>
                <w:sz w:val="20"/>
                <w:szCs w:val="20"/>
              </w:rPr>
            </w:pPr>
            <w:r w:rsidRPr="00FD7BDF">
              <w:rPr>
                <w:rFonts w:ascii="Times New Roman" w:hAnsi="Times New Roman" w:cs="Times New Roman"/>
                <w:color w:val="000000"/>
                <w:sz w:val="20"/>
                <w:szCs w:val="20"/>
              </w:rPr>
              <w:t>3167,2</w:t>
            </w:r>
          </w:p>
        </w:tc>
        <w:tc>
          <w:tcPr>
            <w:tcW w:w="1417" w:type="dxa"/>
            <w:tcBorders>
              <w:top w:val="single" w:sz="6" w:space="0" w:color="auto"/>
              <w:left w:val="single" w:sz="6" w:space="0" w:color="auto"/>
              <w:bottom w:val="single" w:sz="6" w:space="0" w:color="auto"/>
              <w:right w:val="single" w:sz="6" w:space="0" w:color="auto"/>
            </w:tcBorders>
            <w:shd w:val="clear" w:color="auto" w:fill="auto"/>
            <w:vAlign w:val="bottom"/>
          </w:tcPr>
          <w:p w:rsidR="00F271B9" w:rsidRPr="00FD7BDF" w:rsidRDefault="00F271B9" w:rsidP="005661ED">
            <w:pPr>
              <w:jc w:val="center"/>
              <w:rPr>
                <w:rFonts w:ascii="Times New Roman" w:hAnsi="Times New Roman" w:cs="Times New Roman"/>
                <w:color w:val="000000"/>
                <w:sz w:val="20"/>
                <w:szCs w:val="20"/>
              </w:rPr>
            </w:pPr>
            <w:r w:rsidRPr="00FD7BDF">
              <w:rPr>
                <w:rFonts w:ascii="Times New Roman" w:hAnsi="Times New Roman" w:cs="Times New Roman"/>
                <w:color w:val="000000"/>
                <w:sz w:val="20"/>
                <w:szCs w:val="20"/>
              </w:rPr>
              <w:t>1338,8</w:t>
            </w:r>
          </w:p>
        </w:tc>
        <w:tc>
          <w:tcPr>
            <w:tcW w:w="1633" w:type="dxa"/>
            <w:tcBorders>
              <w:top w:val="single" w:sz="6" w:space="0" w:color="auto"/>
              <w:left w:val="single" w:sz="6" w:space="0" w:color="auto"/>
              <w:bottom w:val="single" w:sz="6" w:space="0" w:color="auto"/>
              <w:right w:val="single" w:sz="6" w:space="0" w:color="auto"/>
            </w:tcBorders>
            <w:vAlign w:val="bottom"/>
          </w:tcPr>
          <w:p w:rsidR="00F271B9" w:rsidRPr="00FD7BDF" w:rsidRDefault="00F271B9" w:rsidP="005661ED">
            <w:pPr>
              <w:jc w:val="center"/>
              <w:rPr>
                <w:rFonts w:ascii="Times New Roman" w:hAnsi="Times New Roman" w:cs="Times New Roman"/>
                <w:color w:val="000000"/>
                <w:sz w:val="20"/>
                <w:szCs w:val="20"/>
              </w:rPr>
            </w:pPr>
            <w:r w:rsidRPr="00FD7BDF">
              <w:rPr>
                <w:rFonts w:ascii="Times New Roman" w:hAnsi="Times New Roman" w:cs="Times New Roman"/>
                <w:color w:val="000000"/>
                <w:sz w:val="20"/>
                <w:szCs w:val="20"/>
              </w:rPr>
              <w:t>1249,5</w:t>
            </w:r>
          </w:p>
        </w:tc>
      </w:tr>
      <w:tr w:rsidR="00F271B9" w:rsidRPr="00FD7BDF" w:rsidTr="005661ED">
        <w:trPr>
          <w:trHeight w:val="247"/>
          <w:jc w:val="center"/>
        </w:trPr>
        <w:tc>
          <w:tcPr>
            <w:tcW w:w="5746" w:type="dxa"/>
            <w:tcBorders>
              <w:top w:val="single" w:sz="6" w:space="0" w:color="auto"/>
              <w:left w:val="single" w:sz="6" w:space="0" w:color="auto"/>
              <w:bottom w:val="single" w:sz="6" w:space="0" w:color="auto"/>
              <w:right w:val="single" w:sz="6" w:space="0" w:color="auto"/>
            </w:tcBorders>
            <w:shd w:val="clear" w:color="auto" w:fill="auto"/>
          </w:tcPr>
          <w:p w:rsidR="00F271B9" w:rsidRPr="00FD7BDF" w:rsidRDefault="00F271B9" w:rsidP="005661ED">
            <w:pPr>
              <w:jc w:val="both"/>
              <w:rPr>
                <w:rFonts w:ascii="Times New Roman" w:hAnsi="Times New Roman" w:cs="Times New Roman"/>
                <w:color w:val="000000"/>
                <w:sz w:val="20"/>
                <w:szCs w:val="20"/>
              </w:rPr>
            </w:pPr>
            <w:r w:rsidRPr="00FD7BDF">
              <w:rPr>
                <w:rFonts w:ascii="Times New Roman" w:hAnsi="Times New Roman" w:cs="Times New Roman"/>
                <w:color w:val="000000"/>
                <w:sz w:val="20"/>
                <w:szCs w:val="20"/>
              </w:rPr>
              <w:t>в т.ч.:</w:t>
            </w:r>
          </w:p>
        </w:tc>
        <w:tc>
          <w:tcPr>
            <w:tcW w:w="1560" w:type="dxa"/>
            <w:tcBorders>
              <w:top w:val="single" w:sz="6" w:space="0" w:color="auto"/>
              <w:left w:val="single" w:sz="6" w:space="0" w:color="auto"/>
              <w:bottom w:val="single" w:sz="6" w:space="0" w:color="auto"/>
              <w:right w:val="single" w:sz="6" w:space="0" w:color="auto"/>
            </w:tcBorders>
            <w:shd w:val="clear" w:color="auto" w:fill="auto"/>
            <w:vAlign w:val="bottom"/>
          </w:tcPr>
          <w:p w:rsidR="00F271B9" w:rsidRPr="00FD7BDF" w:rsidRDefault="00F271B9" w:rsidP="005661ED">
            <w:pPr>
              <w:jc w:val="center"/>
              <w:rPr>
                <w:rFonts w:ascii="Times New Roman" w:hAnsi="Times New Roman" w:cs="Times New Roman"/>
                <w:color w:val="000000"/>
                <w:sz w:val="20"/>
                <w:szCs w:val="20"/>
              </w:rPr>
            </w:pPr>
          </w:p>
        </w:tc>
        <w:tc>
          <w:tcPr>
            <w:tcW w:w="1417" w:type="dxa"/>
            <w:tcBorders>
              <w:top w:val="single" w:sz="6" w:space="0" w:color="auto"/>
              <w:left w:val="single" w:sz="6" w:space="0" w:color="auto"/>
              <w:bottom w:val="single" w:sz="6" w:space="0" w:color="auto"/>
              <w:right w:val="single" w:sz="6" w:space="0" w:color="auto"/>
            </w:tcBorders>
            <w:shd w:val="clear" w:color="auto" w:fill="auto"/>
            <w:vAlign w:val="bottom"/>
          </w:tcPr>
          <w:p w:rsidR="00F271B9" w:rsidRPr="00FD7BDF" w:rsidRDefault="00F271B9" w:rsidP="005661ED">
            <w:pPr>
              <w:jc w:val="center"/>
              <w:rPr>
                <w:rFonts w:ascii="Times New Roman" w:hAnsi="Times New Roman" w:cs="Times New Roman"/>
                <w:color w:val="000000"/>
                <w:sz w:val="20"/>
                <w:szCs w:val="20"/>
              </w:rPr>
            </w:pPr>
          </w:p>
        </w:tc>
        <w:tc>
          <w:tcPr>
            <w:tcW w:w="1633" w:type="dxa"/>
            <w:tcBorders>
              <w:top w:val="single" w:sz="6" w:space="0" w:color="auto"/>
              <w:left w:val="single" w:sz="6" w:space="0" w:color="auto"/>
              <w:bottom w:val="single" w:sz="6" w:space="0" w:color="auto"/>
              <w:right w:val="single" w:sz="6" w:space="0" w:color="auto"/>
            </w:tcBorders>
            <w:vAlign w:val="bottom"/>
          </w:tcPr>
          <w:p w:rsidR="00F271B9" w:rsidRPr="00FD7BDF" w:rsidRDefault="00F271B9" w:rsidP="005661ED">
            <w:pPr>
              <w:jc w:val="center"/>
              <w:rPr>
                <w:rFonts w:ascii="Times New Roman" w:hAnsi="Times New Roman" w:cs="Times New Roman"/>
                <w:color w:val="000000"/>
                <w:sz w:val="20"/>
                <w:szCs w:val="20"/>
              </w:rPr>
            </w:pPr>
          </w:p>
        </w:tc>
      </w:tr>
      <w:tr w:rsidR="00F271B9" w:rsidRPr="00FD7BDF" w:rsidTr="005661ED">
        <w:trPr>
          <w:trHeight w:val="247"/>
          <w:jc w:val="center"/>
        </w:trPr>
        <w:tc>
          <w:tcPr>
            <w:tcW w:w="5746" w:type="dxa"/>
            <w:tcBorders>
              <w:top w:val="single" w:sz="6" w:space="0" w:color="auto"/>
              <w:left w:val="single" w:sz="6" w:space="0" w:color="auto"/>
              <w:bottom w:val="single" w:sz="6" w:space="0" w:color="auto"/>
              <w:right w:val="single" w:sz="6" w:space="0" w:color="auto"/>
            </w:tcBorders>
            <w:shd w:val="clear" w:color="auto" w:fill="auto"/>
          </w:tcPr>
          <w:p w:rsidR="00F271B9" w:rsidRPr="00FD7BDF" w:rsidRDefault="00F271B9" w:rsidP="005661ED">
            <w:pPr>
              <w:jc w:val="both"/>
              <w:rPr>
                <w:rFonts w:ascii="Times New Roman" w:hAnsi="Times New Roman" w:cs="Times New Roman"/>
                <w:color w:val="000000"/>
                <w:sz w:val="20"/>
                <w:szCs w:val="20"/>
              </w:rPr>
            </w:pPr>
            <w:r w:rsidRPr="00FD7BDF">
              <w:rPr>
                <w:rFonts w:ascii="Times New Roman" w:hAnsi="Times New Roman" w:cs="Times New Roman"/>
                <w:color w:val="000000"/>
                <w:sz w:val="20"/>
                <w:szCs w:val="20"/>
              </w:rPr>
              <w:t>Дотации бюджетам бюджетной системы Российской Федерации</w:t>
            </w:r>
          </w:p>
        </w:tc>
        <w:tc>
          <w:tcPr>
            <w:tcW w:w="1560" w:type="dxa"/>
            <w:tcBorders>
              <w:top w:val="single" w:sz="6" w:space="0" w:color="auto"/>
              <w:left w:val="single" w:sz="6" w:space="0" w:color="auto"/>
              <w:bottom w:val="single" w:sz="6" w:space="0" w:color="auto"/>
              <w:right w:val="single" w:sz="6" w:space="0" w:color="auto"/>
            </w:tcBorders>
            <w:shd w:val="clear" w:color="auto" w:fill="auto"/>
            <w:vAlign w:val="bottom"/>
          </w:tcPr>
          <w:p w:rsidR="00F271B9" w:rsidRPr="00FD7BDF" w:rsidRDefault="00F271B9" w:rsidP="005661ED">
            <w:pPr>
              <w:jc w:val="center"/>
              <w:rPr>
                <w:rFonts w:ascii="Times New Roman" w:hAnsi="Times New Roman" w:cs="Times New Roman"/>
                <w:color w:val="000000"/>
                <w:sz w:val="20"/>
                <w:szCs w:val="20"/>
              </w:rPr>
            </w:pPr>
            <w:r w:rsidRPr="00FD7BDF">
              <w:rPr>
                <w:rFonts w:ascii="Times New Roman" w:hAnsi="Times New Roman" w:cs="Times New Roman"/>
                <w:color w:val="000000"/>
                <w:sz w:val="20"/>
                <w:szCs w:val="20"/>
              </w:rPr>
              <w:t>317,8</w:t>
            </w:r>
          </w:p>
        </w:tc>
        <w:tc>
          <w:tcPr>
            <w:tcW w:w="1417" w:type="dxa"/>
            <w:tcBorders>
              <w:top w:val="single" w:sz="6" w:space="0" w:color="auto"/>
              <w:left w:val="single" w:sz="6" w:space="0" w:color="auto"/>
              <w:bottom w:val="single" w:sz="6" w:space="0" w:color="auto"/>
              <w:right w:val="single" w:sz="6" w:space="0" w:color="auto"/>
            </w:tcBorders>
            <w:shd w:val="clear" w:color="auto" w:fill="auto"/>
            <w:vAlign w:val="bottom"/>
          </w:tcPr>
          <w:p w:rsidR="00F271B9" w:rsidRPr="00FD7BDF" w:rsidRDefault="00F271B9" w:rsidP="005661ED">
            <w:pPr>
              <w:jc w:val="center"/>
              <w:rPr>
                <w:rFonts w:ascii="Times New Roman" w:hAnsi="Times New Roman" w:cs="Times New Roman"/>
                <w:color w:val="000000"/>
                <w:sz w:val="20"/>
                <w:szCs w:val="20"/>
              </w:rPr>
            </w:pPr>
            <w:r w:rsidRPr="00FD7BDF">
              <w:rPr>
                <w:rFonts w:ascii="Times New Roman" w:hAnsi="Times New Roman" w:cs="Times New Roman"/>
                <w:color w:val="000000"/>
                <w:sz w:val="20"/>
                <w:szCs w:val="20"/>
              </w:rPr>
              <w:t>270,3</w:t>
            </w:r>
          </w:p>
        </w:tc>
        <w:tc>
          <w:tcPr>
            <w:tcW w:w="1633" w:type="dxa"/>
            <w:tcBorders>
              <w:top w:val="single" w:sz="6" w:space="0" w:color="auto"/>
              <w:left w:val="single" w:sz="6" w:space="0" w:color="auto"/>
              <w:bottom w:val="single" w:sz="6" w:space="0" w:color="auto"/>
              <w:right w:val="single" w:sz="6" w:space="0" w:color="auto"/>
            </w:tcBorders>
            <w:vAlign w:val="bottom"/>
          </w:tcPr>
          <w:p w:rsidR="00F271B9" w:rsidRPr="00FD7BDF" w:rsidRDefault="00F271B9" w:rsidP="005661ED">
            <w:pPr>
              <w:jc w:val="center"/>
              <w:rPr>
                <w:rFonts w:ascii="Times New Roman" w:hAnsi="Times New Roman" w:cs="Times New Roman"/>
                <w:color w:val="000000"/>
                <w:sz w:val="20"/>
                <w:szCs w:val="20"/>
              </w:rPr>
            </w:pPr>
            <w:r w:rsidRPr="00FD7BDF">
              <w:rPr>
                <w:rFonts w:ascii="Times New Roman" w:hAnsi="Times New Roman" w:cs="Times New Roman"/>
                <w:color w:val="000000"/>
                <w:sz w:val="20"/>
                <w:szCs w:val="20"/>
              </w:rPr>
              <w:t>142,6</w:t>
            </w:r>
          </w:p>
        </w:tc>
      </w:tr>
      <w:tr w:rsidR="00F271B9" w:rsidRPr="00FD7BDF" w:rsidTr="005661ED">
        <w:trPr>
          <w:trHeight w:val="411"/>
          <w:jc w:val="center"/>
        </w:trPr>
        <w:tc>
          <w:tcPr>
            <w:tcW w:w="5746" w:type="dxa"/>
            <w:tcBorders>
              <w:top w:val="single" w:sz="6" w:space="0" w:color="auto"/>
              <w:left w:val="single" w:sz="6" w:space="0" w:color="auto"/>
              <w:bottom w:val="single" w:sz="6" w:space="0" w:color="auto"/>
              <w:right w:val="single" w:sz="6" w:space="0" w:color="auto"/>
            </w:tcBorders>
            <w:shd w:val="clear" w:color="auto" w:fill="auto"/>
          </w:tcPr>
          <w:p w:rsidR="00F271B9" w:rsidRPr="00FD7BDF" w:rsidRDefault="00F271B9" w:rsidP="005661ED">
            <w:pPr>
              <w:jc w:val="both"/>
              <w:rPr>
                <w:rFonts w:ascii="Times New Roman" w:hAnsi="Times New Roman" w:cs="Times New Roman"/>
                <w:color w:val="000000"/>
                <w:sz w:val="20"/>
                <w:szCs w:val="20"/>
              </w:rPr>
            </w:pPr>
            <w:r w:rsidRPr="00FD7BDF">
              <w:rPr>
                <w:rFonts w:ascii="Times New Roman" w:hAnsi="Times New Roman" w:cs="Times New Roman"/>
                <w:color w:val="000000"/>
                <w:sz w:val="20"/>
                <w:szCs w:val="20"/>
              </w:rPr>
              <w:t>Субсидии бюджетам бюджетной системы Российской Федерации (межбюджетные субсидии)</w:t>
            </w:r>
          </w:p>
        </w:tc>
        <w:tc>
          <w:tcPr>
            <w:tcW w:w="1560" w:type="dxa"/>
            <w:tcBorders>
              <w:top w:val="single" w:sz="6" w:space="0" w:color="auto"/>
              <w:left w:val="single" w:sz="6" w:space="0" w:color="auto"/>
              <w:bottom w:val="single" w:sz="6" w:space="0" w:color="auto"/>
              <w:right w:val="single" w:sz="6" w:space="0" w:color="auto"/>
            </w:tcBorders>
            <w:shd w:val="clear" w:color="auto" w:fill="auto"/>
            <w:vAlign w:val="bottom"/>
          </w:tcPr>
          <w:p w:rsidR="00F271B9" w:rsidRPr="00FD7BDF" w:rsidRDefault="00F271B9" w:rsidP="005661ED">
            <w:pPr>
              <w:jc w:val="center"/>
              <w:rPr>
                <w:rFonts w:ascii="Times New Roman" w:hAnsi="Times New Roman" w:cs="Times New Roman"/>
                <w:color w:val="000000"/>
                <w:sz w:val="20"/>
                <w:szCs w:val="20"/>
              </w:rPr>
            </w:pPr>
            <w:r w:rsidRPr="00FD7BDF">
              <w:rPr>
                <w:rFonts w:ascii="Times New Roman" w:hAnsi="Times New Roman" w:cs="Times New Roman"/>
                <w:color w:val="000000"/>
                <w:sz w:val="20"/>
                <w:szCs w:val="20"/>
              </w:rPr>
              <w:t>1035,2</w:t>
            </w:r>
          </w:p>
        </w:tc>
        <w:tc>
          <w:tcPr>
            <w:tcW w:w="1417" w:type="dxa"/>
            <w:tcBorders>
              <w:top w:val="single" w:sz="6" w:space="0" w:color="auto"/>
              <w:left w:val="single" w:sz="6" w:space="0" w:color="auto"/>
              <w:bottom w:val="single" w:sz="6" w:space="0" w:color="auto"/>
              <w:right w:val="single" w:sz="6" w:space="0" w:color="auto"/>
            </w:tcBorders>
            <w:shd w:val="clear" w:color="auto" w:fill="auto"/>
            <w:vAlign w:val="bottom"/>
          </w:tcPr>
          <w:p w:rsidR="00F271B9" w:rsidRPr="00FD7BDF" w:rsidRDefault="00F271B9" w:rsidP="005661ED">
            <w:pPr>
              <w:jc w:val="center"/>
              <w:rPr>
                <w:rFonts w:ascii="Times New Roman" w:hAnsi="Times New Roman" w:cs="Times New Roman"/>
                <w:color w:val="000000"/>
                <w:sz w:val="20"/>
                <w:szCs w:val="20"/>
              </w:rPr>
            </w:pPr>
            <w:r w:rsidRPr="00FD7BDF">
              <w:rPr>
                <w:rFonts w:ascii="Times New Roman" w:hAnsi="Times New Roman" w:cs="Times New Roman"/>
                <w:color w:val="000000"/>
                <w:sz w:val="20"/>
                <w:szCs w:val="20"/>
              </w:rPr>
              <w:t>0</w:t>
            </w:r>
          </w:p>
        </w:tc>
        <w:tc>
          <w:tcPr>
            <w:tcW w:w="1633" w:type="dxa"/>
            <w:tcBorders>
              <w:top w:val="single" w:sz="6" w:space="0" w:color="auto"/>
              <w:left w:val="single" w:sz="6" w:space="0" w:color="auto"/>
              <w:bottom w:val="single" w:sz="6" w:space="0" w:color="auto"/>
              <w:right w:val="single" w:sz="6" w:space="0" w:color="auto"/>
            </w:tcBorders>
            <w:vAlign w:val="bottom"/>
          </w:tcPr>
          <w:p w:rsidR="00F271B9" w:rsidRPr="00FD7BDF" w:rsidRDefault="00F271B9" w:rsidP="005661ED">
            <w:pPr>
              <w:jc w:val="center"/>
              <w:rPr>
                <w:rFonts w:ascii="Times New Roman" w:hAnsi="Times New Roman" w:cs="Times New Roman"/>
                <w:color w:val="000000"/>
                <w:sz w:val="20"/>
                <w:szCs w:val="20"/>
              </w:rPr>
            </w:pPr>
            <w:r w:rsidRPr="00FD7BDF">
              <w:rPr>
                <w:rFonts w:ascii="Times New Roman" w:hAnsi="Times New Roman" w:cs="Times New Roman"/>
                <w:color w:val="000000"/>
                <w:sz w:val="20"/>
                <w:szCs w:val="20"/>
              </w:rPr>
              <w:t>0</w:t>
            </w:r>
          </w:p>
        </w:tc>
      </w:tr>
      <w:tr w:rsidR="00F271B9" w:rsidRPr="00FD7BDF" w:rsidTr="005661ED">
        <w:trPr>
          <w:trHeight w:val="247"/>
          <w:jc w:val="center"/>
        </w:trPr>
        <w:tc>
          <w:tcPr>
            <w:tcW w:w="5746" w:type="dxa"/>
            <w:tcBorders>
              <w:top w:val="single" w:sz="6" w:space="0" w:color="auto"/>
              <w:left w:val="single" w:sz="6" w:space="0" w:color="auto"/>
              <w:bottom w:val="single" w:sz="6" w:space="0" w:color="auto"/>
              <w:right w:val="single" w:sz="6" w:space="0" w:color="auto"/>
            </w:tcBorders>
            <w:shd w:val="clear" w:color="auto" w:fill="auto"/>
          </w:tcPr>
          <w:p w:rsidR="00F271B9" w:rsidRPr="00FD7BDF" w:rsidRDefault="00F271B9" w:rsidP="005661ED">
            <w:pPr>
              <w:jc w:val="both"/>
              <w:rPr>
                <w:rFonts w:ascii="Times New Roman" w:hAnsi="Times New Roman" w:cs="Times New Roman"/>
                <w:color w:val="000000"/>
                <w:sz w:val="20"/>
                <w:szCs w:val="20"/>
              </w:rPr>
            </w:pPr>
            <w:r w:rsidRPr="00FD7BDF">
              <w:rPr>
                <w:rFonts w:ascii="Times New Roman" w:hAnsi="Times New Roman" w:cs="Times New Roman"/>
                <w:color w:val="000000"/>
                <w:sz w:val="20"/>
                <w:szCs w:val="20"/>
              </w:rPr>
              <w:t>Субвенции бюджетам бюджетной системы Российской Федерации</w:t>
            </w:r>
          </w:p>
        </w:tc>
        <w:tc>
          <w:tcPr>
            <w:tcW w:w="1560" w:type="dxa"/>
            <w:tcBorders>
              <w:top w:val="single" w:sz="6" w:space="0" w:color="auto"/>
              <w:left w:val="single" w:sz="6" w:space="0" w:color="auto"/>
              <w:bottom w:val="single" w:sz="6" w:space="0" w:color="auto"/>
              <w:right w:val="single" w:sz="6" w:space="0" w:color="auto"/>
            </w:tcBorders>
            <w:shd w:val="clear" w:color="auto" w:fill="auto"/>
            <w:vAlign w:val="bottom"/>
          </w:tcPr>
          <w:p w:rsidR="00F271B9" w:rsidRPr="00FD7BDF" w:rsidRDefault="00F271B9" w:rsidP="005661ED">
            <w:pPr>
              <w:jc w:val="center"/>
              <w:rPr>
                <w:rFonts w:ascii="Times New Roman" w:hAnsi="Times New Roman" w:cs="Times New Roman"/>
                <w:color w:val="000000"/>
                <w:sz w:val="20"/>
                <w:szCs w:val="20"/>
              </w:rPr>
            </w:pPr>
            <w:r w:rsidRPr="00FD7BDF">
              <w:rPr>
                <w:rFonts w:ascii="Times New Roman" w:hAnsi="Times New Roman" w:cs="Times New Roman"/>
                <w:color w:val="000000"/>
                <w:sz w:val="20"/>
                <w:szCs w:val="20"/>
              </w:rPr>
              <w:t>0,8</w:t>
            </w:r>
          </w:p>
        </w:tc>
        <w:tc>
          <w:tcPr>
            <w:tcW w:w="1417" w:type="dxa"/>
            <w:tcBorders>
              <w:top w:val="single" w:sz="6" w:space="0" w:color="auto"/>
              <w:left w:val="single" w:sz="6" w:space="0" w:color="auto"/>
              <w:bottom w:val="single" w:sz="6" w:space="0" w:color="auto"/>
              <w:right w:val="single" w:sz="6" w:space="0" w:color="auto"/>
            </w:tcBorders>
            <w:shd w:val="clear" w:color="auto" w:fill="auto"/>
            <w:vAlign w:val="bottom"/>
          </w:tcPr>
          <w:p w:rsidR="00F271B9" w:rsidRPr="00FD7BDF" w:rsidRDefault="00F271B9" w:rsidP="005661ED">
            <w:pPr>
              <w:jc w:val="center"/>
              <w:rPr>
                <w:rFonts w:ascii="Times New Roman" w:hAnsi="Times New Roman" w:cs="Times New Roman"/>
                <w:color w:val="000000"/>
                <w:sz w:val="20"/>
                <w:szCs w:val="20"/>
              </w:rPr>
            </w:pPr>
            <w:r w:rsidRPr="00FD7BDF">
              <w:rPr>
                <w:rFonts w:ascii="Times New Roman" w:hAnsi="Times New Roman" w:cs="Times New Roman"/>
                <w:color w:val="000000"/>
                <w:sz w:val="20"/>
                <w:szCs w:val="20"/>
              </w:rPr>
              <w:t>0,9</w:t>
            </w:r>
          </w:p>
        </w:tc>
        <w:tc>
          <w:tcPr>
            <w:tcW w:w="1633" w:type="dxa"/>
            <w:tcBorders>
              <w:top w:val="single" w:sz="6" w:space="0" w:color="auto"/>
              <w:left w:val="single" w:sz="6" w:space="0" w:color="auto"/>
              <w:bottom w:val="single" w:sz="6" w:space="0" w:color="auto"/>
              <w:right w:val="single" w:sz="6" w:space="0" w:color="auto"/>
            </w:tcBorders>
            <w:vAlign w:val="bottom"/>
          </w:tcPr>
          <w:p w:rsidR="00F271B9" w:rsidRPr="00FD7BDF" w:rsidRDefault="00F271B9" w:rsidP="005661ED">
            <w:pPr>
              <w:jc w:val="center"/>
              <w:rPr>
                <w:rFonts w:ascii="Times New Roman" w:hAnsi="Times New Roman" w:cs="Times New Roman"/>
                <w:color w:val="000000"/>
                <w:sz w:val="20"/>
                <w:szCs w:val="20"/>
              </w:rPr>
            </w:pPr>
            <w:r w:rsidRPr="00FD7BDF">
              <w:rPr>
                <w:rFonts w:ascii="Times New Roman" w:hAnsi="Times New Roman" w:cs="Times New Roman"/>
                <w:color w:val="000000"/>
                <w:sz w:val="20"/>
                <w:szCs w:val="20"/>
              </w:rPr>
              <w:t>0,9</w:t>
            </w:r>
          </w:p>
        </w:tc>
      </w:tr>
      <w:tr w:rsidR="00F271B9" w:rsidRPr="00FD7BDF" w:rsidTr="005661ED">
        <w:trPr>
          <w:trHeight w:val="247"/>
          <w:jc w:val="center"/>
        </w:trPr>
        <w:tc>
          <w:tcPr>
            <w:tcW w:w="5746" w:type="dxa"/>
            <w:tcBorders>
              <w:top w:val="single" w:sz="6" w:space="0" w:color="auto"/>
              <w:left w:val="single" w:sz="6" w:space="0" w:color="auto"/>
              <w:bottom w:val="single" w:sz="6" w:space="0" w:color="auto"/>
              <w:right w:val="single" w:sz="6" w:space="0" w:color="auto"/>
            </w:tcBorders>
            <w:shd w:val="clear" w:color="auto" w:fill="auto"/>
          </w:tcPr>
          <w:p w:rsidR="00F271B9" w:rsidRPr="00FD7BDF" w:rsidRDefault="00F271B9" w:rsidP="005661ED">
            <w:pPr>
              <w:jc w:val="both"/>
              <w:rPr>
                <w:rFonts w:ascii="Times New Roman" w:hAnsi="Times New Roman" w:cs="Times New Roman"/>
                <w:color w:val="000000"/>
                <w:sz w:val="20"/>
                <w:szCs w:val="20"/>
              </w:rPr>
            </w:pPr>
            <w:r w:rsidRPr="00FD7BDF">
              <w:rPr>
                <w:rFonts w:ascii="Times New Roman" w:hAnsi="Times New Roman" w:cs="Times New Roman"/>
                <w:color w:val="000000"/>
                <w:sz w:val="20"/>
                <w:szCs w:val="20"/>
              </w:rPr>
              <w:t>Иные межбюджетные трансферты</w:t>
            </w:r>
          </w:p>
        </w:tc>
        <w:tc>
          <w:tcPr>
            <w:tcW w:w="1560" w:type="dxa"/>
            <w:tcBorders>
              <w:top w:val="single" w:sz="6" w:space="0" w:color="auto"/>
              <w:left w:val="single" w:sz="6" w:space="0" w:color="auto"/>
              <w:bottom w:val="single" w:sz="6" w:space="0" w:color="auto"/>
              <w:right w:val="single" w:sz="6" w:space="0" w:color="auto"/>
            </w:tcBorders>
            <w:shd w:val="clear" w:color="auto" w:fill="auto"/>
            <w:vAlign w:val="bottom"/>
          </w:tcPr>
          <w:p w:rsidR="00F271B9" w:rsidRPr="00FD7BDF" w:rsidRDefault="00F271B9" w:rsidP="005661ED">
            <w:pPr>
              <w:jc w:val="center"/>
              <w:rPr>
                <w:rFonts w:ascii="Times New Roman" w:hAnsi="Times New Roman" w:cs="Times New Roman"/>
                <w:color w:val="000000"/>
                <w:sz w:val="20"/>
                <w:szCs w:val="20"/>
              </w:rPr>
            </w:pPr>
            <w:r w:rsidRPr="00FD7BDF">
              <w:rPr>
                <w:rFonts w:ascii="Times New Roman" w:hAnsi="Times New Roman" w:cs="Times New Roman"/>
                <w:color w:val="000000"/>
                <w:sz w:val="20"/>
                <w:szCs w:val="20"/>
              </w:rPr>
              <w:t>1024,4</w:t>
            </w:r>
          </w:p>
        </w:tc>
        <w:tc>
          <w:tcPr>
            <w:tcW w:w="1417" w:type="dxa"/>
            <w:tcBorders>
              <w:top w:val="single" w:sz="6" w:space="0" w:color="auto"/>
              <w:left w:val="single" w:sz="6" w:space="0" w:color="auto"/>
              <w:bottom w:val="single" w:sz="6" w:space="0" w:color="auto"/>
              <w:right w:val="single" w:sz="6" w:space="0" w:color="auto"/>
            </w:tcBorders>
            <w:shd w:val="clear" w:color="auto" w:fill="auto"/>
            <w:vAlign w:val="bottom"/>
          </w:tcPr>
          <w:p w:rsidR="00F271B9" w:rsidRPr="00FD7BDF" w:rsidRDefault="00F271B9" w:rsidP="005661ED">
            <w:pPr>
              <w:jc w:val="center"/>
              <w:rPr>
                <w:rFonts w:ascii="Times New Roman" w:hAnsi="Times New Roman" w:cs="Times New Roman"/>
                <w:color w:val="000000"/>
                <w:sz w:val="20"/>
                <w:szCs w:val="20"/>
              </w:rPr>
            </w:pPr>
            <w:r w:rsidRPr="00FD7BDF">
              <w:rPr>
                <w:rFonts w:ascii="Times New Roman" w:hAnsi="Times New Roman" w:cs="Times New Roman"/>
                <w:color w:val="000000"/>
                <w:sz w:val="20"/>
                <w:szCs w:val="20"/>
              </w:rPr>
              <w:t>1067,6</w:t>
            </w:r>
          </w:p>
        </w:tc>
        <w:tc>
          <w:tcPr>
            <w:tcW w:w="1633" w:type="dxa"/>
            <w:tcBorders>
              <w:top w:val="single" w:sz="6" w:space="0" w:color="auto"/>
              <w:left w:val="single" w:sz="6" w:space="0" w:color="auto"/>
              <w:bottom w:val="single" w:sz="6" w:space="0" w:color="auto"/>
              <w:right w:val="single" w:sz="6" w:space="0" w:color="auto"/>
            </w:tcBorders>
            <w:vAlign w:val="bottom"/>
          </w:tcPr>
          <w:p w:rsidR="00F271B9" w:rsidRPr="00FD7BDF" w:rsidRDefault="00F271B9" w:rsidP="005661ED">
            <w:pPr>
              <w:jc w:val="center"/>
              <w:rPr>
                <w:rFonts w:ascii="Times New Roman" w:hAnsi="Times New Roman" w:cs="Times New Roman"/>
                <w:color w:val="000000"/>
                <w:sz w:val="20"/>
                <w:szCs w:val="20"/>
              </w:rPr>
            </w:pPr>
            <w:r w:rsidRPr="00FD7BDF">
              <w:rPr>
                <w:rFonts w:ascii="Times New Roman" w:hAnsi="Times New Roman" w:cs="Times New Roman"/>
                <w:color w:val="000000"/>
                <w:sz w:val="20"/>
                <w:szCs w:val="20"/>
              </w:rPr>
              <w:t>1106,0</w:t>
            </w:r>
          </w:p>
        </w:tc>
      </w:tr>
      <w:bookmarkEnd w:id="1"/>
    </w:tbl>
    <w:p w:rsidR="00F271B9" w:rsidRPr="00FD7BDF" w:rsidRDefault="00F271B9" w:rsidP="00F271B9">
      <w:pPr>
        <w:ind w:firstLine="709"/>
        <w:rPr>
          <w:rFonts w:ascii="Times New Roman" w:hAnsi="Times New Roman" w:cs="Times New Roman"/>
          <w:b/>
          <w:bCs/>
          <w:sz w:val="20"/>
          <w:szCs w:val="20"/>
        </w:rPr>
      </w:pPr>
    </w:p>
    <w:p w:rsidR="00F271B9" w:rsidRPr="00FD7BDF" w:rsidRDefault="00F271B9" w:rsidP="00F271B9">
      <w:pPr>
        <w:ind w:firstLine="709"/>
        <w:jc w:val="center"/>
        <w:rPr>
          <w:rFonts w:ascii="Times New Roman" w:hAnsi="Times New Roman" w:cs="Times New Roman"/>
          <w:b/>
          <w:bCs/>
          <w:sz w:val="20"/>
          <w:szCs w:val="20"/>
        </w:rPr>
      </w:pPr>
      <w:r w:rsidRPr="00FD7BDF">
        <w:rPr>
          <w:rFonts w:ascii="Times New Roman" w:hAnsi="Times New Roman" w:cs="Times New Roman"/>
          <w:b/>
          <w:bCs/>
          <w:color w:val="000000"/>
          <w:sz w:val="20"/>
          <w:szCs w:val="20"/>
        </w:rPr>
        <w:t>Расходы бюджета Сиалеевско-Пятинского сельского поселения Инсарского муниципального района</w:t>
      </w:r>
    </w:p>
    <w:p w:rsidR="00F271B9" w:rsidRPr="00FD7BDF" w:rsidRDefault="00F271B9" w:rsidP="00F271B9">
      <w:pPr>
        <w:shd w:val="clear" w:color="auto" w:fill="FFFFFF"/>
        <w:ind w:left="29" w:right="10" w:firstLine="538"/>
        <w:jc w:val="both"/>
        <w:rPr>
          <w:rFonts w:ascii="Times New Roman" w:hAnsi="Times New Roman" w:cs="Times New Roman"/>
          <w:color w:val="000000"/>
          <w:sz w:val="20"/>
          <w:szCs w:val="20"/>
        </w:rPr>
      </w:pPr>
      <w:r w:rsidRPr="00FD7BDF">
        <w:rPr>
          <w:rFonts w:ascii="Times New Roman" w:hAnsi="Times New Roman" w:cs="Times New Roman"/>
          <w:color w:val="000000"/>
          <w:sz w:val="20"/>
          <w:szCs w:val="20"/>
        </w:rPr>
        <w:t>Расходы бюджета Сиалеевско-Пятинского сельского поселения Инсарского муниципального района прогнозируются в 2025 году в сумме 5148,8 тыс. рублей, в 2026 году в сумме 3405,7 тыс. рублей, в 2027 году в сумме 3403,6 тыс. рублей.</w:t>
      </w:r>
    </w:p>
    <w:p w:rsidR="00F271B9" w:rsidRPr="00FD7BDF" w:rsidRDefault="00F271B9" w:rsidP="00F271B9">
      <w:pPr>
        <w:shd w:val="clear" w:color="auto" w:fill="FFFFFF"/>
        <w:ind w:left="14" w:right="24" w:firstLine="553"/>
        <w:jc w:val="both"/>
        <w:rPr>
          <w:rFonts w:ascii="Times New Roman" w:hAnsi="Times New Roman" w:cs="Times New Roman"/>
          <w:color w:val="000000"/>
          <w:sz w:val="20"/>
          <w:szCs w:val="20"/>
        </w:rPr>
      </w:pPr>
      <w:r w:rsidRPr="00FD7BDF">
        <w:rPr>
          <w:rFonts w:ascii="Times New Roman" w:hAnsi="Times New Roman" w:cs="Times New Roman"/>
          <w:color w:val="000000"/>
          <w:sz w:val="20"/>
          <w:szCs w:val="20"/>
        </w:rPr>
        <w:t xml:space="preserve">Структура расходов бюджета Сиалеевско-Пятинского сельского поселения Инсарского муниципального района в разрезе разделов классификации расходов бюджетной системы РФ представлена в таблице:                                                                                 </w:t>
      </w:r>
    </w:p>
    <w:p w:rsidR="00F271B9" w:rsidRPr="00FD7BDF" w:rsidRDefault="00F271B9" w:rsidP="00F271B9">
      <w:pPr>
        <w:shd w:val="clear" w:color="auto" w:fill="FFFFFF"/>
        <w:ind w:left="7094" w:right="24"/>
        <w:jc w:val="right"/>
        <w:rPr>
          <w:rFonts w:ascii="Times New Roman" w:hAnsi="Times New Roman" w:cs="Times New Roman"/>
          <w:color w:val="000000"/>
          <w:sz w:val="20"/>
          <w:szCs w:val="20"/>
        </w:rPr>
      </w:pPr>
      <w:r w:rsidRPr="00FD7BDF">
        <w:rPr>
          <w:rFonts w:ascii="Times New Roman" w:hAnsi="Times New Roman" w:cs="Times New Roman"/>
          <w:color w:val="000000"/>
          <w:sz w:val="20"/>
          <w:szCs w:val="20"/>
        </w:rPr>
        <w:t xml:space="preserve">                            тыс.руб.</w:t>
      </w:r>
    </w:p>
    <w:tbl>
      <w:tblPr>
        <w:tblW w:w="0" w:type="auto"/>
        <w:tblInd w:w="30" w:type="dxa"/>
        <w:tblCellMar>
          <w:left w:w="30" w:type="dxa"/>
          <w:right w:w="30" w:type="dxa"/>
        </w:tblCellMar>
        <w:tblLook w:val="04A0"/>
      </w:tblPr>
      <w:tblGrid>
        <w:gridCol w:w="5954"/>
        <w:gridCol w:w="850"/>
        <w:gridCol w:w="851"/>
        <w:gridCol w:w="850"/>
      </w:tblGrid>
      <w:tr w:rsidR="00F271B9" w:rsidRPr="00FD7BDF" w:rsidTr="00F271B9">
        <w:trPr>
          <w:trHeight w:val="545"/>
        </w:trPr>
        <w:tc>
          <w:tcPr>
            <w:tcW w:w="5954" w:type="dxa"/>
            <w:tcBorders>
              <w:top w:val="single" w:sz="4" w:space="0" w:color="auto"/>
              <w:left w:val="single" w:sz="4" w:space="0" w:color="auto"/>
              <w:bottom w:val="single" w:sz="4" w:space="0" w:color="auto"/>
              <w:right w:val="single" w:sz="6" w:space="0" w:color="auto"/>
            </w:tcBorders>
          </w:tcPr>
          <w:p w:rsidR="00F271B9" w:rsidRPr="00FD7BDF" w:rsidRDefault="00F271B9" w:rsidP="005661ED">
            <w:pPr>
              <w:jc w:val="both"/>
              <w:rPr>
                <w:rFonts w:ascii="Times New Roman" w:hAnsi="Times New Roman" w:cs="Times New Roman"/>
                <w:color w:val="000000"/>
                <w:sz w:val="20"/>
                <w:szCs w:val="20"/>
              </w:rPr>
            </w:pPr>
          </w:p>
        </w:tc>
        <w:tc>
          <w:tcPr>
            <w:tcW w:w="850" w:type="dxa"/>
            <w:tcBorders>
              <w:top w:val="single" w:sz="6" w:space="0" w:color="auto"/>
              <w:left w:val="single" w:sz="4" w:space="0" w:color="auto"/>
              <w:bottom w:val="single" w:sz="6" w:space="0" w:color="auto"/>
              <w:right w:val="single" w:sz="4" w:space="0" w:color="auto"/>
            </w:tcBorders>
            <w:vAlign w:val="center"/>
            <w:hideMark/>
          </w:tcPr>
          <w:p w:rsidR="00F271B9" w:rsidRPr="00FD7BDF" w:rsidRDefault="00F271B9" w:rsidP="005661ED">
            <w:pPr>
              <w:jc w:val="center"/>
              <w:rPr>
                <w:rFonts w:ascii="Times New Roman" w:hAnsi="Times New Roman" w:cs="Times New Roman"/>
                <w:color w:val="000000"/>
                <w:sz w:val="20"/>
                <w:szCs w:val="20"/>
              </w:rPr>
            </w:pPr>
            <w:r w:rsidRPr="00FD7BDF">
              <w:rPr>
                <w:rFonts w:ascii="Times New Roman" w:hAnsi="Times New Roman" w:cs="Times New Roman"/>
                <w:color w:val="000000"/>
                <w:sz w:val="20"/>
                <w:szCs w:val="20"/>
              </w:rPr>
              <w:t>2025 год</w:t>
            </w:r>
          </w:p>
        </w:tc>
        <w:tc>
          <w:tcPr>
            <w:tcW w:w="851" w:type="dxa"/>
            <w:tcBorders>
              <w:top w:val="single" w:sz="6" w:space="0" w:color="auto"/>
              <w:left w:val="single" w:sz="4" w:space="0" w:color="auto"/>
              <w:bottom w:val="single" w:sz="6" w:space="0" w:color="auto"/>
              <w:right w:val="single" w:sz="6" w:space="0" w:color="auto"/>
            </w:tcBorders>
            <w:vAlign w:val="center"/>
            <w:hideMark/>
          </w:tcPr>
          <w:p w:rsidR="00F271B9" w:rsidRPr="00FD7BDF" w:rsidRDefault="00F271B9" w:rsidP="005661ED">
            <w:pPr>
              <w:jc w:val="center"/>
              <w:rPr>
                <w:rFonts w:ascii="Times New Roman" w:hAnsi="Times New Roman" w:cs="Times New Roman"/>
                <w:color w:val="000000"/>
                <w:sz w:val="20"/>
                <w:szCs w:val="20"/>
              </w:rPr>
            </w:pPr>
            <w:r w:rsidRPr="00FD7BDF">
              <w:rPr>
                <w:rFonts w:ascii="Times New Roman" w:hAnsi="Times New Roman" w:cs="Times New Roman"/>
                <w:color w:val="000000"/>
                <w:sz w:val="20"/>
                <w:szCs w:val="20"/>
              </w:rPr>
              <w:t>2026 год</w:t>
            </w:r>
          </w:p>
        </w:tc>
        <w:tc>
          <w:tcPr>
            <w:tcW w:w="850" w:type="dxa"/>
            <w:tcBorders>
              <w:top w:val="single" w:sz="6" w:space="0" w:color="auto"/>
              <w:left w:val="single" w:sz="4" w:space="0" w:color="auto"/>
              <w:bottom w:val="single" w:sz="6" w:space="0" w:color="auto"/>
              <w:right w:val="single" w:sz="6" w:space="0" w:color="auto"/>
            </w:tcBorders>
            <w:vAlign w:val="center"/>
            <w:hideMark/>
          </w:tcPr>
          <w:p w:rsidR="00F271B9" w:rsidRPr="00FD7BDF" w:rsidRDefault="00F271B9" w:rsidP="005661ED">
            <w:pPr>
              <w:jc w:val="center"/>
              <w:rPr>
                <w:rFonts w:ascii="Times New Roman" w:hAnsi="Times New Roman" w:cs="Times New Roman"/>
                <w:color w:val="000000"/>
                <w:sz w:val="20"/>
                <w:szCs w:val="20"/>
              </w:rPr>
            </w:pPr>
            <w:r w:rsidRPr="00FD7BDF">
              <w:rPr>
                <w:rFonts w:ascii="Times New Roman" w:hAnsi="Times New Roman" w:cs="Times New Roman"/>
                <w:color w:val="000000"/>
                <w:sz w:val="20"/>
                <w:szCs w:val="20"/>
              </w:rPr>
              <w:t>2027 год</w:t>
            </w:r>
          </w:p>
        </w:tc>
      </w:tr>
      <w:tr w:rsidR="00F271B9" w:rsidRPr="00FD7BDF" w:rsidTr="00F271B9">
        <w:trPr>
          <w:trHeight w:val="365"/>
        </w:trPr>
        <w:tc>
          <w:tcPr>
            <w:tcW w:w="5954" w:type="dxa"/>
            <w:tcBorders>
              <w:top w:val="single" w:sz="4" w:space="0" w:color="auto"/>
              <w:left w:val="single" w:sz="6" w:space="0" w:color="auto"/>
              <w:bottom w:val="single" w:sz="6" w:space="0" w:color="auto"/>
              <w:right w:val="single" w:sz="6" w:space="0" w:color="auto"/>
            </w:tcBorders>
            <w:hideMark/>
          </w:tcPr>
          <w:p w:rsidR="00F271B9" w:rsidRPr="00FD7BDF" w:rsidRDefault="00F271B9" w:rsidP="005661ED">
            <w:pPr>
              <w:jc w:val="both"/>
              <w:rPr>
                <w:rFonts w:ascii="Times New Roman" w:hAnsi="Times New Roman" w:cs="Times New Roman"/>
                <w:color w:val="000000"/>
                <w:sz w:val="20"/>
                <w:szCs w:val="20"/>
              </w:rPr>
            </w:pPr>
            <w:r w:rsidRPr="00FD7BDF">
              <w:rPr>
                <w:rFonts w:ascii="Times New Roman" w:hAnsi="Times New Roman" w:cs="Times New Roman"/>
                <w:b/>
                <w:bCs/>
                <w:iCs/>
                <w:color w:val="000000"/>
                <w:sz w:val="20"/>
                <w:szCs w:val="20"/>
              </w:rPr>
              <w:t>Расходы всего</w:t>
            </w:r>
          </w:p>
        </w:tc>
        <w:tc>
          <w:tcPr>
            <w:tcW w:w="850" w:type="dxa"/>
            <w:tcBorders>
              <w:top w:val="single" w:sz="6" w:space="0" w:color="auto"/>
              <w:left w:val="single" w:sz="6" w:space="0" w:color="auto"/>
              <w:bottom w:val="single" w:sz="6" w:space="0" w:color="auto"/>
              <w:right w:val="single" w:sz="6" w:space="0" w:color="auto"/>
            </w:tcBorders>
            <w:hideMark/>
          </w:tcPr>
          <w:p w:rsidR="00F271B9" w:rsidRPr="00FD7BDF" w:rsidRDefault="00F271B9" w:rsidP="005661ED">
            <w:pPr>
              <w:jc w:val="center"/>
              <w:rPr>
                <w:rFonts w:ascii="Times New Roman" w:hAnsi="Times New Roman" w:cs="Times New Roman"/>
                <w:color w:val="000000"/>
                <w:sz w:val="20"/>
                <w:szCs w:val="20"/>
              </w:rPr>
            </w:pPr>
            <w:r w:rsidRPr="00FD7BDF">
              <w:rPr>
                <w:rFonts w:ascii="Times New Roman" w:hAnsi="Times New Roman" w:cs="Times New Roman"/>
                <w:color w:val="000000"/>
                <w:sz w:val="20"/>
                <w:szCs w:val="20"/>
              </w:rPr>
              <w:t>5148,8</w:t>
            </w:r>
          </w:p>
        </w:tc>
        <w:tc>
          <w:tcPr>
            <w:tcW w:w="851" w:type="dxa"/>
            <w:tcBorders>
              <w:top w:val="single" w:sz="6" w:space="0" w:color="auto"/>
              <w:left w:val="single" w:sz="6" w:space="0" w:color="auto"/>
              <w:bottom w:val="single" w:sz="6" w:space="0" w:color="auto"/>
              <w:right w:val="single" w:sz="6" w:space="0" w:color="auto"/>
            </w:tcBorders>
            <w:hideMark/>
          </w:tcPr>
          <w:p w:rsidR="00F271B9" w:rsidRPr="00FD7BDF" w:rsidRDefault="00F271B9" w:rsidP="005661ED">
            <w:pPr>
              <w:jc w:val="center"/>
              <w:rPr>
                <w:rFonts w:ascii="Times New Roman" w:hAnsi="Times New Roman" w:cs="Times New Roman"/>
                <w:color w:val="000000"/>
                <w:sz w:val="20"/>
                <w:szCs w:val="20"/>
              </w:rPr>
            </w:pPr>
            <w:r w:rsidRPr="00FD7BDF">
              <w:rPr>
                <w:rFonts w:ascii="Times New Roman" w:hAnsi="Times New Roman" w:cs="Times New Roman"/>
                <w:color w:val="000000"/>
                <w:sz w:val="20"/>
                <w:szCs w:val="20"/>
              </w:rPr>
              <w:t>3405,7</w:t>
            </w:r>
          </w:p>
        </w:tc>
        <w:tc>
          <w:tcPr>
            <w:tcW w:w="850" w:type="dxa"/>
            <w:tcBorders>
              <w:top w:val="single" w:sz="6" w:space="0" w:color="auto"/>
              <w:left w:val="single" w:sz="6" w:space="0" w:color="auto"/>
              <w:bottom w:val="single" w:sz="6" w:space="0" w:color="auto"/>
              <w:right w:val="single" w:sz="6" w:space="0" w:color="auto"/>
            </w:tcBorders>
          </w:tcPr>
          <w:p w:rsidR="00F271B9" w:rsidRPr="00FD7BDF" w:rsidRDefault="00F271B9" w:rsidP="005661ED">
            <w:pPr>
              <w:jc w:val="center"/>
              <w:rPr>
                <w:rFonts w:ascii="Times New Roman" w:hAnsi="Times New Roman" w:cs="Times New Roman"/>
                <w:color w:val="000000"/>
                <w:sz w:val="20"/>
                <w:szCs w:val="20"/>
              </w:rPr>
            </w:pPr>
            <w:r w:rsidRPr="00FD7BDF">
              <w:rPr>
                <w:rFonts w:ascii="Times New Roman" w:hAnsi="Times New Roman" w:cs="Times New Roman"/>
                <w:color w:val="000000"/>
                <w:sz w:val="20"/>
                <w:szCs w:val="20"/>
              </w:rPr>
              <w:t>3403,6</w:t>
            </w:r>
          </w:p>
        </w:tc>
      </w:tr>
      <w:tr w:rsidR="00F271B9" w:rsidRPr="00FD7BDF" w:rsidTr="00F271B9">
        <w:trPr>
          <w:trHeight w:val="365"/>
        </w:trPr>
        <w:tc>
          <w:tcPr>
            <w:tcW w:w="5954" w:type="dxa"/>
            <w:tcBorders>
              <w:top w:val="single" w:sz="6" w:space="0" w:color="auto"/>
              <w:left w:val="single" w:sz="6" w:space="0" w:color="auto"/>
              <w:bottom w:val="single" w:sz="6" w:space="0" w:color="auto"/>
              <w:right w:val="single" w:sz="6" w:space="0" w:color="auto"/>
            </w:tcBorders>
            <w:hideMark/>
          </w:tcPr>
          <w:p w:rsidR="00F271B9" w:rsidRPr="00FD7BDF" w:rsidRDefault="00F271B9" w:rsidP="005661ED">
            <w:pPr>
              <w:jc w:val="both"/>
              <w:rPr>
                <w:rFonts w:ascii="Times New Roman" w:hAnsi="Times New Roman" w:cs="Times New Roman"/>
                <w:color w:val="000000"/>
                <w:sz w:val="20"/>
                <w:szCs w:val="20"/>
              </w:rPr>
            </w:pPr>
            <w:r w:rsidRPr="00FD7BDF">
              <w:rPr>
                <w:rFonts w:ascii="Times New Roman" w:hAnsi="Times New Roman" w:cs="Times New Roman"/>
                <w:color w:val="000000"/>
                <w:sz w:val="20"/>
                <w:szCs w:val="20"/>
              </w:rPr>
              <w:lastRenderedPageBreak/>
              <w:t xml:space="preserve">               в том числе:</w:t>
            </w:r>
          </w:p>
        </w:tc>
        <w:tc>
          <w:tcPr>
            <w:tcW w:w="850" w:type="dxa"/>
            <w:tcBorders>
              <w:top w:val="single" w:sz="6" w:space="0" w:color="auto"/>
              <w:left w:val="single" w:sz="6" w:space="0" w:color="auto"/>
              <w:bottom w:val="single" w:sz="6" w:space="0" w:color="auto"/>
              <w:right w:val="single" w:sz="6" w:space="0" w:color="auto"/>
            </w:tcBorders>
          </w:tcPr>
          <w:p w:rsidR="00F271B9" w:rsidRPr="00FD7BDF" w:rsidRDefault="00F271B9" w:rsidP="005661ED">
            <w:pPr>
              <w:jc w:val="both"/>
              <w:rPr>
                <w:rFonts w:ascii="Times New Roman" w:hAnsi="Times New Roman" w:cs="Times New Roman"/>
                <w:color w:val="000000"/>
                <w:sz w:val="20"/>
                <w:szCs w:val="20"/>
              </w:rPr>
            </w:pPr>
          </w:p>
        </w:tc>
        <w:tc>
          <w:tcPr>
            <w:tcW w:w="851" w:type="dxa"/>
            <w:tcBorders>
              <w:top w:val="single" w:sz="6" w:space="0" w:color="auto"/>
              <w:left w:val="single" w:sz="6" w:space="0" w:color="auto"/>
              <w:bottom w:val="single" w:sz="6" w:space="0" w:color="auto"/>
              <w:right w:val="single" w:sz="6" w:space="0" w:color="auto"/>
            </w:tcBorders>
          </w:tcPr>
          <w:p w:rsidR="00F271B9" w:rsidRPr="00FD7BDF" w:rsidRDefault="00F271B9" w:rsidP="005661ED">
            <w:pPr>
              <w:jc w:val="both"/>
              <w:rPr>
                <w:rFonts w:ascii="Times New Roman" w:hAnsi="Times New Roman" w:cs="Times New Roman"/>
                <w:color w:val="000000"/>
                <w:sz w:val="20"/>
                <w:szCs w:val="20"/>
              </w:rPr>
            </w:pPr>
          </w:p>
        </w:tc>
        <w:tc>
          <w:tcPr>
            <w:tcW w:w="850" w:type="dxa"/>
            <w:tcBorders>
              <w:top w:val="single" w:sz="6" w:space="0" w:color="auto"/>
              <w:left w:val="single" w:sz="6" w:space="0" w:color="auto"/>
              <w:bottom w:val="single" w:sz="6" w:space="0" w:color="auto"/>
              <w:right w:val="single" w:sz="6" w:space="0" w:color="auto"/>
            </w:tcBorders>
          </w:tcPr>
          <w:p w:rsidR="00F271B9" w:rsidRPr="00FD7BDF" w:rsidRDefault="00F271B9" w:rsidP="005661ED">
            <w:pPr>
              <w:jc w:val="both"/>
              <w:rPr>
                <w:rFonts w:ascii="Times New Roman" w:hAnsi="Times New Roman" w:cs="Times New Roman"/>
                <w:color w:val="000000"/>
                <w:sz w:val="20"/>
                <w:szCs w:val="20"/>
              </w:rPr>
            </w:pPr>
          </w:p>
        </w:tc>
      </w:tr>
      <w:tr w:rsidR="00F271B9" w:rsidRPr="00FD7BDF" w:rsidTr="00F271B9">
        <w:trPr>
          <w:trHeight w:val="396"/>
        </w:trPr>
        <w:tc>
          <w:tcPr>
            <w:tcW w:w="5954" w:type="dxa"/>
            <w:tcBorders>
              <w:top w:val="single" w:sz="6" w:space="0" w:color="auto"/>
              <w:left w:val="single" w:sz="6" w:space="0" w:color="auto"/>
              <w:bottom w:val="single" w:sz="6" w:space="0" w:color="auto"/>
              <w:right w:val="single" w:sz="6" w:space="0" w:color="auto"/>
            </w:tcBorders>
            <w:hideMark/>
          </w:tcPr>
          <w:p w:rsidR="00F271B9" w:rsidRPr="00FD7BDF" w:rsidRDefault="00F271B9" w:rsidP="005661ED">
            <w:pPr>
              <w:jc w:val="both"/>
              <w:rPr>
                <w:rFonts w:ascii="Times New Roman" w:hAnsi="Times New Roman" w:cs="Times New Roman"/>
                <w:color w:val="000000"/>
                <w:sz w:val="20"/>
                <w:szCs w:val="20"/>
              </w:rPr>
            </w:pPr>
            <w:r w:rsidRPr="00FD7BDF">
              <w:rPr>
                <w:rFonts w:ascii="Times New Roman" w:hAnsi="Times New Roman" w:cs="Times New Roman"/>
                <w:color w:val="000000"/>
                <w:sz w:val="20"/>
                <w:szCs w:val="20"/>
              </w:rPr>
              <w:t>Общегосударственные вопросы</w:t>
            </w:r>
          </w:p>
        </w:tc>
        <w:tc>
          <w:tcPr>
            <w:tcW w:w="850" w:type="dxa"/>
            <w:tcBorders>
              <w:top w:val="single" w:sz="6" w:space="0" w:color="auto"/>
              <w:left w:val="single" w:sz="6" w:space="0" w:color="auto"/>
              <w:bottom w:val="single" w:sz="6" w:space="0" w:color="auto"/>
              <w:right w:val="single" w:sz="6" w:space="0" w:color="auto"/>
            </w:tcBorders>
            <w:vAlign w:val="bottom"/>
          </w:tcPr>
          <w:p w:rsidR="00F271B9" w:rsidRPr="00FD7BDF" w:rsidRDefault="00F271B9" w:rsidP="005661ED">
            <w:pPr>
              <w:jc w:val="center"/>
              <w:rPr>
                <w:rFonts w:ascii="Times New Roman" w:hAnsi="Times New Roman" w:cs="Times New Roman"/>
                <w:sz w:val="20"/>
                <w:szCs w:val="20"/>
              </w:rPr>
            </w:pPr>
            <w:r w:rsidRPr="00FD7BDF">
              <w:rPr>
                <w:rFonts w:ascii="Times New Roman" w:hAnsi="Times New Roman" w:cs="Times New Roman"/>
                <w:sz w:val="20"/>
                <w:szCs w:val="20"/>
              </w:rPr>
              <w:t>3349,0</w:t>
            </w:r>
          </w:p>
        </w:tc>
        <w:tc>
          <w:tcPr>
            <w:tcW w:w="851" w:type="dxa"/>
            <w:tcBorders>
              <w:top w:val="single" w:sz="6" w:space="0" w:color="auto"/>
              <w:left w:val="single" w:sz="6" w:space="0" w:color="auto"/>
              <w:bottom w:val="single" w:sz="6" w:space="0" w:color="auto"/>
              <w:right w:val="single" w:sz="6" w:space="0" w:color="auto"/>
            </w:tcBorders>
            <w:vAlign w:val="bottom"/>
            <w:hideMark/>
          </w:tcPr>
          <w:p w:rsidR="00F271B9" w:rsidRPr="00FD7BDF" w:rsidRDefault="00F271B9" w:rsidP="005661ED">
            <w:pPr>
              <w:jc w:val="center"/>
              <w:rPr>
                <w:rFonts w:ascii="Times New Roman" w:hAnsi="Times New Roman" w:cs="Times New Roman"/>
                <w:color w:val="000000"/>
                <w:sz w:val="20"/>
                <w:szCs w:val="20"/>
              </w:rPr>
            </w:pPr>
            <w:r w:rsidRPr="00FD7BDF">
              <w:rPr>
                <w:rFonts w:ascii="Times New Roman" w:hAnsi="Times New Roman" w:cs="Times New Roman"/>
                <w:color w:val="000000"/>
                <w:sz w:val="20"/>
                <w:szCs w:val="20"/>
              </w:rPr>
              <w:t>2083,6</w:t>
            </w:r>
          </w:p>
        </w:tc>
        <w:tc>
          <w:tcPr>
            <w:tcW w:w="850" w:type="dxa"/>
            <w:tcBorders>
              <w:top w:val="single" w:sz="6" w:space="0" w:color="auto"/>
              <w:left w:val="single" w:sz="6" w:space="0" w:color="auto"/>
              <w:bottom w:val="single" w:sz="6" w:space="0" w:color="auto"/>
              <w:right w:val="single" w:sz="6" w:space="0" w:color="auto"/>
            </w:tcBorders>
            <w:vAlign w:val="bottom"/>
          </w:tcPr>
          <w:p w:rsidR="00F271B9" w:rsidRPr="00FD7BDF" w:rsidRDefault="00F271B9" w:rsidP="005661ED">
            <w:pPr>
              <w:jc w:val="center"/>
              <w:rPr>
                <w:rFonts w:ascii="Times New Roman" w:hAnsi="Times New Roman" w:cs="Times New Roman"/>
                <w:color w:val="000000"/>
                <w:sz w:val="20"/>
                <w:szCs w:val="20"/>
              </w:rPr>
            </w:pPr>
            <w:r w:rsidRPr="00FD7BDF">
              <w:rPr>
                <w:rFonts w:ascii="Times New Roman" w:hAnsi="Times New Roman" w:cs="Times New Roman"/>
                <w:color w:val="000000"/>
                <w:sz w:val="20"/>
                <w:szCs w:val="20"/>
              </w:rPr>
              <w:t>1924,1</w:t>
            </w:r>
          </w:p>
        </w:tc>
      </w:tr>
      <w:tr w:rsidR="00F271B9" w:rsidRPr="00FD7BDF" w:rsidTr="00F271B9">
        <w:trPr>
          <w:trHeight w:val="365"/>
        </w:trPr>
        <w:tc>
          <w:tcPr>
            <w:tcW w:w="5954" w:type="dxa"/>
            <w:tcBorders>
              <w:top w:val="single" w:sz="6" w:space="0" w:color="auto"/>
              <w:left w:val="single" w:sz="6" w:space="0" w:color="auto"/>
              <w:bottom w:val="single" w:sz="6" w:space="0" w:color="auto"/>
              <w:right w:val="single" w:sz="6" w:space="0" w:color="auto"/>
            </w:tcBorders>
          </w:tcPr>
          <w:p w:rsidR="00F271B9" w:rsidRPr="00FD7BDF" w:rsidRDefault="00F271B9" w:rsidP="005661ED">
            <w:pPr>
              <w:jc w:val="both"/>
              <w:rPr>
                <w:rFonts w:ascii="Times New Roman" w:hAnsi="Times New Roman" w:cs="Times New Roman"/>
                <w:color w:val="000000"/>
                <w:sz w:val="20"/>
                <w:szCs w:val="20"/>
              </w:rPr>
            </w:pPr>
            <w:r w:rsidRPr="00FD7BDF">
              <w:rPr>
                <w:rFonts w:ascii="Times New Roman" w:hAnsi="Times New Roman" w:cs="Times New Roman"/>
                <w:color w:val="000000"/>
                <w:sz w:val="20"/>
                <w:szCs w:val="20"/>
              </w:rPr>
              <w:t>Национальная безопасность и правоохранительная деятельность</w:t>
            </w:r>
          </w:p>
        </w:tc>
        <w:tc>
          <w:tcPr>
            <w:tcW w:w="850" w:type="dxa"/>
            <w:tcBorders>
              <w:top w:val="single" w:sz="6" w:space="0" w:color="auto"/>
              <w:left w:val="single" w:sz="6" w:space="0" w:color="auto"/>
              <w:bottom w:val="single" w:sz="6" w:space="0" w:color="auto"/>
              <w:right w:val="single" w:sz="6" w:space="0" w:color="auto"/>
            </w:tcBorders>
            <w:vAlign w:val="bottom"/>
          </w:tcPr>
          <w:p w:rsidR="00F271B9" w:rsidRPr="00FD7BDF" w:rsidRDefault="00F271B9" w:rsidP="005661ED">
            <w:pPr>
              <w:jc w:val="center"/>
              <w:rPr>
                <w:rFonts w:ascii="Times New Roman" w:hAnsi="Times New Roman" w:cs="Times New Roman"/>
                <w:color w:val="000000"/>
                <w:sz w:val="20"/>
                <w:szCs w:val="20"/>
              </w:rPr>
            </w:pPr>
            <w:r w:rsidRPr="00FD7BDF">
              <w:rPr>
                <w:rFonts w:ascii="Times New Roman" w:hAnsi="Times New Roman" w:cs="Times New Roman"/>
                <w:color w:val="000000"/>
                <w:sz w:val="20"/>
                <w:szCs w:val="20"/>
              </w:rPr>
              <w:t>1,0</w:t>
            </w:r>
          </w:p>
        </w:tc>
        <w:tc>
          <w:tcPr>
            <w:tcW w:w="851" w:type="dxa"/>
            <w:tcBorders>
              <w:top w:val="single" w:sz="6" w:space="0" w:color="auto"/>
              <w:left w:val="single" w:sz="6" w:space="0" w:color="auto"/>
              <w:bottom w:val="single" w:sz="6" w:space="0" w:color="auto"/>
              <w:right w:val="single" w:sz="6" w:space="0" w:color="auto"/>
            </w:tcBorders>
            <w:vAlign w:val="bottom"/>
          </w:tcPr>
          <w:p w:rsidR="00F271B9" w:rsidRPr="00FD7BDF" w:rsidRDefault="00F271B9" w:rsidP="005661ED">
            <w:pPr>
              <w:jc w:val="center"/>
              <w:rPr>
                <w:rFonts w:ascii="Times New Roman" w:hAnsi="Times New Roman" w:cs="Times New Roman"/>
                <w:color w:val="000000"/>
                <w:sz w:val="20"/>
                <w:szCs w:val="20"/>
              </w:rPr>
            </w:pPr>
            <w:r w:rsidRPr="00FD7BDF">
              <w:rPr>
                <w:rFonts w:ascii="Times New Roman" w:hAnsi="Times New Roman" w:cs="Times New Roman"/>
                <w:color w:val="000000"/>
                <w:sz w:val="20"/>
                <w:szCs w:val="20"/>
              </w:rPr>
              <w:t>0</w:t>
            </w:r>
          </w:p>
        </w:tc>
        <w:tc>
          <w:tcPr>
            <w:tcW w:w="850" w:type="dxa"/>
            <w:tcBorders>
              <w:top w:val="single" w:sz="6" w:space="0" w:color="auto"/>
              <w:left w:val="single" w:sz="6" w:space="0" w:color="auto"/>
              <w:bottom w:val="single" w:sz="6" w:space="0" w:color="auto"/>
              <w:right w:val="single" w:sz="6" w:space="0" w:color="auto"/>
            </w:tcBorders>
            <w:vAlign w:val="bottom"/>
          </w:tcPr>
          <w:p w:rsidR="00F271B9" w:rsidRPr="00FD7BDF" w:rsidRDefault="00F271B9" w:rsidP="005661ED">
            <w:pPr>
              <w:jc w:val="center"/>
              <w:rPr>
                <w:rFonts w:ascii="Times New Roman" w:hAnsi="Times New Roman" w:cs="Times New Roman"/>
                <w:color w:val="000000"/>
                <w:sz w:val="20"/>
                <w:szCs w:val="20"/>
              </w:rPr>
            </w:pPr>
            <w:r w:rsidRPr="00FD7BDF">
              <w:rPr>
                <w:rFonts w:ascii="Times New Roman" w:hAnsi="Times New Roman" w:cs="Times New Roman"/>
                <w:color w:val="000000"/>
                <w:sz w:val="20"/>
                <w:szCs w:val="20"/>
              </w:rPr>
              <w:t>0</w:t>
            </w:r>
          </w:p>
        </w:tc>
      </w:tr>
      <w:tr w:rsidR="00F271B9" w:rsidRPr="00FD7BDF" w:rsidTr="00F271B9">
        <w:trPr>
          <w:trHeight w:val="470"/>
        </w:trPr>
        <w:tc>
          <w:tcPr>
            <w:tcW w:w="5954" w:type="dxa"/>
            <w:tcBorders>
              <w:top w:val="single" w:sz="6" w:space="0" w:color="auto"/>
              <w:left w:val="single" w:sz="6" w:space="0" w:color="auto"/>
              <w:bottom w:val="single" w:sz="6" w:space="0" w:color="auto"/>
              <w:right w:val="single" w:sz="6" w:space="0" w:color="auto"/>
            </w:tcBorders>
            <w:hideMark/>
          </w:tcPr>
          <w:p w:rsidR="00F271B9" w:rsidRPr="00FD7BDF" w:rsidRDefault="00F271B9" w:rsidP="005661ED">
            <w:pPr>
              <w:jc w:val="both"/>
              <w:rPr>
                <w:rFonts w:ascii="Times New Roman" w:hAnsi="Times New Roman" w:cs="Times New Roman"/>
                <w:color w:val="000000"/>
                <w:sz w:val="20"/>
                <w:szCs w:val="20"/>
              </w:rPr>
            </w:pPr>
            <w:r w:rsidRPr="00FD7BDF">
              <w:rPr>
                <w:rFonts w:ascii="Times New Roman" w:hAnsi="Times New Roman" w:cs="Times New Roman"/>
                <w:color w:val="000000"/>
                <w:sz w:val="20"/>
                <w:szCs w:val="20"/>
              </w:rPr>
              <w:t>Национальная экономика</w:t>
            </w:r>
          </w:p>
        </w:tc>
        <w:tc>
          <w:tcPr>
            <w:tcW w:w="850" w:type="dxa"/>
            <w:tcBorders>
              <w:top w:val="single" w:sz="6" w:space="0" w:color="auto"/>
              <w:left w:val="single" w:sz="6" w:space="0" w:color="auto"/>
              <w:bottom w:val="single" w:sz="6" w:space="0" w:color="auto"/>
              <w:right w:val="single" w:sz="6" w:space="0" w:color="auto"/>
            </w:tcBorders>
            <w:vAlign w:val="bottom"/>
          </w:tcPr>
          <w:p w:rsidR="00F271B9" w:rsidRPr="00FD7BDF" w:rsidRDefault="00F271B9" w:rsidP="005661ED">
            <w:pPr>
              <w:jc w:val="center"/>
              <w:rPr>
                <w:rFonts w:ascii="Times New Roman" w:hAnsi="Times New Roman" w:cs="Times New Roman"/>
                <w:color w:val="000000"/>
                <w:sz w:val="20"/>
                <w:szCs w:val="20"/>
              </w:rPr>
            </w:pPr>
            <w:r w:rsidRPr="00FD7BDF">
              <w:rPr>
                <w:rFonts w:ascii="Times New Roman" w:hAnsi="Times New Roman" w:cs="Times New Roman"/>
                <w:color w:val="000000"/>
                <w:sz w:val="20"/>
                <w:szCs w:val="20"/>
              </w:rPr>
              <w:t>810,6</w:t>
            </w:r>
          </w:p>
        </w:tc>
        <w:tc>
          <w:tcPr>
            <w:tcW w:w="851" w:type="dxa"/>
            <w:tcBorders>
              <w:top w:val="single" w:sz="6" w:space="0" w:color="auto"/>
              <w:left w:val="single" w:sz="6" w:space="0" w:color="auto"/>
              <w:bottom w:val="single" w:sz="6" w:space="0" w:color="auto"/>
              <w:right w:val="single" w:sz="6" w:space="0" w:color="auto"/>
            </w:tcBorders>
            <w:vAlign w:val="bottom"/>
            <w:hideMark/>
          </w:tcPr>
          <w:p w:rsidR="00F271B9" w:rsidRPr="00FD7BDF" w:rsidRDefault="00F271B9" w:rsidP="005661ED">
            <w:pPr>
              <w:jc w:val="center"/>
              <w:rPr>
                <w:rFonts w:ascii="Times New Roman" w:hAnsi="Times New Roman" w:cs="Times New Roman"/>
                <w:color w:val="000000"/>
                <w:sz w:val="20"/>
                <w:szCs w:val="20"/>
              </w:rPr>
            </w:pPr>
            <w:r w:rsidRPr="00FD7BDF">
              <w:rPr>
                <w:rFonts w:ascii="Times New Roman" w:hAnsi="Times New Roman" w:cs="Times New Roman"/>
                <w:color w:val="000000"/>
                <w:sz w:val="20"/>
                <w:szCs w:val="20"/>
              </w:rPr>
              <w:t>853,8</w:t>
            </w:r>
          </w:p>
        </w:tc>
        <w:tc>
          <w:tcPr>
            <w:tcW w:w="850" w:type="dxa"/>
            <w:tcBorders>
              <w:top w:val="single" w:sz="6" w:space="0" w:color="auto"/>
              <w:left w:val="single" w:sz="6" w:space="0" w:color="auto"/>
              <w:bottom w:val="single" w:sz="6" w:space="0" w:color="auto"/>
              <w:right w:val="single" w:sz="6" w:space="0" w:color="auto"/>
            </w:tcBorders>
            <w:vAlign w:val="bottom"/>
          </w:tcPr>
          <w:p w:rsidR="00F271B9" w:rsidRPr="00FD7BDF" w:rsidRDefault="00F271B9" w:rsidP="005661ED">
            <w:pPr>
              <w:jc w:val="center"/>
              <w:rPr>
                <w:rFonts w:ascii="Times New Roman" w:hAnsi="Times New Roman" w:cs="Times New Roman"/>
                <w:color w:val="000000"/>
                <w:sz w:val="20"/>
                <w:szCs w:val="20"/>
              </w:rPr>
            </w:pPr>
            <w:r w:rsidRPr="00FD7BDF">
              <w:rPr>
                <w:rFonts w:ascii="Times New Roman" w:hAnsi="Times New Roman" w:cs="Times New Roman"/>
                <w:color w:val="000000"/>
                <w:sz w:val="20"/>
                <w:szCs w:val="20"/>
              </w:rPr>
              <w:t>892,2</w:t>
            </w:r>
          </w:p>
        </w:tc>
      </w:tr>
      <w:tr w:rsidR="00F271B9" w:rsidRPr="00FD7BDF" w:rsidTr="00F271B9">
        <w:trPr>
          <w:trHeight w:val="362"/>
        </w:trPr>
        <w:tc>
          <w:tcPr>
            <w:tcW w:w="5954" w:type="dxa"/>
            <w:tcBorders>
              <w:top w:val="single" w:sz="6" w:space="0" w:color="auto"/>
              <w:left w:val="single" w:sz="6" w:space="0" w:color="auto"/>
              <w:bottom w:val="single" w:sz="6" w:space="0" w:color="auto"/>
              <w:right w:val="single" w:sz="6" w:space="0" w:color="auto"/>
            </w:tcBorders>
            <w:hideMark/>
          </w:tcPr>
          <w:p w:rsidR="00F271B9" w:rsidRPr="00FD7BDF" w:rsidRDefault="00F271B9" w:rsidP="005661ED">
            <w:pPr>
              <w:jc w:val="both"/>
              <w:rPr>
                <w:rFonts w:ascii="Times New Roman" w:hAnsi="Times New Roman" w:cs="Times New Roman"/>
                <w:color w:val="000000"/>
                <w:sz w:val="20"/>
                <w:szCs w:val="20"/>
              </w:rPr>
            </w:pPr>
            <w:r w:rsidRPr="00FD7BDF">
              <w:rPr>
                <w:rFonts w:ascii="Times New Roman" w:hAnsi="Times New Roman" w:cs="Times New Roman"/>
                <w:color w:val="000000"/>
                <w:sz w:val="20"/>
                <w:szCs w:val="20"/>
              </w:rPr>
              <w:t>Жилищно – коммунальное хозяйство</w:t>
            </w:r>
          </w:p>
        </w:tc>
        <w:tc>
          <w:tcPr>
            <w:tcW w:w="850" w:type="dxa"/>
            <w:tcBorders>
              <w:top w:val="single" w:sz="6" w:space="0" w:color="auto"/>
              <w:left w:val="single" w:sz="6" w:space="0" w:color="auto"/>
              <w:bottom w:val="single" w:sz="6" w:space="0" w:color="auto"/>
              <w:right w:val="single" w:sz="6" w:space="0" w:color="auto"/>
            </w:tcBorders>
            <w:vAlign w:val="bottom"/>
          </w:tcPr>
          <w:p w:rsidR="00F271B9" w:rsidRPr="00FD7BDF" w:rsidRDefault="00F271B9" w:rsidP="005661ED">
            <w:pPr>
              <w:jc w:val="center"/>
              <w:rPr>
                <w:rFonts w:ascii="Times New Roman" w:hAnsi="Times New Roman" w:cs="Times New Roman"/>
                <w:color w:val="000000"/>
                <w:sz w:val="20"/>
                <w:szCs w:val="20"/>
              </w:rPr>
            </w:pPr>
            <w:r w:rsidRPr="00FD7BDF">
              <w:rPr>
                <w:rFonts w:ascii="Times New Roman" w:hAnsi="Times New Roman" w:cs="Times New Roman"/>
                <w:color w:val="000000"/>
                <w:sz w:val="20"/>
                <w:szCs w:val="20"/>
              </w:rPr>
              <w:t>590,0</w:t>
            </w:r>
          </w:p>
        </w:tc>
        <w:tc>
          <w:tcPr>
            <w:tcW w:w="851" w:type="dxa"/>
            <w:tcBorders>
              <w:top w:val="single" w:sz="6" w:space="0" w:color="auto"/>
              <w:left w:val="single" w:sz="6" w:space="0" w:color="auto"/>
              <w:bottom w:val="single" w:sz="6" w:space="0" w:color="auto"/>
              <w:right w:val="single" w:sz="6" w:space="0" w:color="auto"/>
            </w:tcBorders>
            <w:vAlign w:val="bottom"/>
            <w:hideMark/>
          </w:tcPr>
          <w:p w:rsidR="00F271B9" w:rsidRPr="00FD7BDF" w:rsidRDefault="00F271B9" w:rsidP="005661ED">
            <w:pPr>
              <w:jc w:val="center"/>
              <w:rPr>
                <w:rFonts w:ascii="Times New Roman" w:hAnsi="Times New Roman" w:cs="Times New Roman"/>
                <w:color w:val="000000"/>
                <w:sz w:val="20"/>
                <w:szCs w:val="20"/>
              </w:rPr>
            </w:pPr>
            <w:r w:rsidRPr="00FD7BDF">
              <w:rPr>
                <w:rFonts w:ascii="Times New Roman" w:hAnsi="Times New Roman" w:cs="Times New Roman"/>
                <w:color w:val="000000"/>
                <w:sz w:val="20"/>
                <w:szCs w:val="20"/>
              </w:rPr>
              <w:t>222,0</w:t>
            </w:r>
          </w:p>
        </w:tc>
        <w:tc>
          <w:tcPr>
            <w:tcW w:w="850" w:type="dxa"/>
            <w:tcBorders>
              <w:top w:val="single" w:sz="6" w:space="0" w:color="auto"/>
              <w:left w:val="single" w:sz="6" w:space="0" w:color="auto"/>
              <w:bottom w:val="single" w:sz="6" w:space="0" w:color="auto"/>
              <w:right w:val="single" w:sz="6" w:space="0" w:color="auto"/>
            </w:tcBorders>
            <w:vAlign w:val="bottom"/>
          </w:tcPr>
          <w:p w:rsidR="00F271B9" w:rsidRPr="00FD7BDF" w:rsidRDefault="00F271B9" w:rsidP="005661ED">
            <w:pPr>
              <w:jc w:val="center"/>
              <w:rPr>
                <w:rFonts w:ascii="Times New Roman" w:hAnsi="Times New Roman" w:cs="Times New Roman"/>
                <w:color w:val="000000"/>
                <w:sz w:val="20"/>
                <w:szCs w:val="20"/>
              </w:rPr>
            </w:pPr>
            <w:r w:rsidRPr="00FD7BDF">
              <w:rPr>
                <w:rFonts w:ascii="Times New Roman" w:hAnsi="Times New Roman" w:cs="Times New Roman"/>
                <w:color w:val="000000"/>
                <w:sz w:val="20"/>
                <w:szCs w:val="20"/>
              </w:rPr>
              <w:t>260,9</w:t>
            </w:r>
          </w:p>
        </w:tc>
      </w:tr>
      <w:tr w:rsidR="00F271B9" w:rsidRPr="00FD7BDF" w:rsidTr="00F271B9">
        <w:trPr>
          <w:trHeight w:val="362"/>
        </w:trPr>
        <w:tc>
          <w:tcPr>
            <w:tcW w:w="5954" w:type="dxa"/>
            <w:tcBorders>
              <w:top w:val="single" w:sz="6" w:space="0" w:color="auto"/>
              <w:left w:val="single" w:sz="6" w:space="0" w:color="auto"/>
              <w:bottom w:val="single" w:sz="6" w:space="0" w:color="auto"/>
              <w:right w:val="single" w:sz="6" w:space="0" w:color="auto"/>
            </w:tcBorders>
            <w:hideMark/>
          </w:tcPr>
          <w:p w:rsidR="00F271B9" w:rsidRPr="00FD7BDF" w:rsidRDefault="00F271B9" w:rsidP="005661ED">
            <w:pPr>
              <w:jc w:val="both"/>
              <w:rPr>
                <w:rFonts w:ascii="Times New Roman" w:hAnsi="Times New Roman" w:cs="Times New Roman"/>
                <w:color w:val="000000"/>
                <w:sz w:val="20"/>
                <w:szCs w:val="20"/>
              </w:rPr>
            </w:pPr>
            <w:r w:rsidRPr="00FD7BDF">
              <w:rPr>
                <w:rFonts w:ascii="Times New Roman" w:hAnsi="Times New Roman" w:cs="Times New Roman"/>
                <w:color w:val="000000"/>
                <w:sz w:val="20"/>
                <w:szCs w:val="20"/>
              </w:rPr>
              <w:t>Охрана окружающей среды</w:t>
            </w:r>
          </w:p>
        </w:tc>
        <w:tc>
          <w:tcPr>
            <w:tcW w:w="850" w:type="dxa"/>
            <w:tcBorders>
              <w:top w:val="single" w:sz="6" w:space="0" w:color="auto"/>
              <w:left w:val="single" w:sz="6" w:space="0" w:color="auto"/>
              <w:bottom w:val="single" w:sz="6" w:space="0" w:color="auto"/>
              <w:right w:val="single" w:sz="6" w:space="0" w:color="auto"/>
            </w:tcBorders>
            <w:vAlign w:val="bottom"/>
          </w:tcPr>
          <w:p w:rsidR="00F271B9" w:rsidRPr="00FD7BDF" w:rsidRDefault="00F271B9" w:rsidP="005661ED">
            <w:pPr>
              <w:jc w:val="center"/>
              <w:rPr>
                <w:rFonts w:ascii="Times New Roman" w:hAnsi="Times New Roman" w:cs="Times New Roman"/>
                <w:color w:val="000000"/>
                <w:sz w:val="20"/>
                <w:szCs w:val="20"/>
              </w:rPr>
            </w:pPr>
            <w:r w:rsidRPr="00FD7BDF">
              <w:rPr>
                <w:rFonts w:ascii="Times New Roman" w:hAnsi="Times New Roman" w:cs="Times New Roman"/>
                <w:color w:val="000000"/>
                <w:sz w:val="20"/>
                <w:szCs w:val="20"/>
              </w:rPr>
              <w:t>93,5</w:t>
            </w:r>
          </w:p>
        </w:tc>
        <w:tc>
          <w:tcPr>
            <w:tcW w:w="851" w:type="dxa"/>
            <w:tcBorders>
              <w:top w:val="single" w:sz="6" w:space="0" w:color="auto"/>
              <w:left w:val="single" w:sz="6" w:space="0" w:color="auto"/>
              <w:bottom w:val="single" w:sz="6" w:space="0" w:color="auto"/>
              <w:right w:val="single" w:sz="6" w:space="0" w:color="auto"/>
            </w:tcBorders>
            <w:vAlign w:val="bottom"/>
            <w:hideMark/>
          </w:tcPr>
          <w:p w:rsidR="00F271B9" w:rsidRPr="00FD7BDF" w:rsidRDefault="00F271B9" w:rsidP="005661ED">
            <w:pPr>
              <w:jc w:val="center"/>
              <w:rPr>
                <w:rFonts w:ascii="Times New Roman" w:hAnsi="Times New Roman" w:cs="Times New Roman"/>
                <w:color w:val="000000"/>
                <w:sz w:val="20"/>
                <w:szCs w:val="20"/>
              </w:rPr>
            </w:pPr>
            <w:r w:rsidRPr="00FD7BDF">
              <w:rPr>
                <w:rFonts w:ascii="Times New Roman" w:hAnsi="Times New Roman" w:cs="Times New Roman"/>
                <w:color w:val="000000"/>
                <w:sz w:val="20"/>
                <w:szCs w:val="20"/>
              </w:rPr>
              <w:t>93,5</w:t>
            </w:r>
          </w:p>
        </w:tc>
        <w:tc>
          <w:tcPr>
            <w:tcW w:w="850" w:type="dxa"/>
            <w:tcBorders>
              <w:top w:val="single" w:sz="6" w:space="0" w:color="auto"/>
              <w:left w:val="single" w:sz="6" w:space="0" w:color="auto"/>
              <w:bottom w:val="single" w:sz="6" w:space="0" w:color="auto"/>
              <w:right w:val="single" w:sz="6" w:space="0" w:color="auto"/>
            </w:tcBorders>
            <w:vAlign w:val="bottom"/>
          </w:tcPr>
          <w:p w:rsidR="00F271B9" w:rsidRPr="00FD7BDF" w:rsidRDefault="00F271B9" w:rsidP="005661ED">
            <w:pPr>
              <w:jc w:val="center"/>
              <w:rPr>
                <w:rFonts w:ascii="Times New Roman" w:hAnsi="Times New Roman" w:cs="Times New Roman"/>
                <w:color w:val="000000"/>
                <w:sz w:val="20"/>
                <w:szCs w:val="20"/>
              </w:rPr>
            </w:pPr>
            <w:r w:rsidRPr="00FD7BDF">
              <w:rPr>
                <w:rFonts w:ascii="Times New Roman" w:hAnsi="Times New Roman" w:cs="Times New Roman"/>
                <w:color w:val="000000"/>
                <w:sz w:val="20"/>
                <w:szCs w:val="20"/>
              </w:rPr>
              <w:t>93,5</w:t>
            </w:r>
          </w:p>
        </w:tc>
      </w:tr>
      <w:tr w:rsidR="00F271B9" w:rsidRPr="00FD7BDF" w:rsidTr="00F271B9">
        <w:trPr>
          <w:trHeight w:val="365"/>
        </w:trPr>
        <w:tc>
          <w:tcPr>
            <w:tcW w:w="5954" w:type="dxa"/>
            <w:tcBorders>
              <w:top w:val="single" w:sz="6" w:space="0" w:color="auto"/>
              <w:left w:val="single" w:sz="6" w:space="0" w:color="auto"/>
              <w:bottom w:val="single" w:sz="6" w:space="0" w:color="auto"/>
              <w:right w:val="single" w:sz="6" w:space="0" w:color="auto"/>
            </w:tcBorders>
          </w:tcPr>
          <w:p w:rsidR="00F271B9" w:rsidRPr="00FD7BDF" w:rsidRDefault="00F271B9" w:rsidP="005661ED">
            <w:pPr>
              <w:jc w:val="both"/>
              <w:rPr>
                <w:rFonts w:ascii="Times New Roman" w:hAnsi="Times New Roman" w:cs="Times New Roman"/>
                <w:color w:val="000000"/>
                <w:sz w:val="20"/>
                <w:szCs w:val="20"/>
              </w:rPr>
            </w:pPr>
            <w:r w:rsidRPr="00FD7BDF">
              <w:rPr>
                <w:rFonts w:ascii="Times New Roman" w:hAnsi="Times New Roman" w:cs="Times New Roman"/>
                <w:color w:val="000000"/>
                <w:sz w:val="20"/>
                <w:szCs w:val="20"/>
              </w:rPr>
              <w:t>Культура, кинематография</w:t>
            </w:r>
          </w:p>
        </w:tc>
        <w:tc>
          <w:tcPr>
            <w:tcW w:w="850" w:type="dxa"/>
            <w:tcBorders>
              <w:top w:val="single" w:sz="6" w:space="0" w:color="auto"/>
              <w:left w:val="single" w:sz="6" w:space="0" w:color="auto"/>
              <w:bottom w:val="single" w:sz="6" w:space="0" w:color="auto"/>
              <w:right w:val="single" w:sz="6" w:space="0" w:color="auto"/>
            </w:tcBorders>
            <w:vAlign w:val="bottom"/>
          </w:tcPr>
          <w:p w:rsidR="00F271B9" w:rsidRPr="00FD7BDF" w:rsidRDefault="00F271B9" w:rsidP="005661ED">
            <w:pPr>
              <w:jc w:val="center"/>
              <w:rPr>
                <w:rFonts w:ascii="Times New Roman" w:hAnsi="Times New Roman" w:cs="Times New Roman"/>
                <w:color w:val="000000"/>
                <w:sz w:val="20"/>
                <w:szCs w:val="20"/>
              </w:rPr>
            </w:pPr>
            <w:r w:rsidRPr="00FD7BDF">
              <w:rPr>
                <w:rFonts w:ascii="Times New Roman" w:hAnsi="Times New Roman" w:cs="Times New Roman"/>
                <w:color w:val="000000"/>
                <w:sz w:val="20"/>
                <w:szCs w:val="20"/>
              </w:rPr>
              <w:t>24,8</w:t>
            </w:r>
          </w:p>
        </w:tc>
        <w:tc>
          <w:tcPr>
            <w:tcW w:w="851" w:type="dxa"/>
            <w:tcBorders>
              <w:top w:val="single" w:sz="6" w:space="0" w:color="auto"/>
              <w:left w:val="single" w:sz="6" w:space="0" w:color="auto"/>
              <w:bottom w:val="single" w:sz="6" w:space="0" w:color="auto"/>
              <w:right w:val="single" w:sz="6" w:space="0" w:color="auto"/>
            </w:tcBorders>
            <w:vAlign w:val="bottom"/>
          </w:tcPr>
          <w:p w:rsidR="00F271B9" w:rsidRPr="00FD7BDF" w:rsidRDefault="00F271B9" w:rsidP="005661ED">
            <w:pPr>
              <w:jc w:val="center"/>
              <w:rPr>
                <w:rFonts w:ascii="Times New Roman" w:hAnsi="Times New Roman" w:cs="Times New Roman"/>
                <w:color w:val="000000"/>
                <w:sz w:val="20"/>
                <w:szCs w:val="20"/>
              </w:rPr>
            </w:pPr>
            <w:r w:rsidRPr="00FD7BDF">
              <w:rPr>
                <w:rFonts w:ascii="Times New Roman" w:hAnsi="Times New Roman" w:cs="Times New Roman"/>
                <w:color w:val="000000"/>
                <w:sz w:val="20"/>
                <w:szCs w:val="20"/>
              </w:rPr>
              <w:t>24,8</w:t>
            </w:r>
          </w:p>
        </w:tc>
        <w:tc>
          <w:tcPr>
            <w:tcW w:w="850" w:type="dxa"/>
            <w:tcBorders>
              <w:top w:val="single" w:sz="6" w:space="0" w:color="auto"/>
              <w:left w:val="single" w:sz="6" w:space="0" w:color="auto"/>
              <w:bottom w:val="single" w:sz="6" w:space="0" w:color="auto"/>
              <w:right w:val="single" w:sz="6" w:space="0" w:color="auto"/>
            </w:tcBorders>
            <w:vAlign w:val="bottom"/>
          </w:tcPr>
          <w:p w:rsidR="00F271B9" w:rsidRPr="00FD7BDF" w:rsidRDefault="00F271B9" w:rsidP="005661ED">
            <w:pPr>
              <w:jc w:val="center"/>
              <w:rPr>
                <w:rFonts w:ascii="Times New Roman" w:hAnsi="Times New Roman" w:cs="Times New Roman"/>
                <w:color w:val="000000"/>
                <w:sz w:val="20"/>
                <w:szCs w:val="20"/>
              </w:rPr>
            </w:pPr>
            <w:r w:rsidRPr="00FD7BDF">
              <w:rPr>
                <w:rFonts w:ascii="Times New Roman" w:hAnsi="Times New Roman" w:cs="Times New Roman"/>
                <w:color w:val="000000"/>
                <w:sz w:val="20"/>
                <w:szCs w:val="20"/>
              </w:rPr>
              <w:t>24,8</w:t>
            </w:r>
          </w:p>
        </w:tc>
      </w:tr>
      <w:tr w:rsidR="00F271B9" w:rsidRPr="00FD7BDF" w:rsidTr="00F271B9">
        <w:trPr>
          <w:trHeight w:val="346"/>
        </w:trPr>
        <w:tc>
          <w:tcPr>
            <w:tcW w:w="5954" w:type="dxa"/>
            <w:tcBorders>
              <w:top w:val="single" w:sz="6" w:space="0" w:color="auto"/>
              <w:left w:val="single" w:sz="6" w:space="0" w:color="auto"/>
              <w:bottom w:val="single" w:sz="6" w:space="0" w:color="auto"/>
              <w:right w:val="single" w:sz="6" w:space="0" w:color="auto"/>
            </w:tcBorders>
            <w:hideMark/>
          </w:tcPr>
          <w:p w:rsidR="00F271B9" w:rsidRPr="00FD7BDF" w:rsidRDefault="00F271B9" w:rsidP="005661ED">
            <w:pPr>
              <w:jc w:val="both"/>
              <w:rPr>
                <w:rFonts w:ascii="Times New Roman" w:hAnsi="Times New Roman" w:cs="Times New Roman"/>
                <w:color w:val="000000"/>
                <w:sz w:val="20"/>
                <w:szCs w:val="20"/>
              </w:rPr>
            </w:pPr>
            <w:r w:rsidRPr="00FD7BDF">
              <w:rPr>
                <w:rFonts w:ascii="Times New Roman" w:hAnsi="Times New Roman" w:cs="Times New Roman"/>
                <w:color w:val="000000"/>
                <w:sz w:val="20"/>
                <w:szCs w:val="20"/>
              </w:rPr>
              <w:t>Социальная политика</w:t>
            </w:r>
          </w:p>
        </w:tc>
        <w:tc>
          <w:tcPr>
            <w:tcW w:w="850" w:type="dxa"/>
            <w:tcBorders>
              <w:top w:val="single" w:sz="6" w:space="0" w:color="auto"/>
              <w:left w:val="single" w:sz="6" w:space="0" w:color="auto"/>
              <w:bottom w:val="single" w:sz="6" w:space="0" w:color="auto"/>
              <w:right w:val="single" w:sz="6" w:space="0" w:color="auto"/>
            </w:tcBorders>
            <w:vAlign w:val="bottom"/>
          </w:tcPr>
          <w:p w:rsidR="00F271B9" w:rsidRPr="00FD7BDF" w:rsidRDefault="00F271B9" w:rsidP="005661ED">
            <w:pPr>
              <w:jc w:val="center"/>
              <w:rPr>
                <w:rFonts w:ascii="Times New Roman" w:hAnsi="Times New Roman" w:cs="Times New Roman"/>
                <w:color w:val="000000"/>
                <w:sz w:val="20"/>
                <w:szCs w:val="20"/>
              </w:rPr>
            </w:pPr>
            <w:r w:rsidRPr="00FD7BDF">
              <w:rPr>
                <w:rFonts w:ascii="Times New Roman" w:hAnsi="Times New Roman" w:cs="Times New Roman"/>
                <w:color w:val="000000"/>
                <w:sz w:val="20"/>
                <w:szCs w:val="20"/>
              </w:rPr>
              <w:t>279,9</w:t>
            </w:r>
          </w:p>
        </w:tc>
        <w:tc>
          <w:tcPr>
            <w:tcW w:w="851" w:type="dxa"/>
            <w:tcBorders>
              <w:top w:val="single" w:sz="6" w:space="0" w:color="auto"/>
              <w:left w:val="single" w:sz="6" w:space="0" w:color="auto"/>
              <w:bottom w:val="single" w:sz="6" w:space="0" w:color="auto"/>
              <w:right w:val="single" w:sz="6" w:space="0" w:color="auto"/>
            </w:tcBorders>
            <w:vAlign w:val="bottom"/>
            <w:hideMark/>
          </w:tcPr>
          <w:p w:rsidR="00F271B9" w:rsidRPr="00FD7BDF" w:rsidRDefault="00F271B9" w:rsidP="005661ED">
            <w:pPr>
              <w:jc w:val="center"/>
              <w:rPr>
                <w:rFonts w:ascii="Times New Roman" w:hAnsi="Times New Roman" w:cs="Times New Roman"/>
                <w:color w:val="000000"/>
                <w:sz w:val="20"/>
                <w:szCs w:val="20"/>
              </w:rPr>
            </w:pPr>
            <w:r w:rsidRPr="00FD7BDF">
              <w:rPr>
                <w:rFonts w:ascii="Times New Roman" w:hAnsi="Times New Roman" w:cs="Times New Roman"/>
                <w:color w:val="000000"/>
                <w:sz w:val="20"/>
                <w:szCs w:val="20"/>
              </w:rPr>
              <w:t>69,9</w:t>
            </w:r>
          </w:p>
        </w:tc>
        <w:tc>
          <w:tcPr>
            <w:tcW w:w="850" w:type="dxa"/>
            <w:tcBorders>
              <w:top w:val="single" w:sz="6" w:space="0" w:color="auto"/>
              <w:left w:val="single" w:sz="6" w:space="0" w:color="auto"/>
              <w:bottom w:val="single" w:sz="6" w:space="0" w:color="auto"/>
              <w:right w:val="single" w:sz="6" w:space="0" w:color="auto"/>
            </w:tcBorders>
            <w:vAlign w:val="bottom"/>
          </w:tcPr>
          <w:p w:rsidR="00F271B9" w:rsidRPr="00FD7BDF" w:rsidRDefault="00F271B9" w:rsidP="005661ED">
            <w:pPr>
              <w:jc w:val="center"/>
              <w:rPr>
                <w:rFonts w:ascii="Times New Roman" w:hAnsi="Times New Roman" w:cs="Times New Roman"/>
                <w:color w:val="000000"/>
                <w:sz w:val="20"/>
                <w:szCs w:val="20"/>
              </w:rPr>
            </w:pPr>
            <w:r w:rsidRPr="00FD7BDF">
              <w:rPr>
                <w:rFonts w:ascii="Times New Roman" w:hAnsi="Times New Roman" w:cs="Times New Roman"/>
                <w:color w:val="000000"/>
                <w:sz w:val="20"/>
                <w:szCs w:val="20"/>
              </w:rPr>
              <w:t>93,3</w:t>
            </w:r>
          </w:p>
        </w:tc>
      </w:tr>
      <w:tr w:rsidR="00F271B9" w:rsidRPr="00FD7BDF" w:rsidTr="00F271B9">
        <w:trPr>
          <w:trHeight w:val="177"/>
        </w:trPr>
        <w:tc>
          <w:tcPr>
            <w:tcW w:w="5954" w:type="dxa"/>
            <w:tcBorders>
              <w:top w:val="single" w:sz="6" w:space="0" w:color="auto"/>
              <w:left w:val="single" w:sz="6" w:space="0" w:color="auto"/>
              <w:bottom w:val="single" w:sz="6" w:space="0" w:color="auto"/>
              <w:right w:val="single" w:sz="6" w:space="0" w:color="auto"/>
            </w:tcBorders>
          </w:tcPr>
          <w:p w:rsidR="00F271B9" w:rsidRPr="00FD7BDF" w:rsidRDefault="00F271B9" w:rsidP="005661ED">
            <w:pPr>
              <w:jc w:val="both"/>
              <w:rPr>
                <w:rFonts w:ascii="Times New Roman" w:hAnsi="Times New Roman" w:cs="Times New Roman"/>
                <w:color w:val="000000"/>
                <w:sz w:val="20"/>
                <w:szCs w:val="20"/>
              </w:rPr>
            </w:pPr>
            <w:r w:rsidRPr="00FD7BDF">
              <w:rPr>
                <w:rFonts w:ascii="Times New Roman" w:hAnsi="Times New Roman" w:cs="Times New Roman"/>
                <w:color w:val="000000"/>
                <w:sz w:val="20"/>
                <w:szCs w:val="20"/>
              </w:rPr>
              <w:t>Условно утвержденные расходы</w:t>
            </w:r>
          </w:p>
        </w:tc>
        <w:tc>
          <w:tcPr>
            <w:tcW w:w="850" w:type="dxa"/>
            <w:tcBorders>
              <w:top w:val="single" w:sz="6" w:space="0" w:color="auto"/>
              <w:left w:val="single" w:sz="6" w:space="0" w:color="auto"/>
              <w:bottom w:val="single" w:sz="6" w:space="0" w:color="auto"/>
              <w:right w:val="single" w:sz="6" w:space="0" w:color="auto"/>
            </w:tcBorders>
            <w:vAlign w:val="bottom"/>
          </w:tcPr>
          <w:p w:rsidR="00F271B9" w:rsidRPr="00FD7BDF" w:rsidRDefault="00F271B9" w:rsidP="005661ED">
            <w:pPr>
              <w:jc w:val="center"/>
              <w:rPr>
                <w:rFonts w:ascii="Times New Roman" w:hAnsi="Times New Roman" w:cs="Times New Roman"/>
                <w:color w:val="000000"/>
                <w:sz w:val="20"/>
                <w:szCs w:val="20"/>
              </w:rPr>
            </w:pPr>
            <w:r w:rsidRPr="00FD7BDF">
              <w:rPr>
                <w:rFonts w:ascii="Times New Roman" w:hAnsi="Times New Roman" w:cs="Times New Roman"/>
                <w:color w:val="000000"/>
                <w:sz w:val="20"/>
                <w:szCs w:val="20"/>
              </w:rPr>
              <w:t>0</w:t>
            </w:r>
          </w:p>
        </w:tc>
        <w:tc>
          <w:tcPr>
            <w:tcW w:w="851" w:type="dxa"/>
            <w:tcBorders>
              <w:top w:val="single" w:sz="6" w:space="0" w:color="auto"/>
              <w:left w:val="single" w:sz="6" w:space="0" w:color="auto"/>
              <w:bottom w:val="single" w:sz="6" w:space="0" w:color="auto"/>
              <w:right w:val="single" w:sz="6" w:space="0" w:color="auto"/>
            </w:tcBorders>
            <w:vAlign w:val="bottom"/>
          </w:tcPr>
          <w:p w:rsidR="00F271B9" w:rsidRPr="00FD7BDF" w:rsidRDefault="00F271B9" w:rsidP="005661ED">
            <w:pPr>
              <w:jc w:val="center"/>
              <w:rPr>
                <w:rFonts w:ascii="Times New Roman" w:hAnsi="Times New Roman" w:cs="Times New Roman"/>
                <w:color w:val="000000"/>
                <w:sz w:val="20"/>
                <w:szCs w:val="20"/>
              </w:rPr>
            </w:pPr>
            <w:r w:rsidRPr="00FD7BDF">
              <w:rPr>
                <w:rFonts w:ascii="Times New Roman" w:hAnsi="Times New Roman" w:cs="Times New Roman"/>
                <w:color w:val="000000"/>
                <w:sz w:val="20"/>
                <w:szCs w:val="20"/>
              </w:rPr>
              <w:t>58,1</w:t>
            </w:r>
          </w:p>
        </w:tc>
        <w:tc>
          <w:tcPr>
            <w:tcW w:w="850" w:type="dxa"/>
            <w:tcBorders>
              <w:top w:val="single" w:sz="6" w:space="0" w:color="auto"/>
              <w:left w:val="single" w:sz="6" w:space="0" w:color="auto"/>
              <w:bottom w:val="single" w:sz="6" w:space="0" w:color="auto"/>
              <w:right w:val="single" w:sz="6" w:space="0" w:color="auto"/>
            </w:tcBorders>
            <w:vAlign w:val="bottom"/>
          </w:tcPr>
          <w:p w:rsidR="00F271B9" w:rsidRPr="00FD7BDF" w:rsidRDefault="00F271B9" w:rsidP="005661ED">
            <w:pPr>
              <w:jc w:val="center"/>
              <w:rPr>
                <w:rFonts w:ascii="Times New Roman" w:hAnsi="Times New Roman" w:cs="Times New Roman"/>
                <w:color w:val="000000"/>
                <w:sz w:val="20"/>
                <w:szCs w:val="20"/>
              </w:rPr>
            </w:pPr>
            <w:r w:rsidRPr="00FD7BDF">
              <w:rPr>
                <w:rFonts w:ascii="Times New Roman" w:hAnsi="Times New Roman" w:cs="Times New Roman"/>
                <w:color w:val="000000"/>
                <w:sz w:val="20"/>
                <w:szCs w:val="20"/>
              </w:rPr>
              <w:t>114,8</w:t>
            </w:r>
          </w:p>
        </w:tc>
      </w:tr>
    </w:tbl>
    <w:p w:rsidR="00F271B9" w:rsidRPr="00FD7BDF" w:rsidRDefault="00F271B9" w:rsidP="00F271B9">
      <w:pPr>
        <w:pStyle w:val="6"/>
        <w:ind w:firstLine="709"/>
        <w:jc w:val="center"/>
        <w:rPr>
          <w:bCs w:val="0"/>
          <w:sz w:val="20"/>
          <w:szCs w:val="20"/>
        </w:rPr>
      </w:pPr>
      <w:r w:rsidRPr="00FD7BDF">
        <w:rPr>
          <w:bCs w:val="0"/>
          <w:sz w:val="20"/>
          <w:szCs w:val="20"/>
        </w:rPr>
        <w:t>Раздел 01 «Общегосударственные вопросы»</w:t>
      </w:r>
    </w:p>
    <w:p w:rsidR="00F271B9" w:rsidRPr="00FD7BDF" w:rsidRDefault="00F271B9" w:rsidP="00F271B9">
      <w:pPr>
        <w:ind w:firstLine="567"/>
        <w:rPr>
          <w:rFonts w:ascii="Times New Roman" w:hAnsi="Times New Roman" w:cs="Times New Roman"/>
          <w:sz w:val="20"/>
          <w:szCs w:val="20"/>
        </w:rPr>
      </w:pPr>
      <w:r w:rsidRPr="00FD7BDF">
        <w:rPr>
          <w:rFonts w:ascii="Times New Roman" w:hAnsi="Times New Roman" w:cs="Times New Roman"/>
          <w:sz w:val="20"/>
          <w:szCs w:val="20"/>
        </w:rPr>
        <w:t>По разделу 01 «Общегосударственные вопросы» предусмотрены расходы:</w:t>
      </w:r>
    </w:p>
    <w:p w:rsidR="00F271B9" w:rsidRPr="00FD7BDF" w:rsidRDefault="00F271B9" w:rsidP="00F271B9">
      <w:pPr>
        <w:ind w:firstLine="567"/>
        <w:jc w:val="both"/>
        <w:rPr>
          <w:rFonts w:ascii="Times New Roman" w:hAnsi="Times New Roman" w:cs="Times New Roman"/>
          <w:sz w:val="20"/>
          <w:szCs w:val="20"/>
        </w:rPr>
      </w:pPr>
      <w:r w:rsidRPr="00FD7BDF">
        <w:rPr>
          <w:rFonts w:ascii="Times New Roman" w:hAnsi="Times New Roman" w:cs="Times New Roman"/>
          <w:sz w:val="20"/>
          <w:szCs w:val="20"/>
        </w:rPr>
        <w:t>на обеспечение деятельности органов исполнительной власти, функционирование администрации Сиалеевско-Пятинского сельского поселения Инсарского муниципального района в сумме: на 2025 год в сумме 3307,7 тыс. рублей, на 2026 год в сумме 2042,3 тыс. рублей, на 2027 год 1882,8 тыс. рублей;</w:t>
      </w:r>
    </w:p>
    <w:p w:rsidR="00F271B9" w:rsidRPr="00FD7BDF" w:rsidRDefault="00F271B9" w:rsidP="00F271B9">
      <w:pPr>
        <w:ind w:firstLine="567"/>
        <w:jc w:val="both"/>
        <w:rPr>
          <w:rFonts w:ascii="Times New Roman" w:hAnsi="Times New Roman" w:cs="Times New Roman"/>
          <w:color w:val="000000"/>
          <w:sz w:val="20"/>
          <w:szCs w:val="20"/>
        </w:rPr>
      </w:pPr>
      <w:r w:rsidRPr="00FD7BDF">
        <w:rPr>
          <w:rFonts w:ascii="Times New Roman" w:hAnsi="Times New Roman" w:cs="Times New Roman"/>
          <w:color w:val="000000"/>
          <w:sz w:val="20"/>
          <w:szCs w:val="20"/>
        </w:rPr>
        <w:t>межбюджетные трансферты, передаваемые бюджету Инсарского муниципального района из бюджета поселения на осуществление части полномочий по решению вопросов местного значения в соответствии с заключенными соглашениями  в сумме 36,3 тыс. рублей ежегодно на 2025 год и на плановый период 2026 и 2027 годов.</w:t>
      </w:r>
    </w:p>
    <w:p w:rsidR="00F271B9" w:rsidRPr="00FD7BDF" w:rsidRDefault="00F271B9" w:rsidP="00F271B9">
      <w:pPr>
        <w:ind w:firstLine="567"/>
        <w:jc w:val="both"/>
        <w:rPr>
          <w:rFonts w:ascii="Times New Roman" w:hAnsi="Times New Roman" w:cs="Times New Roman"/>
          <w:color w:val="000000"/>
          <w:sz w:val="20"/>
          <w:szCs w:val="20"/>
        </w:rPr>
      </w:pPr>
      <w:r w:rsidRPr="00FD7BDF">
        <w:rPr>
          <w:rFonts w:ascii="Times New Roman" w:hAnsi="Times New Roman" w:cs="Times New Roman"/>
          <w:color w:val="000000"/>
          <w:sz w:val="20"/>
          <w:szCs w:val="20"/>
        </w:rPr>
        <w:t>расходы Резервного фонда  по 5,0 тыс. рублей ежегодно на 2025 год и на плановый период 2026 и 2027 годов.</w:t>
      </w:r>
    </w:p>
    <w:p w:rsidR="00F271B9" w:rsidRPr="00FD7BDF" w:rsidRDefault="00F271B9" w:rsidP="00F271B9">
      <w:pPr>
        <w:ind w:firstLine="709"/>
        <w:jc w:val="center"/>
        <w:rPr>
          <w:rFonts w:ascii="Times New Roman" w:hAnsi="Times New Roman" w:cs="Times New Roman"/>
          <w:b/>
          <w:sz w:val="20"/>
          <w:szCs w:val="20"/>
        </w:rPr>
      </w:pPr>
      <w:r w:rsidRPr="00FD7BDF">
        <w:rPr>
          <w:rFonts w:ascii="Times New Roman" w:hAnsi="Times New Roman" w:cs="Times New Roman"/>
          <w:b/>
          <w:sz w:val="20"/>
          <w:szCs w:val="20"/>
        </w:rPr>
        <w:t>Раздел 04 «Национальная экономика»</w:t>
      </w:r>
    </w:p>
    <w:p w:rsidR="00F271B9" w:rsidRPr="00FD7BDF" w:rsidRDefault="00F271B9" w:rsidP="00F271B9">
      <w:pPr>
        <w:ind w:firstLine="709"/>
        <w:jc w:val="both"/>
        <w:rPr>
          <w:rFonts w:ascii="Times New Roman" w:hAnsi="Times New Roman" w:cs="Times New Roman"/>
          <w:sz w:val="20"/>
          <w:szCs w:val="20"/>
        </w:rPr>
      </w:pPr>
      <w:r w:rsidRPr="00FD7BDF">
        <w:rPr>
          <w:rFonts w:ascii="Times New Roman" w:hAnsi="Times New Roman" w:cs="Times New Roman"/>
          <w:sz w:val="20"/>
          <w:szCs w:val="20"/>
        </w:rPr>
        <w:t>По данному разделу предусмотрены расходы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на автомобильном транспорте, городском наземном электрическом транспорте и в дорожном хозяйстве в границах населенных пунктов поселения, организации дорожного движения,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 в 2025 году в сумме 810,6 тыс. рублей, в 2026 году 853,8 тыс. рублей, в 2027 году в сумме 892,2 тыс. рублей.</w:t>
      </w:r>
    </w:p>
    <w:p w:rsidR="00F271B9" w:rsidRPr="00FD7BDF" w:rsidRDefault="00F271B9" w:rsidP="00F271B9">
      <w:pPr>
        <w:pStyle w:val="7"/>
        <w:ind w:firstLine="709"/>
        <w:jc w:val="center"/>
        <w:rPr>
          <w:b/>
          <w:sz w:val="20"/>
          <w:szCs w:val="20"/>
        </w:rPr>
      </w:pPr>
      <w:r w:rsidRPr="00FD7BDF">
        <w:rPr>
          <w:b/>
          <w:sz w:val="20"/>
          <w:szCs w:val="20"/>
        </w:rPr>
        <w:t>Раздел 05 «Жилищно-коммунальное хозяйство»</w:t>
      </w:r>
    </w:p>
    <w:p w:rsidR="00F271B9" w:rsidRPr="00FD7BDF" w:rsidRDefault="00F271B9" w:rsidP="00F271B9">
      <w:pPr>
        <w:ind w:firstLine="567"/>
        <w:jc w:val="both"/>
        <w:rPr>
          <w:rFonts w:ascii="Times New Roman" w:hAnsi="Times New Roman" w:cs="Times New Roman"/>
          <w:sz w:val="20"/>
          <w:szCs w:val="20"/>
        </w:rPr>
      </w:pPr>
      <w:r w:rsidRPr="00FD7BDF">
        <w:rPr>
          <w:rFonts w:ascii="Times New Roman" w:hAnsi="Times New Roman" w:cs="Times New Roman"/>
          <w:sz w:val="20"/>
          <w:szCs w:val="20"/>
        </w:rPr>
        <w:t xml:space="preserve">По данному разделу предусмотрены расходы на благоустройство, которые направляются на уличное освещение населенных пунктов, расположенных на территории Сиалеевско-Пятинского сельского поселения и прочие мероприятия по благоустройству. </w:t>
      </w:r>
    </w:p>
    <w:p w:rsidR="00F271B9" w:rsidRPr="00FD7BDF" w:rsidRDefault="00F271B9" w:rsidP="00F271B9">
      <w:pPr>
        <w:ind w:firstLine="567"/>
        <w:jc w:val="both"/>
        <w:rPr>
          <w:rFonts w:ascii="Times New Roman" w:hAnsi="Times New Roman" w:cs="Times New Roman"/>
          <w:bCs/>
          <w:iCs/>
          <w:sz w:val="20"/>
          <w:szCs w:val="20"/>
        </w:rPr>
      </w:pPr>
      <w:r w:rsidRPr="00FD7BDF">
        <w:rPr>
          <w:rFonts w:ascii="Times New Roman" w:hAnsi="Times New Roman" w:cs="Times New Roman"/>
          <w:bCs/>
          <w:iCs/>
          <w:sz w:val="20"/>
          <w:szCs w:val="20"/>
        </w:rPr>
        <w:t>Объем расходов бюджета на 2025 год в сумме 498,5 тыс. рублей, на 2026 год в сумме 130,5 тыс. рублей, на 2027 год в сумме 169,4 тыс. рублей.</w:t>
      </w:r>
    </w:p>
    <w:p w:rsidR="00F271B9" w:rsidRPr="00FD7BDF" w:rsidRDefault="00F271B9" w:rsidP="00F271B9">
      <w:pPr>
        <w:ind w:firstLine="708"/>
        <w:jc w:val="center"/>
        <w:rPr>
          <w:rFonts w:ascii="Times New Roman" w:hAnsi="Times New Roman" w:cs="Times New Roman"/>
          <w:b/>
          <w:bCs/>
          <w:iCs/>
          <w:sz w:val="20"/>
          <w:szCs w:val="20"/>
        </w:rPr>
      </w:pPr>
      <w:r w:rsidRPr="00FD7BDF">
        <w:rPr>
          <w:rFonts w:ascii="Times New Roman" w:hAnsi="Times New Roman" w:cs="Times New Roman"/>
          <w:b/>
          <w:bCs/>
          <w:iCs/>
          <w:sz w:val="20"/>
          <w:szCs w:val="20"/>
        </w:rPr>
        <w:t>Раздел 06 «Охрана окружающей среды»</w:t>
      </w:r>
    </w:p>
    <w:p w:rsidR="00F271B9" w:rsidRPr="00FD7BDF" w:rsidRDefault="00F271B9" w:rsidP="00F271B9">
      <w:pPr>
        <w:ind w:firstLine="567"/>
        <w:jc w:val="both"/>
        <w:rPr>
          <w:rFonts w:ascii="Times New Roman" w:hAnsi="Times New Roman" w:cs="Times New Roman"/>
          <w:bCs/>
          <w:iCs/>
          <w:sz w:val="20"/>
          <w:szCs w:val="20"/>
        </w:rPr>
      </w:pPr>
      <w:r w:rsidRPr="00FD7BDF">
        <w:rPr>
          <w:rFonts w:ascii="Times New Roman" w:hAnsi="Times New Roman" w:cs="Times New Roman"/>
          <w:bCs/>
          <w:iCs/>
          <w:sz w:val="20"/>
          <w:szCs w:val="20"/>
        </w:rPr>
        <w:t>По данному разделу предусмотрены расходы на 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p w:rsidR="00F271B9" w:rsidRPr="00FD7BDF" w:rsidRDefault="00F271B9" w:rsidP="00F271B9">
      <w:pPr>
        <w:ind w:firstLine="567"/>
        <w:jc w:val="both"/>
        <w:rPr>
          <w:rFonts w:ascii="Times New Roman" w:hAnsi="Times New Roman" w:cs="Times New Roman"/>
          <w:sz w:val="20"/>
          <w:szCs w:val="20"/>
        </w:rPr>
      </w:pPr>
      <w:r w:rsidRPr="00FD7BDF">
        <w:rPr>
          <w:rFonts w:ascii="Times New Roman" w:hAnsi="Times New Roman" w:cs="Times New Roman"/>
          <w:sz w:val="20"/>
          <w:szCs w:val="20"/>
        </w:rPr>
        <w:lastRenderedPageBreak/>
        <w:t>Объем расходов бюджета на 2025 год и на плановый период 2026 и 2027 годов в сумме по 93,5 тыс. рублей ежегодно.</w:t>
      </w:r>
    </w:p>
    <w:p w:rsidR="00F271B9" w:rsidRPr="00FD7BDF" w:rsidRDefault="00F271B9" w:rsidP="00F271B9">
      <w:pPr>
        <w:ind w:firstLine="708"/>
        <w:jc w:val="center"/>
        <w:rPr>
          <w:rFonts w:ascii="Times New Roman" w:hAnsi="Times New Roman" w:cs="Times New Roman"/>
          <w:b/>
          <w:bCs/>
          <w:iCs/>
          <w:sz w:val="20"/>
          <w:szCs w:val="20"/>
        </w:rPr>
      </w:pPr>
      <w:r w:rsidRPr="00FD7BDF">
        <w:rPr>
          <w:rFonts w:ascii="Times New Roman" w:hAnsi="Times New Roman" w:cs="Times New Roman"/>
          <w:b/>
          <w:bCs/>
          <w:iCs/>
          <w:sz w:val="20"/>
          <w:szCs w:val="20"/>
        </w:rPr>
        <w:t>Раздел 08 «Культура»</w:t>
      </w:r>
    </w:p>
    <w:p w:rsidR="00F271B9" w:rsidRPr="00FD7BDF" w:rsidRDefault="00F271B9" w:rsidP="00F271B9">
      <w:pPr>
        <w:ind w:firstLine="567"/>
        <w:jc w:val="both"/>
        <w:rPr>
          <w:rFonts w:ascii="Times New Roman" w:hAnsi="Times New Roman" w:cs="Times New Roman"/>
          <w:sz w:val="20"/>
          <w:szCs w:val="20"/>
        </w:rPr>
      </w:pPr>
      <w:r w:rsidRPr="00FD7BDF">
        <w:rPr>
          <w:rFonts w:ascii="Times New Roman" w:hAnsi="Times New Roman" w:cs="Times New Roman"/>
          <w:bCs/>
          <w:iCs/>
          <w:sz w:val="20"/>
          <w:szCs w:val="20"/>
        </w:rPr>
        <w:t>По данному</w:t>
      </w:r>
      <w:r w:rsidRPr="00FD7BDF">
        <w:rPr>
          <w:rFonts w:ascii="Times New Roman" w:hAnsi="Times New Roman" w:cs="Times New Roman"/>
          <w:b/>
          <w:bCs/>
          <w:iCs/>
          <w:sz w:val="20"/>
          <w:szCs w:val="20"/>
        </w:rPr>
        <w:t xml:space="preserve"> </w:t>
      </w:r>
      <w:r w:rsidRPr="00FD7BDF">
        <w:rPr>
          <w:rFonts w:ascii="Times New Roman" w:hAnsi="Times New Roman" w:cs="Times New Roman"/>
          <w:bCs/>
          <w:iCs/>
          <w:sz w:val="20"/>
          <w:szCs w:val="20"/>
        </w:rPr>
        <w:t>разделу предусмотрены</w:t>
      </w:r>
      <w:r w:rsidRPr="00FD7BDF">
        <w:rPr>
          <w:rFonts w:ascii="Times New Roman" w:hAnsi="Times New Roman" w:cs="Times New Roman"/>
          <w:b/>
          <w:bCs/>
          <w:iCs/>
          <w:sz w:val="20"/>
          <w:szCs w:val="20"/>
        </w:rPr>
        <w:t xml:space="preserve"> </w:t>
      </w:r>
      <w:r w:rsidRPr="00FD7BDF">
        <w:rPr>
          <w:rFonts w:ascii="Times New Roman" w:hAnsi="Times New Roman" w:cs="Times New Roman"/>
          <w:bCs/>
          <w:iCs/>
          <w:sz w:val="20"/>
          <w:szCs w:val="20"/>
        </w:rPr>
        <w:t>расходы на</w:t>
      </w:r>
      <w:r w:rsidRPr="00FD7BDF">
        <w:rPr>
          <w:rFonts w:ascii="Times New Roman" w:hAnsi="Times New Roman" w:cs="Times New Roman"/>
          <w:b/>
          <w:bCs/>
          <w:iCs/>
          <w:sz w:val="20"/>
          <w:szCs w:val="20"/>
        </w:rPr>
        <w:t xml:space="preserve"> </w:t>
      </w:r>
      <w:r w:rsidRPr="00FD7BDF">
        <w:rPr>
          <w:rFonts w:ascii="Times New Roman" w:hAnsi="Times New Roman" w:cs="Times New Roman"/>
          <w:sz w:val="20"/>
          <w:szCs w:val="20"/>
        </w:rPr>
        <w:t>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p w:rsidR="00F271B9" w:rsidRPr="00FD7BDF" w:rsidRDefault="00F271B9" w:rsidP="00F271B9">
      <w:pPr>
        <w:ind w:firstLine="567"/>
        <w:jc w:val="both"/>
        <w:rPr>
          <w:rFonts w:ascii="Times New Roman" w:hAnsi="Times New Roman" w:cs="Times New Roman"/>
          <w:sz w:val="20"/>
          <w:szCs w:val="20"/>
        </w:rPr>
      </w:pPr>
      <w:r w:rsidRPr="00FD7BDF">
        <w:rPr>
          <w:rFonts w:ascii="Times New Roman" w:hAnsi="Times New Roman" w:cs="Times New Roman"/>
          <w:sz w:val="20"/>
          <w:szCs w:val="20"/>
        </w:rPr>
        <w:t>Объем расходов бюджета на 2025 год и на плановый период 2026 и 2027 годов в сумме по 24,8 тыс. рублей ежегодно.</w:t>
      </w:r>
    </w:p>
    <w:p w:rsidR="00F271B9" w:rsidRPr="00FD7BDF" w:rsidRDefault="00F271B9" w:rsidP="00F271B9">
      <w:pPr>
        <w:ind w:firstLine="709"/>
        <w:jc w:val="center"/>
        <w:rPr>
          <w:rFonts w:ascii="Times New Roman" w:hAnsi="Times New Roman" w:cs="Times New Roman"/>
          <w:b/>
          <w:sz w:val="20"/>
          <w:szCs w:val="20"/>
        </w:rPr>
      </w:pPr>
      <w:r w:rsidRPr="00FD7BDF">
        <w:rPr>
          <w:rFonts w:ascii="Times New Roman" w:hAnsi="Times New Roman" w:cs="Times New Roman"/>
          <w:b/>
          <w:sz w:val="20"/>
          <w:szCs w:val="20"/>
        </w:rPr>
        <w:t>Раздел 10 «Социальная политика»</w:t>
      </w:r>
    </w:p>
    <w:p w:rsidR="00F271B9" w:rsidRPr="00FD7BDF" w:rsidRDefault="00F271B9" w:rsidP="00F271B9">
      <w:pPr>
        <w:shd w:val="clear" w:color="auto" w:fill="FFFFFF"/>
        <w:ind w:left="10" w:right="14" w:firstLine="557"/>
        <w:jc w:val="both"/>
        <w:rPr>
          <w:rFonts w:ascii="Times New Roman" w:hAnsi="Times New Roman" w:cs="Times New Roman"/>
          <w:color w:val="000000"/>
          <w:sz w:val="20"/>
          <w:szCs w:val="20"/>
        </w:rPr>
      </w:pPr>
      <w:r w:rsidRPr="00FD7BDF">
        <w:rPr>
          <w:rFonts w:ascii="Times New Roman" w:hAnsi="Times New Roman" w:cs="Times New Roman"/>
          <w:color w:val="000000"/>
          <w:sz w:val="20"/>
          <w:szCs w:val="20"/>
        </w:rPr>
        <w:t>Формирование расходов бюджета на 2025 год и на плановый период 2026 и 2027 годов по разделу «Социальная политика» осуществлялось в соответствии с законодательством Российской Федерации и Республики Мордовия в области социальной политики.</w:t>
      </w:r>
    </w:p>
    <w:p w:rsidR="00F271B9" w:rsidRPr="00FD7BDF" w:rsidRDefault="00F271B9" w:rsidP="00F271B9">
      <w:pPr>
        <w:shd w:val="clear" w:color="auto" w:fill="FFFFFF"/>
        <w:ind w:left="10" w:firstLine="557"/>
        <w:jc w:val="both"/>
        <w:rPr>
          <w:rFonts w:ascii="Times New Roman" w:hAnsi="Times New Roman" w:cs="Times New Roman"/>
          <w:sz w:val="20"/>
          <w:szCs w:val="20"/>
        </w:rPr>
      </w:pPr>
      <w:r w:rsidRPr="00FD7BDF">
        <w:rPr>
          <w:rFonts w:ascii="Times New Roman" w:hAnsi="Times New Roman" w:cs="Times New Roman"/>
          <w:color w:val="000000"/>
          <w:sz w:val="20"/>
          <w:szCs w:val="20"/>
        </w:rPr>
        <w:t xml:space="preserve">По данному разделу учитываются расходы на осуществление доплат к муниципальным пенсиям муниципальным служащим </w:t>
      </w:r>
      <w:r w:rsidRPr="00FD7BDF">
        <w:rPr>
          <w:rFonts w:ascii="Times New Roman" w:hAnsi="Times New Roman" w:cs="Times New Roman"/>
          <w:bCs/>
          <w:color w:val="000000"/>
          <w:sz w:val="20"/>
          <w:szCs w:val="20"/>
        </w:rPr>
        <w:t xml:space="preserve">в </w:t>
      </w:r>
      <w:r w:rsidRPr="00FD7BDF">
        <w:rPr>
          <w:rFonts w:ascii="Times New Roman" w:hAnsi="Times New Roman" w:cs="Times New Roman"/>
          <w:color w:val="000000"/>
          <w:sz w:val="20"/>
          <w:szCs w:val="20"/>
        </w:rPr>
        <w:t>соответствии с Законом Республики Мордовия «О муниципальной службе в Республике Мордовия» в 2025 году в сумме 279,9 тыс. рублей, в 2026 году в сумме 69,9 тыс. рублей, в 2027 году 93,3 тыс. рублей.</w:t>
      </w:r>
    </w:p>
    <w:tbl>
      <w:tblPr>
        <w:tblW w:w="0" w:type="auto"/>
        <w:tblInd w:w="93" w:type="dxa"/>
        <w:tblLook w:val="04A0"/>
      </w:tblPr>
      <w:tblGrid>
        <w:gridCol w:w="1766"/>
        <w:gridCol w:w="3197"/>
        <w:gridCol w:w="2574"/>
        <w:gridCol w:w="1086"/>
        <w:gridCol w:w="855"/>
      </w:tblGrid>
      <w:tr w:rsidR="009B6714" w:rsidRPr="009B6714" w:rsidTr="009B6714">
        <w:trPr>
          <w:trHeight w:val="255"/>
        </w:trPr>
        <w:tc>
          <w:tcPr>
            <w:tcW w:w="0" w:type="auto"/>
            <w:tcBorders>
              <w:top w:val="nil"/>
              <w:left w:val="nil"/>
              <w:bottom w:val="nil"/>
              <w:right w:val="nil"/>
            </w:tcBorders>
            <w:shd w:val="clear" w:color="auto" w:fill="auto"/>
            <w:noWrap/>
            <w:vAlign w:val="bottom"/>
            <w:hideMark/>
          </w:tcPr>
          <w:p w:rsidR="009B6714" w:rsidRPr="009B6714" w:rsidRDefault="009B6714" w:rsidP="009B6714">
            <w:pPr>
              <w:spacing w:after="0" w:line="240" w:lineRule="auto"/>
              <w:rPr>
                <w:rFonts w:ascii="Arial CYR" w:eastAsia="Times New Roman" w:hAnsi="Arial CYR" w:cs="Arial CYR"/>
                <w:sz w:val="20"/>
                <w:szCs w:val="20"/>
              </w:rPr>
            </w:pPr>
          </w:p>
        </w:tc>
        <w:tc>
          <w:tcPr>
            <w:tcW w:w="0" w:type="auto"/>
            <w:tcBorders>
              <w:top w:val="nil"/>
              <w:left w:val="nil"/>
              <w:bottom w:val="nil"/>
              <w:right w:val="nil"/>
            </w:tcBorders>
            <w:shd w:val="clear" w:color="auto" w:fill="auto"/>
            <w:noWrap/>
            <w:vAlign w:val="bottom"/>
            <w:hideMark/>
          </w:tcPr>
          <w:p w:rsidR="009B6714" w:rsidRPr="009B6714" w:rsidRDefault="009B6714" w:rsidP="009B6714">
            <w:pPr>
              <w:spacing w:after="0" w:line="240" w:lineRule="auto"/>
              <w:rPr>
                <w:rFonts w:ascii="Arial CYR" w:eastAsia="Times New Roman" w:hAnsi="Arial CYR" w:cs="Arial CYR"/>
                <w:sz w:val="20"/>
                <w:szCs w:val="20"/>
              </w:rPr>
            </w:pPr>
          </w:p>
        </w:tc>
        <w:tc>
          <w:tcPr>
            <w:tcW w:w="0" w:type="auto"/>
            <w:tcBorders>
              <w:top w:val="nil"/>
              <w:left w:val="nil"/>
              <w:bottom w:val="nil"/>
              <w:right w:val="nil"/>
            </w:tcBorders>
            <w:shd w:val="clear" w:color="FFFFCC" w:fill="FFFFFF"/>
            <w:noWrap/>
            <w:hideMark/>
          </w:tcPr>
          <w:p w:rsidR="009B6714" w:rsidRPr="009B6714" w:rsidRDefault="009B6714" w:rsidP="009B6714">
            <w:pPr>
              <w:spacing w:after="0" w:line="240" w:lineRule="auto"/>
              <w:rPr>
                <w:rFonts w:ascii="Arial" w:eastAsia="Times New Roman" w:hAnsi="Arial" w:cs="Arial"/>
                <w:sz w:val="20"/>
                <w:szCs w:val="20"/>
              </w:rPr>
            </w:pPr>
            <w:r w:rsidRPr="009B6714">
              <w:rPr>
                <w:rFonts w:ascii="Arial" w:eastAsia="Times New Roman" w:hAnsi="Arial" w:cs="Arial"/>
                <w:sz w:val="20"/>
                <w:szCs w:val="20"/>
              </w:rPr>
              <w:t>Приложение 1</w:t>
            </w:r>
          </w:p>
        </w:tc>
        <w:tc>
          <w:tcPr>
            <w:tcW w:w="0" w:type="auto"/>
            <w:tcBorders>
              <w:top w:val="nil"/>
              <w:left w:val="nil"/>
              <w:bottom w:val="nil"/>
              <w:right w:val="nil"/>
            </w:tcBorders>
            <w:shd w:val="clear" w:color="FFFFCC" w:fill="FFFFFF"/>
            <w:noWrap/>
            <w:hideMark/>
          </w:tcPr>
          <w:p w:rsidR="009B6714" w:rsidRPr="009B6714" w:rsidRDefault="009B6714" w:rsidP="009B6714">
            <w:pPr>
              <w:spacing w:after="0" w:line="240" w:lineRule="auto"/>
              <w:rPr>
                <w:rFonts w:ascii="Arial" w:eastAsia="Times New Roman" w:hAnsi="Arial" w:cs="Arial"/>
                <w:sz w:val="20"/>
                <w:szCs w:val="20"/>
              </w:rPr>
            </w:pPr>
            <w:r w:rsidRPr="009B6714">
              <w:rPr>
                <w:rFonts w:ascii="Arial" w:eastAsia="Times New Roman" w:hAnsi="Arial" w:cs="Arial"/>
                <w:sz w:val="20"/>
                <w:szCs w:val="20"/>
              </w:rPr>
              <w:t> </w:t>
            </w:r>
          </w:p>
        </w:tc>
        <w:tc>
          <w:tcPr>
            <w:tcW w:w="0" w:type="auto"/>
            <w:tcBorders>
              <w:top w:val="nil"/>
              <w:left w:val="nil"/>
              <w:bottom w:val="nil"/>
              <w:right w:val="nil"/>
            </w:tcBorders>
            <w:shd w:val="clear" w:color="FFFFCC" w:fill="FFFFFF"/>
            <w:noWrap/>
            <w:hideMark/>
          </w:tcPr>
          <w:p w:rsidR="009B6714" w:rsidRPr="009B6714" w:rsidRDefault="009B6714" w:rsidP="009B6714">
            <w:pPr>
              <w:spacing w:after="0" w:line="240" w:lineRule="auto"/>
              <w:rPr>
                <w:rFonts w:ascii="Arial" w:eastAsia="Times New Roman" w:hAnsi="Arial" w:cs="Arial"/>
                <w:sz w:val="20"/>
                <w:szCs w:val="20"/>
              </w:rPr>
            </w:pPr>
            <w:r w:rsidRPr="009B6714">
              <w:rPr>
                <w:rFonts w:ascii="Arial" w:eastAsia="Times New Roman" w:hAnsi="Arial" w:cs="Arial"/>
                <w:sz w:val="20"/>
                <w:szCs w:val="20"/>
              </w:rPr>
              <w:t> </w:t>
            </w:r>
          </w:p>
        </w:tc>
      </w:tr>
      <w:tr w:rsidR="009B6714" w:rsidRPr="009B6714" w:rsidTr="009B6714">
        <w:trPr>
          <w:trHeight w:val="255"/>
        </w:trPr>
        <w:tc>
          <w:tcPr>
            <w:tcW w:w="0" w:type="auto"/>
            <w:tcBorders>
              <w:top w:val="nil"/>
              <w:left w:val="nil"/>
              <w:bottom w:val="nil"/>
              <w:right w:val="nil"/>
            </w:tcBorders>
            <w:shd w:val="clear" w:color="auto" w:fill="auto"/>
            <w:noWrap/>
            <w:vAlign w:val="bottom"/>
            <w:hideMark/>
          </w:tcPr>
          <w:p w:rsidR="009B6714" w:rsidRPr="009B6714" w:rsidRDefault="009B6714" w:rsidP="009B6714">
            <w:pPr>
              <w:spacing w:after="0" w:line="240" w:lineRule="auto"/>
              <w:rPr>
                <w:rFonts w:ascii="Arial CYR" w:eastAsia="Times New Roman" w:hAnsi="Arial CYR" w:cs="Arial CYR"/>
                <w:sz w:val="20"/>
                <w:szCs w:val="20"/>
              </w:rPr>
            </w:pPr>
          </w:p>
        </w:tc>
        <w:tc>
          <w:tcPr>
            <w:tcW w:w="0" w:type="auto"/>
            <w:tcBorders>
              <w:top w:val="nil"/>
              <w:left w:val="nil"/>
              <w:bottom w:val="nil"/>
              <w:right w:val="nil"/>
            </w:tcBorders>
            <w:shd w:val="clear" w:color="auto" w:fill="auto"/>
            <w:noWrap/>
            <w:vAlign w:val="bottom"/>
            <w:hideMark/>
          </w:tcPr>
          <w:p w:rsidR="009B6714" w:rsidRPr="009B6714" w:rsidRDefault="009B6714" w:rsidP="009B6714">
            <w:pPr>
              <w:spacing w:after="0" w:line="240" w:lineRule="auto"/>
              <w:rPr>
                <w:rFonts w:ascii="Arial CYR" w:eastAsia="Times New Roman" w:hAnsi="Arial CYR" w:cs="Arial CYR"/>
                <w:sz w:val="20"/>
                <w:szCs w:val="20"/>
              </w:rPr>
            </w:pPr>
          </w:p>
        </w:tc>
        <w:tc>
          <w:tcPr>
            <w:tcW w:w="0" w:type="auto"/>
            <w:gridSpan w:val="2"/>
            <w:tcBorders>
              <w:top w:val="nil"/>
              <w:left w:val="nil"/>
              <w:bottom w:val="nil"/>
              <w:right w:val="nil"/>
            </w:tcBorders>
            <w:shd w:val="clear" w:color="FFFFCC" w:fill="FFFFFF"/>
            <w:noWrap/>
            <w:hideMark/>
          </w:tcPr>
          <w:p w:rsidR="009B6714" w:rsidRPr="009B6714" w:rsidRDefault="009B6714" w:rsidP="009B6714">
            <w:pPr>
              <w:spacing w:after="0" w:line="240" w:lineRule="auto"/>
              <w:rPr>
                <w:rFonts w:ascii="Arial" w:eastAsia="Times New Roman" w:hAnsi="Arial" w:cs="Arial"/>
                <w:sz w:val="20"/>
                <w:szCs w:val="20"/>
              </w:rPr>
            </w:pPr>
            <w:r w:rsidRPr="009B6714">
              <w:rPr>
                <w:rFonts w:ascii="Arial" w:eastAsia="Times New Roman" w:hAnsi="Arial" w:cs="Arial"/>
                <w:sz w:val="20"/>
                <w:szCs w:val="20"/>
              </w:rPr>
              <w:t xml:space="preserve">к решению Совета депутатов </w:t>
            </w:r>
          </w:p>
        </w:tc>
        <w:tc>
          <w:tcPr>
            <w:tcW w:w="0" w:type="auto"/>
            <w:tcBorders>
              <w:top w:val="nil"/>
              <w:left w:val="nil"/>
              <w:bottom w:val="nil"/>
              <w:right w:val="nil"/>
            </w:tcBorders>
            <w:shd w:val="clear" w:color="FFFFCC" w:fill="FFFFFF"/>
            <w:noWrap/>
            <w:hideMark/>
          </w:tcPr>
          <w:p w:rsidR="009B6714" w:rsidRPr="009B6714" w:rsidRDefault="009B6714" w:rsidP="009B6714">
            <w:pPr>
              <w:spacing w:after="0" w:line="240" w:lineRule="auto"/>
              <w:rPr>
                <w:rFonts w:ascii="Arial" w:eastAsia="Times New Roman" w:hAnsi="Arial" w:cs="Arial"/>
                <w:sz w:val="20"/>
                <w:szCs w:val="20"/>
              </w:rPr>
            </w:pPr>
            <w:r w:rsidRPr="009B6714">
              <w:rPr>
                <w:rFonts w:ascii="Arial" w:eastAsia="Times New Roman" w:hAnsi="Arial" w:cs="Arial"/>
                <w:sz w:val="20"/>
                <w:szCs w:val="20"/>
              </w:rPr>
              <w:t> </w:t>
            </w:r>
          </w:p>
        </w:tc>
      </w:tr>
      <w:tr w:rsidR="009B6714" w:rsidRPr="009B6714" w:rsidTr="009B6714">
        <w:trPr>
          <w:trHeight w:val="255"/>
        </w:trPr>
        <w:tc>
          <w:tcPr>
            <w:tcW w:w="0" w:type="auto"/>
            <w:tcBorders>
              <w:top w:val="nil"/>
              <w:left w:val="nil"/>
              <w:bottom w:val="nil"/>
              <w:right w:val="nil"/>
            </w:tcBorders>
            <w:shd w:val="clear" w:color="auto" w:fill="auto"/>
            <w:noWrap/>
            <w:vAlign w:val="bottom"/>
            <w:hideMark/>
          </w:tcPr>
          <w:p w:rsidR="009B6714" w:rsidRPr="009B6714" w:rsidRDefault="009B6714" w:rsidP="009B6714">
            <w:pPr>
              <w:spacing w:after="0" w:line="240" w:lineRule="auto"/>
              <w:rPr>
                <w:rFonts w:ascii="Arial CYR" w:eastAsia="Times New Roman" w:hAnsi="Arial CYR" w:cs="Arial CYR"/>
                <w:sz w:val="20"/>
                <w:szCs w:val="20"/>
              </w:rPr>
            </w:pPr>
          </w:p>
        </w:tc>
        <w:tc>
          <w:tcPr>
            <w:tcW w:w="0" w:type="auto"/>
            <w:tcBorders>
              <w:top w:val="nil"/>
              <w:left w:val="nil"/>
              <w:bottom w:val="nil"/>
              <w:right w:val="nil"/>
            </w:tcBorders>
            <w:shd w:val="clear" w:color="auto" w:fill="auto"/>
            <w:noWrap/>
            <w:vAlign w:val="bottom"/>
            <w:hideMark/>
          </w:tcPr>
          <w:p w:rsidR="009B6714" w:rsidRPr="009B6714" w:rsidRDefault="009B6714" w:rsidP="009B6714">
            <w:pPr>
              <w:spacing w:after="0" w:line="240" w:lineRule="auto"/>
              <w:rPr>
                <w:rFonts w:ascii="Arial CYR" w:eastAsia="Times New Roman" w:hAnsi="Arial CYR" w:cs="Arial CYR"/>
                <w:sz w:val="20"/>
                <w:szCs w:val="20"/>
              </w:rPr>
            </w:pPr>
          </w:p>
        </w:tc>
        <w:tc>
          <w:tcPr>
            <w:tcW w:w="0" w:type="auto"/>
            <w:gridSpan w:val="3"/>
            <w:tcBorders>
              <w:top w:val="nil"/>
              <w:left w:val="nil"/>
              <w:bottom w:val="nil"/>
              <w:right w:val="nil"/>
            </w:tcBorders>
            <w:shd w:val="clear" w:color="FFFFCC" w:fill="FFFFFF"/>
            <w:noWrap/>
            <w:hideMark/>
          </w:tcPr>
          <w:p w:rsidR="009B6714" w:rsidRPr="009B6714" w:rsidRDefault="009B6714" w:rsidP="009B6714">
            <w:pPr>
              <w:spacing w:after="0" w:line="240" w:lineRule="auto"/>
              <w:rPr>
                <w:rFonts w:ascii="Arial" w:eastAsia="Times New Roman" w:hAnsi="Arial" w:cs="Arial"/>
                <w:sz w:val="20"/>
                <w:szCs w:val="20"/>
              </w:rPr>
            </w:pPr>
            <w:r w:rsidRPr="009B6714">
              <w:rPr>
                <w:rFonts w:ascii="Arial" w:eastAsia="Times New Roman" w:hAnsi="Arial" w:cs="Arial"/>
                <w:sz w:val="20"/>
                <w:szCs w:val="20"/>
              </w:rPr>
              <w:t>Сиалеевско-Пятинского сельского поселения</w:t>
            </w:r>
          </w:p>
        </w:tc>
      </w:tr>
      <w:tr w:rsidR="009B6714" w:rsidRPr="009B6714" w:rsidTr="009B6714">
        <w:trPr>
          <w:trHeight w:val="255"/>
        </w:trPr>
        <w:tc>
          <w:tcPr>
            <w:tcW w:w="0" w:type="auto"/>
            <w:tcBorders>
              <w:top w:val="nil"/>
              <w:left w:val="nil"/>
              <w:bottom w:val="nil"/>
              <w:right w:val="nil"/>
            </w:tcBorders>
            <w:shd w:val="clear" w:color="auto" w:fill="auto"/>
            <w:noWrap/>
            <w:vAlign w:val="bottom"/>
            <w:hideMark/>
          </w:tcPr>
          <w:p w:rsidR="009B6714" w:rsidRPr="009B6714" w:rsidRDefault="009B6714" w:rsidP="009B6714">
            <w:pPr>
              <w:spacing w:after="0" w:line="240" w:lineRule="auto"/>
              <w:rPr>
                <w:rFonts w:ascii="Arial CYR" w:eastAsia="Times New Roman" w:hAnsi="Arial CYR" w:cs="Arial CYR"/>
                <w:sz w:val="20"/>
                <w:szCs w:val="20"/>
              </w:rPr>
            </w:pPr>
          </w:p>
        </w:tc>
        <w:tc>
          <w:tcPr>
            <w:tcW w:w="0" w:type="auto"/>
            <w:tcBorders>
              <w:top w:val="nil"/>
              <w:left w:val="nil"/>
              <w:bottom w:val="nil"/>
              <w:right w:val="nil"/>
            </w:tcBorders>
            <w:shd w:val="clear" w:color="auto" w:fill="auto"/>
            <w:noWrap/>
            <w:vAlign w:val="bottom"/>
            <w:hideMark/>
          </w:tcPr>
          <w:p w:rsidR="009B6714" w:rsidRPr="009B6714" w:rsidRDefault="009B6714" w:rsidP="009B6714">
            <w:pPr>
              <w:spacing w:after="0" w:line="240" w:lineRule="auto"/>
              <w:rPr>
                <w:rFonts w:ascii="Arial CYR" w:eastAsia="Times New Roman" w:hAnsi="Arial CYR" w:cs="Arial CYR"/>
                <w:sz w:val="20"/>
                <w:szCs w:val="20"/>
              </w:rPr>
            </w:pPr>
          </w:p>
        </w:tc>
        <w:tc>
          <w:tcPr>
            <w:tcW w:w="0" w:type="auto"/>
            <w:gridSpan w:val="3"/>
            <w:tcBorders>
              <w:top w:val="nil"/>
              <w:left w:val="nil"/>
              <w:bottom w:val="nil"/>
              <w:right w:val="nil"/>
            </w:tcBorders>
            <w:shd w:val="clear" w:color="FFFFCC" w:fill="FFFFFF"/>
            <w:noWrap/>
            <w:hideMark/>
          </w:tcPr>
          <w:p w:rsidR="009B6714" w:rsidRPr="009B6714" w:rsidRDefault="009B6714" w:rsidP="009B6714">
            <w:pPr>
              <w:spacing w:after="0" w:line="240" w:lineRule="auto"/>
              <w:rPr>
                <w:rFonts w:ascii="Arial" w:eastAsia="Times New Roman" w:hAnsi="Arial" w:cs="Arial"/>
                <w:sz w:val="20"/>
                <w:szCs w:val="20"/>
              </w:rPr>
            </w:pPr>
            <w:r w:rsidRPr="009B6714">
              <w:rPr>
                <w:rFonts w:ascii="Arial" w:eastAsia="Times New Roman" w:hAnsi="Arial" w:cs="Arial"/>
                <w:sz w:val="20"/>
                <w:szCs w:val="20"/>
              </w:rPr>
              <w:t>Инсарского муниципального района</w:t>
            </w:r>
          </w:p>
        </w:tc>
      </w:tr>
      <w:tr w:rsidR="009B6714" w:rsidRPr="009B6714" w:rsidTr="009B6714">
        <w:trPr>
          <w:trHeight w:val="1080"/>
        </w:trPr>
        <w:tc>
          <w:tcPr>
            <w:tcW w:w="0" w:type="auto"/>
            <w:tcBorders>
              <w:top w:val="nil"/>
              <w:left w:val="nil"/>
              <w:bottom w:val="nil"/>
              <w:right w:val="nil"/>
            </w:tcBorders>
            <w:shd w:val="clear" w:color="auto" w:fill="auto"/>
            <w:noWrap/>
            <w:vAlign w:val="bottom"/>
            <w:hideMark/>
          </w:tcPr>
          <w:p w:rsidR="009B6714" w:rsidRPr="009B6714" w:rsidRDefault="009B6714" w:rsidP="009B6714">
            <w:pPr>
              <w:spacing w:after="0" w:line="240" w:lineRule="auto"/>
              <w:rPr>
                <w:rFonts w:ascii="Arial CYR" w:eastAsia="Times New Roman" w:hAnsi="Arial CYR" w:cs="Arial CYR"/>
                <w:sz w:val="20"/>
                <w:szCs w:val="20"/>
              </w:rPr>
            </w:pPr>
          </w:p>
        </w:tc>
        <w:tc>
          <w:tcPr>
            <w:tcW w:w="0" w:type="auto"/>
            <w:tcBorders>
              <w:top w:val="nil"/>
              <w:left w:val="nil"/>
              <w:bottom w:val="nil"/>
              <w:right w:val="nil"/>
            </w:tcBorders>
            <w:shd w:val="clear" w:color="auto" w:fill="auto"/>
            <w:noWrap/>
            <w:vAlign w:val="bottom"/>
            <w:hideMark/>
          </w:tcPr>
          <w:p w:rsidR="009B6714" w:rsidRPr="009B6714" w:rsidRDefault="009B6714" w:rsidP="009B6714">
            <w:pPr>
              <w:spacing w:after="0" w:line="240" w:lineRule="auto"/>
              <w:rPr>
                <w:rFonts w:ascii="Arial CYR" w:eastAsia="Times New Roman" w:hAnsi="Arial CYR" w:cs="Arial CYR"/>
                <w:sz w:val="20"/>
                <w:szCs w:val="20"/>
              </w:rPr>
            </w:pPr>
          </w:p>
        </w:tc>
        <w:tc>
          <w:tcPr>
            <w:tcW w:w="0" w:type="auto"/>
            <w:gridSpan w:val="3"/>
            <w:tcBorders>
              <w:top w:val="nil"/>
              <w:left w:val="nil"/>
              <w:bottom w:val="nil"/>
              <w:right w:val="nil"/>
            </w:tcBorders>
            <w:shd w:val="clear" w:color="FFFFCC" w:fill="FFFFFF"/>
            <w:hideMark/>
          </w:tcPr>
          <w:p w:rsidR="009B6714" w:rsidRPr="009B6714" w:rsidRDefault="009B6714" w:rsidP="009B6714">
            <w:pPr>
              <w:spacing w:after="0" w:line="240" w:lineRule="auto"/>
              <w:rPr>
                <w:rFonts w:ascii="Arial" w:eastAsia="Times New Roman" w:hAnsi="Arial" w:cs="Arial"/>
                <w:sz w:val="20"/>
                <w:szCs w:val="20"/>
              </w:rPr>
            </w:pPr>
            <w:r w:rsidRPr="009B6714">
              <w:rPr>
                <w:rFonts w:ascii="Arial" w:eastAsia="Times New Roman" w:hAnsi="Arial" w:cs="Arial"/>
                <w:sz w:val="20"/>
                <w:szCs w:val="20"/>
              </w:rPr>
              <w:t>" О бюджете Сиалеевско-Пятинского сельского поселения Инсарского муниципального района на 2025 год и на  плановый период 2026 и 2027 годов" от 25 декабря 2024г.№35</w:t>
            </w:r>
          </w:p>
        </w:tc>
      </w:tr>
      <w:tr w:rsidR="009B6714" w:rsidRPr="009B6714" w:rsidTr="009B6714">
        <w:trPr>
          <w:trHeight w:val="480"/>
        </w:trPr>
        <w:tc>
          <w:tcPr>
            <w:tcW w:w="0" w:type="auto"/>
            <w:tcBorders>
              <w:top w:val="nil"/>
              <w:left w:val="nil"/>
              <w:bottom w:val="nil"/>
              <w:right w:val="nil"/>
            </w:tcBorders>
            <w:shd w:val="clear" w:color="auto" w:fill="auto"/>
            <w:noWrap/>
            <w:vAlign w:val="bottom"/>
            <w:hideMark/>
          </w:tcPr>
          <w:p w:rsidR="009B6714" w:rsidRPr="009B6714" w:rsidRDefault="009B6714" w:rsidP="009B6714">
            <w:pPr>
              <w:spacing w:after="0" w:line="240" w:lineRule="auto"/>
              <w:rPr>
                <w:rFonts w:ascii="Arial CYR" w:eastAsia="Times New Roman" w:hAnsi="Arial CYR" w:cs="Arial CYR"/>
                <w:sz w:val="20"/>
                <w:szCs w:val="20"/>
              </w:rPr>
            </w:pPr>
          </w:p>
        </w:tc>
        <w:tc>
          <w:tcPr>
            <w:tcW w:w="0" w:type="auto"/>
            <w:tcBorders>
              <w:top w:val="nil"/>
              <w:left w:val="nil"/>
              <w:bottom w:val="nil"/>
              <w:right w:val="nil"/>
            </w:tcBorders>
            <w:shd w:val="clear" w:color="auto" w:fill="auto"/>
            <w:noWrap/>
            <w:vAlign w:val="bottom"/>
            <w:hideMark/>
          </w:tcPr>
          <w:p w:rsidR="009B6714" w:rsidRPr="009B6714" w:rsidRDefault="009B6714" w:rsidP="009B6714">
            <w:pPr>
              <w:spacing w:after="0" w:line="240" w:lineRule="auto"/>
              <w:rPr>
                <w:rFonts w:ascii="Arial CYR" w:eastAsia="Times New Roman" w:hAnsi="Arial CYR" w:cs="Arial CYR"/>
                <w:sz w:val="20"/>
                <w:szCs w:val="20"/>
              </w:rPr>
            </w:pPr>
          </w:p>
        </w:tc>
        <w:tc>
          <w:tcPr>
            <w:tcW w:w="0" w:type="auto"/>
            <w:tcBorders>
              <w:top w:val="nil"/>
              <w:left w:val="nil"/>
              <w:bottom w:val="nil"/>
              <w:right w:val="nil"/>
            </w:tcBorders>
            <w:shd w:val="clear" w:color="000000" w:fill="FFFFFF"/>
            <w:noWrap/>
            <w:hideMark/>
          </w:tcPr>
          <w:p w:rsidR="009B6714" w:rsidRPr="009B6714" w:rsidRDefault="009B6714" w:rsidP="009B6714">
            <w:pPr>
              <w:spacing w:after="0" w:line="240" w:lineRule="auto"/>
              <w:rPr>
                <w:rFonts w:ascii="Arial" w:eastAsia="Times New Roman" w:hAnsi="Arial" w:cs="Arial"/>
                <w:sz w:val="20"/>
                <w:szCs w:val="20"/>
              </w:rPr>
            </w:pPr>
            <w:r w:rsidRPr="009B6714">
              <w:rPr>
                <w:rFonts w:ascii="Arial" w:eastAsia="Times New Roman" w:hAnsi="Arial" w:cs="Arial"/>
                <w:sz w:val="20"/>
                <w:szCs w:val="20"/>
              </w:rPr>
              <w:t> </w:t>
            </w:r>
          </w:p>
        </w:tc>
        <w:tc>
          <w:tcPr>
            <w:tcW w:w="0" w:type="auto"/>
            <w:tcBorders>
              <w:top w:val="nil"/>
              <w:left w:val="nil"/>
              <w:bottom w:val="nil"/>
              <w:right w:val="nil"/>
            </w:tcBorders>
            <w:shd w:val="clear" w:color="000000" w:fill="FFFFFF"/>
            <w:noWrap/>
            <w:hideMark/>
          </w:tcPr>
          <w:p w:rsidR="009B6714" w:rsidRPr="009B6714" w:rsidRDefault="009B6714" w:rsidP="009B6714">
            <w:pPr>
              <w:spacing w:after="0" w:line="240" w:lineRule="auto"/>
              <w:rPr>
                <w:rFonts w:ascii="Arial" w:eastAsia="Times New Roman" w:hAnsi="Arial" w:cs="Arial"/>
                <w:sz w:val="20"/>
                <w:szCs w:val="20"/>
              </w:rPr>
            </w:pPr>
            <w:r w:rsidRPr="009B6714">
              <w:rPr>
                <w:rFonts w:ascii="Arial" w:eastAsia="Times New Roman" w:hAnsi="Arial" w:cs="Arial"/>
                <w:sz w:val="20"/>
                <w:szCs w:val="20"/>
              </w:rPr>
              <w:t> </w:t>
            </w:r>
          </w:p>
        </w:tc>
        <w:tc>
          <w:tcPr>
            <w:tcW w:w="0" w:type="auto"/>
            <w:tcBorders>
              <w:top w:val="nil"/>
              <w:left w:val="nil"/>
              <w:bottom w:val="nil"/>
              <w:right w:val="nil"/>
            </w:tcBorders>
            <w:shd w:val="clear" w:color="000000" w:fill="FFFFFF"/>
            <w:noWrap/>
            <w:hideMark/>
          </w:tcPr>
          <w:p w:rsidR="009B6714" w:rsidRPr="009B6714" w:rsidRDefault="009B6714" w:rsidP="009B6714">
            <w:pPr>
              <w:spacing w:after="0" w:line="240" w:lineRule="auto"/>
              <w:rPr>
                <w:rFonts w:ascii="Arial" w:eastAsia="Times New Roman" w:hAnsi="Arial" w:cs="Arial"/>
                <w:sz w:val="20"/>
                <w:szCs w:val="20"/>
              </w:rPr>
            </w:pPr>
            <w:r w:rsidRPr="009B6714">
              <w:rPr>
                <w:rFonts w:ascii="Arial" w:eastAsia="Times New Roman" w:hAnsi="Arial" w:cs="Arial"/>
                <w:sz w:val="20"/>
                <w:szCs w:val="20"/>
              </w:rPr>
              <w:t> </w:t>
            </w:r>
          </w:p>
        </w:tc>
      </w:tr>
      <w:tr w:rsidR="009B6714" w:rsidRPr="009B6714" w:rsidTr="009B6714">
        <w:trPr>
          <w:trHeight w:val="300"/>
        </w:trPr>
        <w:tc>
          <w:tcPr>
            <w:tcW w:w="0" w:type="auto"/>
            <w:tcBorders>
              <w:top w:val="nil"/>
              <w:left w:val="nil"/>
              <w:bottom w:val="nil"/>
              <w:right w:val="nil"/>
            </w:tcBorders>
            <w:shd w:val="clear" w:color="auto" w:fill="auto"/>
            <w:noWrap/>
            <w:vAlign w:val="bottom"/>
            <w:hideMark/>
          </w:tcPr>
          <w:p w:rsidR="009B6714" w:rsidRPr="009B6714" w:rsidRDefault="009B6714" w:rsidP="009B6714">
            <w:pPr>
              <w:spacing w:after="0" w:line="240" w:lineRule="auto"/>
              <w:rPr>
                <w:rFonts w:ascii="Arial CYR" w:eastAsia="Times New Roman" w:hAnsi="Arial CYR" w:cs="Arial CYR"/>
                <w:sz w:val="20"/>
                <w:szCs w:val="20"/>
              </w:rPr>
            </w:pPr>
          </w:p>
        </w:tc>
        <w:tc>
          <w:tcPr>
            <w:tcW w:w="0" w:type="auto"/>
            <w:tcBorders>
              <w:top w:val="nil"/>
              <w:left w:val="nil"/>
              <w:bottom w:val="nil"/>
              <w:right w:val="nil"/>
            </w:tcBorders>
            <w:shd w:val="clear" w:color="auto" w:fill="auto"/>
            <w:noWrap/>
            <w:vAlign w:val="bottom"/>
            <w:hideMark/>
          </w:tcPr>
          <w:p w:rsidR="009B6714" w:rsidRPr="009B6714" w:rsidRDefault="009B6714" w:rsidP="009B6714">
            <w:pPr>
              <w:spacing w:after="0" w:line="240" w:lineRule="auto"/>
              <w:rPr>
                <w:rFonts w:ascii="Arial CYR" w:eastAsia="Times New Roman" w:hAnsi="Arial CYR" w:cs="Arial CYR"/>
                <w:sz w:val="20"/>
                <w:szCs w:val="20"/>
              </w:rPr>
            </w:pPr>
          </w:p>
        </w:tc>
        <w:tc>
          <w:tcPr>
            <w:tcW w:w="0" w:type="auto"/>
            <w:tcBorders>
              <w:top w:val="nil"/>
              <w:left w:val="nil"/>
              <w:bottom w:val="nil"/>
              <w:right w:val="nil"/>
            </w:tcBorders>
            <w:shd w:val="clear" w:color="auto" w:fill="auto"/>
            <w:noWrap/>
            <w:vAlign w:val="bottom"/>
            <w:hideMark/>
          </w:tcPr>
          <w:p w:rsidR="009B6714" w:rsidRPr="009B6714" w:rsidRDefault="009B6714" w:rsidP="009B6714">
            <w:pPr>
              <w:spacing w:after="0" w:line="240" w:lineRule="auto"/>
              <w:rPr>
                <w:rFonts w:ascii="Arial CYR" w:eastAsia="Times New Roman" w:hAnsi="Arial CYR" w:cs="Arial CYR"/>
                <w:sz w:val="24"/>
                <w:szCs w:val="24"/>
              </w:rPr>
            </w:pPr>
          </w:p>
        </w:tc>
        <w:tc>
          <w:tcPr>
            <w:tcW w:w="0" w:type="auto"/>
            <w:tcBorders>
              <w:top w:val="nil"/>
              <w:left w:val="nil"/>
              <w:bottom w:val="nil"/>
              <w:right w:val="nil"/>
            </w:tcBorders>
            <w:shd w:val="clear" w:color="auto" w:fill="auto"/>
            <w:noWrap/>
            <w:vAlign w:val="bottom"/>
            <w:hideMark/>
          </w:tcPr>
          <w:p w:rsidR="009B6714" w:rsidRPr="009B6714" w:rsidRDefault="009B6714" w:rsidP="009B6714">
            <w:pPr>
              <w:spacing w:after="0" w:line="240" w:lineRule="auto"/>
              <w:rPr>
                <w:rFonts w:ascii="Arial CYR" w:eastAsia="Times New Roman" w:hAnsi="Arial CYR" w:cs="Arial CYR"/>
                <w:sz w:val="24"/>
                <w:szCs w:val="24"/>
              </w:rPr>
            </w:pPr>
          </w:p>
        </w:tc>
        <w:tc>
          <w:tcPr>
            <w:tcW w:w="0" w:type="auto"/>
            <w:tcBorders>
              <w:top w:val="nil"/>
              <w:left w:val="nil"/>
              <w:bottom w:val="nil"/>
              <w:right w:val="nil"/>
            </w:tcBorders>
            <w:shd w:val="clear" w:color="auto" w:fill="auto"/>
            <w:noWrap/>
            <w:vAlign w:val="bottom"/>
            <w:hideMark/>
          </w:tcPr>
          <w:p w:rsidR="009B6714" w:rsidRPr="009B6714" w:rsidRDefault="009B6714" w:rsidP="009B6714">
            <w:pPr>
              <w:spacing w:after="0" w:line="240" w:lineRule="auto"/>
              <w:rPr>
                <w:rFonts w:ascii="Arial CYR" w:eastAsia="Times New Roman" w:hAnsi="Arial CYR" w:cs="Arial CYR"/>
                <w:sz w:val="20"/>
                <w:szCs w:val="20"/>
              </w:rPr>
            </w:pPr>
          </w:p>
        </w:tc>
      </w:tr>
      <w:tr w:rsidR="009B6714" w:rsidRPr="009B6714" w:rsidTr="009B6714">
        <w:trPr>
          <w:trHeight w:val="255"/>
        </w:trPr>
        <w:tc>
          <w:tcPr>
            <w:tcW w:w="0" w:type="auto"/>
            <w:tcBorders>
              <w:top w:val="nil"/>
              <w:left w:val="nil"/>
              <w:bottom w:val="nil"/>
              <w:right w:val="nil"/>
            </w:tcBorders>
            <w:shd w:val="clear" w:color="000000" w:fill="FFFFFF"/>
            <w:noWrap/>
            <w:vAlign w:val="bottom"/>
            <w:hideMark/>
          </w:tcPr>
          <w:p w:rsidR="009B6714" w:rsidRPr="009B6714" w:rsidRDefault="009B6714" w:rsidP="009B6714">
            <w:pPr>
              <w:spacing w:after="0" w:line="240" w:lineRule="auto"/>
              <w:rPr>
                <w:rFonts w:ascii="Times New Roman" w:eastAsia="Times New Roman" w:hAnsi="Times New Roman" w:cs="Times New Roman"/>
                <w:sz w:val="20"/>
                <w:szCs w:val="20"/>
              </w:rPr>
            </w:pPr>
            <w:r w:rsidRPr="009B6714">
              <w:rPr>
                <w:rFonts w:ascii="Times New Roman" w:eastAsia="Times New Roman" w:hAnsi="Times New Roman" w:cs="Times New Roman"/>
                <w:sz w:val="20"/>
                <w:szCs w:val="20"/>
              </w:rPr>
              <w:t> </w:t>
            </w:r>
          </w:p>
        </w:tc>
        <w:tc>
          <w:tcPr>
            <w:tcW w:w="0" w:type="auto"/>
            <w:gridSpan w:val="2"/>
            <w:tcBorders>
              <w:top w:val="nil"/>
              <w:left w:val="nil"/>
              <w:bottom w:val="nil"/>
              <w:right w:val="nil"/>
            </w:tcBorders>
            <w:shd w:val="clear" w:color="000000" w:fill="FFFFFF"/>
            <w:noWrap/>
            <w:vAlign w:val="bottom"/>
            <w:hideMark/>
          </w:tcPr>
          <w:p w:rsidR="009B6714" w:rsidRPr="009B6714" w:rsidRDefault="009B6714" w:rsidP="009B6714">
            <w:pPr>
              <w:spacing w:after="0" w:line="240" w:lineRule="auto"/>
              <w:jc w:val="center"/>
              <w:rPr>
                <w:rFonts w:ascii="Times New Roman" w:eastAsia="Times New Roman" w:hAnsi="Times New Roman" w:cs="Times New Roman"/>
                <w:bCs/>
                <w:sz w:val="20"/>
                <w:szCs w:val="20"/>
              </w:rPr>
            </w:pPr>
            <w:r w:rsidRPr="009B6714">
              <w:rPr>
                <w:rFonts w:ascii="Times New Roman" w:eastAsia="Times New Roman" w:hAnsi="Times New Roman" w:cs="Times New Roman"/>
                <w:bCs/>
                <w:sz w:val="20"/>
                <w:szCs w:val="20"/>
              </w:rPr>
              <w:t>Объем  безвозмездных поступлений в бюджет Сиалеевско-Пятинского</w:t>
            </w:r>
          </w:p>
        </w:tc>
        <w:tc>
          <w:tcPr>
            <w:tcW w:w="0" w:type="auto"/>
            <w:tcBorders>
              <w:top w:val="nil"/>
              <w:left w:val="nil"/>
              <w:bottom w:val="nil"/>
              <w:right w:val="nil"/>
            </w:tcBorders>
            <w:shd w:val="clear" w:color="000000" w:fill="FFFFFF"/>
            <w:noWrap/>
            <w:vAlign w:val="bottom"/>
            <w:hideMark/>
          </w:tcPr>
          <w:p w:rsidR="009B6714" w:rsidRPr="009B6714" w:rsidRDefault="009B6714" w:rsidP="009B6714">
            <w:pPr>
              <w:spacing w:after="0" w:line="240" w:lineRule="auto"/>
              <w:rPr>
                <w:rFonts w:ascii="Times New Roman" w:eastAsia="Times New Roman" w:hAnsi="Times New Roman" w:cs="Times New Roman"/>
                <w:sz w:val="20"/>
                <w:szCs w:val="20"/>
              </w:rPr>
            </w:pPr>
            <w:r w:rsidRPr="009B6714">
              <w:rPr>
                <w:rFonts w:ascii="Times New Roman" w:eastAsia="Times New Roman" w:hAnsi="Times New Roman" w:cs="Times New Roman"/>
                <w:sz w:val="20"/>
                <w:szCs w:val="20"/>
              </w:rPr>
              <w:t> </w:t>
            </w:r>
          </w:p>
        </w:tc>
        <w:tc>
          <w:tcPr>
            <w:tcW w:w="0" w:type="auto"/>
            <w:tcBorders>
              <w:top w:val="nil"/>
              <w:left w:val="nil"/>
              <w:bottom w:val="nil"/>
              <w:right w:val="nil"/>
            </w:tcBorders>
            <w:shd w:val="clear" w:color="000000" w:fill="FFFFFF"/>
            <w:noWrap/>
            <w:vAlign w:val="bottom"/>
            <w:hideMark/>
          </w:tcPr>
          <w:p w:rsidR="009B6714" w:rsidRPr="009B6714" w:rsidRDefault="009B6714" w:rsidP="009B6714">
            <w:pPr>
              <w:spacing w:after="0" w:line="240" w:lineRule="auto"/>
              <w:rPr>
                <w:rFonts w:ascii="Times New Roman" w:eastAsia="Times New Roman" w:hAnsi="Times New Roman" w:cs="Times New Roman"/>
                <w:sz w:val="20"/>
                <w:szCs w:val="20"/>
              </w:rPr>
            </w:pPr>
            <w:r w:rsidRPr="009B6714">
              <w:rPr>
                <w:rFonts w:ascii="Times New Roman" w:eastAsia="Times New Roman" w:hAnsi="Times New Roman" w:cs="Times New Roman"/>
                <w:sz w:val="20"/>
                <w:szCs w:val="20"/>
              </w:rPr>
              <w:t> </w:t>
            </w:r>
          </w:p>
        </w:tc>
      </w:tr>
      <w:tr w:rsidR="009B6714" w:rsidRPr="009B6714" w:rsidTr="009B6714">
        <w:trPr>
          <w:trHeight w:val="360"/>
        </w:trPr>
        <w:tc>
          <w:tcPr>
            <w:tcW w:w="0" w:type="auto"/>
            <w:tcBorders>
              <w:top w:val="nil"/>
              <w:left w:val="nil"/>
              <w:bottom w:val="nil"/>
              <w:right w:val="nil"/>
            </w:tcBorders>
            <w:shd w:val="clear" w:color="000000" w:fill="FFFFFF"/>
            <w:noWrap/>
            <w:vAlign w:val="bottom"/>
            <w:hideMark/>
          </w:tcPr>
          <w:p w:rsidR="009B6714" w:rsidRPr="009B6714" w:rsidRDefault="009B6714" w:rsidP="009B6714">
            <w:pPr>
              <w:spacing w:after="0" w:line="240" w:lineRule="auto"/>
              <w:rPr>
                <w:rFonts w:ascii="Times New Roman" w:eastAsia="Times New Roman" w:hAnsi="Times New Roman" w:cs="Times New Roman"/>
                <w:sz w:val="20"/>
                <w:szCs w:val="20"/>
              </w:rPr>
            </w:pPr>
            <w:r w:rsidRPr="009B6714">
              <w:rPr>
                <w:rFonts w:ascii="Times New Roman" w:eastAsia="Times New Roman" w:hAnsi="Times New Roman" w:cs="Times New Roman"/>
                <w:sz w:val="20"/>
                <w:szCs w:val="20"/>
              </w:rPr>
              <w:t> </w:t>
            </w:r>
          </w:p>
        </w:tc>
        <w:tc>
          <w:tcPr>
            <w:tcW w:w="0" w:type="auto"/>
            <w:gridSpan w:val="2"/>
            <w:tcBorders>
              <w:top w:val="nil"/>
              <w:left w:val="nil"/>
              <w:bottom w:val="nil"/>
              <w:right w:val="nil"/>
            </w:tcBorders>
            <w:shd w:val="clear" w:color="000000" w:fill="FFFFFF"/>
            <w:noWrap/>
            <w:vAlign w:val="bottom"/>
            <w:hideMark/>
          </w:tcPr>
          <w:p w:rsidR="009B6714" w:rsidRPr="009B6714" w:rsidRDefault="009B6714" w:rsidP="009B6714">
            <w:pPr>
              <w:spacing w:after="0" w:line="240" w:lineRule="auto"/>
              <w:jc w:val="center"/>
              <w:rPr>
                <w:rFonts w:ascii="Times New Roman" w:eastAsia="Times New Roman" w:hAnsi="Times New Roman" w:cs="Times New Roman"/>
                <w:bCs/>
                <w:sz w:val="20"/>
                <w:szCs w:val="20"/>
              </w:rPr>
            </w:pPr>
            <w:r w:rsidRPr="009B6714">
              <w:rPr>
                <w:rFonts w:ascii="Times New Roman" w:eastAsia="Times New Roman" w:hAnsi="Times New Roman" w:cs="Times New Roman"/>
                <w:bCs/>
                <w:sz w:val="20"/>
                <w:szCs w:val="20"/>
              </w:rPr>
              <w:t xml:space="preserve">сельского поселения Инсарского муниципального района на 2025 год </w:t>
            </w:r>
          </w:p>
        </w:tc>
        <w:tc>
          <w:tcPr>
            <w:tcW w:w="0" w:type="auto"/>
            <w:tcBorders>
              <w:top w:val="nil"/>
              <w:left w:val="nil"/>
              <w:bottom w:val="nil"/>
              <w:right w:val="nil"/>
            </w:tcBorders>
            <w:shd w:val="clear" w:color="000000" w:fill="FFFFFF"/>
            <w:noWrap/>
            <w:vAlign w:val="bottom"/>
            <w:hideMark/>
          </w:tcPr>
          <w:p w:rsidR="009B6714" w:rsidRPr="009B6714" w:rsidRDefault="009B6714" w:rsidP="009B6714">
            <w:pPr>
              <w:spacing w:after="0" w:line="240" w:lineRule="auto"/>
              <w:rPr>
                <w:rFonts w:ascii="Times New Roman" w:eastAsia="Times New Roman" w:hAnsi="Times New Roman" w:cs="Times New Roman"/>
                <w:sz w:val="20"/>
                <w:szCs w:val="20"/>
              </w:rPr>
            </w:pPr>
            <w:r w:rsidRPr="009B6714">
              <w:rPr>
                <w:rFonts w:ascii="Times New Roman" w:eastAsia="Times New Roman" w:hAnsi="Times New Roman" w:cs="Times New Roman"/>
                <w:sz w:val="20"/>
                <w:szCs w:val="20"/>
              </w:rPr>
              <w:t> </w:t>
            </w:r>
          </w:p>
        </w:tc>
        <w:tc>
          <w:tcPr>
            <w:tcW w:w="0" w:type="auto"/>
            <w:tcBorders>
              <w:top w:val="nil"/>
              <w:left w:val="nil"/>
              <w:bottom w:val="nil"/>
              <w:right w:val="nil"/>
            </w:tcBorders>
            <w:shd w:val="clear" w:color="000000" w:fill="FFFFFF"/>
            <w:noWrap/>
            <w:vAlign w:val="bottom"/>
            <w:hideMark/>
          </w:tcPr>
          <w:p w:rsidR="009B6714" w:rsidRPr="009B6714" w:rsidRDefault="009B6714" w:rsidP="009B6714">
            <w:pPr>
              <w:spacing w:after="0" w:line="240" w:lineRule="auto"/>
              <w:rPr>
                <w:rFonts w:ascii="Times New Roman" w:eastAsia="Times New Roman" w:hAnsi="Times New Roman" w:cs="Times New Roman"/>
                <w:sz w:val="20"/>
                <w:szCs w:val="20"/>
              </w:rPr>
            </w:pPr>
            <w:r w:rsidRPr="009B6714">
              <w:rPr>
                <w:rFonts w:ascii="Times New Roman" w:eastAsia="Times New Roman" w:hAnsi="Times New Roman" w:cs="Times New Roman"/>
                <w:sz w:val="20"/>
                <w:szCs w:val="20"/>
              </w:rPr>
              <w:t> </w:t>
            </w:r>
          </w:p>
        </w:tc>
      </w:tr>
      <w:tr w:rsidR="009B6714" w:rsidRPr="009B6714" w:rsidTr="009B6714">
        <w:trPr>
          <w:trHeight w:val="255"/>
        </w:trPr>
        <w:tc>
          <w:tcPr>
            <w:tcW w:w="0" w:type="auto"/>
            <w:tcBorders>
              <w:top w:val="nil"/>
              <w:left w:val="nil"/>
              <w:bottom w:val="nil"/>
              <w:right w:val="nil"/>
            </w:tcBorders>
            <w:shd w:val="clear" w:color="000000" w:fill="FFFFFF"/>
            <w:noWrap/>
            <w:vAlign w:val="bottom"/>
            <w:hideMark/>
          </w:tcPr>
          <w:p w:rsidR="009B6714" w:rsidRPr="009B6714" w:rsidRDefault="009B6714" w:rsidP="009B6714">
            <w:pPr>
              <w:spacing w:after="0" w:line="240" w:lineRule="auto"/>
              <w:rPr>
                <w:rFonts w:ascii="Times New Roman" w:eastAsia="Times New Roman" w:hAnsi="Times New Roman" w:cs="Times New Roman"/>
                <w:sz w:val="20"/>
                <w:szCs w:val="20"/>
              </w:rPr>
            </w:pPr>
            <w:r w:rsidRPr="009B6714">
              <w:rPr>
                <w:rFonts w:ascii="Times New Roman" w:eastAsia="Times New Roman" w:hAnsi="Times New Roman" w:cs="Times New Roman"/>
                <w:sz w:val="20"/>
                <w:szCs w:val="20"/>
              </w:rPr>
              <w:t> </w:t>
            </w:r>
          </w:p>
        </w:tc>
        <w:tc>
          <w:tcPr>
            <w:tcW w:w="0" w:type="auto"/>
            <w:gridSpan w:val="2"/>
            <w:tcBorders>
              <w:top w:val="nil"/>
              <w:left w:val="nil"/>
              <w:bottom w:val="nil"/>
              <w:right w:val="nil"/>
            </w:tcBorders>
            <w:shd w:val="clear" w:color="000000" w:fill="FFFFFF"/>
            <w:noWrap/>
            <w:vAlign w:val="bottom"/>
            <w:hideMark/>
          </w:tcPr>
          <w:p w:rsidR="009B6714" w:rsidRPr="009B6714" w:rsidRDefault="009B6714" w:rsidP="009B6714">
            <w:pPr>
              <w:spacing w:after="0" w:line="240" w:lineRule="auto"/>
              <w:jc w:val="center"/>
              <w:rPr>
                <w:rFonts w:ascii="Times New Roman" w:eastAsia="Times New Roman" w:hAnsi="Times New Roman" w:cs="Times New Roman"/>
                <w:bCs/>
                <w:sz w:val="20"/>
                <w:szCs w:val="20"/>
              </w:rPr>
            </w:pPr>
            <w:r w:rsidRPr="009B6714">
              <w:rPr>
                <w:rFonts w:ascii="Times New Roman" w:eastAsia="Times New Roman" w:hAnsi="Times New Roman" w:cs="Times New Roman"/>
                <w:bCs/>
                <w:sz w:val="20"/>
                <w:szCs w:val="20"/>
              </w:rPr>
              <w:t xml:space="preserve">и на плановый период  2026 и 2027  годов </w:t>
            </w:r>
          </w:p>
        </w:tc>
        <w:tc>
          <w:tcPr>
            <w:tcW w:w="0" w:type="auto"/>
            <w:tcBorders>
              <w:top w:val="nil"/>
              <w:left w:val="nil"/>
              <w:bottom w:val="nil"/>
              <w:right w:val="nil"/>
            </w:tcBorders>
            <w:shd w:val="clear" w:color="000000" w:fill="FFFFFF"/>
            <w:noWrap/>
            <w:vAlign w:val="bottom"/>
            <w:hideMark/>
          </w:tcPr>
          <w:p w:rsidR="009B6714" w:rsidRPr="009B6714" w:rsidRDefault="009B6714" w:rsidP="009B6714">
            <w:pPr>
              <w:spacing w:after="0" w:line="240" w:lineRule="auto"/>
              <w:rPr>
                <w:rFonts w:ascii="Times New Roman" w:eastAsia="Times New Roman" w:hAnsi="Times New Roman" w:cs="Times New Roman"/>
                <w:sz w:val="20"/>
                <w:szCs w:val="20"/>
              </w:rPr>
            </w:pPr>
            <w:r w:rsidRPr="009B6714">
              <w:rPr>
                <w:rFonts w:ascii="Times New Roman" w:eastAsia="Times New Roman" w:hAnsi="Times New Roman" w:cs="Times New Roman"/>
                <w:sz w:val="20"/>
                <w:szCs w:val="20"/>
              </w:rPr>
              <w:t> </w:t>
            </w:r>
          </w:p>
        </w:tc>
        <w:tc>
          <w:tcPr>
            <w:tcW w:w="0" w:type="auto"/>
            <w:tcBorders>
              <w:top w:val="nil"/>
              <w:left w:val="nil"/>
              <w:bottom w:val="nil"/>
              <w:right w:val="nil"/>
            </w:tcBorders>
            <w:shd w:val="clear" w:color="000000" w:fill="FFFFFF"/>
            <w:noWrap/>
            <w:vAlign w:val="bottom"/>
            <w:hideMark/>
          </w:tcPr>
          <w:p w:rsidR="009B6714" w:rsidRPr="009B6714" w:rsidRDefault="009B6714" w:rsidP="009B6714">
            <w:pPr>
              <w:spacing w:after="0" w:line="240" w:lineRule="auto"/>
              <w:rPr>
                <w:rFonts w:ascii="Times New Roman" w:eastAsia="Times New Roman" w:hAnsi="Times New Roman" w:cs="Times New Roman"/>
                <w:sz w:val="20"/>
                <w:szCs w:val="20"/>
              </w:rPr>
            </w:pPr>
            <w:r w:rsidRPr="009B6714">
              <w:rPr>
                <w:rFonts w:ascii="Times New Roman" w:eastAsia="Times New Roman" w:hAnsi="Times New Roman" w:cs="Times New Roman"/>
                <w:sz w:val="20"/>
                <w:szCs w:val="20"/>
              </w:rPr>
              <w:t> </w:t>
            </w:r>
          </w:p>
        </w:tc>
      </w:tr>
      <w:tr w:rsidR="009B6714" w:rsidRPr="009B6714" w:rsidTr="009B6714">
        <w:trPr>
          <w:trHeight w:val="255"/>
        </w:trPr>
        <w:tc>
          <w:tcPr>
            <w:tcW w:w="0" w:type="auto"/>
            <w:tcBorders>
              <w:top w:val="nil"/>
              <w:left w:val="nil"/>
              <w:bottom w:val="nil"/>
              <w:right w:val="nil"/>
            </w:tcBorders>
            <w:shd w:val="clear" w:color="000000" w:fill="FFFFFF"/>
            <w:noWrap/>
            <w:vAlign w:val="bottom"/>
            <w:hideMark/>
          </w:tcPr>
          <w:p w:rsidR="009B6714" w:rsidRPr="009B6714" w:rsidRDefault="009B6714" w:rsidP="009B6714">
            <w:pPr>
              <w:spacing w:after="0" w:line="240" w:lineRule="auto"/>
              <w:rPr>
                <w:rFonts w:ascii="Times New Roman" w:eastAsia="Times New Roman" w:hAnsi="Times New Roman" w:cs="Times New Roman"/>
                <w:sz w:val="20"/>
                <w:szCs w:val="20"/>
              </w:rPr>
            </w:pPr>
            <w:r w:rsidRPr="009B6714">
              <w:rPr>
                <w:rFonts w:ascii="Times New Roman" w:eastAsia="Times New Roman" w:hAnsi="Times New Roman" w:cs="Times New Roman"/>
                <w:sz w:val="20"/>
                <w:szCs w:val="20"/>
              </w:rPr>
              <w:t> </w:t>
            </w:r>
          </w:p>
        </w:tc>
        <w:tc>
          <w:tcPr>
            <w:tcW w:w="0" w:type="auto"/>
            <w:tcBorders>
              <w:top w:val="nil"/>
              <w:left w:val="nil"/>
              <w:bottom w:val="nil"/>
              <w:right w:val="nil"/>
            </w:tcBorders>
            <w:shd w:val="clear" w:color="000000" w:fill="FFFFFF"/>
            <w:noWrap/>
            <w:vAlign w:val="bottom"/>
            <w:hideMark/>
          </w:tcPr>
          <w:p w:rsidR="009B6714" w:rsidRPr="009B6714" w:rsidRDefault="009B6714" w:rsidP="009B6714">
            <w:pPr>
              <w:spacing w:after="0" w:line="240" w:lineRule="auto"/>
              <w:rPr>
                <w:rFonts w:ascii="Times New Roman" w:eastAsia="Times New Roman" w:hAnsi="Times New Roman" w:cs="Times New Roman"/>
                <w:sz w:val="20"/>
                <w:szCs w:val="20"/>
              </w:rPr>
            </w:pPr>
            <w:r w:rsidRPr="009B6714">
              <w:rPr>
                <w:rFonts w:ascii="Times New Roman" w:eastAsia="Times New Roman" w:hAnsi="Times New Roman" w:cs="Times New Roman"/>
                <w:sz w:val="20"/>
                <w:szCs w:val="20"/>
              </w:rPr>
              <w:t> </w:t>
            </w:r>
          </w:p>
        </w:tc>
        <w:tc>
          <w:tcPr>
            <w:tcW w:w="0" w:type="auto"/>
            <w:tcBorders>
              <w:top w:val="nil"/>
              <w:left w:val="nil"/>
              <w:bottom w:val="nil"/>
              <w:right w:val="nil"/>
            </w:tcBorders>
            <w:shd w:val="clear" w:color="000000" w:fill="FFFFFF"/>
            <w:noWrap/>
            <w:vAlign w:val="bottom"/>
            <w:hideMark/>
          </w:tcPr>
          <w:p w:rsidR="009B6714" w:rsidRPr="009B6714" w:rsidRDefault="009B6714" w:rsidP="009B6714">
            <w:pPr>
              <w:spacing w:after="0" w:line="240" w:lineRule="auto"/>
              <w:rPr>
                <w:rFonts w:ascii="Times New Roman" w:eastAsia="Times New Roman" w:hAnsi="Times New Roman" w:cs="Times New Roman"/>
                <w:sz w:val="20"/>
                <w:szCs w:val="20"/>
              </w:rPr>
            </w:pPr>
            <w:r w:rsidRPr="009B6714">
              <w:rPr>
                <w:rFonts w:ascii="Times New Roman" w:eastAsia="Times New Roman" w:hAnsi="Times New Roman" w:cs="Times New Roman"/>
                <w:sz w:val="20"/>
                <w:szCs w:val="20"/>
              </w:rPr>
              <w:t> </w:t>
            </w:r>
          </w:p>
        </w:tc>
        <w:tc>
          <w:tcPr>
            <w:tcW w:w="0" w:type="auto"/>
            <w:tcBorders>
              <w:top w:val="nil"/>
              <w:left w:val="nil"/>
              <w:bottom w:val="nil"/>
              <w:right w:val="nil"/>
            </w:tcBorders>
            <w:shd w:val="clear" w:color="000000" w:fill="FFFFFF"/>
            <w:noWrap/>
            <w:vAlign w:val="bottom"/>
            <w:hideMark/>
          </w:tcPr>
          <w:p w:rsidR="009B6714" w:rsidRPr="009B6714" w:rsidRDefault="009B6714" w:rsidP="009B6714">
            <w:pPr>
              <w:spacing w:after="0" w:line="240" w:lineRule="auto"/>
              <w:rPr>
                <w:rFonts w:ascii="Times New Roman" w:eastAsia="Times New Roman" w:hAnsi="Times New Roman" w:cs="Times New Roman"/>
                <w:sz w:val="20"/>
                <w:szCs w:val="20"/>
              </w:rPr>
            </w:pPr>
            <w:r w:rsidRPr="009B6714">
              <w:rPr>
                <w:rFonts w:ascii="Times New Roman" w:eastAsia="Times New Roman" w:hAnsi="Times New Roman" w:cs="Times New Roman"/>
                <w:sz w:val="20"/>
                <w:szCs w:val="20"/>
              </w:rPr>
              <w:t> </w:t>
            </w:r>
          </w:p>
        </w:tc>
        <w:tc>
          <w:tcPr>
            <w:tcW w:w="0" w:type="auto"/>
            <w:tcBorders>
              <w:top w:val="nil"/>
              <w:left w:val="nil"/>
              <w:bottom w:val="nil"/>
              <w:right w:val="nil"/>
            </w:tcBorders>
            <w:shd w:val="clear" w:color="000000" w:fill="FFFFFF"/>
            <w:noWrap/>
            <w:vAlign w:val="bottom"/>
            <w:hideMark/>
          </w:tcPr>
          <w:p w:rsidR="009B6714" w:rsidRPr="009B6714" w:rsidRDefault="009B6714" w:rsidP="009B6714">
            <w:pPr>
              <w:spacing w:after="0" w:line="240" w:lineRule="auto"/>
              <w:rPr>
                <w:rFonts w:ascii="Times New Roman" w:eastAsia="Times New Roman" w:hAnsi="Times New Roman" w:cs="Times New Roman"/>
                <w:sz w:val="20"/>
                <w:szCs w:val="20"/>
              </w:rPr>
            </w:pPr>
            <w:r w:rsidRPr="009B6714">
              <w:rPr>
                <w:rFonts w:ascii="Times New Roman" w:eastAsia="Times New Roman" w:hAnsi="Times New Roman" w:cs="Times New Roman"/>
                <w:sz w:val="20"/>
                <w:szCs w:val="20"/>
              </w:rPr>
              <w:t> </w:t>
            </w:r>
          </w:p>
        </w:tc>
      </w:tr>
      <w:tr w:rsidR="009B6714" w:rsidRPr="009B6714" w:rsidTr="009B6714">
        <w:trPr>
          <w:trHeight w:val="255"/>
        </w:trPr>
        <w:tc>
          <w:tcPr>
            <w:tcW w:w="0" w:type="auto"/>
            <w:tcBorders>
              <w:top w:val="nil"/>
              <w:left w:val="nil"/>
              <w:bottom w:val="nil"/>
              <w:right w:val="nil"/>
            </w:tcBorders>
            <w:shd w:val="clear" w:color="000000" w:fill="FFFFFF"/>
            <w:noWrap/>
            <w:vAlign w:val="bottom"/>
            <w:hideMark/>
          </w:tcPr>
          <w:p w:rsidR="009B6714" w:rsidRPr="009B6714" w:rsidRDefault="009B6714" w:rsidP="009B6714">
            <w:pPr>
              <w:spacing w:after="0" w:line="240" w:lineRule="auto"/>
              <w:rPr>
                <w:rFonts w:ascii="Times New Roman" w:eastAsia="Times New Roman" w:hAnsi="Times New Roman" w:cs="Times New Roman"/>
                <w:sz w:val="20"/>
                <w:szCs w:val="20"/>
              </w:rPr>
            </w:pPr>
            <w:r w:rsidRPr="009B6714">
              <w:rPr>
                <w:rFonts w:ascii="Times New Roman" w:eastAsia="Times New Roman" w:hAnsi="Times New Roman" w:cs="Times New Roman"/>
                <w:sz w:val="20"/>
                <w:szCs w:val="20"/>
              </w:rPr>
              <w:t> </w:t>
            </w:r>
          </w:p>
        </w:tc>
        <w:tc>
          <w:tcPr>
            <w:tcW w:w="0" w:type="auto"/>
            <w:tcBorders>
              <w:top w:val="nil"/>
              <w:left w:val="nil"/>
              <w:bottom w:val="nil"/>
              <w:right w:val="nil"/>
            </w:tcBorders>
            <w:shd w:val="clear" w:color="000000" w:fill="FFFFFF"/>
            <w:noWrap/>
            <w:vAlign w:val="bottom"/>
            <w:hideMark/>
          </w:tcPr>
          <w:p w:rsidR="009B6714" w:rsidRPr="009B6714" w:rsidRDefault="009B6714" w:rsidP="009B6714">
            <w:pPr>
              <w:spacing w:after="0" w:line="240" w:lineRule="auto"/>
              <w:rPr>
                <w:rFonts w:ascii="Times New Roman" w:eastAsia="Times New Roman" w:hAnsi="Times New Roman" w:cs="Times New Roman"/>
                <w:sz w:val="20"/>
                <w:szCs w:val="20"/>
              </w:rPr>
            </w:pPr>
            <w:r w:rsidRPr="009B6714">
              <w:rPr>
                <w:rFonts w:ascii="Times New Roman" w:eastAsia="Times New Roman" w:hAnsi="Times New Roman" w:cs="Times New Roman"/>
                <w:sz w:val="20"/>
                <w:szCs w:val="20"/>
              </w:rPr>
              <w:t> </w:t>
            </w:r>
          </w:p>
        </w:tc>
        <w:tc>
          <w:tcPr>
            <w:tcW w:w="0" w:type="auto"/>
            <w:tcBorders>
              <w:top w:val="nil"/>
              <w:left w:val="nil"/>
              <w:bottom w:val="nil"/>
              <w:right w:val="nil"/>
            </w:tcBorders>
            <w:shd w:val="clear" w:color="000000" w:fill="FFFFFF"/>
            <w:noWrap/>
            <w:vAlign w:val="bottom"/>
            <w:hideMark/>
          </w:tcPr>
          <w:p w:rsidR="009B6714" w:rsidRPr="009B6714" w:rsidRDefault="009B6714" w:rsidP="009B6714">
            <w:pPr>
              <w:spacing w:after="0" w:line="240" w:lineRule="auto"/>
              <w:rPr>
                <w:rFonts w:ascii="Times New Roman" w:eastAsia="Times New Roman" w:hAnsi="Times New Roman" w:cs="Times New Roman"/>
                <w:sz w:val="20"/>
                <w:szCs w:val="20"/>
              </w:rPr>
            </w:pPr>
            <w:r w:rsidRPr="009B6714">
              <w:rPr>
                <w:rFonts w:ascii="Times New Roman" w:eastAsia="Times New Roman" w:hAnsi="Times New Roman" w:cs="Times New Roman"/>
                <w:sz w:val="20"/>
                <w:szCs w:val="20"/>
              </w:rPr>
              <w:t> </w:t>
            </w:r>
          </w:p>
        </w:tc>
        <w:tc>
          <w:tcPr>
            <w:tcW w:w="0" w:type="auto"/>
            <w:tcBorders>
              <w:top w:val="nil"/>
              <w:left w:val="nil"/>
              <w:bottom w:val="nil"/>
              <w:right w:val="nil"/>
            </w:tcBorders>
            <w:shd w:val="clear" w:color="000000" w:fill="FFFFFF"/>
            <w:noWrap/>
            <w:vAlign w:val="bottom"/>
            <w:hideMark/>
          </w:tcPr>
          <w:p w:rsidR="009B6714" w:rsidRPr="009B6714" w:rsidRDefault="009B6714" w:rsidP="009B6714">
            <w:pPr>
              <w:spacing w:after="0" w:line="240" w:lineRule="auto"/>
              <w:rPr>
                <w:rFonts w:ascii="Times New Roman" w:eastAsia="Times New Roman" w:hAnsi="Times New Roman" w:cs="Times New Roman"/>
                <w:sz w:val="20"/>
                <w:szCs w:val="20"/>
              </w:rPr>
            </w:pPr>
            <w:r w:rsidRPr="009B6714">
              <w:rPr>
                <w:rFonts w:ascii="Times New Roman" w:eastAsia="Times New Roman" w:hAnsi="Times New Roman" w:cs="Times New Roman"/>
                <w:sz w:val="20"/>
                <w:szCs w:val="20"/>
              </w:rPr>
              <w:t> </w:t>
            </w:r>
          </w:p>
        </w:tc>
        <w:tc>
          <w:tcPr>
            <w:tcW w:w="0" w:type="auto"/>
            <w:tcBorders>
              <w:top w:val="nil"/>
              <w:left w:val="nil"/>
              <w:bottom w:val="nil"/>
              <w:right w:val="nil"/>
            </w:tcBorders>
            <w:shd w:val="clear" w:color="000000" w:fill="FFFFFF"/>
            <w:noWrap/>
            <w:vAlign w:val="bottom"/>
            <w:hideMark/>
          </w:tcPr>
          <w:p w:rsidR="009B6714" w:rsidRPr="009B6714" w:rsidRDefault="009B6714" w:rsidP="009B6714">
            <w:pPr>
              <w:spacing w:after="0" w:line="240" w:lineRule="auto"/>
              <w:rPr>
                <w:rFonts w:ascii="Times New Roman" w:eastAsia="Times New Roman" w:hAnsi="Times New Roman" w:cs="Times New Roman"/>
                <w:sz w:val="20"/>
                <w:szCs w:val="20"/>
              </w:rPr>
            </w:pPr>
            <w:r w:rsidRPr="009B6714">
              <w:rPr>
                <w:rFonts w:ascii="Times New Roman" w:eastAsia="Times New Roman" w:hAnsi="Times New Roman" w:cs="Times New Roman"/>
                <w:sz w:val="20"/>
                <w:szCs w:val="20"/>
              </w:rPr>
              <w:t> </w:t>
            </w:r>
          </w:p>
        </w:tc>
      </w:tr>
      <w:tr w:rsidR="009B6714" w:rsidRPr="009B6714" w:rsidTr="009B6714">
        <w:trPr>
          <w:trHeight w:val="375"/>
        </w:trPr>
        <w:tc>
          <w:tcPr>
            <w:tcW w:w="0" w:type="auto"/>
            <w:vMerge w:val="restart"/>
            <w:tcBorders>
              <w:top w:val="single" w:sz="4" w:space="0" w:color="auto"/>
              <w:left w:val="single" w:sz="4" w:space="0" w:color="auto"/>
              <w:bottom w:val="single" w:sz="4" w:space="0" w:color="auto"/>
              <w:right w:val="single" w:sz="4" w:space="0" w:color="auto"/>
            </w:tcBorders>
            <w:shd w:val="clear" w:color="000000" w:fill="FFFFFF"/>
            <w:hideMark/>
          </w:tcPr>
          <w:p w:rsidR="009B6714" w:rsidRPr="009B6714" w:rsidRDefault="009B6714" w:rsidP="009B6714">
            <w:pPr>
              <w:spacing w:after="0" w:line="240" w:lineRule="auto"/>
              <w:jc w:val="center"/>
              <w:rPr>
                <w:rFonts w:ascii="Times New Roman" w:eastAsia="Times New Roman" w:hAnsi="Times New Roman" w:cs="Times New Roman"/>
                <w:bCs/>
                <w:sz w:val="20"/>
                <w:szCs w:val="20"/>
              </w:rPr>
            </w:pPr>
            <w:r w:rsidRPr="009B6714">
              <w:rPr>
                <w:rFonts w:ascii="Times New Roman" w:eastAsia="Times New Roman" w:hAnsi="Times New Roman" w:cs="Times New Roman"/>
                <w:bCs/>
                <w:sz w:val="20"/>
                <w:szCs w:val="20"/>
              </w:rPr>
              <w:t>Код</w:t>
            </w:r>
          </w:p>
        </w:tc>
        <w:tc>
          <w:tcPr>
            <w:tcW w:w="0" w:type="auto"/>
            <w:vMerge w:val="restart"/>
            <w:tcBorders>
              <w:top w:val="single" w:sz="4" w:space="0" w:color="auto"/>
              <w:left w:val="nil"/>
              <w:bottom w:val="single" w:sz="4" w:space="0" w:color="auto"/>
              <w:right w:val="single" w:sz="4" w:space="0" w:color="auto"/>
            </w:tcBorders>
            <w:shd w:val="clear" w:color="000000" w:fill="FFFFFF"/>
            <w:hideMark/>
          </w:tcPr>
          <w:p w:rsidR="009B6714" w:rsidRPr="009B6714" w:rsidRDefault="009B6714" w:rsidP="009B6714">
            <w:pPr>
              <w:spacing w:after="0" w:line="240" w:lineRule="auto"/>
              <w:jc w:val="center"/>
              <w:rPr>
                <w:rFonts w:ascii="Times New Roman" w:eastAsia="Times New Roman" w:hAnsi="Times New Roman" w:cs="Times New Roman"/>
                <w:bCs/>
                <w:sz w:val="20"/>
                <w:szCs w:val="20"/>
              </w:rPr>
            </w:pPr>
            <w:r w:rsidRPr="009B6714">
              <w:rPr>
                <w:rFonts w:ascii="Times New Roman" w:eastAsia="Times New Roman" w:hAnsi="Times New Roman" w:cs="Times New Roman"/>
                <w:bCs/>
                <w:sz w:val="20"/>
                <w:szCs w:val="20"/>
              </w:rPr>
              <w:t xml:space="preserve">Наименование </w:t>
            </w:r>
          </w:p>
        </w:tc>
        <w:tc>
          <w:tcPr>
            <w:tcW w:w="0" w:type="auto"/>
            <w:gridSpan w:val="3"/>
            <w:tcBorders>
              <w:top w:val="single" w:sz="4" w:space="0" w:color="auto"/>
              <w:left w:val="single" w:sz="4" w:space="0" w:color="auto"/>
              <w:bottom w:val="single" w:sz="4" w:space="0" w:color="000000"/>
              <w:right w:val="single" w:sz="4" w:space="0" w:color="000000"/>
            </w:tcBorders>
            <w:shd w:val="clear" w:color="000000" w:fill="FFFFFF"/>
            <w:noWrap/>
            <w:vAlign w:val="bottom"/>
            <w:hideMark/>
          </w:tcPr>
          <w:p w:rsidR="009B6714" w:rsidRPr="009B6714" w:rsidRDefault="009B6714" w:rsidP="009B6714">
            <w:pPr>
              <w:spacing w:after="0" w:line="240" w:lineRule="auto"/>
              <w:jc w:val="center"/>
              <w:rPr>
                <w:rFonts w:ascii="Times New Roman" w:eastAsia="Times New Roman" w:hAnsi="Times New Roman" w:cs="Times New Roman"/>
                <w:bCs/>
                <w:sz w:val="20"/>
                <w:szCs w:val="20"/>
              </w:rPr>
            </w:pPr>
            <w:r w:rsidRPr="009B6714">
              <w:rPr>
                <w:rFonts w:ascii="Times New Roman" w:eastAsia="Times New Roman" w:hAnsi="Times New Roman" w:cs="Times New Roman"/>
                <w:bCs/>
                <w:sz w:val="20"/>
                <w:szCs w:val="20"/>
              </w:rPr>
              <w:t xml:space="preserve"> Сумма              тыс.руб.</w:t>
            </w:r>
          </w:p>
        </w:tc>
      </w:tr>
      <w:tr w:rsidR="009B6714" w:rsidRPr="009B6714" w:rsidTr="009B6714">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rsidR="009B6714" w:rsidRPr="009B6714" w:rsidRDefault="009B6714" w:rsidP="009B6714">
            <w:pPr>
              <w:spacing w:after="0" w:line="240" w:lineRule="auto"/>
              <w:rPr>
                <w:rFonts w:ascii="Times New Roman" w:eastAsia="Times New Roman" w:hAnsi="Times New Roman" w:cs="Times New Roman"/>
                <w:bCs/>
                <w:sz w:val="20"/>
                <w:szCs w:val="20"/>
              </w:rPr>
            </w:pPr>
          </w:p>
        </w:tc>
        <w:tc>
          <w:tcPr>
            <w:tcW w:w="0" w:type="auto"/>
            <w:vMerge/>
            <w:tcBorders>
              <w:top w:val="single" w:sz="4" w:space="0" w:color="auto"/>
              <w:left w:val="nil"/>
              <w:bottom w:val="single" w:sz="4" w:space="0" w:color="auto"/>
              <w:right w:val="single" w:sz="4" w:space="0" w:color="auto"/>
            </w:tcBorders>
            <w:vAlign w:val="center"/>
            <w:hideMark/>
          </w:tcPr>
          <w:p w:rsidR="009B6714" w:rsidRPr="009B6714" w:rsidRDefault="009B6714" w:rsidP="009B6714">
            <w:pPr>
              <w:spacing w:after="0" w:line="240" w:lineRule="auto"/>
              <w:rPr>
                <w:rFonts w:ascii="Times New Roman" w:eastAsia="Times New Roman" w:hAnsi="Times New Roman" w:cs="Times New Roman"/>
                <w:bCs/>
                <w:sz w:val="20"/>
                <w:szCs w:val="20"/>
              </w:rPr>
            </w:pPr>
          </w:p>
        </w:tc>
        <w:tc>
          <w:tcPr>
            <w:tcW w:w="0" w:type="auto"/>
            <w:tcBorders>
              <w:top w:val="nil"/>
              <w:left w:val="single" w:sz="4" w:space="0" w:color="auto"/>
              <w:bottom w:val="nil"/>
              <w:right w:val="single" w:sz="4" w:space="0" w:color="auto"/>
            </w:tcBorders>
            <w:shd w:val="clear" w:color="000000" w:fill="FFFFFF"/>
            <w:hideMark/>
          </w:tcPr>
          <w:p w:rsidR="009B6714" w:rsidRPr="009B6714" w:rsidRDefault="009B6714" w:rsidP="009B6714">
            <w:pPr>
              <w:spacing w:after="0" w:line="240" w:lineRule="auto"/>
              <w:jc w:val="center"/>
              <w:rPr>
                <w:rFonts w:ascii="Times New Roman" w:eastAsia="Times New Roman" w:hAnsi="Times New Roman" w:cs="Times New Roman"/>
                <w:bCs/>
                <w:sz w:val="20"/>
                <w:szCs w:val="20"/>
              </w:rPr>
            </w:pPr>
            <w:r w:rsidRPr="009B6714">
              <w:rPr>
                <w:rFonts w:ascii="Times New Roman" w:eastAsia="Times New Roman" w:hAnsi="Times New Roman" w:cs="Times New Roman"/>
                <w:bCs/>
                <w:sz w:val="20"/>
                <w:szCs w:val="20"/>
              </w:rPr>
              <w:t>2025</w:t>
            </w:r>
          </w:p>
        </w:tc>
        <w:tc>
          <w:tcPr>
            <w:tcW w:w="0" w:type="auto"/>
            <w:vMerge w:val="restart"/>
            <w:tcBorders>
              <w:top w:val="nil"/>
              <w:left w:val="nil"/>
              <w:bottom w:val="single" w:sz="4" w:space="0" w:color="auto"/>
              <w:right w:val="single" w:sz="4" w:space="0" w:color="auto"/>
            </w:tcBorders>
            <w:shd w:val="clear" w:color="000000" w:fill="FFFFFF"/>
            <w:hideMark/>
          </w:tcPr>
          <w:p w:rsidR="009B6714" w:rsidRPr="009B6714" w:rsidRDefault="009B6714" w:rsidP="009B6714">
            <w:pPr>
              <w:spacing w:after="0" w:line="240" w:lineRule="auto"/>
              <w:jc w:val="center"/>
              <w:rPr>
                <w:rFonts w:ascii="Times New Roman" w:eastAsia="Times New Roman" w:hAnsi="Times New Roman" w:cs="Times New Roman"/>
                <w:bCs/>
                <w:sz w:val="20"/>
                <w:szCs w:val="20"/>
              </w:rPr>
            </w:pPr>
            <w:r w:rsidRPr="009B6714">
              <w:rPr>
                <w:rFonts w:ascii="Times New Roman" w:eastAsia="Times New Roman" w:hAnsi="Times New Roman" w:cs="Times New Roman"/>
                <w:bCs/>
                <w:sz w:val="20"/>
                <w:szCs w:val="20"/>
              </w:rPr>
              <w:t>2026</w:t>
            </w:r>
          </w:p>
        </w:tc>
        <w:tc>
          <w:tcPr>
            <w:tcW w:w="0" w:type="auto"/>
            <w:vMerge w:val="restart"/>
            <w:tcBorders>
              <w:top w:val="nil"/>
              <w:left w:val="single" w:sz="4" w:space="0" w:color="auto"/>
              <w:bottom w:val="single" w:sz="4" w:space="0" w:color="auto"/>
              <w:right w:val="single" w:sz="4" w:space="0" w:color="auto"/>
            </w:tcBorders>
            <w:shd w:val="clear" w:color="000000" w:fill="FFFFFF"/>
            <w:hideMark/>
          </w:tcPr>
          <w:p w:rsidR="009B6714" w:rsidRPr="009B6714" w:rsidRDefault="009B6714" w:rsidP="009B6714">
            <w:pPr>
              <w:spacing w:after="0" w:line="240" w:lineRule="auto"/>
              <w:jc w:val="center"/>
              <w:rPr>
                <w:rFonts w:ascii="Times New Roman" w:eastAsia="Times New Roman" w:hAnsi="Times New Roman" w:cs="Times New Roman"/>
                <w:bCs/>
                <w:sz w:val="20"/>
                <w:szCs w:val="20"/>
              </w:rPr>
            </w:pPr>
            <w:r w:rsidRPr="009B6714">
              <w:rPr>
                <w:rFonts w:ascii="Times New Roman" w:eastAsia="Times New Roman" w:hAnsi="Times New Roman" w:cs="Times New Roman"/>
                <w:bCs/>
                <w:sz w:val="20"/>
                <w:szCs w:val="20"/>
              </w:rPr>
              <w:t>2027</w:t>
            </w:r>
          </w:p>
        </w:tc>
      </w:tr>
      <w:tr w:rsidR="009B6714" w:rsidRPr="009B6714" w:rsidTr="009B6714">
        <w:trPr>
          <w:trHeight w:val="330"/>
        </w:trPr>
        <w:tc>
          <w:tcPr>
            <w:tcW w:w="0" w:type="auto"/>
            <w:vMerge/>
            <w:tcBorders>
              <w:top w:val="single" w:sz="4" w:space="0" w:color="auto"/>
              <w:left w:val="single" w:sz="4" w:space="0" w:color="auto"/>
              <w:bottom w:val="single" w:sz="4" w:space="0" w:color="auto"/>
              <w:right w:val="single" w:sz="4" w:space="0" w:color="auto"/>
            </w:tcBorders>
            <w:vAlign w:val="center"/>
            <w:hideMark/>
          </w:tcPr>
          <w:p w:rsidR="009B6714" w:rsidRPr="009B6714" w:rsidRDefault="009B6714" w:rsidP="009B6714">
            <w:pPr>
              <w:spacing w:after="0" w:line="240" w:lineRule="auto"/>
              <w:rPr>
                <w:rFonts w:ascii="Times New Roman" w:eastAsia="Times New Roman" w:hAnsi="Times New Roman" w:cs="Times New Roman"/>
                <w:bCs/>
                <w:sz w:val="20"/>
                <w:szCs w:val="20"/>
              </w:rPr>
            </w:pPr>
          </w:p>
        </w:tc>
        <w:tc>
          <w:tcPr>
            <w:tcW w:w="0" w:type="auto"/>
            <w:vMerge/>
            <w:tcBorders>
              <w:top w:val="single" w:sz="4" w:space="0" w:color="auto"/>
              <w:left w:val="nil"/>
              <w:bottom w:val="single" w:sz="4" w:space="0" w:color="auto"/>
              <w:right w:val="single" w:sz="4" w:space="0" w:color="auto"/>
            </w:tcBorders>
            <w:vAlign w:val="center"/>
            <w:hideMark/>
          </w:tcPr>
          <w:p w:rsidR="009B6714" w:rsidRPr="009B6714" w:rsidRDefault="009B6714" w:rsidP="009B6714">
            <w:pPr>
              <w:spacing w:after="0" w:line="240" w:lineRule="auto"/>
              <w:rPr>
                <w:rFonts w:ascii="Times New Roman" w:eastAsia="Times New Roman" w:hAnsi="Times New Roman" w:cs="Times New Roman"/>
                <w:bCs/>
                <w:sz w:val="20"/>
                <w:szCs w:val="20"/>
              </w:rPr>
            </w:pPr>
          </w:p>
        </w:tc>
        <w:tc>
          <w:tcPr>
            <w:tcW w:w="0" w:type="auto"/>
            <w:tcBorders>
              <w:top w:val="nil"/>
              <w:left w:val="single" w:sz="4" w:space="0" w:color="auto"/>
              <w:bottom w:val="single" w:sz="4" w:space="0" w:color="auto"/>
              <w:right w:val="single" w:sz="4" w:space="0" w:color="auto"/>
            </w:tcBorders>
            <w:shd w:val="clear" w:color="000000" w:fill="FFFFFF"/>
            <w:hideMark/>
          </w:tcPr>
          <w:p w:rsidR="009B6714" w:rsidRPr="009B6714" w:rsidRDefault="009B6714" w:rsidP="009B6714">
            <w:pPr>
              <w:spacing w:after="0" w:line="240" w:lineRule="auto"/>
              <w:jc w:val="center"/>
              <w:rPr>
                <w:rFonts w:ascii="Times New Roman" w:eastAsia="Times New Roman" w:hAnsi="Times New Roman" w:cs="Times New Roman"/>
                <w:bCs/>
                <w:sz w:val="20"/>
                <w:szCs w:val="20"/>
              </w:rPr>
            </w:pPr>
            <w:r w:rsidRPr="009B6714">
              <w:rPr>
                <w:rFonts w:ascii="Times New Roman" w:eastAsia="Times New Roman" w:hAnsi="Times New Roman" w:cs="Times New Roman"/>
                <w:bCs/>
                <w:sz w:val="20"/>
                <w:szCs w:val="20"/>
              </w:rPr>
              <w:t> </w:t>
            </w:r>
          </w:p>
        </w:tc>
        <w:tc>
          <w:tcPr>
            <w:tcW w:w="0" w:type="auto"/>
            <w:vMerge/>
            <w:tcBorders>
              <w:top w:val="nil"/>
              <w:left w:val="nil"/>
              <w:bottom w:val="single" w:sz="4" w:space="0" w:color="auto"/>
              <w:right w:val="single" w:sz="4" w:space="0" w:color="auto"/>
            </w:tcBorders>
            <w:vAlign w:val="center"/>
            <w:hideMark/>
          </w:tcPr>
          <w:p w:rsidR="009B6714" w:rsidRPr="009B6714" w:rsidRDefault="009B6714" w:rsidP="009B6714">
            <w:pPr>
              <w:spacing w:after="0" w:line="240" w:lineRule="auto"/>
              <w:rPr>
                <w:rFonts w:ascii="Times New Roman" w:eastAsia="Times New Roman" w:hAnsi="Times New Roman" w:cs="Times New Roman"/>
                <w:bCs/>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9B6714" w:rsidRPr="009B6714" w:rsidRDefault="009B6714" w:rsidP="009B6714">
            <w:pPr>
              <w:spacing w:after="0" w:line="240" w:lineRule="auto"/>
              <w:rPr>
                <w:rFonts w:ascii="Times New Roman" w:eastAsia="Times New Roman" w:hAnsi="Times New Roman" w:cs="Times New Roman"/>
                <w:bCs/>
                <w:sz w:val="20"/>
                <w:szCs w:val="20"/>
              </w:rPr>
            </w:pPr>
          </w:p>
        </w:tc>
      </w:tr>
      <w:tr w:rsidR="009B6714" w:rsidRPr="009B6714" w:rsidTr="009B6714">
        <w:trPr>
          <w:trHeight w:val="315"/>
        </w:trPr>
        <w:tc>
          <w:tcPr>
            <w:tcW w:w="0" w:type="auto"/>
            <w:tcBorders>
              <w:top w:val="nil"/>
              <w:left w:val="single" w:sz="4" w:space="0" w:color="auto"/>
              <w:bottom w:val="single" w:sz="4" w:space="0" w:color="auto"/>
              <w:right w:val="single" w:sz="4" w:space="0" w:color="auto"/>
            </w:tcBorders>
            <w:shd w:val="clear" w:color="000000" w:fill="FFFFFF"/>
            <w:hideMark/>
          </w:tcPr>
          <w:p w:rsidR="009B6714" w:rsidRPr="009B6714" w:rsidRDefault="009B6714" w:rsidP="009B6714">
            <w:pPr>
              <w:spacing w:after="0" w:line="240" w:lineRule="auto"/>
              <w:rPr>
                <w:rFonts w:ascii="Times New Roman" w:eastAsia="Times New Roman" w:hAnsi="Times New Roman" w:cs="Times New Roman"/>
                <w:bCs/>
                <w:color w:val="C00000"/>
                <w:sz w:val="20"/>
                <w:szCs w:val="20"/>
              </w:rPr>
            </w:pPr>
            <w:r w:rsidRPr="009B6714">
              <w:rPr>
                <w:rFonts w:ascii="Times New Roman" w:eastAsia="Times New Roman" w:hAnsi="Times New Roman" w:cs="Times New Roman"/>
                <w:bCs/>
                <w:color w:val="C00000"/>
                <w:sz w:val="20"/>
                <w:szCs w:val="20"/>
              </w:rPr>
              <w:t>20000000000000000</w:t>
            </w:r>
          </w:p>
        </w:tc>
        <w:tc>
          <w:tcPr>
            <w:tcW w:w="0" w:type="auto"/>
            <w:tcBorders>
              <w:top w:val="nil"/>
              <w:left w:val="nil"/>
              <w:bottom w:val="nil"/>
              <w:right w:val="nil"/>
            </w:tcBorders>
            <w:shd w:val="clear" w:color="000000" w:fill="FFFFFF"/>
            <w:hideMark/>
          </w:tcPr>
          <w:p w:rsidR="009B6714" w:rsidRPr="009B6714" w:rsidRDefault="009B6714" w:rsidP="009B6714">
            <w:pPr>
              <w:spacing w:after="0" w:line="240" w:lineRule="auto"/>
              <w:ind w:firstLineChars="100" w:firstLine="200"/>
              <w:rPr>
                <w:rFonts w:ascii="Times New Roman" w:eastAsia="Times New Roman" w:hAnsi="Times New Roman" w:cs="Times New Roman"/>
                <w:bCs/>
                <w:color w:val="C00000"/>
                <w:sz w:val="20"/>
                <w:szCs w:val="20"/>
              </w:rPr>
            </w:pPr>
            <w:r w:rsidRPr="009B6714">
              <w:rPr>
                <w:rFonts w:ascii="Times New Roman" w:eastAsia="Times New Roman" w:hAnsi="Times New Roman" w:cs="Times New Roman"/>
                <w:bCs/>
                <w:color w:val="C00000"/>
                <w:sz w:val="20"/>
                <w:szCs w:val="20"/>
              </w:rPr>
              <w:t>БЕЗВОЗМЕЗДНЫЕ ПОСТУПЛЕНИЯ</w:t>
            </w:r>
          </w:p>
        </w:tc>
        <w:tc>
          <w:tcPr>
            <w:tcW w:w="0" w:type="auto"/>
            <w:tcBorders>
              <w:top w:val="nil"/>
              <w:left w:val="single" w:sz="4" w:space="0" w:color="auto"/>
              <w:bottom w:val="single" w:sz="4" w:space="0" w:color="auto"/>
              <w:right w:val="single" w:sz="4" w:space="0" w:color="auto"/>
            </w:tcBorders>
            <w:shd w:val="clear" w:color="000000" w:fill="FFFFFF"/>
            <w:vAlign w:val="bottom"/>
            <w:hideMark/>
          </w:tcPr>
          <w:p w:rsidR="009B6714" w:rsidRPr="009B6714" w:rsidRDefault="009B6714" w:rsidP="009B6714">
            <w:pPr>
              <w:spacing w:after="0" w:line="240" w:lineRule="auto"/>
              <w:jc w:val="right"/>
              <w:rPr>
                <w:rFonts w:ascii="Times New Roman" w:eastAsia="Times New Roman" w:hAnsi="Times New Roman" w:cs="Times New Roman"/>
                <w:bCs/>
                <w:color w:val="C00000"/>
                <w:sz w:val="20"/>
                <w:szCs w:val="20"/>
              </w:rPr>
            </w:pPr>
            <w:r w:rsidRPr="009B6714">
              <w:rPr>
                <w:rFonts w:ascii="Times New Roman" w:eastAsia="Times New Roman" w:hAnsi="Times New Roman" w:cs="Times New Roman"/>
                <w:bCs/>
                <w:color w:val="C00000"/>
                <w:sz w:val="20"/>
                <w:szCs w:val="20"/>
              </w:rPr>
              <w:t>3167,2</w:t>
            </w:r>
          </w:p>
        </w:tc>
        <w:tc>
          <w:tcPr>
            <w:tcW w:w="0" w:type="auto"/>
            <w:tcBorders>
              <w:top w:val="nil"/>
              <w:left w:val="nil"/>
              <w:bottom w:val="single" w:sz="4" w:space="0" w:color="auto"/>
              <w:right w:val="single" w:sz="4" w:space="0" w:color="auto"/>
            </w:tcBorders>
            <w:shd w:val="clear" w:color="000000" w:fill="FFFFFF"/>
            <w:vAlign w:val="bottom"/>
            <w:hideMark/>
          </w:tcPr>
          <w:p w:rsidR="009B6714" w:rsidRPr="009B6714" w:rsidRDefault="009B6714" w:rsidP="009B6714">
            <w:pPr>
              <w:spacing w:after="0" w:line="240" w:lineRule="auto"/>
              <w:jc w:val="right"/>
              <w:rPr>
                <w:rFonts w:ascii="Times New Roman" w:eastAsia="Times New Roman" w:hAnsi="Times New Roman" w:cs="Times New Roman"/>
                <w:bCs/>
                <w:color w:val="C00000"/>
                <w:sz w:val="20"/>
                <w:szCs w:val="20"/>
              </w:rPr>
            </w:pPr>
            <w:r w:rsidRPr="009B6714">
              <w:rPr>
                <w:rFonts w:ascii="Times New Roman" w:eastAsia="Times New Roman" w:hAnsi="Times New Roman" w:cs="Times New Roman"/>
                <w:bCs/>
                <w:color w:val="C00000"/>
                <w:sz w:val="20"/>
                <w:szCs w:val="20"/>
              </w:rPr>
              <w:t>1338,8</w:t>
            </w:r>
          </w:p>
        </w:tc>
        <w:tc>
          <w:tcPr>
            <w:tcW w:w="0" w:type="auto"/>
            <w:tcBorders>
              <w:top w:val="nil"/>
              <w:left w:val="nil"/>
              <w:bottom w:val="single" w:sz="4" w:space="0" w:color="auto"/>
              <w:right w:val="single" w:sz="4" w:space="0" w:color="auto"/>
            </w:tcBorders>
            <w:shd w:val="clear" w:color="000000" w:fill="FFFFFF"/>
            <w:vAlign w:val="bottom"/>
            <w:hideMark/>
          </w:tcPr>
          <w:p w:rsidR="009B6714" w:rsidRPr="009B6714" w:rsidRDefault="009B6714" w:rsidP="009B6714">
            <w:pPr>
              <w:spacing w:after="0" w:line="240" w:lineRule="auto"/>
              <w:jc w:val="right"/>
              <w:rPr>
                <w:rFonts w:ascii="Times New Roman" w:eastAsia="Times New Roman" w:hAnsi="Times New Roman" w:cs="Times New Roman"/>
                <w:bCs/>
                <w:color w:val="C00000"/>
                <w:sz w:val="20"/>
                <w:szCs w:val="20"/>
              </w:rPr>
            </w:pPr>
            <w:r w:rsidRPr="009B6714">
              <w:rPr>
                <w:rFonts w:ascii="Times New Roman" w:eastAsia="Times New Roman" w:hAnsi="Times New Roman" w:cs="Times New Roman"/>
                <w:bCs/>
                <w:color w:val="C00000"/>
                <w:sz w:val="20"/>
                <w:szCs w:val="20"/>
              </w:rPr>
              <w:t>1249,5</w:t>
            </w:r>
          </w:p>
        </w:tc>
      </w:tr>
      <w:tr w:rsidR="009B6714" w:rsidRPr="009B6714" w:rsidTr="009B6714">
        <w:trPr>
          <w:trHeight w:val="675"/>
        </w:trPr>
        <w:tc>
          <w:tcPr>
            <w:tcW w:w="0" w:type="auto"/>
            <w:tcBorders>
              <w:top w:val="nil"/>
              <w:left w:val="single" w:sz="4" w:space="0" w:color="auto"/>
              <w:bottom w:val="single" w:sz="4" w:space="0" w:color="auto"/>
              <w:right w:val="single" w:sz="4" w:space="0" w:color="auto"/>
            </w:tcBorders>
            <w:shd w:val="clear" w:color="000000" w:fill="FFFFFF"/>
            <w:hideMark/>
          </w:tcPr>
          <w:p w:rsidR="009B6714" w:rsidRPr="009B6714" w:rsidRDefault="009B6714" w:rsidP="009B6714">
            <w:pPr>
              <w:spacing w:after="0" w:line="240" w:lineRule="auto"/>
              <w:rPr>
                <w:rFonts w:ascii="Times New Roman" w:eastAsia="Times New Roman" w:hAnsi="Times New Roman" w:cs="Times New Roman"/>
                <w:bCs/>
                <w:color w:val="C00000"/>
                <w:sz w:val="20"/>
                <w:szCs w:val="20"/>
              </w:rPr>
            </w:pPr>
            <w:r w:rsidRPr="009B6714">
              <w:rPr>
                <w:rFonts w:ascii="Times New Roman" w:eastAsia="Times New Roman" w:hAnsi="Times New Roman" w:cs="Times New Roman"/>
                <w:bCs/>
                <w:color w:val="C00000"/>
                <w:sz w:val="20"/>
                <w:szCs w:val="20"/>
              </w:rPr>
              <w:t>20200000000000000</w:t>
            </w:r>
          </w:p>
        </w:tc>
        <w:tc>
          <w:tcPr>
            <w:tcW w:w="0" w:type="auto"/>
            <w:tcBorders>
              <w:top w:val="single" w:sz="4" w:space="0" w:color="auto"/>
              <w:left w:val="nil"/>
              <w:bottom w:val="single" w:sz="4" w:space="0" w:color="auto"/>
              <w:right w:val="single" w:sz="4" w:space="0" w:color="auto"/>
            </w:tcBorders>
            <w:shd w:val="clear" w:color="000000" w:fill="FFFFFF"/>
            <w:hideMark/>
          </w:tcPr>
          <w:p w:rsidR="009B6714" w:rsidRPr="009B6714" w:rsidRDefault="009B6714" w:rsidP="009B6714">
            <w:pPr>
              <w:spacing w:after="0" w:line="240" w:lineRule="auto"/>
              <w:ind w:firstLineChars="100" w:firstLine="200"/>
              <w:rPr>
                <w:rFonts w:ascii="Times New Roman" w:eastAsia="Times New Roman" w:hAnsi="Times New Roman" w:cs="Times New Roman"/>
                <w:bCs/>
                <w:color w:val="C00000"/>
                <w:sz w:val="20"/>
                <w:szCs w:val="20"/>
              </w:rPr>
            </w:pPr>
            <w:r w:rsidRPr="009B6714">
              <w:rPr>
                <w:rFonts w:ascii="Times New Roman" w:eastAsia="Times New Roman" w:hAnsi="Times New Roman" w:cs="Times New Roman"/>
                <w:bCs/>
                <w:color w:val="C00000"/>
                <w:sz w:val="20"/>
                <w:szCs w:val="20"/>
              </w:rPr>
              <w:t>БЕЗВОЗМЕЗДНЫЕ ПОСТУПЛЕНИЯ ОТ ДРУГИХ БЮДЖЕТОВ БЮДЖЕТНОЙ СИСТЕМЫ РОССИЙСКОЙ ФЕДЕРАЦИИ</w:t>
            </w:r>
          </w:p>
        </w:tc>
        <w:tc>
          <w:tcPr>
            <w:tcW w:w="0" w:type="auto"/>
            <w:tcBorders>
              <w:top w:val="nil"/>
              <w:left w:val="nil"/>
              <w:bottom w:val="single" w:sz="4" w:space="0" w:color="auto"/>
              <w:right w:val="single" w:sz="4" w:space="0" w:color="auto"/>
            </w:tcBorders>
            <w:shd w:val="clear" w:color="000000" w:fill="FFFFFF"/>
            <w:vAlign w:val="bottom"/>
            <w:hideMark/>
          </w:tcPr>
          <w:p w:rsidR="009B6714" w:rsidRPr="009B6714" w:rsidRDefault="009B6714" w:rsidP="009B6714">
            <w:pPr>
              <w:spacing w:after="0" w:line="240" w:lineRule="auto"/>
              <w:jc w:val="right"/>
              <w:rPr>
                <w:rFonts w:ascii="Times New Roman" w:eastAsia="Times New Roman" w:hAnsi="Times New Roman" w:cs="Times New Roman"/>
                <w:bCs/>
                <w:color w:val="C00000"/>
                <w:sz w:val="20"/>
                <w:szCs w:val="20"/>
              </w:rPr>
            </w:pPr>
            <w:r w:rsidRPr="009B6714">
              <w:rPr>
                <w:rFonts w:ascii="Times New Roman" w:eastAsia="Times New Roman" w:hAnsi="Times New Roman" w:cs="Times New Roman"/>
                <w:bCs/>
                <w:color w:val="C00000"/>
                <w:sz w:val="20"/>
                <w:szCs w:val="20"/>
              </w:rPr>
              <w:t>3167,2</w:t>
            </w:r>
          </w:p>
        </w:tc>
        <w:tc>
          <w:tcPr>
            <w:tcW w:w="0" w:type="auto"/>
            <w:tcBorders>
              <w:top w:val="nil"/>
              <w:left w:val="nil"/>
              <w:bottom w:val="single" w:sz="4" w:space="0" w:color="auto"/>
              <w:right w:val="single" w:sz="4" w:space="0" w:color="auto"/>
            </w:tcBorders>
            <w:shd w:val="clear" w:color="000000" w:fill="FFFFFF"/>
            <w:vAlign w:val="bottom"/>
            <w:hideMark/>
          </w:tcPr>
          <w:p w:rsidR="009B6714" w:rsidRPr="009B6714" w:rsidRDefault="009B6714" w:rsidP="009B6714">
            <w:pPr>
              <w:spacing w:after="0" w:line="240" w:lineRule="auto"/>
              <w:jc w:val="right"/>
              <w:rPr>
                <w:rFonts w:ascii="Times New Roman" w:eastAsia="Times New Roman" w:hAnsi="Times New Roman" w:cs="Times New Roman"/>
                <w:bCs/>
                <w:color w:val="C00000"/>
                <w:sz w:val="20"/>
                <w:szCs w:val="20"/>
              </w:rPr>
            </w:pPr>
            <w:r w:rsidRPr="009B6714">
              <w:rPr>
                <w:rFonts w:ascii="Times New Roman" w:eastAsia="Times New Roman" w:hAnsi="Times New Roman" w:cs="Times New Roman"/>
                <w:bCs/>
                <w:color w:val="C00000"/>
                <w:sz w:val="20"/>
                <w:szCs w:val="20"/>
              </w:rPr>
              <w:t>1338,8</w:t>
            </w:r>
          </w:p>
        </w:tc>
        <w:tc>
          <w:tcPr>
            <w:tcW w:w="0" w:type="auto"/>
            <w:tcBorders>
              <w:top w:val="nil"/>
              <w:left w:val="nil"/>
              <w:bottom w:val="single" w:sz="4" w:space="0" w:color="auto"/>
              <w:right w:val="single" w:sz="4" w:space="0" w:color="auto"/>
            </w:tcBorders>
            <w:shd w:val="clear" w:color="000000" w:fill="FFFFFF"/>
            <w:vAlign w:val="bottom"/>
            <w:hideMark/>
          </w:tcPr>
          <w:p w:rsidR="009B6714" w:rsidRPr="009B6714" w:rsidRDefault="009B6714" w:rsidP="009B6714">
            <w:pPr>
              <w:spacing w:after="0" w:line="240" w:lineRule="auto"/>
              <w:jc w:val="right"/>
              <w:rPr>
                <w:rFonts w:ascii="Times New Roman" w:eastAsia="Times New Roman" w:hAnsi="Times New Roman" w:cs="Times New Roman"/>
                <w:bCs/>
                <w:color w:val="C00000"/>
                <w:sz w:val="20"/>
                <w:szCs w:val="20"/>
              </w:rPr>
            </w:pPr>
            <w:r w:rsidRPr="009B6714">
              <w:rPr>
                <w:rFonts w:ascii="Times New Roman" w:eastAsia="Times New Roman" w:hAnsi="Times New Roman" w:cs="Times New Roman"/>
                <w:bCs/>
                <w:color w:val="C00000"/>
                <w:sz w:val="20"/>
                <w:szCs w:val="20"/>
              </w:rPr>
              <w:t>1249,5</w:t>
            </w:r>
          </w:p>
        </w:tc>
      </w:tr>
      <w:tr w:rsidR="009B6714" w:rsidRPr="009B6714" w:rsidTr="009B6714">
        <w:trPr>
          <w:trHeight w:val="675"/>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9B6714" w:rsidRPr="009B6714" w:rsidRDefault="009B6714" w:rsidP="009B6714">
            <w:pPr>
              <w:spacing w:after="0" w:line="240" w:lineRule="auto"/>
              <w:rPr>
                <w:rFonts w:ascii="Times New Roman" w:eastAsia="Times New Roman" w:hAnsi="Times New Roman" w:cs="Times New Roman"/>
                <w:bCs/>
                <w:color w:val="C00000"/>
                <w:sz w:val="20"/>
                <w:szCs w:val="20"/>
              </w:rPr>
            </w:pPr>
            <w:r w:rsidRPr="009B6714">
              <w:rPr>
                <w:rFonts w:ascii="Times New Roman" w:eastAsia="Times New Roman" w:hAnsi="Times New Roman" w:cs="Times New Roman"/>
                <w:bCs/>
                <w:color w:val="C00000"/>
                <w:sz w:val="20"/>
                <w:szCs w:val="20"/>
              </w:rPr>
              <w:t>20210000000000150</w:t>
            </w:r>
          </w:p>
        </w:tc>
        <w:tc>
          <w:tcPr>
            <w:tcW w:w="0" w:type="auto"/>
            <w:tcBorders>
              <w:top w:val="nil"/>
              <w:left w:val="nil"/>
              <w:bottom w:val="single" w:sz="4" w:space="0" w:color="auto"/>
              <w:right w:val="single" w:sz="4" w:space="0" w:color="auto"/>
            </w:tcBorders>
            <w:shd w:val="clear" w:color="000000" w:fill="FFFFFF"/>
            <w:hideMark/>
          </w:tcPr>
          <w:p w:rsidR="009B6714" w:rsidRPr="009B6714" w:rsidRDefault="009B6714" w:rsidP="009B6714">
            <w:pPr>
              <w:spacing w:after="0" w:line="240" w:lineRule="auto"/>
              <w:ind w:firstLineChars="100" w:firstLine="200"/>
              <w:rPr>
                <w:rFonts w:ascii="Times New Roman" w:eastAsia="Times New Roman" w:hAnsi="Times New Roman" w:cs="Times New Roman"/>
                <w:bCs/>
                <w:color w:val="C00000"/>
                <w:sz w:val="20"/>
                <w:szCs w:val="20"/>
              </w:rPr>
            </w:pPr>
            <w:r w:rsidRPr="009B6714">
              <w:rPr>
                <w:rFonts w:ascii="Times New Roman" w:eastAsia="Times New Roman" w:hAnsi="Times New Roman" w:cs="Times New Roman"/>
                <w:bCs/>
                <w:color w:val="C00000"/>
                <w:sz w:val="20"/>
                <w:szCs w:val="20"/>
              </w:rPr>
              <w:t>Дотации бюджетам бюджетной системы Российской Федерации</w:t>
            </w:r>
          </w:p>
        </w:tc>
        <w:tc>
          <w:tcPr>
            <w:tcW w:w="0" w:type="auto"/>
            <w:tcBorders>
              <w:top w:val="nil"/>
              <w:left w:val="nil"/>
              <w:bottom w:val="single" w:sz="4" w:space="0" w:color="auto"/>
              <w:right w:val="single" w:sz="4" w:space="0" w:color="auto"/>
            </w:tcBorders>
            <w:shd w:val="clear" w:color="000000" w:fill="FFFFFF"/>
            <w:vAlign w:val="bottom"/>
            <w:hideMark/>
          </w:tcPr>
          <w:p w:rsidR="009B6714" w:rsidRPr="009B6714" w:rsidRDefault="009B6714" w:rsidP="009B6714">
            <w:pPr>
              <w:spacing w:after="0" w:line="240" w:lineRule="auto"/>
              <w:jc w:val="right"/>
              <w:rPr>
                <w:rFonts w:ascii="Times New Roman" w:eastAsia="Times New Roman" w:hAnsi="Times New Roman" w:cs="Times New Roman"/>
                <w:bCs/>
                <w:color w:val="C00000"/>
                <w:sz w:val="20"/>
                <w:szCs w:val="20"/>
              </w:rPr>
            </w:pPr>
            <w:r w:rsidRPr="009B6714">
              <w:rPr>
                <w:rFonts w:ascii="Times New Roman" w:eastAsia="Times New Roman" w:hAnsi="Times New Roman" w:cs="Times New Roman"/>
                <w:bCs/>
                <w:color w:val="C00000"/>
                <w:sz w:val="20"/>
                <w:szCs w:val="20"/>
              </w:rPr>
              <w:t>1106,8</w:t>
            </w:r>
          </w:p>
        </w:tc>
        <w:tc>
          <w:tcPr>
            <w:tcW w:w="0" w:type="auto"/>
            <w:tcBorders>
              <w:top w:val="nil"/>
              <w:left w:val="nil"/>
              <w:bottom w:val="single" w:sz="4" w:space="0" w:color="auto"/>
              <w:right w:val="single" w:sz="4" w:space="0" w:color="auto"/>
            </w:tcBorders>
            <w:shd w:val="clear" w:color="000000" w:fill="FFFFFF"/>
            <w:vAlign w:val="bottom"/>
            <w:hideMark/>
          </w:tcPr>
          <w:p w:rsidR="009B6714" w:rsidRPr="009B6714" w:rsidRDefault="009B6714" w:rsidP="009B6714">
            <w:pPr>
              <w:spacing w:after="0" w:line="240" w:lineRule="auto"/>
              <w:jc w:val="right"/>
              <w:rPr>
                <w:rFonts w:ascii="Times New Roman" w:eastAsia="Times New Roman" w:hAnsi="Times New Roman" w:cs="Times New Roman"/>
                <w:bCs/>
                <w:color w:val="C00000"/>
                <w:sz w:val="20"/>
                <w:szCs w:val="20"/>
              </w:rPr>
            </w:pPr>
            <w:r w:rsidRPr="009B6714">
              <w:rPr>
                <w:rFonts w:ascii="Times New Roman" w:eastAsia="Times New Roman" w:hAnsi="Times New Roman" w:cs="Times New Roman"/>
                <w:bCs/>
                <w:color w:val="C00000"/>
                <w:sz w:val="20"/>
                <w:szCs w:val="20"/>
              </w:rPr>
              <w:t>270,3</w:t>
            </w:r>
          </w:p>
        </w:tc>
        <w:tc>
          <w:tcPr>
            <w:tcW w:w="0" w:type="auto"/>
            <w:tcBorders>
              <w:top w:val="nil"/>
              <w:left w:val="nil"/>
              <w:bottom w:val="single" w:sz="4" w:space="0" w:color="auto"/>
              <w:right w:val="single" w:sz="4" w:space="0" w:color="auto"/>
            </w:tcBorders>
            <w:shd w:val="clear" w:color="000000" w:fill="FFFFFF"/>
            <w:vAlign w:val="bottom"/>
            <w:hideMark/>
          </w:tcPr>
          <w:p w:rsidR="009B6714" w:rsidRPr="009B6714" w:rsidRDefault="009B6714" w:rsidP="009B6714">
            <w:pPr>
              <w:spacing w:after="0" w:line="240" w:lineRule="auto"/>
              <w:jc w:val="right"/>
              <w:rPr>
                <w:rFonts w:ascii="Times New Roman" w:eastAsia="Times New Roman" w:hAnsi="Times New Roman" w:cs="Times New Roman"/>
                <w:bCs/>
                <w:color w:val="C00000"/>
                <w:sz w:val="20"/>
                <w:szCs w:val="20"/>
              </w:rPr>
            </w:pPr>
            <w:r w:rsidRPr="009B6714">
              <w:rPr>
                <w:rFonts w:ascii="Times New Roman" w:eastAsia="Times New Roman" w:hAnsi="Times New Roman" w:cs="Times New Roman"/>
                <w:bCs/>
                <w:color w:val="C00000"/>
                <w:sz w:val="20"/>
                <w:szCs w:val="20"/>
              </w:rPr>
              <w:t>142,6</w:t>
            </w:r>
          </w:p>
        </w:tc>
      </w:tr>
      <w:tr w:rsidR="009B6714" w:rsidRPr="009B6714" w:rsidTr="009B6714">
        <w:trPr>
          <w:trHeight w:val="675"/>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9B6714" w:rsidRPr="009B6714" w:rsidRDefault="009B6714" w:rsidP="009B6714">
            <w:pPr>
              <w:spacing w:after="0" w:line="240" w:lineRule="auto"/>
              <w:rPr>
                <w:rFonts w:ascii="Times New Roman" w:eastAsia="Times New Roman" w:hAnsi="Times New Roman" w:cs="Times New Roman"/>
                <w:bCs/>
                <w:sz w:val="20"/>
                <w:szCs w:val="20"/>
              </w:rPr>
            </w:pPr>
            <w:r w:rsidRPr="009B6714">
              <w:rPr>
                <w:rFonts w:ascii="Times New Roman" w:eastAsia="Times New Roman" w:hAnsi="Times New Roman" w:cs="Times New Roman"/>
                <w:bCs/>
                <w:sz w:val="20"/>
                <w:szCs w:val="20"/>
              </w:rPr>
              <w:t>20215001000000150</w:t>
            </w:r>
          </w:p>
        </w:tc>
        <w:tc>
          <w:tcPr>
            <w:tcW w:w="0" w:type="auto"/>
            <w:tcBorders>
              <w:top w:val="nil"/>
              <w:left w:val="nil"/>
              <w:bottom w:val="single" w:sz="4" w:space="0" w:color="auto"/>
              <w:right w:val="single" w:sz="4" w:space="0" w:color="auto"/>
            </w:tcBorders>
            <w:shd w:val="clear" w:color="000000" w:fill="FFFFFF"/>
            <w:hideMark/>
          </w:tcPr>
          <w:p w:rsidR="009B6714" w:rsidRPr="009B6714" w:rsidRDefault="009B6714" w:rsidP="009B6714">
            <w:pPr>
              <w:spacing w:after="0" w:line="240" w:lineRule="auto"/>
              <w:ind w:firstLineChars="100" w:firstLine="200"/>
              <w:rPr>
                <w:rFonts w:ascii="Times New Roman" w:eastAsia="Times New Roman" w:hAnsi="Times New Roman" w:cs="Times New Roman"/>
                <w:bCs/>
                <w:sz w:val="20"/>
                <w:szCs w:val="20"/>
              </w:rPr>
            </w:pPr>
            <w:r w:rsidRPr="009B6714">
              <w:rPr>
                <w:rFonts w:ascii="Times New Roman" w:eastAsia="Times New Roman" w:hAnsi="Times New Roman" w:cs="Times New Roman"/>
                <w:bCs/>
                <w:sz w:val="20"/>
                <w:szCs w:val="20"/>
              </w:rPr>
              <w:t>Дотации на выравнивание бюджетной обеспеченности</w:t>
            </w:r>
          </w:p>
        </w:tc>
        <w:tc>
          <w:tcPr>
            <w:tcW w:w="0" w:type="auto"/>
            <w:tcBorders>
              <w:top w:val="nil"/>
              <w:left w:val="nil"/>
              <w:bottom w:val="single" w:sz="4" w:space="0" w:color="auto"/>
              <w:right w:val="single" w:sz="4" w:space="0" w:color="auto"/>
            </w:tcBorders>
            <w:shd w:val="clear" w:color="000000" w:fill="FFFFFF"/>
            <w:vAlign w:val="bottom"/>
            <w:hideMark/>
          </w:tcPr>
          <w:p w:rsidR="009B6714" w:rsidRPr="009B6714" w:rsidRDefault="009B6714" w:rsidP="009B6714">
            <w:pPr>
              <w:spacing w:after="0" w:line="240" w:lineRule="auto"/>
              <w:jc w:val="right"/>
              <w:rPr>
                <w:rFonts w:ascii="Times New Roman" w:eastAsia="Times New Roman" w:hAnsi="Times New Roman" w:cs="Times New Roman"/>
                <w:bCs/>
                <w:sz w:val="20"/>
                <w:szCs w:val="20"/>
              </w:rPr>
            </w:pPr>
            <w:r w:rsidRPr="009B6714">
              <w:rPr>
                <w:rFonts w:ascii="Times New Roman" w:eastAsia="Times New Roman" w:hAnsi="Times New Roman" w:cs="Times New Roman"/>
                <w:bCs/>
                <w:sz w:val="20"/>
                <w:szCs w:val="20"/>
              </w:rPr>
              <w:t>317,8</w:t>
            </w:r>
          </w:p>
        </w:tc>
        <w:tc>
          <w:tcPr>
            <w:tcW w:w="0" w:type="auto"/>
            <w:tcBorders>
              <w:top w:val="nil"/>
              <w:left w:val="nil"/>
              <w:bottom w:val="single" w:sz="4" w:space="0" w:color="auto"/>
              <w:right w:val="single" w:sz="4" w:space="0" w:color="auto"/>
            </w:tcBorders>
            <w:shd w:val="clear" w:color="000000" w:fill="FFFFFF"/>
            <w:vAlign w:val="bottom"/>
            <w:hideMark/>
          </w:tcPr>
          <w:p w:rsidR="009B6714" w:rsidRPr="009B6714" w:rsidRDefault="009B6714" w:rsidP="009B6714">
            <w:pPr>
              <w:spacing w:after="0" w:line="240" w:lineRule="auto"/>
              <w:jc w:val="right"/>
              <w:rPr>
                <w:rFonts w:ascii="Times New Roman" w:eastAsia="Times New Roman" w:hAnsi="Times New Roman" w:cs="Times New Roman"/>
                <w:bCs/>
                <w:sz w:val="20"/>
                <w:szCs w:val="20"/>
              </w:rPr>
            </w:pPr>
            <w:r w:rsidRPr="009B6714">
              <w:rPr>
                <w:rFonts w:ascii="Times New Roman" w:eastAsia="Times New Roman" w:hAnsi="Times New Roman" w:cs="Times New Roman"/>
                <w:bCs/>
                <w:sz w:val="20"/>
                <w:szCs w:val="20"/>
              </w:rPr>
              <w:t>270,3</w:t>
            </w:r>
          </w:p>
        </w:tc>
        <w:tc>
          <w:tcPr>
            <w:tcW w:w="0" w:type="auto"/>
            <w:tcBorders>
              <w:top w:val="nil"/>
              <w:left w:val="nil"/>
              <w:bottom w:val="single" w:sz="4" w:space="0" w:color="auto"/>
              <w:right w:val="single" w:sz="4" w:space="0" w:color="auto"/>
            </w:tcBorders>
            <w:shd w:val="clear" w:color="000000" w:fill="FFFFFF"/>
            <w:vAlign w:val="bottom"/>
            <w:hideMark/>
          </w:tcPr>
          <w:p w:rsidR="009B6714" w:rsidRPr="009B6714" w:rsidRDefault="009B6714" w:rsidP="009B6714">
            <w:pPr>
              <w:spacing w:after="0" w:line="240" w:lineRule="auto"/>
              <w:jc w:val="right"/>
              <w:rPr>
                <w:rFonts w:ascii="Times New Roman" w:eastAsia="Times New Roman" w:hAnsi="Times New Roman" w:cs="Times New Roman"/>
                <w:bCs/>
                <w:sz w:val="20"/>
                <w:szCs w:val="20"/>
              </w:rPr>
            </w:pPr>
            <w:r w:rsidRPr="009B6714">
              <w:rPr>
                <w:rFonts w:ascii="Times New Roman" w:eastAsia="Times New Roman" w:hAnsi="Times New Roman" w:cs="Times New Roman"/>
                <w:bCs/>
                <w:sz w:val="20"/>
                <w:szCs w:val="20"/>
              </w:rPr>
              <w:t>142,6</w:t>
            </w:r>
          </w:p>
        </w:tc>
      </w:tr>
      <w:tr w:rsidR="009B6714" w:rsidRPr="009B6714" w:rsidTr="009B6714">
        <w:trPr>
          <w:trHeight w:val="915"/>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9B6714" w:rsidRPr="009B6714" w:rsidRDefault="009B6714" w:rsidP="009B6714">
            <w:pPr>
              <w:spacing w:after="0" w:line="240" w:lineRule="auto"/>
              <w:rPr>
                <w:rFonts w:ascii="Times New Roman" w:eastAsia="Times New Roman" w:hAnsi="Times New Roman" w:cs="Times New Roman"/>
                <w:sz w:val="20"/>
                <w:szCs w:val="20"/>
              </w:rPr>
            </w:pPr>
            <w:r w:rsidRPr="009B6714">
              <w:rPr>
                <w:rFonts w:ascii="Times New Roman" w:eastAsia="Times New Roman" w:hAnsi="Times New Roman" w:cs="Times New Roman"/>
                <w:sz w:val="20"/>
                <w:szCs w:val="20"/>
              </w:rPr>
              <w:lastRenderedPageBreak/>
              <w:t>20215001100000150</w:t>
            </w:r>
          </w:p>
        </w:tc>
        <w:tc>
          <w:tcPr>
            <w:tcW w:w="0" w:type="auto"/>
            <w:tcBorders>
              <w:top w:val="nil"/>
              <w:left w:val="nil"/>
              <w:bottom w:val="single" w:sz="4" w:space="0" w:color="auto"/>
              <w:right w:val="single" w:sz="4" w:space="0" w:color="auto"/>
            </w:tcBorders>
            <w:shd w:val="clear" w:color="000000" w:fill="FFFFFF"/>
            <w:vAlign w:val="bottom"/>
            <w:hideMark/>
          </w:tcPr>
          <w:p w:rsidR="009B6714" w:rsidRPr="009B6714" w:rsidRDefault="009B6714" w:rsidP="009B6714">
            <w:pPr>
              <w:spacing w:after="0" w:line="240" w:lineRule="auto"/>
              <w:ind w:firstLineChars="100" w:firstLine="200"/>
              <w:rPr>
                <w:rFonts w:ascii="Times New Roman" w:eastAsia="Times New Roman" w:hAnsi="Times New Roman" w:cs="Times New Roman"/>
                <w:sz w:val="20"/>
                <w:szCs w:val="20"/>
              </w:rPr>
            </w:pPr>
            <w:r w:rsidRPr="009B6714">
              <w:rPr>
                <w:rFonts w:ascii="Times New Roman" w:eastAsia="Times New Roman" w:hAnsi="Times New Roman" w:cs="Times New Roman"/>
                <w:sz w:val="20"/>
                <w:szCs w:val="20"/>
              </w:rPr>
              <w:t>Дотации бюджетам сельских поселений на выравнивание бюджетной обеспеченности из бюджета субъекта Российской Федерации</w:t>
            </w:r>
          </w:p>
        </w:tc>
        <w:tc>
          <w:tcPr>
            <w:tcW w:w="0" w:type="auto"/>
            <w:tcBorders>
              <w:top w:val="nil"/>
              <w:left w:val="nil"/>
              <w:bottom w:val="single" w:sz="4" w:space="0" w:color="auto"/>
              <w:right w:val="single" w:sz="4" w:space="0" w:color="auto"/>
            </w:tcBorders>
            <w:shd w:val="clear" w:color="000000" w:fill="FFFFFF"/>
            <w:vAlign w:val="bottom"/>
            <w:hideMark/>
          </w:tcPr>
          <w:p w:rsidR="009B6714" w:rsidRPr="009B6714" w:rsidRDefault="009B6714" w:rsidP="009B6714">
            <w:pPr>
              <w:spacing w:after="0" w:line="240" w:lineRule="auto"/>
              <w:jc w:val="right"/>
              <w:rPr>
                <w:rFonts w:ascii="Times New Roman" w:eastAsia="Times New Roman" w:hAnsi="Times New Roman" w:cs="Times New Roman"/>
                <w:sz w:val="20"/>
                <w:szCs w:val="20"/>
              </w:rPr>
            </w:pPr>
            <w:r w:rsidRPr="009B6714">
              <w:rPr>
                <w:rFonts w:ascii="Times New Roman" w:eastAsia="Times New Roman" w:hAnsi="Times New Roman" w:cs="Times New Roman"/>
                <w:sz w:val="20"/>
                <w:szCs w:val="20"/>
              </w:rPr>
              <w:t>317,8</w:t>
            </w:r>
          </w:p>
        </w:tc>
        <w:tc>
          <w:tcPr>
            <w:tcW w:w="0" w:type="auto"/>
            <w:tcBorders>
              <w:top w:val="nil"/>
              <w:left w:val="nil"/>
              <w:bottom w:val="single" w:sz="4" w:space="0" w:color="auto"/>
              <w:right w:val="single" w:sz="4" w:space="0" w:color="auto"/>
            </w:tcBorders>
            <w:shd w:val="clear" w:color="000000" w:fill="FFFFFF"/>
            <w:vAlign w:val="bottom"/>
            <w:hideMark/>
          </w:tcPr>
          <w:p w:rsidR="009B6714" w:rsidRPr="009B6714" w:rsidRDefault="009B6714" w:rsidP="009B6714">
            <w:pPr>
              <w:spacing w:after="0" w:line="240" w:lineRule="auto"/>
              <w:jc w:val="right"/>
              <w:rPr>
                <w:rFonts w:ascii="Times New Roman" w:eastAsia="Times New Roman" w:hAnsi="Times New Roman" w:cs="Times New Roman"/>
                <w:sz w:val="20"/>
                <w:szCs w:val="20"/>
              </w:rPr>
            </w:pPr>
            <w:r w:rsidRPr="009B6714">
              <w:rPr>
                <w:rFonts w:ascii="Times New Roman" w:eastAsia="Times New Roman" w:hAnsi="Times New Roman" w:cs="Times New Roman"/>
                <w:sz w:val="20"/>
                <w:szCs w:val="20"/>
              </w:rPr>
              <w:t>270,3</w:t>
            </w:r>
          </w:p>
        </w:tc>
        <w:tc>
          <w:tcPr>
            <w:tcW w:w="0" w:type="auto"/>
            <w:tcBorders>
              <w:top w:val="nil"/>
              <w:left w:val="nil"/>
              <w:bottom w:val="single" w:sz="4" w:space="0" w:color="auto"/>
              <w:right w:val="single" w:sz="4" w:space="0" w:color="auto"/>
            </w:tcBorders>
            <w:shd w:val="clear" w:color="000000" w:fill="FFFFFF"/>
            <w:noWrap/>
            <w:vAlign w:val="bottom"/>
            <w:hideMark/>
          </w:tcPr>
          <w:p w:rsidR="009B6714" w:rsidRPr="009B6714" w:rsidRDefault="009B6714" w:rsidP="009B6714">
            <w:pPr>
              <w:spacing w:after="0" w:line="240" w:lineRule="auto"/>
              <w:jc w:val="right"/>
              <w:rPr>
                <w:rFonts w:ascii="Times New Roman" w:eastAsia="Times New Roman" w:hAnsi="Times New Roman" w:cs="Times New Roman"/>
                <w:sz w:val="20"/>
                <w:szCs w:val="20"/>
              </w:rPr>
            </w:pPr>
            <w:r w:rsidRPr="009B6714">
              <w:rPr>
                <w:rFonts w:ascii="Times New Roman" w:eastAsia="Times New Roman" w:hAnsi="Times New Roman" w:cs="Times New Roman"/>
                <w:sz w:val="20"/>
                <w:szCs w:val="20"/>
              </w:rPr>
              <w:t>142,6</w:t>
            </w:r>
          </w:p>
        </w:tc>
      </w:tr>
      <w:tr w:rsidR="009B6714" w:rsidRPr="009B6714" w:rsidTr="009B6714">
        <w:trPr>
          <w:trHeight w:val="675"/>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9B6714" w:rsidRPr="009B6714" w:rsidRDefault="009B6714" w:rsidP="009B6714">
            <w:pPr>
              <w:spacing w:after="0" w:line="240" w:lineRule="auto"/>
              <w:rPr>
                <w:rFonts w:ascii="Times New Roman" w:eastAsia="Times New Roman" w:hAnsi="Times New Roman" w:cs="Times New Roman"/>
                <w:bCs/>
                <w:sz w:val="20"/>
                <w:szCs w:val="20"/>
              </w:rPr>
            </w:pPr>
            <w:r w:rsidRPr="009B6714">
              <w:rPr>
                <w:rFonts w:ascii="Times New Roman" w:eastAsia="Times New Roman" w:hAnsi="Times New Roman" w:cs="Times New Roman"/>
                <w:bCs/>
                <w:sz w:val="20"/>
                <w:szCs w:val="20"/>
              </w:rPr>
              <w:t>20215002000000150</w:t>
            </w:r>
          </w:p>
        </w:tc>
        <w:tc>
          <w:tcPr>
            <w:tcW w:w="0" w:type="auto"/>
            <w:tcBorders>
              <w:top w:val="nil"/>
              <w:left w:val="nil"/>
              <w:bottom w:val="single" w:sz="4" w:space="0" w:color="auto"/>
              <w:right w:val="single" w:sz="4" w:space="0" w:color="auto"/>
            </w:tcBorders>
            <w:shd w:val="clear" w:color="000000" w:fill="FFFFFF"/>
            <w:vAlign w:val="bottom"/>
            <w:hideMark/>
          </w:tcPr>
          <w:p w:rsidR="009B6714" w:rsidRPr="009B6714" w:rsidRDefault="009B6714" w:rsidP="009B6714">
            <w:pPr>
              <w:spacing w:after="0" w:line="240" w:lineRule="auto"/>
              <w:ind w:firstLineChars="100" w:firstLine="200"/>
              <w:rPr>
                <w:rFonts w:ascii="Times New Roman" w:eastAsia="Times New Roman" w:hAnsi="Times New Roman" w:cs="Times New Roman"/>
                <w:bCs/>
                <w:sz w:val="20"/>
                <w:szCs w:val="20"/>
              </w:rPr>
            </w:pPr>
            <w:r w:rsidRPr="009B6714">
              <w:rPr>
                <w:rFonts w:ascii="Times New Roman" w:eastAsia="Times New Roman" w:hAnsi="Times New Roman" w:cs="Times New Roman"/>
                <w:bCs/>
                <w:sz w:val="20"/>
                <w:szCs w:val="20"/>
              </w:rPr>
              <w:t>Дотации бюджетам на поддержку мер по обеспечению сбалансированности бюджетов</w:t>
            </w:r>
          </w:p>
        </w:tc>
        <w:tc>
          <w:tcPr>
            <w:tcW w:w="0" w:type="auto"/>
            <w:tcBorders>
              <w:top w:val="nil"/>
              <w:left w:val="nil"/>
              <w:bottom w:val="single" w:sz="4" w:space="0" w:color="auto"/>
              <w:right w:val="single" w:sz="4" w:space="0" w:color="auto"/>
            </w:tcBorders>
            <w:shd w:val="clear" w:color="000000" w:fill="FFFFFF"/>
            <w:vAlign w:val="bottom"/>
            <w:hideMark/>
          </w:tcPr>
          <w:p w:rsidR="009B6714" w:rsidRPr="009B6714" w:rsidRDefault="009B6714" w:rsidP="009B6714">
            <w:pPr>
              <w:spacing w:after="0" w:line="240" w:lineRule="auto"/>
              <w:jc w:val="right"/>
              <w:rPr>
                <w:rFonts w:ascii="Times New Roman" w:eastAsia="Times New Roman" w:hAnsi="Times New Roman" w:cs="Times New Roman"/>
                <w:bCs/>
                <w:sz w:val="20"/>
                <w:szCs w:val="20"/>
              </w:rPr>
            </w:pPr>
            <w:r w:rsidRPr="009B6714">
              <w:rPr>
                <w:rFonts w:ascii="Times New Roman" w:eastAsia="Times New Roman" w:hAnsi="Times New Roman" w:cs="Times New Roman"/>
                <w:bCs/>
                <w:sz w:val="20"/>
                <w:szCs w:val="20"/>
              </w:rPr>
              <w:t>789,0</w:t>
            </w:r>
          </w:p>
        </w:tc>
        <w:tc>
          <w:tcPr>
            <w:tcW w:w="0" w:type="auto"/>
            <w:tcBorders>
              <w:top w:val="nil"/>
              <w:left w:val="nil"/>
              <w:bottom w:val="single" w:sz="4" w:space="0" w:color="auto"/>
              <w:right w:val="single" w:sz="4" w:space="0" w:color="auto"/>
            </w:tcBorders>
            <w:shd w:val="clear" w:color="000000" w:fill="FFFFFF"/>
            <w:vAlign w:val="bottom"/>
            <w:hideMark/>
          </w:tcPr>
          <w:p w:rsidR="009B6714" w:rsidRPr="009B6714" w:rsidRDefault="009B6714" w:rsidP="009B6714">
            <w:pPr>
              <w:spacing w:after="0" w:line="240" w:lineRule="auto"/>
              <w:jc w:val="right"/>
              <w:rPr>
                <w:rFonts w:ascii="Times New Roman" w:eastAsia="Times New Roman" w:hAnsi="Times New Roman" w:cs="Times New Roman"/>
                <w:bCs/>
                <w:sz w:val="20"/>
                <w:szCs w:val="20"/>
              </w:rPr>
            </w:pPr>
            <w:r w:rsidRPr="009B6714">
              <w:rPr>
                <w:rFonts w:ascii="Times New Roman" w:eastAsia="Times New Roman" w:hAnsi="Times New Roman" w:cs="Times New Roman"/>
                <w:bCs/>
                <w:sz w:val="20"/>
                <w:szCs w:val="20"/>
              </w:rPr>
              <w:t>0,0</w:t>
            </w:r>
          </w:p>
        </w:tc>
        <w:tc>
          <w:tcPr>
            <w:tcW w:w="0" w:type="auto"/>
            <w:tcBorders>
              <w:top w:val="nil"/>
              <w:left w:val="nil"/>
              <w:bottom w:val="single" w:sz="4" w:space="0" w:color="auto"/>
              <w:right w:val="single" w:sz="4" w:space="0" w:color="auto"/>
            </w:tcBorders>
            <w:shd w:val="clear" w:color="000000" w:fill="FFFFFF"/>
            <w:vAlign w:val="bottom"/>
            <w:hideMark/>
          </w:tcPr>
          <w:p w:rsidR="009B6714" w:rsidRPr="009B6714" w:rsidRDefault="009B6714" w:rsidP="009B6714">
            <w:pPr>
              <w:spacing w:after="0" w:line="240" w:lineRule="auto"/>
              <w:jc w:val="right"/>
              <w:rPr>
                <w:rFonts w:ascii="Times New Roman" w:eastAsia="Times New Roman" w:hAnsi="Times New Roman" w:cs="Times New Roman"/>
                <w:bCs/>
                <w:sz w:val="20"/>
                <w:szCs w:val="20"/>
              </w:rPr>
            </w:pPr>
            <w:r w:rsidRPr="009B6714">
              <w:rPr>
                <w:rFonts w:ascii="Times New Roman" w:eastAsia="Times New Roman" w:hAnsi="Times New Roman" w:cs="Times New Roman"/>
                <w:bCs/>
                <w:sz w:val="20"/>
                <w:szCs w:val="20"/>
              </w:rPr>
              <w:t>0,0</w:t>
            </w:r>
          </w:p>
        </w:tc>
      </w:tr>
      <w:tr w:rsidR="009B6714" w:rsidRPr="009B6714" w:rsidTr="009B6714">
        <w:trPr>
          <w:trHeight w:val="675"/>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9B6714" w:rsidRPr="009B6714" w:rsidRDefault="009B6714" w:rsidP="009B6714">
            <w:pPr>
              <w:spacing w:after="0" w:line="240" w:lineRule="auto"/>
              <w:rPr>
                <w:rFonts w:ascii="Times New Roman" w:eastAsia="Times New Roman" w:hAnsi="Times New Roman" w:cs="Times New Roman"/>
                <w:sz w:val="20"/>
                <w:szCs w:val="20"/>
              </w:rPr>
            </w:pPr>
            <w:r w:rsidRPr="009B6714">
              <w:rPr>
                <w:rFonts w:ascii="Times New Roman" w:eastAsia="Times New Roman" w:hAnsi="Times New Roman" w:cs="Times New Roman"/>
                <w:sz w:val="20"/>
                <w:szCs w:val="20"/>
              </w:rPr>
              <w:t>20215002100000150</w:t>
            </w:r>
          </w:p>
        </w:tc>
        <w:tc>
          <w:tcPr>
            <w:tcW w:w="0" w:type="auto"/>
            <w:tcBorders>
              <w:top w:val="nil"/>
              <w:left w:val="nil"/>
              <w:bottom w:val="single" w:sz="4" w:space="0" w:color="auto"/>
              <w:right w:val="single" w:sz="4" w:space="0" w:color="auto"/>
            </w:tcBorders>
            <w:shd w:val="clear" w:color="000000" w:fill="FFFFFF"/>
            <w:vAlign w:val="bottom"/>
            <w:hideMark/>
          </w:tcPr>
          <w:p w:rsidR="009B6714" w:rsidRPr="009B6714" w:rsidRDefault="009B6714" w:rsidP="009B6714">
            <w:pPr>
              <w:spacing w:after="0" w:line="240" w:lineRule="auto"/>
              <w:ind w:firstLineChars="100" w:firstLine="200"/>
              <w:rPr>
                <w:rFonts w:ascii="Times New Roman" w:eastAsia="Times New Roman" w:hAnsi="Times New Roman" w:cs="Times New Roman"/>
                <w:sz w:val="20"/>
                <w:szCs w:val="20"/>
              </w:rPr>
            </w:pPr>
            <w:r w:rsidRPr="009B6714">
              <w:rPr>
                <w:rFonts w:ascii="Times New Roman" w:eastAsia="Times New Roman" w:hAnsi="Times New Roman" w:cs="Times New Roman"/>
                <w:sz w:val="20"/>
                <w:szCs w:val="20"/>
              </w:rPr>
              <w:t>Дотации бюджетам сельских поселений на поддержку мер по обеспечению сбалансированности бюджетов</w:t>
            </w:r>
          </w:p>
        </w:tc>
        <w:tc>
          <w:tcPr>
            <w:tcW w:w="0" w:type="auto"/>
            <w:tcBorders>
              <w:top w:val="nil"/>
              <w:left w:val="nil"/>
              <w:bottom w:val="single" w:sz="4" w:space="0" w:color="auto"/>
              <w:right w:val="single" w:sz="4" w:space="0" w:color="auto"/>
            </w:tcBorders>
            <w:shd w:val="clear" w:color="000000" w:fill="FFFFFF"/>
            <w:vAlign w:val="bottom"/>
            <w:hideMark/>
          </w:tcPr>
          <w:p w:rsidR="009B6714" w:rsidRPr="009B6714" w:rsidRDefault="009B6714" w:rsidP="009B6714">
            <w:pPr>
              <w:spacing w:after="0" w:line="240" w:lineRule="auto"/>
              <w:jc w:val="right"/>
              <w:rPr>
                <w:rFonts w:ascii="Times New Roman" w:eastAsia="Times New Roman" w:hAnsi="Times New Roman" w:cs="Times New Roman"/>
                <w:sz w:val="20"/>
                <w:szCs w:val="20"/>
              </w:rPr>
            </w:pPr>
            <w:r w:rsidRPr="009B6714">
              <w:rPr>
                <w:rFonts w:ascii="Times New Roman" w:eastAsia="Times New Roman" w:hAnsi="Times New Roman" w:cs="Times New Roman"/>
                <w:sz w:val="20"/>
                <w:szCs w:val="20"/>
              </w:rPr>
              <w:t>789,0</w:t>
            </w:r>
          </w:p>
        </w:tc>
        <w:tc>
          <w:tcPr>
            <w:tcW w:w="0" w:type="auto"/>
            <w:tcBorders>
              <w:top w:val="nil"/>
              <w:left w:val="nil"/>
              <w:bottom w:val="single" w:sz="4" w:space="0" w:color="auto"/>
              <w:right w:val="single" w:sz="4" w:space="0" w:color="auto"/>
            </w:tcBorders>
            <w:shd w:val="clear" w:color="000000" w:fill="FFFFFF"/>
            <w:vAlign w:val="bottom"/>
            <w:hideMark/>
          </w:tcPr>
          <w:p w:rsidR="009B6714" w:rsidRPr="009B6714" w:rsidRDefault="009B6714" w:rsidP="009B6714">
            <w:pPr>
              <w:spacing w:after="0" w:line="240" w:lineRule="auto"/>
              <w:rPr>
                <w:rFonts w:ascii="Times New Roman" w:eastAsia="Times New Roman" w:hAnsi="Times New Roman" w:cs="Times New Roman"/>
                <w:sz w:val="20"/>
                <w:szCs w:val="20"/>
              </w:rPr>
            </w:pPr>
            <w:r w:rsidRPr="009B6714">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000000" w:fill="FFFFFF"/>
            <w:noWrap/>
            <w:vAlign w:val="bottom"/>
            <w:hideMark/>
          </w:tcPr>
          <w:p w:rsidR="009B6714" w:rsidRPr="009B6714" w:rsidRDefault="009B6714" w:rsidP="009B6714">
            <w:pPr>
              <w:spacing w:after="0" w:line="240" w:lineRule="auto"/>
              <w:rPr>
                <w:rFonts w:ascii="Times New Roman" w:eastAsia="Times New Roman" w:hAnsi="Times New Roman" w:cs="Times New Roman"/>
                <w:sz w:val="20"/>
                <w:szCs w:val="20"/>
              </w:rPr>
            </w:pPr>
            <w:r w:rsidRPr="009B6714">
              <w:rPr>
                <w:rFonts w:ascii="Times New Roman" w:eastAsia="Times New Roman" w:hAnsi="Times New Roman" w:cs="Times New Roman"/>
                <w:sz w:val="20"/>
                <w:szCs w:val="20"/>
              </w:rPr>
              <w:t> </w:t>
            </w:r>
          </w:p>
        </w:tc>
      </w:tr>
      <w:tr w:rsidR="009B6714" w:rsidRPr="009B6714" w:rsidTr="009B6714">
        <w:trPr>
          <w:trHeight w:val="645"/>
        </w:trPr>
        <w:tc>
          <w:tcPr>
            <w:tcW w:w="0" w:type="auto"/>
            <w:tcBorders>
              <w:top w:val="nil"/>
              <w:left w:val="single" w:sz="4" w:space="0" w:color="auto"/>
              <w:bottom w:val="single" w:sz="4" w:space="0" w:color="auto"/>
              <w:right w:val="single" w:sz="4" w:space="0" w:color="auto"/>
            </w:tcBorders>
            <w:shd w:val="clear" w:color="FFFFCC" w:fill="FFFFFF"/>
            <w:noWrap/>
            <w:vAlign w:val="bottom"/>
            <w:hideMark/>
          </w:tcPr>
          <w:p w:rsidR="009B6714" w:rsidRPr="009B6714" w:rsidRDefault="009B6714" w:rsidP="009B6714">
            <w:pPr>
              <w:spacing w:after="0" w:line="240" w:lineRule="auto"/>
              <w:rPr>
                <w:rFonts w:ascii="Times New Roman" w:eastAsia="Times New Roman" w:hAnsi="Times New Roman" w:cs="Times New Roman"/>
                <w:bCs/>
                <w:color w:val="C00000"/>
                <w:sz w:val="20"/>
                <w:szCs w:val="20"/>
              </w:rPr>
            </w:pPr>
            <w:r w:rsidRPr="009B6714">
              <w:rPr>
                <w:rFonts w:ascii="Times New Roman" w:eastAsia="Times New Roman" w:hAnsi="Times New Roman" w:cs="Times New Roman"/>
                <w:bCs/>
                <w:color w:val="C00000"/>
                <w:sz w:val="20"/>
                <w:szCs w:val="20"/>
              </w:rPr>
              <w:t>20220000000000150</w:t>
            </w:r>
          </w:p>
        </w:tc>
        <w:tc>
          <w:tcPr>
            <w:tcW w:w="0" w:type="auto"/>
            <w:tcBorders>
              <w:top w:val="nil"/>
              <w:left w:val="nil"/>
              <w:bottom w:val="single" w:sz="4" w:space="0" w:color="auto"/>
              <w:right w:val="single" w:sz="4" w:space="0" w:color="auto"/>
            </w:tcBorders>
            <w:shd w:val="clear" w:color="000000" w:fill="FFFFFF"/>
            <w:vAlign w:val="bottom"/>
            <w:hideMark/>
          </w:tcPr>
          <w:p w:rsidR="009B6714" w:rsidRPr="009B6714" w:rsidRDefault="009B6714" w:rsidP="009B6714">
            <w:pPr>
              <w:spacing w:after="0" w:line="240" w:lineRule="auto"/>
              <w:ind w:firstLineChars="100" w:firstLine="200"/>
              <w:rPr>
                <w:rFonts w:ascii="Times New Roman" w:eastAsia="Times New Roman" w:hAnsi="Times New Roman" w:cs="Times New Roman"/>
                <w:bCs/>
                <w:color w:val="C00000"/>
                <w:sz w:val="20"/>
                <w:szCs w:val="20"/>
              </w:rPr>
            </w:pPr>
            <w:r w:rsidRPr="009B6714">
              <w:rPr>
                <w:rFonts w:ascii="Times New Roman" w:eastAsia="Times New Roman" w:hAnsi="Times New Roman" w:cs="Times New Roman"/>
                <w:bCs/>
                <w:color w:val="C00000"/>
                <w:sz w:val="20"/>
                <w:szCs w:val="20"/>
              </w:rPr>
              <w:t>Субсидии бюджетам бюджетной системы Российской Федерации (межбюджетные субсидии)</w:t>
            </w:r>
          </w:p>
        </w:tc>
        <w:tc>
          <w:tcPr>
            <w:tcW w:w="0" w:type="auto"/>
            <w:tcBorders>
              <w:top w:val="nil"/>
              <w:left w:val="nil"/>
              <w:bottom w:val="nil"/>
              <w:right w:val="single" w:sz="4" w:space="0" w:color="auto"/>
            </w:tcBorders>
            <w:shd w:val="clear" w:color="FFFFCC" w:fill="FFFFFF"/>
            <w:vAlign w:val="bottom"/>
            <w:hideMark/>
          </w:tcPr>
          <w:p w:rsidR="009B6714" w:rsidRPr="009B6714" w:rsidRDefault="009B6714" w:rsidP="009B6714">
            <w:pPr>
              <w:spacing w:after="0" w:line="240" w:lineRule="auto"/>
              <w:jc w:val="right"/>
              <w:rPr>
                <w:rFonts w:ascii="Times New Roman" w:eastAsia="Times New Roman" w:hAnsi="Times New Roman" w:cs="Times New Roman"/>
                <w:bCs/>
                <w:color w:val="C00000"/>
                <w:sz w:val="20"/>
                <w:szCs w:val="20"/>
              </w:rPr>
            </w:pPr>
            <w:r w:rsidRPr="009B6714">
              <w:rPr>
                <w:rFonts w:ascii="Times New Roman" w:eastAsia="Times New Roman" w:hAnsi="Times New Roman" w:cs="Times New Roman"/>
                <w:bCs/>
                <w:color w:val="C00000"/>
                <w:sz w:val="20"/>
                <w:szCs w:val="20"/>
              </w:rPr>
              <w:t>1035,2</w:t>
            </w:r>
          </w:p>
        </w:tc>
        <w:tc>
          <w:tcPr>
            <w:tcW w:w="0" w:type="auto"/>
            <w:tcBorders>
              <w:top w:val="nil"/>
              <w:left w:val="nil"/>
              <w:bottom w:val="nil"/>
              <w:right w:val="single" w:sz="4" w:space="0" w:color="auto"/>
            </w:tcBorders>
            <w:shd w:val="clear" w:color="FFFFCC" w:fill="FFFFFF"/>
            <w:vAlign w:val="bottom"/>
            <w:hideMark/>
          </w:tcPr>
          <w:p w:rsidR="009B6714" w:rsidRPr="009B6714" w:rsidRDefault="009B6714" w:rsidP="009B6714">
            <w:pPr>
              <w:spacing w:after="0" w:line="240" w:lineRule="auto"/>
              <w:jc w:val="right"/>
              <w:rPr>
                <w:rFonts w:ascii="Times New Roman" w:eastAsia="Times New Roman" w:hAnsi="Times New Roman" w:cs="Times New Roman"/>
                <w:bCs/>
                <w:color w:val="C00000"/>
                <w:sz w:val="20"/>
                <w:szCs w:val="20"/>
              </w:rPr>
            </w:pPr>
            <w:r w:rsidRPr="009B6714">
              <w:rPr>
                <w:rFonts w:ascii="Times New Roman" w:eastAsia="Times New Roman" w:hAnsi="Times New Roman" w:cs="Times New Roman"/>
                <w:bCs/>
                <w:color w:val="C00000"/>
                <w:sz w:val="20"/>
                <w:szCs w:val="20"/>
              </w:rPr>
              <w:t>0,0</w:t>
            </w:r>
          </w:p>
        </w:tc>
        <w:tc>
          <w:tcPr>
            <w:tcW w:w="0" w:type="auto"/>
            <w:tcBorders>
              <w:top w:val="nil"/>
              <w:left w:val="nil"/>
              <w:bottom w:val="nil"/>
              <w:right w:val="single" w:sz="4" w:space="0" w:color="auto"/>
            </w:tcBorders>
            <w:shd w:val="clear" w:color="FFFFCC" w:fill="FFFFFF"/>
            <w:vAlign w:val="bottom"/>
            <w:hideMark/>
          </w:tcPr>
          <w:p w:rsidR="009B6714" w:rsidRPr="009B6714" w:rsidRDefault="009B6714" w:rsidP="009B6714">
            <w:pPr>
              <w:spacing w:after="0" w:line="240" w:lineRule="auto"/>
              <w:jc w:val="right"/>
              <w:rPr>
                <w:rFonts w:ascii="Times New Roman" w:eastAsia="Times New Roman" w:hAnsi="Times New Roman" w:cs="Times New Roman"/>
                <w:bCs/>
                <w:color w:val="C00000"/>
                <w:sz w:val="20"/>
                <w:szCs w:val="20"/>
              </w:rPr>
            </w:pPr>
            <w:r w:rsidRPr="009B6714">
              <w:rPr>
                <w:rFonts w:ascii="Times New Roman" w:eastAsia="Times New Roman" w:hAnsi="Times New Roman" w:cs="Times New Roman"/>
                <w:bCs/>
                <w:color w:val="C00000"/>
                <w:sz w:val="20"/>
                <w:szCs w:val="20"/>
              </w:rPr>
              <w:t>0,0</w:t>
            </w:r>
          </w:p>
        </w:tc>
      </w:tr>
      <w:tr w:rsidR="009B6714" w:rsidRPr="009B6714" w:rsidTr="009B6714">
        <w:trPr>
          <w:trHeight w:val="645"/>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9B6714" w:rsidRPr="009B6714" w:rsidRDefault="009B6714" w:rsidP="009B6714">
            <w:pPr>
              <w:spacing w:after="0" w:line="240" w:lineRule="auto"/>
              <w:rPr>
                <w:rFonts w:ascii="Times New Roman" w:eastAsia="Times New Roman" w:hAnsi="Times New Roman" w:cs="Times New Roman"/>
                <w:bCs/>
                <w:sz w:val="20"/>
                <w:szCs w:val="20"/>
              </w:rPr>
            </w:pPr>
            <w:r w:rsidRPr="009B6714">
              <w:rPr>
                <w:rFonts w:ascii="Times New Roman" w:eastAsia="Times New Roman" w:hAnsi="Times New Roman" w:cs="Times New Roman"/>
                <w:bCs/>
                <w:sz w:val="20"/>
                <w:szCs w:val="20"/>
              </w:rPr>
              <w:t>20229999000000150</w:t>
            </w:r>
          </w:p>
        </w:tc>
        <w:tc>
          <w:tcPr>
            <w:tcW w:w="0" w:type="auto"/>
            <w:tcBorders>
              <w:top w:val="nil"/>
              <w:left w:val="nil"/>
              <w:bottom w:val="nil"/>
              <w:right w:val="nil"/>
            </w:tcBorders>
            <w:shd w:val="clear" w:color="FFFFCC" w:fill="FFFFFF"/>
            <w:noWrap/>
            <w:vAlign w:val="bottom"/>
            <w:hideMark/>
          </w:tcPr>
          <w:p w:rsidR="009B6714" w:rsidRPr="009B6714" w:rsidRDefault="009B6714" w:rsidP="009B6714">
            <w:pPr>
              <w:spacing w:after="0" w:line="240" w:lineRule="auto"/>
              <w:rPr>
                <w:rFonts w:ascii="Times New Roman" w:eastAsia="Times New Roman" w:hAnsi="Times New Roman" w:cs="Times New Roman"/>
                <w:bCs/>
                <w:sz w:val="20"/>
                <w:szCs w:val="20"/>
              </w:rPr>
            </w:pPr>
            <w:r w:rsidRPr="009B6714">
              <w:rPr>
                <w:rFonts w:ascii="Times New Roman" w:eastAsia="Times New Roman" w:hAnsi="Times New Roman" w:cs="Times New Roman"/>
                <w:bCs/>
                <w:sz w:val="20"/>
                <w:szCs w:val="20"/>
              </w:rPr>
              <w:t>Прочие субсидии</w:t>
            </w:r>
          </w:p>
        </w:tc>
        <w:tc>
          <w:tcPr>
            <w:tcW w:w="0" w:type="auto"/>
            <w:tcBorders>
              <w:top w:val="nil"/>
              <w:left w:val="single" w:sz="4" w:space="0" w:color="auto"/>
              <w:bottom w:val="single" w:sz="4" w:space="0" w:color="auto"/>
              <w:right w:val="single" w:sz="4" w:space="0" w:color="auto"/>
            </w:tcBorders>
            <w:shd w:val="clear" w:color="FFFFCC" w:fill="FFFFFF"/>
            <w:vAlign w:val="bottom"/>
            <w:hideMark/>
          </w:tcPr>
          <w:p w:rsidR="009B6714" w:rsidRPr="009B6714" w:rsidRDefault="009B6714" w:rsidP="009B6714">
            <w:pPr>
              <w:spacing w:after="0" w:line="240" w:lineRule="auto"/>
              <w:jc w:val="right"/>
              <w:rPr>
                <w:rFonts w:ascii="Times New Roman" w:eastAsia="Times New Roman" w:hAnsi="Times New Roman" w:cs="Times New Roman"/>
                <w:bCs/>
                <w:color w:val="C00000"/>
                <w:sz w:val="20"/>
                <w:szCs w:val="20"/>
              </w:rPr>
            </w:pPr>
            <w:r w:rsidRPr="009B6714">
              <w:rPr>
                <w:rFonts w:ascii="Times New Roman" w:eastAsia="Times New Roman" w:hAnsi="Times New Roman" w:cs="Times New Roman"/>
                <w:bCs/>
                <w:color w:val="C00000"/>
                <w:sz w:val="20"/>
                <w:szCs w:val="20"/>
              </w:rPr>
              <w:t>1035,2</w:t>
            </w:r>
          </w:p>
        </w:tc>
        <w:tc>
          <w:tcPr>
            <w:tcW w:w="0" w:type="auto"/>
            <w:tcBorders>
              <w:top w:val="nil"/>
              <w:left w:val="nil"/>
              <w:bottom w:val="single" w:sz="4" w:space="0" w:color="auto"/>
              <w:right w:val="single" w:sz="4" w:space="0" w:color="auto"/>
            </w:tcBorders>
            <w:shd w:val="clear" w:color="FFFFCC" w:fill="FFFFFF"/>
            <w:vAlign w:val="bottom"/>
            <w:hideMark/>
          </w:tcPr>
          <w:p w:rsidR="009B6714" w:rsidRPr="009B6714" w:rsidRDefault="009B6714" w:rsidP="009B6714">
            <w:pPr>
              <w:spacing w:after="0" w:line="240" w:lineRule="auto"/>
              <w:jc w:val="center"/>
              <w:rPr>
                <w:rFonts w:ascii="Times New Roman" w:eastAsia="Times New Roman" w:hAnsi="Times New Roman" w:cs="Times New Roman"/>
                <w:bCs/>
                <w:color w:val="C00000"/>
                <w:sz w:val="20"/>
                <w:szCs w:val="20"/>
              </w:rPr>
            </w:pPr>
            <w:r w:rsidRPr="009B6714">
              <w:rPr>
                <w:rFonts w:ascii="Times New Roman" w:eastAsia="Times New Roman" w:hAnsi="Times New Roman" w:cs="Times New Roman"/>
                <w:bCs/>
                <w:color w:val="C00000"/>
                <w:sz w:val="20"/>
                <w:szCs w:val="20"/>
              </w:rPr>
              <w:t>0,0</w:t>
            </w:r>
          </w:p>
        </w:tc>
        <w:tc>
          <w:tcPr>
            <w:tcW w:w="0" w:type="auto"/>
            <w:tcBorders>
              <w:top w:val="nil"/>
              <w:left w:val="nil"/>
              <w:bottom w:val="single" w:sz="4" w:space="0" w:color="auto"/>
              <w:right w:val="single" w:sz="4" w:space="0" w:color="auto"/>
            </w:tcBorders>
            <w:shd w:val="clear" w:color="FFFFCC" w:fill="FFFFFF"/>
            <w:vAlign w:val="bottom"/>
            <w:hideMark/>
          </w:tcPr>
          <w:p w:rsidR="009B6714" w:rsidRPr="009B6714" w:rsidRDefault="009B6714" w:rsidP="009B6714">
            <w:pPr>
              <w:spacing w:after="0" w:line="240" w:lineRule="auto"/>
              <w:jc w:val="center"/>
              <w:rPr>
                <w:rFonts w:ascii="Times New Roman" w:eastAsia="Times New Roman" w:hAnsi="Times New Roman" w:cs="Times New Roman"/>
                <w:bCs/>
                <w:color w:val="C00000"/>
                <w:sz w:val="20"/>
                <w:szCs w:val="20"/>
              </w:rPr>
            </w:pPr>
            <w:r w:rsidRPr="009B6714">
              <w:rPr>
                <w:rFonts w:ascii="Times New Roman" w:eastAsia="Times New Roman" w:hAnsi="Times New Roman" w:cs="Times New Roman"/>
                <w:bCs/>
                <w:color w:val="C00000"/>
                <w:sz w:val="20"/>
                <w:szCs w:val="20"/>
              </w:rPr>
              <w:t>0,0</w:t>
            </w:r>
          </w:p>
        </w:tc>
      </w:tr>
      <w:tr w:rsidR="009B6714" w:rsidRPr="009B6714" w:rsidTr="009B6714">
        <w:trPr>
          <w:trHeight w:val="60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9B6714" w:rsidRPr="009B6714" w:rsidRDefault="009B6714" w:rsidP="009B6714">
            <w:pPr>
              <w:spacing w:after="0" w:line="240" w:lineRule="auto"/>
              <w:rPr>
                <w:rFonts w:ascii="Times New Roman" w:eastAsia="Times New Roman" w:hAnsi="Times New Roman" w:cs="Times New Roman"/>
                <w:sz w:val="20"/>
                <w:szCs w:val="20"/>
              </w:rPr>
            </w:pPr>
            <w:r w:rsidRPr="009B6714">
              <w:rPr>
                <w:rFonts w:ascii="Times New Roman" w:eastAsia="Times New Roman" w:hAnsi="Times New Roman" w:cs="Times New Roman"/>
                <w:sz w:val="20"/>
                <w:szCs w:val="20"/>
              </w:rPr>
              <w:t>20229999100000150</w:t>
            </w:r>
          </w:p>
        </w:tc>
        <w:tc>
          <w:tcPr>
            <w:tcW w:w="0" w:type="auto"/>
            <w:tcBorders>
              <w:top w:val="single" w:sz="8" w:space="0" w:color="auto"/>
              <w:left w:val="nil"/>
              <w:bottom w:val="single" w:sz="8" w:space="0" w:color="auto"/>
              <w:right w:val="nil"/>
            </w:tcBorders>
            <w:shd w:val="clear" w:color="000000" w:fill="FFFFFF"/>
            <w:vAlign w:val="bottom"/>
            <w:hideMark/>
          </w:tcPr>
          <w:p w:rsidR="009B6714" w:rsidRPr="009B6714" w:rsidRDefault="009B6714" w:rsidP="009B6714">
            <w:pPr>
              <w:spacing w:after="0" w:line="240" w:lineRule="auto"/>
              <w:ind w:firstLineChars="100" w:firstLine="200"/>
              <w:rPr>
                <w:rFonts w:ascii="Times New Roman" w:eastAsia="Times New Roman" w:hAnsi="Times New Roman" w:cs="Times New Roman"/>
                <w:sz w:val="20"/>
                <w:szCs w:val="20"/>
              </w:rPr>
            </w:pPr>
            <w:r w:rsidRPr="009B6714">
              <w:rPr>
                <w:rFonts w:ascii="Times New Roman" w:eastAsia="Times New Roman" w:hAnsi="Times New Roman" w:cs="Times New Roman"/>
                <w:sz w:val="20"/>
                <w:szCs w:val="20"/>
              </w:rPr>
              <w:t>Прочие субсидии бюджетам сельских поселений</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9B6714" w:rsidRPr="009B6714" w:rsidRDefault="009B6714" w:rsidP="009B6714">
            <w:pPr>
              <w:spacing w:after="0" w:line="240" w:lineRule="auto"/>
              <w:jc w:val="right"/>
              <w:rPr>
                <w:rFonts w:ascii="Times New Roman" w:eastAsia="Times New Roman" w:hAnsi="Times New Roman" w:cs="Times New Roman"/>
                <w:sz w:val="20"/>
                <w:szCs w:val="20"/>
              </w:rPr>
            </w:pPr>
            <w:r w:rsidRPr="009B6714">
              <w:rPr>
                <w:rFonts w:ascii="Times New Roman" w:eastAsia="Times New Roman" w:hAnsi="Times New Roman" w:cs="Times New Roman"/>
                <w:sz w:val="20"/>
                <w:szCs w:val="20"/>
              </w:rPr>
              <w:t>1035,2</w:t>
            </w:r>
          </w:p>
        </w:tc>
        <w:tc>
          <w:tcPr>
            <w:tcW w:w="0" w:type="auto"/>
            <w:tcBorders>
              <w:top w:val="nil"/>
              <w:left w:val="nil"/>
              <w:bottom w:val="single" w:sz="4" w:space="0" w:color="auto"/>
              <w:right w:val="single" w:sz="4" w:space="0" w:color="auto"/>
            </w:tcBorders>
            <w:shd w:val="clear" w:color="000000" w:fill="FFFFFF"/>
            <w:noWrap/>
            <w:vAlign w:val="bottom"/>
            <w:hideMark/>
          </w:tcPr>
          <w:p w:rsidR="009B6714" w:rsidRPr="009B6714" w:rsidRDefault="009B6714" w:rsidP="009B6714">
            <w:pPr>
              <w:spacing w:after="0" w:line="240" w:lineRule="auto"/>
              <w:jc w:val="center"/>
              <w:rPr>
                <w:rFonts w:ascii="Times New Roman" w:eastAsia="Times New Roman" w:hAnsi="Times New Roman" w:cs="Times New Roman"/>
                <w:sz w:val="20"/>
                <w:szCs w:val="20"/>
              </w:rPr>
            </w:pPr>
            <w:r w:rsidRPr="009B6714">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000000" w:fill="FFFFFF"/>
            <w:noWrap/>
            <w:vAlign w:val="bottom"/>
            <w:hideMark/>
          </w:tcPr>
          <w:p w:rsidR="009B6714" w:rsidRPr="009B6714" w:rsidRDefault="009B6714" w:rsidP="009B6714">
            <w:pPr>
              <w:spacing w:after="0" w:line="240" w:lineRule="auto"/>
              <w:rPr>
                <w:rFonts w:ascii="Times New Roman" w:eastAsia="Times New Roman" w:hAnsi="Times New Roman" w:cs="Times New Roman"/>
                <w:sz w:val="20"/>
                <w:szCs w:val="20"/>
              </w:rPr>
            </w:pPr>
            <w:r w:rsidRPr="009B6714">
              <w:rPr>
                <w:rFonts w:ascii="Times New Roman" w:eastAsia="Times New Roman" w:hAnsi="Times New Roman" w:cs="Times New Roman"/>
                <w:sz w:val="20"/>
                <w:szCs w:val="20"/>
              </w:rPr>
              <w:t> </w:t>
            </w:r>
          </w:p>
        </w:tc>
      </w:tr>
      <w:tr w:rsidR="009B6714" w:rsidRPr="009B6714" w:rsidTr="009B6714">
        <w:trPr>
          <w:trHeight w:val="810"/>
        </w:trPr>
        <w:tc>
          <w:tcPr>
            <w:tcW w:w="0" w:type="auto"/>
            <w:tcBorders>
              <w:top w:val="nil"/>
              <w:left w:val="single" w:sz="4" w:space="0" w:color="auto"/>
              <w:bottom w:val="single" w:sz="4" w:space="0" w:color="auto"/>
              <w:right w:val="single" w:sz="4" w:space="0" w:color="auto"/>
            </w:tcBorders>
            <w:shd w:val="clear" w:color="000000" w:fill="FFFFFF"/>
            <w:hideMark/>
          </w:tcPr>
          <w:p w:rsidR="009B6714" w:rsidRPr="009B6714" w:rsidRDefault="009B6714" w:rsidP="009B6714">
            <w:pPr>
              <w:spacing w:after="0" w:line="240" w:lineRule="auto"/>
              <w:rPr>
                <w:rFonts w:ascii="Times New Roman" w:eastAsia="Times New Roman" w:hAnsi="Times New Roman" w:cs="Times New Roman"/>
                <w:bCs/>
                <w:sz w:val="20"/>
                <w:szCs w:val="20"/>
              </w:rPr>
            </w:pPr>
            <w:r w:rsidRPr="009B6714">
              <w:rPr>
                <w:rFonts w:ascii="Times New Roman" w:eastAsia="Times New Roman" w:hAnsi="Times New Roman" w:cs="Times New Roman"/>
                <w:bCs/>
                <w:sz w:val="20"/>
                <w:szCs w:val="20"/>
              </w:rPr>
              <w:t>20200000000000150</w:t>
            </w:r>
          </w:p>
        </w:tc>
        <w:tc>
          <w:tcPr>
            <w:tcW w:w="0" w:type="auto"/>
            <w:tcBorders>
              <w:top w:val="nil"/>
              <w:left w:val="nil"/>
              <w:bottom w:val="single" w:sz="4" w:space="0" w:color="auto"/>
              <w:right w:val="single" w:sz="4" w:space="0" w:color="auto"/>
            </w:tcBorders>
            <w:shd w:val="clear" w:color="000000" w:fill="FFFFFF"/>
            <w:hideMark/>
          </w:tcPr>
          <w:p w:rsidR="009B6714" w:rsidRPr="009B6714" w:rsidRDefault="009B6714" w:rsidP="009B6714">
            <w:pPr>
              <w:spacing w:after="0" w:line="240" w:lineRule="auto"/>
              <w:ind w:firstLineChars="100" w:firstLine="200"/>
              <w:rPr>
                <w:rFonts w:ascii="Times New Roman" w:eastAsia="Times New Roman" w:hAnsi="Times New Roman" w:cs="Times New Roman"/>
                <w:bCs/>
                <w:color w:val="C00000"/>
                <w:sz w:val="20"/>
                <w:szCs w:val="20"/>
              </w:rPr>
            </w:pPr>
            <w:r w:rsidRPr="009B6714">
              <w:rPr>
                <w:rFonts w:ascii="Times New Roman" w:eastAsia="Times New Roman" w:hAnsi="Times New Roman" w:cs="Times New Roman"/>
                <w:bCs/>
                <w:color w:val="C00000"/>
                <w:sz w:val="20"/>
                <w:szCs w:val="20"/>
              </w:rPr>
              <w:t>Субвенции бюджетам бюджетной системы Российской Федерации</w:t>
            </w:r>
          </w:p>
        </w:tc>
        <w:tc>
          <w:tcPr>
            <w:tcW w:w="0" w:type="auto"/>
            <w:tcBorders>
              <w:top w:val="nil"/>
              <w:left w:val="nil"/>
              <w:bottom w:val="single" w:sz="4" w:space="0" w:color="auto"/>
              <w:right w:val="single" w:sz="4" w:space="0" w:color="auto"/>
            </w:tcBorders>
            <w:shd w:val="clear" w:color="000000" w:fill="FFFFFF"/>
            <w:vAlign w:val="bottom"/>
            <w:hideMark/>
          </w:tcPr>
          <w:p w:rsidR="009B6714" w:rsidRPr="009B6714" w:rsidRDefault="009B6714" w:rsidP="009B6714">
            <w:pPr>
              <w:spacing w:after="0" w:line="240" w:lineRule="auto"/>
              <w:jc w:val="right"/>
              <w:rPr>
                <w:rFonts w:ascii="Times New Roman" w:eastAsia="Times New Roman" w:hAnsi="Times New Roman" w:cs="Times New Roman"/>
                <w:bCs/>
                <w:color w:val="C00000"/>
                <w:sz w:val="20"/>
                <w:szCs w:val="20"/>
              </w:rPr>
            </w:pPr>
            <w:r w:rsidRPr="009B6714">
              <w:rPr>
                <w:rFonts w:ascii="Times New Roman" w:eastAsia="Times New Roman" w:hAnsi="Times New Roman" w:cs="Times New Roman"/>
                <w:bCs/>
                <w:color w:val="C00000"/>
                <w:sz w:val="20"/>
                <w:szCs w:val="20"/>
              </w:rPr>
              <w:t>0,8</w:t>
            </w:r>
          </w:p>
        </w:tc>
        <w:tc>
          <w:tcPr>
            <w:tcW w:w="0" w:type="auto"/>
            <w:tcBorders>
              <w:top w:val="nil"/>
              <w:left w:val="nil"/>
              <w:bottom w:val="single" w:sz="4" w:space="0" w:color="auto"/>
              <w:right w:val="single" w:sz="4" w:space="0" w:color="auto"/>
            </w:tcBorders>
            <w:shd w:val="clear" w:color="000000" w:fill="FFFFFF"/>
            <w:vAlign w:val="bottom"/>
            <w:hideMark/>
          </w:tcPr>
          <w:p w:rsidR="009B6714" w:rsidRPr="009B6714" w:rsidRDefault="009B6714" w:rsidP="009B6714">
            <w:pPr>
              <w:spacing w:after="0" w:line="240" w:lineRule="auto"/>
              <w:jc w:val="right"/>
              <w:rPr>
                <w:rFonts w:ascii="Times New Roman" w:eastAsia="Times New Roman" w:hAnsi="Times New Roman" w:cs="Times New Roman"/>
                <w:bCs/>
                <w:color w:val="C00000"/>
                <w:sz w:val="20"/>
                <w:szCs w:val="20"/>
              </w:rPr>
            </w:pPr>
            <w:r w:rsidRPr="009B6714">
              <w:rPr>
                <w:rFonts w:ascii="Times New Roman" w:eastAsia="Times New Roman" w:hAnsi="Times New Roman" w:cs="Times New Roman"/>
                <w:bCs/>
                <w:color w:val="C00000"/>
                <w:sz w:val="20"/>
                <w:szCs w:val="20"/>
              </w:rPr>
              <w:t>0,9</w:t>
            </w:r>
          </w:p>
        </w:tc>
        <w:tc>
          <w:tcPr>
            <w:tcW w:w="0" w:type="auto"/>
            <w:tcBorders>
              <w:top w:val="nil"/>
              <w:left w:val="nil"/>
              <w:bottom w:val="single" w:sz="4" w:space="0" w:color="auto"/>
              <w:right w:val="single" w:sz="4" w:space="0" w:color="auto"/>
            </w:tcBorders>
            <w:shd w:val="clear" w:color="000000" w:fill="FFFFFF"/>
            <w:vAlign w:val="bottom"/>
            <w:hideMark/>
          </w:tcPr>
          <w:p w:rsidR="009B6714" w:rsidRPr="009B6714" w:rsidRDefault="009B6714" w:rsidP="009B6714">
            <w:pPr>
              <w:spacing w:after="0" w:line="240" w:lineRule="auto"/>
              <w:jc w:val="right"/>
              <w:rPr>
                <w:rFonts w:ascii="Times New Roman" w:eastAsia="Times New Roman" w:hAnsi="Times New Roman" w:cs="Times New Roman"/>
                <w:bCs/>
                <w:color w:val="C00000"/>
                <w:sz w:val="20"/>
                <w:szCs w:val="20"/>
              </w:rPr>
            </w:pPr>
            <w:r w:rsidRPr="009B6714">
              <w:rPr>
                <w:rFonts w:ascii="Times New Roman" w:eastAsia="Times New Roman" w:hAnsi="Times New Roman" w:cs="Times New Roman"/>
                <w:bCs/>
                <w:color w:val="C00000"/>
                <w:sz w:val="20"/>
                <w:szCs w:val="20"/>
              </w:rPr>
              <w:t>0,9</w:t>
            </w:r>
          </w:p>
        </w:tc>
      </w:tr>
      <w:tr w:rsidR="009B6714" w:rsidRPr="009B6714" w:rsidTr="009B6714">
        <w:trPr>
          <w:trHeight w:val="1005"/>
        </w:trPr>
        <w:tc>
          <w:tcPr>
            <w:tcW w:w="0" w:type="auto"/>
            <w:tcBorders>
              <w:top w:val="nil"/>
              <w:left w:val="single" w:sz="4" w:space="0" w:color="auto"/>
              <w:bottom w:val="single" w:sz="4" w:space="0" w:color="auto"/>
              <w:right w:val="single" w:sz="4" w:space="0" w:color="auto"/>
            </w:tcBorders>
            <w:shd w:val="clear" w:color="000000" w:fill="FFFFFF"/>
            <w:hideMark/>
          </w:tcPr>
          <w:p w:rsidR="009B6714" w:rsidRPr="009B6714" w:rsidRDefault="009B6714" w:rsidP="009B6714">
            <w:pPr>
              <w:spacing w:after="0" w:line="240" w:lineRule="auto"/>
              <w:rPr>
                <w:rFonts w:ascii="Times New Roman" w:eastAsia="Times New Roman" w:hAnsi="Times New Roman" w:cs="Times New Roman"/>
                <w:bCs/>
                <w:sz w:val="20"/>
                <w:szCs w:val="20"/>
              </w:rPr>
            </w:pPr>
            <w:r w:rsidRPr="009B6714">
              <w:rPr>
                <w:rFonts w:ascii="Times New Roman" w:eastAsia="Times New Roman" w:hAnsi="Times New Roman" w:cs="Times New Roman"/>
                <w:bCs/>
                <w:sz w:val="20"/>
                <w:szCs w:val="20"/>
              </w:rPr>
              <w:t>20230024000000150</w:t>
            </w:r>
          </w:p>
        </w:tc>
        <w:tc>
          <w:tcPr>
            <w:tcW w:w="0" w:type="auto"/>
            <w:tcBorders>
              <w:top w:val="nil"/>
              <w:left w:val="nil"/>
              <w:bottom w:val="single" w:sz="4" w:space="0" w:color="auto"/>
              <w:right w:val="single" w:sz="4" w:space="0" w:color="auto"/>
            </w:tcBorders>
            <w:shd w:val="clear" w:color="000000" w:fill="FFFFFF"/>
            <w:hideMark/>
          </w:tcPr>
          <w:p w:rsidR="009B6714" w:rsidRPr="009B6714" w:rsidRDefault="009B6714" w:rsidP="009B6714">
            <w:pPr>
              <w:spacing w:after="0" w:line="240" w:lineRule="auto"/>
              <w:ind w:firstLineChars="100" w:firstLine="200"/>
              <w:rPr>
                <w:rFonts w:ascii="Times New Roman" w:eastAsia="Times New Roman" w:hAnsi="Times New Roman" w:cs="Times New Roman"/>
                <w:bCs/>
                <w:sz w:val="20"/>
                <w:szCs w:val="20"/>
              </w:rPr>
            </w:pPr>
            <w:r w:rsidRPr="009B6714">
              <w:rPr>
                <w:rFonts w:ascii="Times New Roman" w:eastAsia="Times New Roman" w:hAnsi="Times New Roman" w:cs="Times New Roman"/>
                <w:bCs/>
                <w:sz w:val="20"/>
                <w:szCs w:val="20"/>
              </w:rPr>
              <w:t>Субвенции местным бюджетам на выполнение передаваемых полномочий субъектов Российской Федерации</w:t>
            </w:r>
          </w:p>
        </w:tc>
        <w:tc>
          <w:tcPr>
            <w:tcW w:w="0" w:type="auto"/>
            <w:tcBorders>
              <w:top w:val="nil"/>
              <w:left w:val="nil"/>
              <w:bottom w:val="single" w:sz="4" w:space="0" w:color="auto"/>
              <w:right w:val="single" w:sz="4" w:space="0" w:color="auto"/>
            </w:tcBorders>
            <w:shd w:val="clear" w:color="000000" w:fill="FFFFFF"/>
            <w:vAlign w:val="bottom"/>
            <w:hideMark/>
          </w:tcPr>
          <w:p w:rsidR="009B6714" w:rsidRPr="009B6714" w:rsidRDefault="009B6714" w:rsidP="009B6714">
            <w:pPr>
              <w:spacing w:after="0" w:line="240" w:lineRule="auto"/>
              <w:jc w:val="right"/>
              <w:rPr>
                <w:rFonts w:ascii="Times New Roman" w:eastAsia="Times New Roman" w:hAnsi="Times New Roman" w:cs="Times New Roman"/>
                <w:bCs/>
                <w:sz w:val="20"/>
                <w:szCs w:val="20"/>
              </w:rPr>
            </w:pPr>
            <w:r w:rsidRPr="009B6714">
              <w:rPr>
                <w:rFonts w:ascii="Times New Roman" w:eastAsia="Times New Roman" w:hAnsi="Times New Roman" w:cs="Times New Roman"/>
                <w:bCs/>
                <w:sz w:val="20"/>
                <w:szCs w:val="20"/>
              </w:rPr>
              <w:t>0,8</w:t>
            </w:r>
          </w:p>
        </w:tc>
        <w:tc>
          <w:tcPr>
            <w:tcW w:w="0" w:type="auto"/>
            <w:tcBorders>
              <w:top w:val="nil"/>
              <w:left w:val="nil"/>
              <w:bottom w:val="single" w:sz="4" w:space="0" w:color="auto"/>
              <w:right w:val="single" w:sz="4" w:space="0" w:color="auto"/>
            </w:tcBorders>
            <w:shd w:val="clear" w:color="000000" w:fill="FFFFFF"/>
            <w:vAlign w:val="bottom"/>
            <w:hideMark/>
          </w:tcPr>
          <w:p w:rsidR="009B6714" w:rsidRPr="009B6714" w:rsidRDefault="009B6714" w:rsidP="009B6714">
            <w:pPr>
              <w:spacing w:after="0" w:line="240" w:lineRule="auto"/>
              <w:jc w:val="right"/>
              <w:rPr>
                <w:rFonts w:ascii="Times New Roman" w:eastAsia="Times New Roman" w:hAnsi="Times New Roman" w:cs="Times New Roman"/>
                <w:bCs/>
                <w:sz w:val="20"/>
                <w:szCs w:val="20"/>
              </w:rPr>
            </w:pPr>
            <w:r w:rsidRPr="009B6714">
              <w:rPr>
                <w:rFonts w:ascii="Times New Roman" w:eastAsia="Times New Roman" w:hAnsi="Times New Roman" w:cs="Times New Roman"/>
                <w:bCs/>
                <w:sz w:val="20"/>
                <w:szCs w:val="20"/>
              </w:rPr>
              <w:t>0,9</w:t>
            </w:r>
          </w:p>
        </w:tc>
        <w:tc>
          <w:tcPr>
            <w:tcW w:w="0" w:type="auto"/>
            <w:tcBorders>
              <w:top w:val="nil"/>
              <w:left w:val="nil"/>
              <w:bottom w:val="single" w:sz="4" w:space="0" w:color="auto"/>
              <w:right w:val="single" w:sz="4" w:space="0" w:color="auto"/>
            </w:tcBorders>
            <w:shd w:val="clear" w:color="000000" w:fill="FFFFFF"/>
            <w:vAlign w:val="bottom"/>
            <w:hideMark/>
          </w:tcPr>
          <w:p w:rsidR="009B6714" w:rsidRPr="009B6714" w:rsidRDefault="009B6714" w:rsidP="009B6714">
            <w:pPr>
              <w:spacing w:after="0" w:line="240" w:lineRule="auto"/>
              <w:jc w:val="right"/>
              <w:rPr>
                <w:rFonts w:ascii="Times New Roman" w:eastAsia="Times New Roman" w:hAnsi="Times New Roman" w:cs="Times New Roman"/>
                <w:bCs/>
                <w:sz w:val="20"/>
                <w:szCs w:val="20"/>
              </w:rPr>
            </w:pPr>
            <w:r w:rsidRPr="009B6714">
              <w:rPr>
                <w:rFonts w:ascii="Times New Roman" w:eastAsia="Times New Roman" w:hAnsi="Times New Roman" w:cs="Times New Roman"/>
                <w:bCs/>
                <w:sz w:val="20"/>
                <w:szCs w:val="20"/>
              </w:rPr>
              <w:t>0,9</w:t>
            </w:r>
          </w:p>
        </w:tc>
      </w:tr>
      <w:tr w:rsidR="009B6714" w:rsidRPr="009B6714" w:rsidTr="009B6714">
        <w:trPr>
          <w:trHeight w:val="990"/>
        </w:trPr>
        <w:tc>
          <w:tcPr>
            <w:tcW w:w="0" w:type="auto"/>
            <w:tcBorders>
              <w:top w:val="nil"/>
              <w:left w:val="single" w:sz="4" w:space="0" w:color="auto"/>
              <w:bottom w:val="single" w:sz="4" w:space="0" w:color="auto"/>
              <w:right w:val="single" w:sz="4" w:space="0" w:color="auto"/>
            </w:tcBorders>
            <w:shd w:val="clear" w:color="000000" w:fill="FFFFFF"/>
            <w:hideMark/>
          </w:tcPr>
          <w:p w:rsidR="009B6714" w:rsidRPr="009B6714" w:rsidRDefault="009B6714" w:rsidP="009B6714">
            <w:pPr>
              <w:spacing w:after="0" w:line="240" w:lineRule="auto"/>
              <w:rPr>
                <w:rFonts w:ascii="Times New Roman" w:eastAsia="Times New Roman" w:hAnsi="Times New Roman" w:cs="Times New Roman"/>
                <w:sz w:val="20"/>
                <w:szCs w:val="20"/>
              </w:rPr>
            </w:pPr>
            <w:r w:rsidRPr="009B6714">
              <w:rPr>
                <w:rFonts w:ascii="Times New Roman" w:eastAsia="Times New Roman" w:hAnsi="Times New Roman" w:cs="Times New Roman"/>
                <w:sz w:val="20"/>
                <w:szCs w:val="20"/>
              </w:rPr>
              <w:t>20230024100000150</w:t>
            </w:r>
          </w:p>
        </w:tc>
        <w:tc>
          <w:tcPr>
            <w:tcW w:w="0" w:type="auto"/>
            <w:tcBorders>
              <w:top w:val="nil"/>
              <w:left w:val="nil"/>
              <w:bottom w:val="single" w:sz="4" w:space="0" w:color="auto"/>
              <w:right w:val="single" w:sz="4" w:space="0" w:color="auto"/>
            </w:tcBorders>
            <w:shd w:val="clear" w:color="000000" w:fill="FFFFFF"/>
            <w:hideMark/>
          </w:tcPr>
          <w:p w:rsidR="009B6714" w:rsidRPr="009B6714" w:rsidRDefault="009B6714" w:rsidP="009B6714">
            <w:pPr>
              <w:spacing w:after="0" w:line="240" w:lineRule="auto"/>
              <w:ind w:firstLineChars="100" w:firstLine="200"/>
              <w:rPr>
                <w:rFonts w:ascii="Times New Roman" w:eastAsia="Times New Roman" w:hAnsi="Times New Roman" w:cs="Times New Roman"/>
                <w:sz w:val="20"/>
                <w:szCs w:val="20"/>
              </w:rPr>
            </w:pPr>
            <w:r w:rsidRPr="009B6714">
              <w:rPr>
                <w:rFonts w:ascii="Times New Roman" w:eastAsia="Times New Roman" w:hAnsi="Times New Roman" w:cs="Times New Roman"/>
                <w:sz w:val="20"/>
                <w:szCs w:val="20"/>
              </w:rPr>
              <w:t>Субвенции бюджетам сельских поселений на выполнение передаваемых полномочий субъектов Российской Федерации</w:t>
            </w:r>
          </w:p>
        </w:tc>
        <w:tc>
          <w:tcPr>
            <w:tcW w:w="0" w:type="auto"/>
            <w:tcBorders>
              <w:top w:val="nil"/>
              <w:left w:val="nil"/>
              <w:bottom w:val="single" w:sz="4" w:space="0" w:color="auto"/>
              <w:right w:val="single" w:sz="4" w:space="0" w:color="auto"/>
            </w:tcBorders>
            <w:shd w:val="clear" w:color="000000" w:fill="FFFFFF"/>
            <w:vAlign w:val="bottom"/>
            <w:hideMark/>
          </w:tcPr>
          <w:p w:rsidR="009B6714" w:rsidRPr="009B6714" w:rsidRDefault="009B6714" w:rsidP="009B6714">
            <w:pPr>
              <w:spacing w:after="0" w:line="240" w:lineRule="auto"/>
              <w:jc w:val="right"/>
              <w:rPr>
                <w:rFonts w:ascii="Times New Roman" w:eastAsia="Times New Roman" w:hAnsi="Times New Roman" w:cs="Times New Roman"/>
                <w:sz w:val="20"/>
                <w:szCs w:val="20"/>
              </w:rPr>
            </w:pPr>
            <w:r w:rsidRPr="009B6714">
              <w:rPr>
                <w:rFonts w:ascii="Times New Roman" w:eastAsia="Times New Roman" w:hAnsi="Times New Roman" w:cs="Times New Roman"/>
                <w:sz w:val="20"/>
                <w:szCs w:val="20"/>
              </w:rPr>
              <w:t>0,8</w:t>
            </w:r>
          </w:p>
        </w:tc>
        <w:tc>
          <w:tcPr>
            <w:tcW w:w="0" w:type="auto"/>
            <w:tcBorders>
              <w:top w:val="nil"/>
              <w:left w:val="nil"/>
              <w:bottom w:val="single" w:sz="4" w:space="0" w:color="auto"/>
              <w:right w:val="single" w:sz="4" w:space="0" w:color="auto"/>
            </w:tcBorders>
            <w:shd w:val="clear" w:color="000000" w:fill="FFFFFF"/>
            <w:vAlign w:val="bottom"/>
            <w:hideMark/>
          </w:tcPr>
          <w:p w:rsidR="009B6714" w:rsidRPr="009B6714" w:rsidRDefault="009B6714" w:rsidP="009B6714">
            <w:pPr>
              <w:spacing w:after="0" w:line="240" w:lineRule="auto"/>
              <w:jc w:val="right"/>
              <w:rPr>
                <w:rFonts w:ascii="Times New Roman" w:eastAsia="Times New Roman" w:hAnsi="Times New Roman" w:cs="Times New Roman"/>
                <w:sz w:val="20"/>
                <w:szCs w:val="20"/>
              </w:rPr>
            </w:pPr>
            <w:r w:rsidRPr="009B6714">
              <w:rPr>
                <w:rFonts w:ascii="Times New Roman" w:eastAsia="Times New Roman" w:hAnsi="Times New Roman" w:cs="Times New Roman"/>
                <w:sz w:val="20"/>
                <w:szCs w:val="20"/>
              </w:rPr>
              <w:t>0,9</w:t>
            </w:r>
          </w:p>
        </w:tc>
        <w:tc>
          <w:tcPr>
            <w:tcW w:w="0" w:type="auto"/>
            <w:tcBorders>
              <w:top w:val="nil"/>
              <w:left w:val="nil"/>
              <w:bottom w:val="single" w:sz="4" w:space="0" w:color="auto"/>
              <w:right w:val="single" w:sz="4" w:space="0" w:color="auto"/>
            </w:tcBorders>
            <w:shd w:val="clear" w:color="000000" w:fill="FFFFFF"/>
            <w:vAlign w:val="bottom"/>
            <w:hideMark/>
          </w:tcPr>
          <w:p w:rsidR="009B6714" w:rsidRPr="009B6714" w:rsidRDefault="009B6714" w:rsidP="009B6714">
            <w:pPr>
              <w:spacing w:after="0" w:line="240" w:lineRule="auto"/>
              <w:jc w:val="right"/>
              <w:rPr>
                <w:rFonts w:ascii="Times New Roman" w:eastAsia="Times New Roman" w:hAnsi="Times New Roman" w:cs="Times New Roman"/>
                <w:sz w:val="20"/>
                <w:szCs w:val="20"/>
              </w:rPr>
            </w:pPr>
            <w:r w:rsidRPr="009B6714">
              <w:rPr>
                <w:rFonts w:ascii="Times New Roman" w:eastAsia="Times New Roman" w:hAnsi="Times New Roman" w:cs="Times New Roman"/>
                <w:sz w:val="20"/>
                <w:szCs w:val="20"/>
              </w:rPr>
              <w:t>0,9</w:t>
            </w:r>
          </w:p>
        </w:tc>
      </w:tr>
      <w:tr w:rsidR="009B6714" w:rsidRPr="009B6714" w:rsidTr="009B6714">
        <w:trPr>
          <w:trHeight w:val="1005"/>
        </w:trPr>
        <w:tc>
          <w:tcPr>
            <w:tcW w:w="0" w:type="auto"/>
            <w:tcBorders>
              <w:top w:val="nil"/>
              <w:left w:val="single" w:sz="4" w:space="0" w:color="auto"/>
              <w:bottom w:val="single" w:sz="4" w:space="0" w:color="auto"/>
              <w:right w:val="single" w:sz="4" w:space="0" w:color="auto"/>
            </w:tcBorders>
            <w:shd w:val="clear" w:color="000000" w:fill="FFFFFF"/>
            <w:hideMark/>
          </w:tcPr>
          <w:p w:rsidR="009B6714" w:rsidRPr="009B6714" w:rsidRDefault="009B6714" w:rsidP="009B6714">
            <w:pPr>
              <w:spacing w:after="0" w:line="240" w:lineRule="auto"/>
              <w:rPr>
                <w:rFonts w:ascii="Times New Roman" w:eastAsia="Times New Roman" w:hAnsi="Times New Roman" w:cs="Times New Roman"/>
                <w:bCs/>
                <w:sz w:val="20"/>
                <w:szCs w:val="20"/>
              </w:rPr>
            </w:pPr>
            <w:r w:rsidRPr="009B6714">
              <w:rPr>
                <w:rFonts w:ascii="Times New Roman" w:eastAsia="Times New Roman" w:hAnsi="Times New Roman" w:cs="Times New Roman"/>
                <w:bCs/>
                <w:sz w:val="20"/>
                <w:szCs w:val="20"/>
              </w:rPr>
              <w:t>20235118000000150</w:t>
            </w:r>
          </w:p>
        </w:tc>
        <w:tc>
          <w:tcPr>
            <w:tcW w:w="0" w:type="auto"/>
            <w:tcBorders>
              <w:top w:val="nil"/>
              <w:left w:val="nil"/>
              <w:bottom w:val="single" w:sz="4" w:space="0" w:color="auto"/>
              <w:right w:val="single" w:sz="4" w:space="0" w:color="auto"/>
            </w:tcBorders>
            <w:shd w:val="clear" w:color="000000" w:fill="FFFFFF"/>
            <w:hideMark/>
          </w:tcPr>
          <w:p w:rsidR="009B6714" w:rsidRPr="009B6714" w:rsidRDefault="009B6714" w:rsidP="009B6714">
            <w:pPr>
              <w:spacing w:after="0" w:line="240" w:lineRule="auto"/>
              <w:ind w:firstLineChars="100" w:firstLine="200"/>
              <w:rPr>
                <w:rFonts w:ascii="Times New Roman" w:eastAsia="Times New Roman" w:hAnsi="Times New Roman" w:cs="Times New Roman"/>
                <w:bCs/>
                <w:sz w:val="20"/>
                <w:szCs w:val="20"/>
              </w:rPr>
            </w:pPr>
            <w:r w:rsidRPr="009B6714">
              <w:rPr>
                <w:rFonts w:ascii="Times New Roman" w:eastAsia="Times New Roman" w:hAnsi="Times New Roman" w:cs="Times New Roman"/>
                <w:bCs/>
                <w:sz w:val="20"/>
                <w:szCs w:val="20"/>
              </w:rPr>
              <w:t>Субвенции бюджетам на осуществление первичного воинского учета на территориях, где отсутствуют военные комиссариаты</w:t>
            </w:r>
          </w:p>
        </w:tc>
        <w:tc>
          <w:tcPr>
            <w:tcW w:w="0" w:type="auto"/>
            <w:tcBorders>
              <w:top w:val="nil"/>
              <w:left w:val="nil"/>
              <w:bottom w:val="single" w:sz="4" w:space="0" w:color="auto"/>
              <w:right w:val="single" w:sz="4" w:space="0" w:color="auto"/>
            </w:tcBorders>
            <w:shd w:val="clear" w:color="000000" w:fill="FFFFFF"/>
            <w:vAlign w:val="bottom"/>
            <w:hideMark/>
          </w:tcPr>
          <w:p w:rsidR="009B6714" w:rsidRPr="009B6714" w:rsidRDefault="009B6714" w:rsidP="009B6714">
            <w:pPr>
              <w:spacing w:after="0" w:line="240" w:lineRule="auto"/>
              <w:jc w:val="right"/>
              <w:rPr>
                <w:rFonts w:ascii="Times New Roman" w:eastAsia="Times New Roman" w:hAnsi="Times New Roman" w:cs="Times New Roman"/>
                <w:bCs/>
                <w:sz w:val="20"/>
                <w:szCs w:val="20"/>
              </w:rPr>
            </w:pPr>
            <w:r w:rsidRPr="009B6714">
              <w:rPr>
                <w:rFonts w:ascii="Times New Roman" w:eastAsia="Times New Roman" w:hAnsi="Times New Roman" w:cs="Times New Roman"/>
                <w:bCs/>
                <w:sz w:val="20"/>
                <w:szCs w:val="20"/>
              </w:rPr>
              <w:t>0,0</w:t>
            </w:r>
          </w:p>
        </w:tc>
        <w:tc>
          <w:tcPr>
            <w:tcW w:w="0" w:type="auto"/>
            <w:tcBorders>
              <w:top w:val="nil"/>
              <w:left w:val="nil"/>
              <w:bottom w:val="single" w:sz="4" w:space="0" w:color="auto"/>
              <w:right w:val="single" w:sz="4" w:space="0" w:color="auto"/>
            </w:tcBorders>
            <w:shd w:val="clear" w:color="000000" w:fill="FFFFFF"/>
            <w:vAlign w:val="bottom"/>
            <w:hideMark/>
          </w:tcPr>
          <w:p w:rsidR="009B6714" w:rsidRPr="009B6714" w:rsidRDefault="009B6714" w:rsidP="009B6714">
            <w:pPr>
              <w:spacing w:after="0" w:line="240" w:lineRule="auto"/>
              <w:jc w:val="right"/>
              <w:rPr>
                <w:rFonts w:ascii="Times New Roman" w:eastAsia="Times New Roman" w:hAnsi="Times New Roman" w:cs="Times New Roman"/>
                <w:bCs/>
                <w:sz w:val="20"/>
                <w:szCs w:val="20"/>
              </w:rPr>
            </w:pPr>
            <w:r w:rsidRPr="009B6714">
              <w:rPr>
                <w:rFonts w:ascii="Times New Roman" w:eastAsia="Times New Roman" w:hAnsi="Times New Roman" w:cs="Times New Roman"/>
                <w:bCs/>
                <w:sz w:val="20"/>
                <w:szCs w:val="20"/>
              </w:rPr>
              <w:t>0,0</w:t>
            </w:r>
          </w:p>
        </w:tc>
        <w:tc>
          <w:tcPr>
            <w:tcW w:w="0" w:type="auto"/>
            <w:tcBorders>
              <w:top w:val="nil"/>
              <w:left w:val="nil"/>
              <w:bottom w:val="single" w:sz="4" w:space="0" w:color="auto"/>
              <w:right w:val="single" w:sz="4" w:space="0" w:color="auto"/>
            </w:tcBorders>
            <w:shd w:val="clear" w:color="000000" w:fill="FFFFFF"/>
            <w:vAlign w:val="bottom"/>
            <w:hideMark/>
          </w:tcPr>
          <w:p w:rsidR="009B6714" w:rsidRPr="009B6714" w:rsidRDefault="009B6714" w:rsidP="009B6714">
            <w:pPr>
              <w:spacing w:after="0" w:line="240" w:lineRule="auto"/>
              <w:jc w:val="right"/>
              <w:rPr>
                <w:rFonts w:ascii="Times New Roman" w:eastAsia="Times New Roman" w:hAnsi="Times New Roman" w:cs="Times New Roman"/>
                <w:bCs/>
                <w:sz w:val="20"/>
                <w:szCs w:val="20"/>
              </w:rPr>
            </w:pPr>
            <w:r w:rsidRPr="009B6714">
              <w:rPr>
                <w:rFonts w:ascii="Times New Roman" w:eastAsia="Times New Roman" w:hAnsi="Times New Roman" w:cs="Times New Roman"/>
                <w:bCs/>
                <w:sz w:val="20"/>
                <w:szCs w:val="20"/>
              </w:rPr>
              <w:t>0,0</w:t>
            </w:r>
          </w:p>
        </w:tc>
      </w:tr>
      <w:tr w:rsidR="009B6714" w:rsidRPr="009B6714" w:rsidTr="009B6714">
        <w:trPr>
          <w:trHeight w:val="1080"/>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9B6714" w:rsidRPr="009B6714" w:rsidRDefault="009B6714" w:rsidP="009B6714">
            <w:pPr>
              <w:spacing w:after="0" w:line="240" w:lineRule="auto"/>
              <w:rPr>
                <w:rFonts w:ascii="Times New Roman" w:eastAsia="Times New Roman" w:hAnsi="Times New Roman" w:cs="Times New Roman"/>
                <w:sz w:val="20"/>
                <w:szCs w:val="20"/>
              </w:rPr>
            </w:pPr>
            <w:r w:rsidRPr="009B6714">
              <w:rPr>
                <w:rFonts w:ascii="Times New Roman" w:eastAsia="Times New Roman" w:hAnsi="Times New Roman" w:cs="Times New Roman"/>
                <w:sz w:val="20"/>
                <w:szCs w:val="20"/>
              </w:rPr>
              <w:t>20235118100000150</w:t>
            </w:r>
          </w:p>
        </w:tc>
        <w:tc>
          <w:tcPr>
            <w:tcW w:w="0" w:type="auto"/>
            <w:tcBorders>
              <w:top w:val="nil"/>
              <w:left w:val="nil"/>
              <w:bottom w:val="single" w:sz="4" w:space="0" w:color="000000"/>
              <w:right w:val="single" w:sz="8" w:space="0" w:color="000000"/>
            </w:tcBorders>
            <w:shd w:val="clear" w:color="000000" w:fill="FFFFFF"/>
            <w:vAlign w:val="bottom"/>
            <w:hideMark/>
          </w:tcPr>
          <w:p w:rsidR="009B6714" w:rsidRPr="009B6714" w:rsidRDefault="009B6714" w:rsidP="009B6714">
            <w:pPr>
              <w:spacing w:after="0" w:line="240" w:lineRule="auto"/>
              <w:ind w:firstLineChars="100" w:firstLine="200"/>
              <w:rPr>
                <w:rFonts w:ascii="Times New Roman" w:eastAsia="Times New Roman" w:hAnsi="Times New Roman" w:cs="Times New Roman"/>
                <w:sz w:val="20"/>
                <w:szCs w:val="20"/>
              </w:rPr>
            </w:pPr>
            <w:r w:rsidRPr="009B6714">
              <w:rPr>
                <w:rFonts w:ascii="Times New Roman" w:eastAsia="Times New Roman" w:hAnsi="Times New Roman" w:cs="Times New Roman"/>
                <w:sz w:val="20"/>
                <w:szCs w:val="20"/>
              </w:rPr>
              <w:t>Субвенции бюджетам сельских поселений на осуществление первичного воинского учета на территориях, где отсутствуют военные комиссариаты</w:t>
            </w:r>
          </w:p>
        </w:tc>
        <w:tc>
          <w:tcPr>
            <w:tcW w:w="0" w:type="auto"/>
            <w:tcBorders>
              <w:top w:val="nil"/>
              <w:left w:val="nil"/>
              <w:bottom w:val="single" w:sz="8" w:space="0" w:color="auto"/>
              <w:right w:val="nil"/>
            </w:tcBorders>
            <w:shd w:val="clear" w:color="000000" w:fill="FFFFFF"/>
            <w:vAlign w:val="bottom"/>
            <w:hideMark/>
          </w:tcPr>
          <w:p w:rsidR="009B6714" w:rsidRPr="009B6714" w:rsidRDefault="009B6714" w:rsidP="009B6714">
            <w:pPr>
              <w:spacing w:after="0" w:line="240" w:lineRule="auto"/>
              <w:jc w:val="right"/>
              <w:rPr>
                <w:rFonts w:ascii="Times New Roman" w:eastAsia="Times New Roman" w:hAnsi="Times New Roman" w:cs="Times New Roman"/>
                <w:sz w:val="20"/>
                <w:szCs w:val="20"/>
              </w:rPr>
            </w:pPr>
            <w:r w:rsidRPr="009B6714">
              <w:rPr>
                <w:rFonts w:ascii="Times New Roman" w:eastAsia="Times New Roman" w:hAnsi="Times New Roman" w:cs="Times New Roman"/>
                <w:sz w:val="20"/>
                <w:szCs w:val="20"/>
              </w:rPr>
              <w:t> </w:t>
            </w:r>
          </w:p>
        </w:tc>
        <w:tc>
          <w:tcPr>
            <w:tcW w:w="0" w:type="auto"/>
            <w:tcBorders>
              <w:top w:val="nil"/>
              <w:left w:val="single" w:sz="4" w:space="0" w:color="auto"/>
              <w:bottom w:val="single" w:sz="4" w:space="0" w:color="auto"/>
              <w:right w:val="nil"/>
            </w:tcBorders>
            <w:shd w:val="clear" w:color="000000" w:fill="FFFFFF"/>
            <w:vAlign w:val="bottom"/>
            <w:hideMark/>
          </w:tcPr>
          <w:p w:rsidR="009B6714" w:rsidRPr="009B6714" w:rsidRDefault="009B6714" w:rsidP="009B6714">
            <w:pPr>
              <w:spacing w:after="0" w:line="240" w:lineRule="auto"/>
              <w:rPr>
                <w:rFonts w:ascii="Times New Roman" w:eastAsia="Times New Roman" w:hAnsi="Times New Roman" w:cs="Times New Roman"/>
                <w:sz w:val="20"/>
                <w:szCs w:val="20"/>
              </w:rPr>
            </w:pPr>
            <w:r w:rsidRPr="009B6714">
              <w:rPr>
                <w:rFonts w:ascii="Times New Roman" w:eastAsia="Times New Roman" w:hAnsi="Times New Roman" w:cs="Times New Roman"/>
                <w:sz w:val="20"/>
                <w:szCs w:val="20"/>
              </w:rPr>
              <w:t>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9B6714" w:rsidRPr="009B6714" w:rsidRDefault="009B6714" w:rsidP="009B6714">
            <w:pPr>
              <w:spacing w:after="0" w:line="240" w:lineRule="auto"/>
              <w:rPr>
                <w:rFonts w:ascii="Times New Roman" w:eastAsia="Times New Roman" w:hAnsi="Times New Roman" w:cs="Times New Roman"/>
                <w:sz w:val="20"/>
                <w:szCs w:val="20"/>
              </w:rPr>
            </w:pPr>
            <w:r w:rsidRPr="009B6714">
              <w:rPr>
                <w:rFonts w:ascii="Times New Roman" w:eastAsia="Times New Roman" w:hAnsi="Times New Roman" w:cs="Times New Roman"/>
                <w:sz w:val="20"/>
                <w:szCs w:val="20"/>
              </w:rPr>
              <w:t> </w:t>
            </w:r>
          </w:p>
        </w:tc>
      </w:tr>
      <w:tr w:rsidR="009B6714" w:rsidRPr="009B6714" w:rsidTr="009B6714">
        <w:trPr>
          <w:trHeight w:val="495"/>
        </w:trPr>
        <w:tc>
          <w:tcPr>
            <w:tcW w:w="0" w:type="auto"/>
            <w:tcBorders>
              <w:top w:val="nil"/>
              <w:left w:val="single" w:sz="4" w:space="0" w:color="auto"/>
              <w:bottom w:val="single" w:sz="4" w:space="0" w:color="auto"/>
              <w:right w:val="single" w:sz="4" w:space="0" w:color="auto"/>
            </w:tcBorders>
            <w:shd w:val="clear" w:color="000000" w:fill="FFFFFF"/>
            <w:hideMark/>
          </w:tcPr>
          <w:p w:rsidR="009B6714" w:rsidRPr="009B6714" w:rsidRDefault="009B6714" w:rsidP="009B6714">
            <w:pPr>
              <w:spacing w:after="0" w:line="240" w:lineRule="auto"/>
              <w:rPr>
                <w:rFonts w:ascii="Times New Roman" w:eastAsia="Times New Roman" w:hAnsi="Times New Roman" w:cs="Times New Roman"/>
                <w:bCs/>
                <w:color w:val="C00000"/>
                <w:sz w:val="20"/>
                <w:szCs w:val="20"/>
              </w:rPr>
            </w:pPr>
            <w:r w:rsidRPr="009B6714">
              <w:rPr>
                <w:rFonts w:ascii="Times New Roman" w:eastAsia="Times New Roman" w:hAnsi="Times New Roman" w:cs="Times New Roman"/>
                <w:bCs/>
                <w:color w:val="C00000"/>
                <w:sz w:val="20"/>
                <w:szCs w:val="20"/>
              </w:rPr>
              <w:t>20240000000000150</w:t>
            </w:r>
          </w:p>
        </w:tc>
        <w:tc>
          <w:tcPr>
            <w:tcW w:w="0" w:type="auto"/>
            <w:tcBorders>
              <w:top w:val="nil"/>
              <w:left w:val="nil"/>
              <w:bottom w:val="single" w:sz="4" w:space="0" w:color="auto"/>
              <w:right w:val="single" w:sz="4" w:space="0" w:color="auto"/>
            </w:tcBorders>
            <w:shd w:val="clear" w:color="000000" w:fill="FFFFFF"/>
            <w:hideMark/>
          </w:tcPr>
          <w:p w:rsidR="009B6714" w:rsidRPr="009B6714" w:rsidRDefault="009B6714" w:rsidP="009B6714">
            <w:pPr>
              <w:spacing w:after="0" w:line="240" w:lineRule="auto"/>
              <w:ind w:firstLineChars="100" w:firstLine="200"/>
              <w:rPr>
                <w:rFonts w:ascii="Times New Roman" w:eastAsia="Times New Roman" w:hAnsi="Times New Roman" w:cs="Times New Roman"/>
                <w:bCs/>
                <w:color w:val="C00000"/>
                <w:sz w:val="20"/>
                <w:szCs w:val="20"/>
              </w:rPr>
            </w:pPr>
            <w:r w:rsidRPr="009B6714">
              <w:rPr>
                <w:rFonts w:ascii="Times New Roman" w:eastAsia="Times New Roman" w:hAnsi="Times New Roman" w:cs="Times New Roman"/>
                <w:bCs/>
                <w:color w:val="C00000"/>
                <w:sz w:val="20"/>
                <w:szCs w:val="20"/>
              </w:rPr>
              <w:t>Иные межбюджетные трансферты</w:t>
            </w:r>
          </w:p>
        </w:tc>
        <w:tc>
          <w:tcPr>
            <w:tcW w:w="0" w:type="auto"/>
            <w:tcBorders>
              <w:top w:val="single" w:sz="4" w:space="0" w:color="auto"/>
              <w:left w:val="nil"/>
              <w:bottom w:val="single" w:sz="4" w:space="0" w:color="auto"/>
              <w:right w:val="single" w:sz="4" w:space="0" w:color="auto"/>
            </w:tcBorders>
            <w:shd w:val="clear" w:color="000000" w:fill="FFFFFF"/>
            <w:noWrap/>
            <w:vAlign w:val="bottom"/>
            <w:hideMark/>
          </w:tcPr>
          <w:p w:rsidR="009B6714" w:rsidRPr="009B6714" w:rsidRDefault="009B6714" w:rsidP="009B6714">
            <w:pPr>
              <w:spacing w:after="0" w:line="240" w:lineRule="auto"/>
              <w:jc w:val="right"/>
              <w:rPr>
                <w:rFonts w:ascii="Times New Roman" w:eastAsia="Times New Roman" w:hAnsi="Times New Roman" w:cs="Times New Roman"/>
                <w:bCs/>
                <w:color w:val="C00000"/>
                <w:sz w:val="20"/>
                <w:szCs w:val="20"/>
              </w:rPr>
            </w:pPr>
            <w:r w:rsidRPr="009B6714">
              <w:rPr>
                <w:rFonts w:ascii="Times New Roman" w:eastAsia="Times New Roman" w:hAnsi="Times New Roman" w:cs="Times New Roman"/>
                <w:bCs/>
                <w:color w:val="C00000"/>
                <w:sz w:val="20"/>
                <w:szCs w:val="20"/>
              </w:rPr>
              <w:t>1024,4</w:t>
            </w:r>
          </w:p>
        </w:tc>
        <w:tc>
          <w:tcPr>
            <w:tcW w:w="0" w:type="auto"/>
            <w:tcBorders>
              <w:top w:val="nil"/>
              <w:left w:val="nil"/>
              <w:bottom w:val="single" w:sz="4" w:space="0" w:color="auto"/>
              <w:right w:val="single" w:sz="4" w:space="0" w:color="auto"/>
            </w:tcBorders>
            <w:shd w:val="clear" w:color="000000" w:fill="FFFFFF"/>
            <w:noWrap/>
            <w:vAlign w:val="bottom"/>
            <w:hideMark/>
          </w:tcPr>
          <w:p w:rsidR="009B6714" w:rsidRPr="009B6714" w:rsidRDefault="009B6714" w:rsidP="009B6714">
            <w:pPr>
              <w:spacing w:after="0" w:line="240" w:lineRule="auto"/>
              <w:jc w:val="center"/>
              <w:rPr>
                <w:rFonts w:ascii="Times New Roman" w:eastAsia="Times New Roman" w:hAnsi="Times New Roman" w:cs="Times New Roman"/>
                <w:bCs/>
                <w:color w:val="C00000"/>
                <w:sz w:val="20"/>
                <w:szCs w:val="20"/>
              </w:rPr>
            </w:pPr>
            <w:r w:rsidRPr="009B6714">
              <w:rPr>
                <w:rFonts w:ascii="Times New Roman" w:eastAsia="Times New Roman" w:hAnsi="Times New Roman" w:cs="Times New Roman"/>
                <w:bCs/>
                <w:color w:val="C00000"/>
                <w:sz w:val="20"/>
                <w:szCs w:val="20"/>
              </w:rPr>
              <w:t>1067,6</w:t>
            </w:r>
          </w:p>
        </w:tc>
        <w:tc>
          <w:tcPr>
            <w:tcW w:w="0" w:type="auto"/>
            <w:tcBorders>
              <w:top w:val="nil"/>
              <w:left w:val="nil"/>
              <w:bottom w:val="single" w:sz="4" w:space="0" w:color="auto"/>
              <w:right w:val="single" w:sz="4" w:space="0" w:color="auto"/>
            </w:tcBorders>
            <w:shd w:val="clear" w:color="000000" w:fill="FFFFFF"/>
            <w:noWrap/>
            <w:vAlign w:val="bottom"/>
            <w:hideMark/>
          </w:tcPr>
          <w:p w:rsidR="009B6714" w:rsidRPr="009B6714" w:rsidRDefault="009B6714" w:rsidP="009B6714">
            <w:pPr>
              <w:spacing w:after="0" w:line="240" w:lineRule="auto"/>
              <w:jc w:val="center"/>
              <w:rPr>
                <w:rFonts w:ascii="Times New Roman" w:eastAsia="Times New Roman" w:hAnsi="Times New Roman" w:cs="Times New Roman"/>
                <w:bCs/>
                <w:color w:val="C00000"/>
                <w:sz w:val="20"/>
                <w:szCs w:val="20"/>
              </w:rPr>
            </w:pPr>
            <w:r w:rsidRPr="009B6714">
              <w:rPr>
                <w:rFonts w:ascii="Times New Roman" w:eastAsia="Times New Roman" w:hAnsi="Times New Roman" w:cs="Times New Roman"/>
                <w:bCs/>
                <w:color w:val="C00000"/>
                <w:sz w:val="20"/>
                <w:szCs w:val="20"/>
              </w:rPr>
              <w:t>1106,0</w:t>
            </w:r>
          </w:p>
        </w:tc>
      </w:tr>
      <w:tr w:rsidR="009B6714" w:rsidRPr="009B6714" w:rsidTr="009B6714">
        <w:trPr>
          <w:trHeight w:val="1575"/>
        </w:trPr>
        <w:tc>
          <w:tcPr>
            <w:tcW w:w="0" w:type="auto"/>
            <w:tcBorders>
              <w:top w:val="nil"/>
              <w:left w:val="single" w:sz="4" w:space="0" w:color="auto"/>
              <w:bottom w:val="single" w:sz="4" w:space="0" w:color="auto"/>
              <w:right w:val="single" w:sz="4" w:space="0" w:color="auto"/>
            </w:tcBorders>
            <w:shd w:val="clear" w:color="000000" w:fill="FFFFFF"/>
            <w:hideMark/>
          </w:tcPr>
          <w:p w:rsidR="009B6714" w:rsidRPr="009B6714" w:rsidRDefault="009B6714" w:rsidP="009B6714">
            <w:pPr>
              <w:spacing w:after="0" w:line="240" w:lineRule="auto"/>
              <w:rPr>
                <w:rFonts w:ascii="Times New Roman" w:eastAsia="Times New Roman" w:hAnsi="Times New Roman" w:cs="Times New Roman"/>
                <w:bCs/>
                <w:sz w:val="20"/>
                <w:szCs w:val="20"/>
              </w:rPr>
            </w:pPr>
            <w:r w:rsidRPr="009B6714">
              <w:rPr>
                <w:rFonts w:ascii="Times New Roman" w:eastAsia="Times New Roman" w:hAnsi="Times New Roman" w:cs="Times New Roman"/>
                <w:bCs/>
                <w:sz w:val="20"/>
                <w:szCs w:val="20"/>
              </w:rPr>
              <w:t>20240014000000150</w:t>
            </w:r>
          </w:p>
        </w:tc>
        <w:tc>
          <w:tcPr>
            <w:tcW w:w="0" w:type="auto"/>
            <w:tcBorders>
              <w:top w:val="nil"/>
              <w:left w:val="nil"/>
              <w:bottom w:val="single" w:sz="4" w:space="0" w:color="auto"/>
              <w:right w:val="single" w:sz="4" w:space="0" w:color="auto"/>
            </w:tcBorders>
            <w:shd w:val="clear" w:color="000000" w:fill="FFFFFF"/>
            <w:hideMark/>
          </w:tcPr>
          <w:p w:rsidR="009B6714" w:rsidRPr="009B6714" w:rsidRDefault="009B6714" w:rsidP="009B6714">
            <w:pPr>
              <w:spacing w:after="0" w:line="240" w:lineRule="auto"/>
              <w:ind w:firstLineChars="100" w:firstLine="200"/>
              <w:rPr>
                <w:rFonts w:ascii="Times New Roman" w:eastAsia="Times New Roman" w:hAnsi="Times New Roman" w:cs="Times New Roman"/>
                <w:bCs/>
                <w:sz w:val="20"/>
                <w:szCs w:val="20"/>
              </w:rPr>
            </w:pPr>
            <w:r w:rsidRPr="009B6714">
              <w:rPr>
                <w:rFonts w:ascii="Times New Roman" w:eastAsia="Times New Roman" w:hAnsi="Times New Roman" w:cs="Times New Roman"/>
                <w:bCs/>
                <w:sz w:val="20"/>
                <w:szCs w:val="20"/>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0" w:type="auto"/>
            <w:tcBorders>
              <w:top w:val="nil"/>
              <w:left w:val="nil"/>
              <w:bottom w:val="single" w:sz="4" w:space="0" w:color="auto"/>
              <w:right w:val="single" w:sz="4" w:space="0" w:color="auto"/>
            </w:tcBorders>
            <w:shd w:val="clear" w:color="000000" w:fill="FFFFFF"/>
            <w:noWrap/>
            <w:vAlign w:val="bottom"/>
            <w:hideMark/>
          </w:tcPr>
          <w:p w:rsidR="009B6714" w:rsidRPr="009B6714" w:rsidRDefault="009B6714" w:rsidP="009B6714">
            <w:pPr>
              <w:spacing w:after="0" w:line="240" w:lineRule="auto"/>
              <w:jc w:val="right"/>
              <w:rPr>
                <w:rFonts w:ascii="Times New Roman" w:eastAsia="Times New Roman" w:hAnsi="Times New Roman" w:cs="Times New Roman"/>
                <w:bCs/>
                <w:sz w:val="20"/>
                <w:szCs w:val="20"/>
              </w:rPr>
            </w:pPr>
            <w:r w:rsidRPr="009B6714">
              <w:rPr>
                <w:rFonts w:ascii="Times New Roman" w:eastAsia="Times New Roman" w:hAnsi="Times New Roman" w:cs="Times New Roman"/>
                <w:bCs/>
                <w:sz w:val="20"/>
                <w:szCs w:val="20"/>
              </w:rPr>
              <w:t>810,6</w:t>
            </w:r>
          </w:p>
        </w:tc>
        <w:tc>
          <w:tcPr>
            <w:tcW w:w="0" w:type="auto"/>
            <w:tcBorders>
              <w:top w:val="nil"/>
              <w:left w:val="nil"/>
              <w:bottom w:val="single" w:sz="4" w:space="0" w:color="auto"/>
              <w:right w:val="single" w:sz="4" w:space="0" w:color="auto"/>
            </w:tcBorders>
            <w:shd w:val="clear" w:color="000000" w:fill="FFFFFF"/>
            <w:noWrap/>
            <w:vAlign w:val="bottom"/>
            <w:hideMark/>
          </w:tcPr>
          <w:p w:rsidR="009B6714" w:rsidRPr="009B6714" w:rsidRDefault="009B6714" w:rsidP="009B6714">
            <w:pPr>
              <w:spacing w:after="0" w:line="240" w:lineRule="auto"/>
              <w:jc w:val="center"/>
              <w:rPr>
                <w:rFonts w:ascii="Times New Roman" w:eastAsia="Times New Roman" w:hAnsi="Times New Roman" w:cs="Times New Roman"/>
                <w:bCs/>
                <w:sz w:val="20"/>
                <w:szCs w:val="20"/>
              </w:rPr>
            </w:pPr>
            <w:r w:rsidRPr="009B6714">
              <w:rPr>
                <w:rFonts w:ascii="Times New Roman" w:eastAsia="Times New Roman" w:hAnsi="Times New Roman" w:cs="Times New Roman"/>
                <w:bCs/>
                <w:sz w:val="20"/>
                <w:szCs w:val="20"/>
              </w:rPr>
              <w:t>853,8</w:t>
            </w:r>
          </w:p>
        </w:tc>
        <w:tc>
          <w:tcPr>
            <w:tcW w:w="0" w:type="auto"/>
            <w:tcBorders>
              <w:top w:val="nil"/>
              <w:left w:val="nil"/>
              <w:bottom w:val="single" w:sz="4" w:space="0" w:color="auto"/>
              <w:right w:val="single" w:sz="4" w:space="0" w:color="auto"/>
            </w:tcBorders>
            <w:shd w:val="clear" w:color="000000" w:fill="FFFFFF"/>
            <w:noWrap/>
            <w:vAlign w:val="bottom"/>
            <w:hideMark/>
          </w:tcPr>
          <w:p w:rsidR="009B6714" w:rsidRPr="009B6714" w:rsidRDefault="009B6714" w:rsidP="009B6714">
            <w:pPr>
              <w:spacing w:after="0" w:line="240" w:lineRule="auto"/>
              <w:jc w:val="center"/>
              <w:rPr>
                <w:rFonts w:ascii="Times New Roman" w:eastAsia="Times New Roman" w:hAnsi="Times New Roman" w:cs="Times New Roman"/>
                <w:bCs/>
                <w:sz w:val="20"/>
                <w:szCs w:val="20"/>
              </w:rPr>
            </w:pPr>
            <w:r w:rsidRPr="009B6714">
              <w:rPr>
                <w:rFonts w:ascii="Times New Roman" w:eastAsia="Times New Roman" w:hAnsi="Times New Roman" w:cs="Times New Roman"/>
                <w:bCs/>
                <w:sz w:val="20"/>
                <w:szCs w:val="20"/>
              </w:rPr>
              <w:t>892,2</w:t>
            </w:r>
          </w:p>
        </w:tc>
      </w:tr>
      <w:tr w:rsidR="009B6714" w:rsidRPr="009B6714" w:rsidTr="009B6714">
        <w:trPr>
          <w:trHeight w:val="1515"/>
        </w:trPr>
        <w:tc>
          <w:tcPr>
            <w:tcW w:w="0" w:type="auto"/>
            <w:tcBorders>
              <w:top w:val="nil"/>
              <w:left w:val="single" w:sz="4" w:space="0" w:color="auto"/>
              <w:bottom w:val="single" w:sz="4" w:space="0" w:color="auto"/>
              <w:right w:val="single" w:sz="4" w:space="0" w:color="auto"/>
            </w:tcBorders>
            <w:shd w:val="clear" w:color="000000" w:fill="FFFFFF"/>
            <w:hideMark/>
          </w:tcPr>
          <w:p w:rsidR="009B6714" w:rsidRPr="009B6714" w:rsidRDefault="009B6714" w:rsidP="009B6714">
            <w:pPr>
              <w:spacing w:after="0" w:line="240" w:lineRule="auto"/>
              <w:rPr>
                <w:rFonts w:ascii="Times New Roman" w:eastAsia="Times New Roman" w:hAnsi="Times New Roman" w:cs="Times New Roman"/>
                <w:sz w:val="20"/>
                <w:szCs w:val="20"/>
              </w:rPr>
            </w:pPr>
            <w:r w:rsidRPr="009B6714">
              <w:rPr>
                <w:rFonts w:ascii="Times New Roman" w:eastAsia="Times New Roman" w:hAnsi="Times New Roman" w:cs="Times New Roman"/>
                <w:sz w:val="20"/>
                <w:szCs w:val="20"/>
              </w:rPr>
              <w:t>20240014100000150</w:t>
            </w:r>
          </w:p>
        </w:tc>
        <w:tc>
          <w:tcPr>
            <w:tcW w:w="0" w:type="auto"/>
            <w:tcBorders>
              <w:top w:val="nil"/>
              <w:left w:val="nil"/>
              <w:bottom w:val="single" w:sz="4" w:space="0" w:color="auto"/>
              <w:right w:val="single" w:sz="4" w:space="0" w:color="auto"/>
            </w:tcBorders>
            <w:shd w:val="clear" w:color="000000" w:fill="FFFFFF"/>
            <w:vAlign w:val="bottom"/>
            <w:hideMark/>
          </w:tcPr>
          <w:p w:rsidR="009B6714" w:rsidRPr="009B6714" w:rsidRDefault="009B6714" w:rsidP="009B6714">
            <w:pPr>
              <w:spacing w:after="0" w:line="240" w:lineRule="auto"/>
              <w:ind w:firstLineChars="100" w:firstLine="200"/>
              <w:rPr>
                <w:rFonts w:ascii="Times New Roman" w:eastAsia="Times New Roman" w:hAnsi="Times New Roman" w:cs="Times New Roman"/>
                <w:color w:val="000000"/>
                <w:sz w:val="20"/>
                <w:szCs w:val="20"/>
              </w:rPr>
            </w:pPr>
            <w:r w:rsidRPr="009B6714">
              <w:rPr>
                <w:rFonts w:ascii="Times New Roman" w:eastAsia="Times New Roman" w:hAnsi="Times New Roman" w:cs="Times New Roman"/>
                <w:color w:val="000000"/>
                <w:sz w:val="20"/>
                <w:szCs w:val="20"/>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0" w:type="auto"/>
            <w:tcBorders>
              <w:top w:val="nil"/>
              <w:left w:val="nil"/>
              <w:bottom w:val="single" w:sz="4" w:space="0" w:color="auto"/>
              <w:right w:val="single" w:sz="4" w:space="0" w:color="auto"/>
            </w:tcBorders>
            <w:shd w:val="clear" w:color="000000" w:fill="FFFFFF"/>
            <w:noWrap/>
            <w:vAlign w:val="bottom"/>
            <w:hideMark/>
          </w:tcPr>
          <w:p w:rsidR="009B6714" w:rsidRPr="009B6714" w:rsidRDefault="009B6714" w:rsidP="009B6714">
            <w:pPr>
              <w:spacing w:after="0" w:line="240" w:lineRule="auto"/>
              <w:jc w:val="right"/>
              <w:rPr>
                <w:rFonts w:ascii="Times New Roman" w:eastAsia="Times New Roman" w:hAnsi="Times New Roman" w:cs="Times New Roman"/>
                <w:sz w:val="20"/>
                <w:szCs w:val="20"/>
              </w:rPr>
            </w:pPr>
            <w:r w:rsidRPr="009B6714">
              <w:rPr>
                <w:rFonts w:ascii="Times New Roman" w:eastAsia="Times New Roman" w:hAnsi="Times New Roman" w:cs="Times New Roman"/>
                <w:sz w:val="20"/>
                <w:szCs w:val="20"/>
              </w:rPr>
              <w:t>810,6</w:t>
            </w:r>
          </w:p>
        </w:tc>
        <w:tc>
          <w:tcPr>
            <w:tcW w:w="0" w:type="auto"/>
            <w:tcBorders>
              <w:top w:val="nil"/>
              <w:left w:val="nil"/>
              <w:bottom w:val="single" w:sz="4" w:space="0" w:color="auto"/>
              <w:right w:val="single" w:sz="4" w:space="0" w:color="auto"/>
            </w:tcBorders>
            <w:shd w:val="clear" w:color="000000" w:fill="FFFFFF"/>
            <w:noWrap/>
            <w:vAlign w:val="bottom"/>
            <w:hideMark/>
          </w:tcPr>
          <w:p w:rsidR="009B6714" w:rsidRPr="009B6714" w:rsidRDefault="009B6714" w:rsidP="009B6714">
            <w:pPr>
              <w:spacing w:after="0" w:line="240" w:lineRule="auto"/>
              <w:jc w:val="right"/>
              <w:rPr>
                <w:rFonts w:ascii="Times New Roman" w:eastAsia="Times New Roman" w:hAnsi="Times New Roman" w:cs="Times New Roman"/>
                <w:sz w:val="20"/>
                <w:szCs w:val="20"/>
              </w:rPr>
            </w:pPr>
            <w:r w:rsidRPr="009B6714">
              <w:rPr>
                <w:rFonts w:ascii="Times New Roman" w:eastAsia="Times New Roman" w:hAnsi="Times New Roman" w:cs="Times New Roman"/>
                <w:sz w:val="20"/>
                <w:szCs w:val="20"/>
              </w:rPr>
              <w:t>853,8</w:t>
            </w:r>
          </w:p>
        </w:tc>
        <w:tc>
          <w:tcPr>
            <w:tcW w:w="0" w:type="auto"/>
            <w:tcBorders>
              <w:top w:val="nil"/>
              <w:left w:val="nil"/>
              <w:bottom w:val="single" w:sz="4" w:space="0" w:color="auto"/>
              <w:right w:val="single" w:sz="4" w:space="0" w:color="auto"/>
            </w:tcBorders>
            <w:shd w:val="clear" w:color="000000" w:fill="FFFFFF"/>
            <w:noWrap/>
            <w:vAlign w:val="bottom"/>
            <w:hideMark/>
          </w:tcPr>
          <w:p w:rsidR="009B6714" w:rsidRPr="009B6714" w:rsidRDefault="009B6714" w:rsidP="009B6714">
            <w:pPr>
              <w:spacing w:after="0" w:line="240" w:lineRule="auto"/>
              <w:jc w:val="right"/>
              <w:rPr>
                <w:rFonts w:ascii="Times New Roman" w:eastAsia="Times New Roman" w:hAnsi="Times New Roman" w:cs="Times New Roman"/>
                <w:sz w:val="20"/>
                <w:szCs w:val="20"/>
              </w:rPr>
            </w:pPr>
            <w:r w:rsidRPr="009B6714">
              <w:rPr>
                <w:rFonts w:ascii="Times New Roman" w:eastAsia="Times New Roman" w:hAnsi="Times New Roman" w:cs="Times New Roman"/>
                <w:sz w:val="20"/>
                <w:szCs w:val="20"/>
              </w:rPr>
              <w:t>892,2</w:t>
            </w:r>
          </w:p>
        </w:tc>
      </w:tr>
      <w:tr w:rsidR="009B6714" w:rsidRPr="009B6714" w:rsidTr="009B6714">
        <w:trPr>
          <w:trHeight w:val="750"/>
        </w:trPr>
        <w:tc>
          <w:tcPr>
            <w:tcW w:w="0" w:type="auto"/>
            <w:tcBorders>
              <w:top w:val="nil"/>
              <w:left w:val="single" w:sz="4" w:space="0" w:color="auto"/>
              <w:bottom w:val="single" w:sz="4" w:space="0" w:color="auto"/>
              <w:right w:val="single" w:sz="4" w:space="0" w:color="auto"/>
            </w:tcBorders>
            <w:shd w:val="clear" w:color="000000" w:fill="FFFFFF"/>
            <w:hideMark/>
          </w:tcPr>
          <w:p w:rsidR="009B6714" w:rsidRPr="009B6714" w:rsidRDefault="009B6714" w:rsidP="009B6714">
            <w:pPr>
              <w:spacing w:after="0" w:line="240" w:lineRule="auto"/>
              <w:rPr>
                <w:rFonts w:ascii="Times New Roman" w:eastAsia="Times New Roman" w:hAnsi="Times New Roman" w:cs="Times New Roman"/>
                <w:bCs/>
                <w:sz w:val="20"/>
                <w:szCs w:val="20"/>
              </w:rPr>
            </w:pPr>
            <w:r w:rsidRPr="009B6714">
              <w:rPr>
                <w:rFonts w:ascii="Times New Roman" w:eastAsia="Times New Roman" w:hAnsi="Times New Roman" w:cs="Times New Roman"/>
                <w:bCs/>
                <w:sz w:val="20"/>
                <w:szCs w:val="20"/>
              </w:rPr>
              <w:lastRenderedPageBreak/>
              <w:t>20249999000000150</w:t>
            </w:r>
          </w:p>
        </w:tc>
        <w:tc>
          <w:tcPr>
            <w:tcW w:w="0" w:type="auto"/>
            <w:tcBorders>
              <w:top w:val="nil"/>
              <w:left w:val="nil"/>
              <w:bottom w:val="single" w:sz="4" w:space="0" w:color="auto"/>
              <w:right w:val="single" w:sz="4" w:space="0" w:color="auto"/>
            </w:tcBorders>
            <w:shd w:val="clear" w:color="000000" w:fill="FFFFFF"/>
            <w:vAlign w:val="bottom"/>
            <w:hideMark/>
          </w:tcPr>
          <w:p w:rsidR="009B6714" w:rsidRPr="009B6714" w:rsidRDefault="009B6714" w:rsidP="009B6714">
            <w:pPr>
              <w:spacing w:after="0" w:line="240" w:lineRule="auto"/>
              <w:ind w:firstLineChars="100" w:firstLine="200"/>
              <w:rPr>
                <w:rFonts w:ascii="Times New Roman" w:eastAsia="Times New Roman" w:hAnsi="Times New Roman" w:cs="Times New Roman"/>
                <w:bCs/>
                <w:color w:val="000000"/>
                <w:sz w:val="20"/>
                <w:szCs w:val="20"/>
              </w:rPr>
            </w:pPr>
            <w:r w:rsidRPr="009B6714">
              <w:rPr>
                <w:rFonts w:ascii="Times New Roman" w:eastAsia="Times New Roman" w:hAnsi="Times New Roman" w:cs="Times New Roman"/>
                <w:bCs/>
                <w:color w:val="000000"/>
                <w:sz w:val="20"/>
                <w:szCs w:val="20"/>
              </w:rPr>
              <w:t>Прочие межбюджетные трансферты, передаваемые бюджетам</w:t>
            </w:r>
          </w:p>
        </w:tc>
        <w:tc>
          <w:tcPr>
            <w:tcW w:w="0" w:type="auto"/>
            <w:tcBorders>
              <w:top w:val="nil"/>
              <w:left w:val="nil"/>
              <w:bottom w:val="single" w:sz="4" w:space="0" w:color="auto"/>
              <w:right w:val="single" w:sz="4" w:space="0" w:color="auto"/>
            </w:tcBorders>
            <w:shd w:val="clear" w:color="000000" w:fill="FFFFFF"/>
            <w:noWrap/>
            <w:vAlign w:val="bottom"/>
            <w:hideMark/>
          </w:tcPr>
          <w:p w:rsidR="009B6714" w:rsidRPr="009B6714" w:rsidRDefault="009B6714" w:rsidP="009B6714">
            <w:pPr>
              <w:spacing w:after="0" w:line="240" w:lineRule="auto"/>
              <w:jc w:val="right"/>
              <w:rPr>
                <w:rFonts w:ascii="Times New Roman" w:eastAsia="Times New Roman" w:hAnsi="Times New Roman" w:cs="Times New Roman"/>
                <w:bCs/>
                <w:sz w:val="20"/>
                <w:szCs w:val="20"/>
              </w:rPr>
            </w:pPr>
            <w:r w:rsidRPr="009B6714">
              <w:rPr>
                <w:rFonts w:ascii="Times New Roman" w:eastAsia="Times New Roman" w:hAnsi="Times New Roman" w:cs="Times New Roman"/>
                <w:bCs/>
                <w:sz w:val="20"/>
                <w:szCs w:val="20"/>
              </w:rPr>
              <w:t>213,80</w:t>
            </w:r>
          </w:p>
        </w:tc>
        <w:tc>
          <w:tcPr>
            <w:tcW w:w="0" w:type="auto"/>
            <w:tcBorders>
              <w:top w:val="nil"/>
              <w:left w:val="nil"/>
              <w:bottom w:val="single" w:sz="4" w:space="0" w:color="auto"/>
              <w:right w:val="single" w:sz="4" w:space="0" w:color="auto"/>
            </w:tcBorders>
            <w:shd w:val="clear" w:color="000000" w:fill="FFFFFF"/>
            <w:noWrap/>
            <w:vAlign w:val="bottom"/>
            <w:hideMark/>
          </w:tcPr>
          <w:p w:rsidR="009B6714" w:rsidRPr="009B6714" w:rsidRDefault="009B6714" w:rsidP="009B6714">
            <w:pPr>
              <w:spacing w:after="0" w:line="240" w:lineRule="auto"/>
              <w:jc w:val="center"/>
              <w:rPr>
                <w:rFonts w:ascii="Times New Roman" w:eastAsia="Times New Roman" w:hAnsi="Times New Roman" w:cs="Times New Roman"/>
                <w:bCs/>
                <w:sz w:val="20"/>
                <w:szCs w:val="20"/>
              </w:rPr>
            </w:pPr>
            <w:r w:rsidRPr="009B6714">
              <w:rPr>
                <w:rFonts w:ascii="Times New Roman" w:eastAsia="Times New Roman" w:hAnsi="Times New Roman" w:cs="Times New Roman"/>
                <w:bCs/>
                <w:sz w:val="20"/>
                <w:szCs w:val="20"/>
              </w:rPr>
              <w:t>213,8</w:t>
            </w:r>
          </w:p>
        </w:tc>
        <w:tc>
          <w:tcPr>
            <w:tcW w:w="0" w:type="auto"/>
            <w:tcBorders>
              <w:top w:val="nil"/>
              <w:left w:val="nil"/>
              <w:bottom w:val="single" w:sz="4" w:space="0" w:color="auto"/>
              <w:right w:val="single" w:sz="4" w:space="0" w:color="auto"/>
            </w:tcBorders>
            <w:shd w:val="clear" w:color="000000" w:fill="FFFFFF"/>
            <w:noWrap/>
            <w:vAlign w:val="bottom"/>
            <w:hideMark/>
          </w:tcPr>
          <w:p w:rsidR="009B6714" w:rsidRPr="009B6714" w:rsidRDefault="009B6714" w:rsidP="009B6714">
            <w:pPr>
              <w:spacing w:after="0" w:line="240" w:lineRule="auto"/>
              <w:jc w:val="center"/>
              <w:rPr>
                <w:rFonts w:ascii="Times New Roman" w:eastAsia="Times New Roman" w:hAnsi="Times New Roman" w:cs="Times New Roman"/>
                <w:bCs/>
                <w:sz w:val="20"/>
                <w:szCs w:val="20"/>
              </w:rPr>
            </w:pPr>
            <w:r w:rsidRPr="009B6714">
              <w:rPr>
                <w:rFonts w:ascii="Times New Roman" w:eastAsia="Times New Roman" w:hAnsi="Times New Roman" w:cs="Times New Roman"/>
                <w:bCs/>
                <w:sz w:val="20"/>
                <w:szCs w:val="20"/>
              </w:rPr>
              <w:t>213,8</w:t>
            </w:r>
          </w:p>
        </w:tc>
      </w:tr>
      <w:tr w:rsidR="009B6714" w:rsidRPr="009B6714" w:rsidTr="009B6714">
        <w:trPr>
          <w:trHeight w:val="675"/>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9B6714" w:rsidRPr="009B6714" w:rsidRDefault="009B6714" w:rsidP="009B6714">
            <w:pPr>
              <w:spacing w:after="0" w:line="240" w:lineRule="auto"/>
              <w:rPr>
                <w:rFonts w:ascii="Times New Roman" w:eastAsia="Times New Roman" w:hAnsi="Times New Roman" w:cs="Times New Roman"/>
                <w:sz w:val="20"/>
                <w:szCs w:val="20"/>
              </w:rPr>
            </w:pPr>
            <w:r w:rsidRPr="009B6714">
              <w:rPr>
                <w:rFonts w:ascii="Times New Roman" w:eastAsia="Times New Roman" w:hAnsi="Times New Roman" w:cs="Times New Roman"/>
                <w:sz w:val="20"/>
                <w:szCs w:val="20"/>
              </w:rPr>
              <w:t>20249999100000150</w:t>
            </w:r>
          </w:p>
        </w:tc>
        <w:tc>
          <w:tcPr>
            <w:tcW w:w="0" w:type="auto"/>
            <w:tcBorders>
              <w:top w:val="nil"/>
              <w:left w:val="nil"/>
              <w:bottom w:val="single" w:sz="4" w:space="0" w:color="auto"/>
              <w:right w:val="single" w:sz="4" w:space="0" w:color="auto"/>
            </w:tcBorders>
            <w:shd w:val="clear" w:color="000000" w:fill="FFFFFF"/>
            <w:vAlign w:val="bottom"/>
            <w:hideMark/>
          </w:tcPr>
          <w:p w:rsidR="009B6714" w:rsidRPr="009B6714" w:rsidRDefault="009B6714" w:rsidP="009B6714">
            <w:pPr>
              <w:spacing w:after="0" w:line="240" w:lineRule="auto"/>
              <w:rPr>
                <w:rFonts w:ascii="Times New Roman" w:eastAsia="Times New Roman" w:hAnsi="Times New Roman" w:cs="Times New Roman"/>
                <w:sz w:val="20"/>
                <w:szCs w:val="20"/>
              </w:rPr>
            </w:pPr>
            <w:r w:rsidRPr="009B6714">
              <w:rPr>
                <w:rFonts w:ascii="Times New Roman" w:eastAsia="Times New Roman" w:hAnsi="Times New Roman" w:cs="Times New Roman"/>
                <w:sz w:val="20"/>
                <w:szCs w:val="20"/>
              </w:rPr>
              <w:t>Прочие межбюджетные трансферты, передаваемые бюджетам сельских поселений</w:t>
            </w:r>
          </w:p>
        </w:tc>
        <w:tc>
          <w:tcPr>
            <w:tcW w:w="0" w:type="auto"/>
            <w:tcBorders>
              <w:top w:val="nil"/>
              <w:left w:val="nil"/>
              <w:bottom w:val="single" w:sz="4" w:space="0" w:color="auto"/>
              <w:right w:val="single" w:sz="4" w:space="0" w:color="auto"/>
            </w:tcBorders>
            <w:shd w:val="clear" w:color="000000" w:fill="FFFFFF"/>
            <w:noWrap/>
            <w:vAlign w:val="bottom"/>
            <w:hideMark/>
          </w:tcPr>
          <w:p w:rsidR="009B6714" w:rsidRPr="009B6714" w:rsidRDefault="009B6714" w:rsidP="009B6714">
            <w:pPr>
              <w:spacing w:after="0" w:line="240" w:lineRule="auto"/>
              <w:jc w:val="center"/>
              <w:rPr>
                <w:rFonts w:ascii="Times New Roman" w:eastAsia="Times New Roman" w:hAnsi="Times New Roman" w:cs="Times New Roman"/>
                <w:sz w:val="20"/>
                <w:szCs w:val="20"/>
              </w:rPr>
            </w:pPr>
            <w:r w:rsidRPr="009B6714">
              <w:rPr>
                <w:rFonts w:ascii="Times New Roman" w:eastAsia="Times New Roman" w:hAnsi="Times New Roman" w:cs="Times New Roman"/>
                <w:sz w:val="20"/>
                <w:szCs w:val="20"/>
              </w:rPr>
              <w:t>213,8</w:t>
            </w:r>
          </w:p>
        </w:tc>
        <w:tc>
          <w:tcPr>
            <w:tcW w:w="0" w:type="auto"/>
            <w:tcBorders>
              <w:top w:val="nil"/>
              <w:left w:val="nil"/>
              <w:bottom w:val="single" w:sz="4" w:space="0" w:color="auto"/>
              <w:right w:val="single" w:sz="4" w:space="0" w:color="auto"/>
            </w:tcBorders>
            <w:shd w:val="clear" w:color="000000" w:fill="FFFFFF"/>
            <w:noWrap/>
            <w:vAlign w:val="bottom"/>
            <w:hideMark/>
          </w:tcPr>
          <w:p w:rsidR="009B6714" w:rsidRPr="009B6714" w:rsidRDefault="009B6714" w:rsidP="009B6714">
            <w:pPr>
              <w:spacing w:after="0" w:line="240" w:lineRule="auto"/>
              <w:jc w:val="center"/>
              <w:rPr>
                <w:rFonts w:ascii="Times New Roman" w:eastAsia="Times New Roman" w:hAnsi="Times New Roman" w:cs="Times New Roman"/>
                <w:sz w:val="20"/>
                <w:szCs w:val="20"/>
              </w:rPr>
            </w:pPr>
            <w:r w:rsidRPr="009B6714">
              <w:rPr>
                <w:rFonts w:ascii="Times New Roman" w:eastAsia="Times New Roman" w:hAnsi="Times New Roman" w:cs="Times New Roman"/>
                <w:sz w:val="20"/>
                <w:szCs w:val="20"/>
              </w:rPr>
              <w:t>213,8</w:t>
            </w:r>
          </w:p>
        </w:tc>
        <w:tc>
          <w:tcPr>
            <w:tcW w:w="0" w:type="auto"/>
            <w:tcBorders>
              <w:top w:val="nil"/>
              <w:left w:val="nil"/>
              <w:bottom w:val="single" w:sz="4" w:space="0" w:color="auto"/>
              <w:right w:val="single" w:sz="4" w:space="0" w:color="auto"/>
            </w:tcBorders>
            <w:shd w:val="clear" w:color="000000" w:fill="FFFFFF"/>
            <w:noWrap/>
            <w:vAlign w:val="bottom"/>
            <w:hideMark/>
          </w:tcPr>
          <w:p w:rsidR="009B6714" w:rsidRPr="009B6714" w:rsidRDefault="009B6714" w:rsidP="009B6714">
            <w:pPr>
              <w:spacing w:after="0" w:line="240" w:lineRule="auto"/>
              <w:jc w:val="center"/>
              <w:rPr>
                <w:rFonts w:ascii="Times New Roman" w:eastAsia="Times New Roman" w:hAnsi="Times New Roman" w:cs="Times New Roman"/>
                <w:sz w:val="20"/>
                <w:szCs w:val="20"/>
              </w:rPr>
            </w:pPr>
            <w:r w:rsidRPr="009B6714">
              <w:rPr>
                <w:rFonts w:ascii="Times New Roman" w:eastAsia="Times New Roman" w:hAnsi="Times New Roman" w:cs="Times New Roman"/>
                <w:sz w:val="20"/>
                <w:szCs w:val="20"/>
              </w:rPr>
              <w:t>213,8</w:t>
            </w:r>
          </w:p>
        </w:tc>
      </w:tr>
    </w:tbl>
    <w:p w:rsidR="00F271B9" w:rsidRPr="009B6714" w:rsidRDefault="00F271B9" w:rsidP="004C0770">
      <w:pPr>
        <w:pStyle w:val="TableParagraph"/>
        <w:rPr>
          <w:sz w:val="20"/>
          <w:szCs w:val="20"/>
        </w:rPr>
      </w:pPr>
    </w:p>
    <w:p w:rsidR="006E4413" w:rsidRDefault="006E4413" w:rsidP="003C098C">
      <w:pPr>
        <w:pStyle w:val="a7"/>
        <w:jc w:val="center"/>
        <w:rPr>
          <w:b/>
          <w:sz w:val="20"/>
          <w:szCs w:val="20"/>
        </w:rPr>
      </w:pPr>
    </w:p>
    <w:tbl>
      <w:tblPr>
        <w:tblW w:w="0" w:type="auto"/>
        <w:tblInd w:w="108" w:type="dxa"/>
        <w:tblLook w:val="04A0"/>
      </w:tblPr>
      <w:tblGrid>
        <w:gridCol w:w="2881"/>
        <w:gridCol w:w="218"/>
        <w:gridCol w:w="373"/>
        <w:gridCol w:w="300"/>
        <w:gridCol w:w="352"/>
        <w:gridCol w:w="300"/>
        <w:gridCol w:w="279"/>
        <w:gridCol w:w="300"/>
        <w:gridCol w:w="1225"/>
        <w:gridCol w:w="769"/>
        <w:gridCol w:w="1174"/>
        <w:gridCol w:w="532"/>
        <w:gridCol w:w="541"/>
        <w:gridCol w:w="219"/>
      </w:tblGrid>
      <w:tr w:rsidR="00BD0D2C" w:rsidRPr="00BD0D2C" w:rsidTr="00BD0D2C">
        <w:trPr>
          <w:gridAfter w:val="1"/>
          <w:trHeight w:val="330"/>
        </w:trPr>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sz w:val="20"/>
                <w:szCs w:val="20"/>
              </w:rPr>
            </w:pPr>
            <w:bookmarkStart w:id="2" w:name="RANGE!A1:N135"/>
            <w:bookmarkEnd w:id="2"/>
          </w:p>
        </w:tc>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sz w:val="20"/>
                <w:szCs w:val="20"/>
              </w:rPr>
            </w:pPr>
          </w:p>
        </w:tc>
        <w:tc>
          <w:tcPr>
            <w:tcW w:w="0" w:type="auto"/>
            <w:gridSpan w:val="4"/>
            <w:tcBorders>
              <w:top w:val="nil"/>
              <w:left w:val="nil"/>
              <w:bottom w:val="nil"/>
              <w:right w:val="nil"/>
            </w:tcBorders>
            <w:shd w:val="clear" w:color="000000" w:fill="FFFFFF"/>
            <w:hideMark/>
          </w:tcPr>
          <w:p w:rsidR="00BD0D2C" w:rsidRPr="00BD0D2C" w:rsidRDefault="00BD0D2C" w:rsidP="00BD0D2C">
            <w:pPr>
              <w:spacing w:after="0" w:line="240" w:lineRule="auto"/>
              <w:rPr>
                <w:rFonts w:ascii="Arial" w:eastAsia="Times New Roman" w:hAnsi="Arial" w:cs="Arial"/>
                <w:sz w:val="20"/>
                <w:szCs w:val="20"/>
              </w:rPr>
            </w:pPr>
            <w:r w:rsidRPr="00BD0D2C">
              <w:rPr>
                <w:rFonts w:ascii="Arial" w:eastAsia="Times New Roman" w:hAnsi="Arial" w:cs="Arial"/>
                <w:sz w:val="20"/>
                <w:szCs w:val="20"/>
              </w:rPr>
              <w:t> </w:t>
            </w:r>
          </w:p>
        </w:tc>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sz w:val="20"/>
                <w:szCs w:val="20"/>
              </w:rPr>
            </w:pPr>
          </w:p>
        </w:tc>
      </w:tr>
      <w:tr w:rsidR="00BD0D2C" w:rsidRPr="00BD0D2C" w:rsidTr="00BD0D2C">
        <w:trPr>
          <w:gridAfter w:val="1"/>
          <w:trHeight w:val="255"/>
        </w:trPr>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sz w:val="20"/>
                <w:szCs w:val="20"/>
              </w:rPr>
            </w:pPr>
          </w:p>
        </w:tc>
        <w:tc>
          <w:tcPr>
            <w:tcW w:w="0" w:type="auto"/>
            <w:gridSpan w:val="2"/>
            <w:tcBorders>
              <w:top w:val="nil"/>
              <w:left w:val="nil"/>
              <w:bottom w:val="nil"/>
              <w:right w:val="nil"/>
            </w:tcBorders>
            <w:shd w:val="clear" w:color="000000" w:fill="FFFFFF"/>
            <w:noWrap/>
            <w:hideMark/>
          </w:tcPr>
          <w:p w:rsidR="00BD0D2C" w:rsidRPr="00BD0D2C" w:rsidRDefault="00BD0D2C" w:rsidP="00BD0D2C">
            <w:pPr>
              <w:spacing w:after="0" w:line="240" w:lineRule="auto"/>
              <w:rPr>
                <w:rFonts w:ascii="Arial" w:eastAsia="Times New Roman" w:hAnsi="Arial" w:cs="Arial"/>
                <w:sz w:val="20"/>
                <w:szCs w:val="20"/>
              </w:rPr>
            </w:pPr>
            <w:r w:rsidRPr="00BD0D2C">
              <w:rPr>
                <w:rFonts w:ascii="Arial" w:eastAsia="Times New Roman" w:hAnsi="Arial" w:cs="Arial"/>
                <w:sz w:val="20"/>
                <w:szCs w:val="20"/>
              </w:rPr>
              <w:t>Приложение 2</w:t>
            </w:r>
          </w:p>
        </w:tc>
        <w:tc>
          <w:tcPr>
            <w:tcW w:w="0" w:type="auto"/>
            <w:tcBorders>
              <w:top w:val="nil"/>
              <w:left w:val="nil"/>
              <w:bottom w:val="nil"/>
              <w:right w:val="nil"/>
            </w:tcBorders>
            <w:shd w:val="clear" w:color="000000" w:fill="FFFFFF"/>
            <w:noWrap/>
            <w:hideMark/>
          </w:tcPr>
          <w:p w:rsidR="00BD0D2C" w:rsidRPr="00BD0D2C" w:rsidRDefault="00BD0D2C" w:rsidP="00BD0D2C">
            <w:pPr>
              <w:spacing w:after="0" w:line="240" w:lineRule="auto"/>
              <w:rPr>
                <w:rFonts w:ascii="Arial" w:eastAsia="Times New Roman" w:hAnsi="Arial" w:cs="Arial"/>
                <w:sz w:val="20"/>
                <w:szCs w:val="20"/>
              </w:rPr>
            </w:pPr>
            <w:r w:rsidRPr="00BD0D2C">
              <w:rPr>
                <w:rFonts w:ascii="Arial" w:eastAsia="Times New Roman" w:hAnsi="Arial" w:cs="Arial"/>
                <w:sz w:val="20"/>
                <w:szCs w:val="20"/>
              </w:rPr>
              <w:t> </w:t>
            </w:r>
          </w:p>
        </w:tc>
        <w:tc>
          <w:tcPr>
            <w:tcW w:w="0" w:type="auto"/>
            <w:vMerge w:val="restart"/>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sz w:val="20"/>
                <w:szCs w:val="20"/>
              </w:rPr>
            </w:pPr>
          </w:p>
        </w:tc>
      </w:tr>
      <w:tr w:rsidR="00BD0D2C" w:rsidRPr="00BD0D2C" w:rsidTr="00BD0D2C">
        <w:trPr>
          <w:gridAfter w:val="1"/>
          <w:trHeight w:val="255"/>
        </w:trPr>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sz w:val="20"/>
                <w:szCs w:val="20"/>
              </w:rPr>
            </w:pPr>
          </w:p>
        </w:tc>
        <w:tc>
          <w:tcPr>
            <w:tcW w:w="0" w:type="auto"/>
            <w:gridSpan w:val="4"/>
            <w:tcBorders>
              <w:top w:val="nil"/>
              <w:left w:val="nil"/>
              <w:bottom w:val="nil"/>
              <w:right w:val="nil"/>
            </w:tcBorders>
            <w:shd w:val="clear" w:color="000000" w:fill="FFFFFF"/>
            <w:noWrap/>
            <w:hideMark/>
          </w:tcPr>
          <w:p w:rsidR="00BD0D2C" w:rsidRPr="00BD0D2C" w:rsidRDefault="00BD0D2C" w:rsidP="00BD0D2C">
            <w:pPr>
              <w:spacing w:after="0" w:line="240" w:lineRule="auto"/>
              <w:rPr>
                <w:rFonts w:ascii="Arial" w:eastAsia="Times New Roman" w:hAnsi="Arial" w:cs="Arial"/>
                <w:sz w:val="20"/>
                <w:szCs w:val="20"/>
              </w:rPr>
            </w:pPr>
            <w:r w:rsidRPr="00BD0D2C">
              <w:rPr>
                <w:rFonts w:ascii="Arial" w:eastAsia="Times New Roman" w:hAnsi="Arial" w:cs="Arial"/>
                <w:sz w:val="20"/>
                <w:szCs w:val="20"/>
              </w:rPr>
              <w:t xml:space="preserve">к решению Совета депутатов </w:t>
            </w:r>
          </w:p>
        </w:tc>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sz w:val="20"/>
                <w:szCs w:val="20"/>
              </w:rPr>
            </w:pPr>
          </w:p>
        </w:tc>
      </w:tr>
      <w:tr w:rsidR="00BD0D2C" w:rsidRPr="00BD0D2C" w:rsidTr="00BD0D2C">
        <w:trPr>
          <w:trHeight w:val="255"/>
        </w:trPr>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sz w:val="20"/>
                <w:szCs w:val="20"/>
              </w:rPr>
            </w:pPr>
          </w:p>
        </w:tc>
        <w:tc>
          <w:tcPr>
            <w:tcW w:w="0" w:type="auto"/>
            <w:gridSpan w:val="4"/>
            <w:tcBorders>
              <w:top w:val="nil"/>
              <w:left w:val="nil"/>
              <w:bottom w:val="nil"/>
              <w:right w:val="nil"/>
            </w:tcBorders>
            <w:shd w:val="clear" w:color="000000" w:fill="FFFFFF"/>
            <w:noWrap/>
            <w:hideMark/>
          </w:tcPr>
          <w:p w:rsidR="00BD0D2C" w:rsidRPr="00BD0D2C" w:rsidRDefault="00BD0D2C" w:rsidP="00BD0D2C">
            <w:pPr>
              <w:spacing w:after="0" w:line="240" w:lineRule="auto"/>
              <w:rPr>
                <w:rFonts w:ascii="Arial" w:eastAsia="Times New Roman" w:hAnsi="Arial" w:cs="Arial"/>
                <w:sz w:val="20"/>
                <w:szCs w:val="20"/>
              </w:rPr>
            </w:pPr>
            <w:r w:rsidRPr="00BD0D2C">
              <w:rPr>
                <w:rFonts w:ascii="Arial" w:eastAsia="Times New Roman" w:hAnsi="Arial" w:cs="Arial"/>
                <w:sz w:val="20"/>
                <w:szCs w:val="20"/>
              </w:rPr>
              <w:t>Сиалеевско-Пятинского сельского поселения</w:t>
            </w:r>
          </w:p>
        </w:tc>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sz w:val="20"/>
                <w:szCs w:val="20"/>
              </w:rPr>
            </w:pPr>
          </w:p>
        </w:tc>
      </w:tr>
      <w:tr w:rsidR="00BD0D2C" w:rsidRPr="00BD0D2C" w:rsidTr="00BD0D2C">
        <w:trPr>
          <w:trHeight w:val="315"/>
        </w:trPr>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sz w:val="20"/>
                <w:szCs w:val="20"/>
              </w:rPr>
            </w:pPr>
          </w:p>
        </w:tc>
        <w:tc>
          <w:tcPr>
            <w:tcW w:w="0" w:type="auto"/>
            <w:gridSpan w:val="4"/>
            <w:tcBorders>
              <w:top w:val="nil"/>
              <w:left w:val="nil"/>
              <w:bottom w:val="nil"/>
              <w:right w:val="nil"/>
            </w:tcBorders>
            <w:shd w:val="clear" w:color="000000" w:fill="FFFFFF"/>
            <w:noWrap/>
            <w:hideMark/>
          </w:tcPr>
          <w:p w:rsidR="00BD0D2C" w:rsidRPr="00BD0D2C" w:rsidRDefault="00BD0D2C" w:rsidP="00BD0D2C">
            <w:pPr>
              <w:spacing w:after="0" w:line="240" w:lineRule="auto"/>
              <w:rPr>
                <w:rFonts w:ascii="Arial" w:eastAsia="Times New Roman" w:hAnsi="Arial" w:cs="Arial"/>
                <w:sz w:val="20"/>
                <w:szCs w:val="20"/>
              </w:rPr>
            </w:pPr>
            <w:r w:rsidRPr="00BD0D2C">
              <w:rPr>
                <w:rFonts w:ascii="Arial" w:eastAsia="Times New Roman" w:hAnsi="Arial" w:cs="Arial"/>
                <w:sz w:val="20"/>
                <w:szCs w:val="20"/>
              </w:rPr>
              <w:t>Инсарского муниципального района</w:t>
            </w:r>
          </w:p>
        </w:tc>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sz w:val="20"/>
                <w:szCs w:val="20"/>
              </w:rPr>
            </w:pPr>
          </w:p>
        </w:tc>
      </w:tr>
      <w:tr w:rsidR="00BD0D2C" w:rsidRPr="00BD0D2C" w:rsidTr="00BD0D2C">
        <w:trPr>
          <w:trHeight w:val="1110"/>
        </w:trPr>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sz w:val="20"/>
                <w:szCs w:val="20"/>
              </w:rPr>
            </w:pPr>
          </w:p>
        </w:tc>
        <w:tc>
          <w:tcPr>
            <w:tcW w:w="0" w:type="auto"/>
            <w:gridSpan w:val="4"/>
            <w:tcBorders>
              <w:top w:val="nil"/>
              <w:left w:val="nil"/>
              <w:bottom w:val="nil"/>
              <w:right w:val="nil"/>
            </w:tcBorders>
            <w:shd w:val="clear" w:color="000000" w:fill="FFFFFF"/>
            <w:hideMark/>
          </w:tcPr>
          <w:p w:rsidR="00BD0D2C" w:rsidRPr="00BD0D2C" w:rsidRDefault="00BD0D2C" w:rsidP="00BD0D2C">
            <w:pPr>
              <w:spacing w:after="0" w:line="240" w:lineRule="auto"/>
              <w:rPr>
                <w:rFonts w:ascii="Arial" w:eastAsia="Times New Roman" w:hAnsi="Arial" w:cs="Arial"/>
                <w:sz w:val="20"/>
                <w:szCs w:val="20"/>
              </w:rPr>
            </w:pPr>
            <w:r w:rsidRPr="00BD0D2C">
              <w:rPr>
                <w:rFonts w:ascii="Arial" w:eastAsia="Times New Roman" w:hAnsi="Arial" w:cs="Arial"/>
                <w:sz w:val="20"/>
                <w:szCs w:val="20"/>
              </w:rPr>
              <w:t>"О бюджете Сиалеевско-Пятинского сельского поселения Инсарского муниципального районана 2025 год и на  плановый период 2026 и 2027 годов"</w:t>
            </w:r>
          </w:p>
        </w:tc>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sz w:val="20"/>
                <w:szCs w:val="20"/>
              </w:rPr>
            </w:pP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255"/>
        </w:trPr>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color w:val="FF0000"/>
                <w:sz w:val="20"/>
                <w:szCs w:val="20"/>
              </w:rPr>
            </w:pPr>
          </w:p>
        </w:tc>
        <w:tc>
          <w:tcPr>
            <w:tcW w:w="0" w:type="auto"/>
            <w:gridSpan w:val="4"/>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sz w:val="20"/>
                <w:szCs w:val="20"/>
              </w:rPr>
            </w:pPr>
            <w:r w:rsidRPr="00BD0D2C">
              <w:rPr>
                <w:rFonts w:ascii="Arial" w:eastAsia="Times New Roman" w:hAnsi="Arial" w:cs="Arial"/>
                <w:sz w:val="20"/>
                <w:szCs w:val="20"/>
              </w:rPr>
              <w:t>от 25 декабря  2024г. №35</w:t>
            </w:r>
          </w:p>
        </w:tc>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sz w:val="20"/>
                <w:szCs w:val="20"/>
              </w:rPr>
            </w:pPr>
          </w:p>
        </w:tc>
      </w:tr>
      <w:tr w:rsidR="00BD0D2C" w:rsidRPr="00BD0D2C" w:rsidTr="00BD0D2C">
        <w:trPr>
          <w:trHeight w:val="255"/>
        </w:trPr>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sz w:val="20"/>
                <w:szCs w:val="20"/>
              </w:rPr>
            </w:pP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375"/>
        </w:trPr>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sz w:val="16"/>
                <w:szCs w:val="16"/>
              </w:rPr>
            </w:pPr>
          </w:p>
        </w:tc>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000000" w:fill="FFFFFF"/>
            <w:noWrap/>
            <w:hideMark/>
          </w:tcPr>
          <w:p w:rsidR="00BD0D2C" w:rsidRPr="00BD0D2C" w:rsidRDefault="00BD0D2C" w:rsidP="00BD0D2C">
            <w:pPr>
              <w:spacing w:after="0" w:line="240" w:lineRule="auto"/>
              <w:rPr>
                <w:rFonts w:ascii="Arial" w:eastAsia="Times New Roman" w:hAnsi="Arial" w:cs="Arial"/>
                <w:sz w:val="20"/>
                <w:szCs w:val="20"/>
              </w:rPr>
            </w:pPr>
            <w:r w:rsidRPr="00BD0D2C">
              <w:rPr>
                <w:rFonts w:ascii="Arial" w:eastAsia="Times New Roman" w:hAnsi="Arial" w:cs="Arial"/>
                <w:sz w:val="20"/>
                <w:szCs w:val="20"/>
              </w:rPr>
              <w:t> </w:t>
            </w:r>
          </w:p>
        </w:tc>
        <w:tc>
          <w:tcPr>
            <w:tcW w:w="0" w:type="auto"/>
            <w:tcBorders>
              <w:top w:val="nil"/>
              <w:left w:val="nil"/>
              <w:bottom w:val="nil"/>
              <w:right w:val="nil"/>
            </w:tcBorders>
            <w:shd w:val="clear" w:color="000000" w:fill="FFFFFF"/>
            <w:noWrap/>
            <w:hideMark/>
          </w:tcPr>
          <w:p w:rsidR="00BD0D2C" w:rsidRPr="00BD0D2C" w:rsidRDefault="00BD0D2C" w:rsidP="00BD0D2C">
            <w:pPr>
              <w:spacing w:after="0" w:line="240" w:lineRule="auto"/>
              <w:rPr>
                <w:rFonts w:ascii="Arial" w:eastAsia="Times New Roman" w:hAnsi="Arial" w:cs="Arial"/>
                <w:sz w:val="20"/>
                <w:szCs w:val="20"/>
              </w:rPr>
            </w:pPr>
            <w:r w:rsidRPr="00BD0D2C">
              <w:rPr>
                <w:rFonts w:ascii="Arial" w:eastAsia="Times New Roman" w:hAnsi="Arial" w:cs="Arial"/>
                <w:sz w:val="20"/>
                <w:szCs w:val="20"/>
              </w:rPr>
              <w:t> </w:t>
            </w:r>
          </w:p>
        </w:tc>
        <w:tc>
          <w:tcPr>
            <w:tcW w:w="0" w:type="auto"/>
            <w:tcBorders>
              <w:top w:val="nil"/>
              <w:left w:val="nil"/>
              <w:bottom w:val="nil"/>
              <w:right w:val="nil"/>
            </w:tcBorders>
            <w:shd w:val="clear" w:color="000000" w:fill="FFFFFF"/>
            <w:noWrap/>
            <w:hideMark/>
          </w:tcPr>
          <w:p w:rsidR="00BD0D2C" w:rsidRPr="00BD0D2C" w:rsidRDefault="00BD0D2C" w:rsidP="00BD0D2C">
            <w:pPr>
              <w:spacing w:after="0" w:line="240" w:lineRule="auto"/>
              <w:rPr>
                <w:rFonts w:ascii="Arial" w:eastAsia="Times New Roman" w:hAnsi="Arial" w:cs="Arial"/>
                <w:sz w:val="20"/>
                <w:szCs w:val="20"/>
              </w:rPr>
            </w:pPr>
            <w:r w:rsidRPr="00BD0D2C">
              <w:rPr>
                <w:rFonts w:ascii="Arial" w:eastAsia="Times New Roman" w:hAnsi="Arial" w:cs="Arial"/>
                <w:sz w:val="20"/>
                <w:szCs w:val="20"/>
              </w:rPr>
              <w:t> </w:t>
            </w:r>
          </w:p>
        </w:tc>
        <w:tc>
          <w:tcPr>
            <w:tcW w:w="0" w:type="auto"/>
            <w:tcBorders>
              <w:top w:val="nil"/>
              <w:left w:val="nil"/>
              <w:bottom w:val="nil"/>
              <w:right w:val="nil"/>
            </w:tcBorders>
            <w:shd w:val="clear" w:color="000000" w:fill="FFFFFF"/>
            <w:noWrap/>
            <w:hideMark/>
          </w:tcPr>
          <w:p w:rsidR="00BD0D2C" w:rsidRPr="00BD0D2C" w:rsidRDefault="00BD0D2C" w:rsidP="00BD0D2C">
            <w:pPr>
              <w:spacing w:after="0" w:line="240" w:lineRule="auto"/>
              <w:rPr>
                <w:rFonts w:ascii="Arial" w:eastAsia="Times New Roman" w:hAnsi="Arial" w:cs="Arial"/>
                <w:sz w:val="20"/>
                <w:szCs w:val="20"/>
              </w:rPr>
            </w:pPr>
            <w:r w:rsidRPr="00BD0D2C">
              <w:rPr>
                <w:rFonts w:ascii="Arial" w:eastAsia="Times New Roman" w:hAnsi="Arial" w:cs="Arial"/>
                <w:sz w:val="20"/>
                <w:szCs w:val="20"/>
              </w:rPr>
              <w:t> </w:t>
            </w:r>
          </w:p>
        </w:tc>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sz w:val="20"/>
                <w:szCs w:val="20"/>
              </w:rPr>
            </w:pP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285"/>
        </w:trPr>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b/>
                <w:bCs/>
                <w:sz w:val="20"/>
                <w:szCs w:val="20"/>
              </w:rPr>
            </w:pPr>
            <w:r w:rsidRPr="00BD0D2C">
              <w:rPr>
                <w:rFonts w:ascii="Arial" w:eastAsia="Times New Roman" w:hAnsi="Arial" w:cs="Arial"/>
                <w:b/>
                <w:bCs/>
                <w:sz w:val="20"/>
                <w:szCs w:val="20"/>
              </w:rPr>
              <w:t xml:space="preserve">                             </w:t>
            </w:r>
          </w:p>
        </w:tc>
        <w:tc>
          <w:tcPr>
            <w:tcW w:w="0" w:type="auto"/>
            <w:gridSpan w:val="10"/>
            <w:tcBorders>
              <w:top w:val="nil"/>
              <w:left w:val="nil"/>
              <w:bottom w:val="nil"/>
              <w:right w:val="nil"/>
            </w:tcBorders>
            <w:shd w:val="clear" w:color="auto" w:fill="auto"/>
            <w:noWrap/>
            <w:hideMark/>
          </w:tcPr>
          <w:p w:rsidR="00BD0D2C" w:rsidRPr="00BD0D2C" w:rsidRDefault="00BD0D2C" w:rsidP="00BD0D2C">
            <w:pPr>
              <w:spacing w:after="0" w:line="240" w:lineRule="auto"/>
              <w:jc w:val="center"/>
              <w:rPr>
                <w:rFonts w:ascii="Arial" w:eastAsia="Times New Roman" w:hAnsi="Arial" w:cs="Arial"/>
                <w:b/>
                <w:bCs/>
                <w:sz w:val="20"/>
                <w:szCs w:val="20"/>
              </w:rPr>
            </w:pPr>
            <w:r w:rsidRPr="00BD0D2C">
              <w:rPr>
                <w:rFonts w:ascii="Arial" w:eastAsia="Times New Roman" w:hAnsi="Arial" w:cs="Arial"/>
                <w:b/>
                <w:bCs/>
                <w:sz w:val="20"/>
                <w:szCs w:val="20"/>
              </w:rPr>
              <w:t>Ведомственная структура расходов бюджета Сиалеевско-Пятинского сельского поселения</w:t>
            </w:r>
          </w:p>
        </w:tc>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sz w:val="20"/>
                <w:szCs w:val="20"/>
              </w:rPr>
            </w:pP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285"/>
        </w:trPr>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b/>
                <w:bCs/>
                <w:sz w:val="20"/>
                <w:szCs w:val="20"/>
              </w:rPr>
            </w:pPr>
          </w:p>
        </w:tc>
        <w:tc>
          <w:tcPr>
            <w:tcW w:w="0" w:type="auto"/>
            <w:gridSpan w:val="9"/>
            <w:tcBorders>
              <w:top w:val="nil"/>
              <w:left w:val="nil"/>
              <w:bottom w:val="nil"/>
              <w:right w:val="nil"/>
            </w:tcBorders>
            <w:shd w:val="clear" w:color="auto" w:fill="auto"/>
            <w:noWrap/>
            <w:hideMark/>
          </w:tcPr>
          <w:p w:rsidR="00BD0D2C" w:rsidRPr="00BD0D2C" w:rsidRDefault="00BD0D2C" w:rsidP="00BD0D2C">
            <w:pPr>
              <w:spacing w:after="0" w:line="240" w:lineRule="auto"/>
              <w:jc w:val="center"/>
              <w:rPr>
                <w:rFonts w:ascii="Arial" w:eastAsia="Times New Roman" w:hAnsi="Arial" w:cs="Arial"/>
                <w:b/>
                <w:bCs/>
                <w:sz w:val="20"/>
                <w:szCs w:val="20"/>
              </w:rPr>
            </w:pPr>
            <w:r w:rsidRPr="00BD0D2C">
              <w:rPr>
                <w:rFonts w:ascii="Arial" w:eastAsia="Times New Roman" w:hAnsi="Arial" w:cs="Arial"/>
                <w:b/>
                <w:bCs/>
                <w:sz w:val="20"/>
                <w:szCs w:val="20"/>
              </w:rPr>
              <w:t>Инсарского муниципального района</w:t>
            </w:r>
          </w:p>
        </w:tc>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jc w:val="center"/>
              <w:rPr>
                <w:rFonts w:ascii="Arial" w:eastAsia="Times New Roman" w:hAnsi="Arial" w:cs="Arial"/>
                <w:b/>
                <w:bCs/>
                <w:sz w:val="20"/>
                <w:szCs w:val="20"/>
              </w:rPr>
            </w:pPr>
          </w:p>
        </w:tc>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sz w:val="20"/>
                <w:szCs w:val="20"/>
              </w:rPr>
            </w:pP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330"/>
        </w:trPr>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b/>
                <w:bCs/>
                <w:sz w:val="20"/>
                <w:szCs w:val="20"/>
              </w:rPr>
            </w:pPr>
            <w:r w:rsidRPr="00BD0D2C">
              <w:rPr>
                <w:rFonts w:ascii="Arial" w:eastAsia="Times New Roman" w:hAnsi="Arial" w:cs="Arial"/>
                <w:b/>
                <w:bCs/>
                <w:sz w:val="20"/>
                <w:szCs w:val="20"/>
              </w:rPr>
              <w:t xml:space="preserve">                                                                                              на 2012 год</w:t>
            </w:r>
          </w:p>
        </w:tc>
        <w:tc>
          <w:tcPr>
            <w:tcW w:w="0" w:type="auto"/>
            <w:gridSpan w:val="8"/>
            <w:tcBorders>
              <w:top w:val="nil"/>
              <w:left w:val="nil"/>
              <w:bottom w:val="nil"/>
              <w:right w:val="nil"/>
            </w:tcBorders>
            <w:shd w:val="clear" w:color="auto" w:fill="auto"/>
            <w:noWrap/>
            <w:hideMark/>
          </w:tcPr>
          <w:p w:rsidR="00BD0D2C" w:rsidRPr="00BD0D2C" w:rsidRDefault="00BD0D2C" w:rsidP="00BD0D2C">
            <w:pPr>
              <w:spacing w:after="0" w:line="240" w:lineRule="auto"/>
              <w:jc w:val="center"/>
              <w:rPr>
                <w:rFonts w:ascii="Arial" w:eastAsia="Times New Roman" w:hAnsi="Arial" w:cs="Arial"/>
                <w:b/>
                <w:bCs/>
                <w:sz w:val="20"/>
                <w:szCs w:val="20"/>
              </w:rPr>
            </w:pPr>
            <w:r w:rsidRPr="00BD0D2C">
              <w:rPr>
                <w:rFonts w:ascii="Arial" w:eastAsia="Times New Roman" w:hAnsi="Arial" w:cs="Arial"/>
                <w:b/>
                <w:bCs/>
                <w:sz w:val="20"/>
                <w:szCs w:val="20"/>
              </w:rPr>
              <w:t xml:space="preserve">на 2025 год и на плановый период  2026 и 2027  годов </w:t>
            </w:r>
          </w:p>
        </w:tc>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sz w:val="20"/>
                <w:szCs w:val="20"/>
              </w:rPr>
            </w:pP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255"/>
        </w:trPr>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jc w:val="right"/>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sz w:val="20"/>
                <w:szCs w:val="20"/>
              </w:rPr>
            </w:pPr>
            <w:r w:rsidRPr="00BD0D2C">
              <w:rPr>
                <w:rFonts w:ascii="Arial" w:eastAsia="Times New Roman" w:hAnsi="Arial" w:cs="Arial"/>
                <w:sz w:val="20"/>
                <w:szCs w:val="20"/>
              </w:rPr>
              <w:t>тыс.руб.</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450"/>
        </w:trPr>
        <w:tc>
          <w:tcPr>
            <w:tcW w:w="0" w:type="auto"/>
            <w:gridSpan w:val="2"/>
            <w:vMerge w:val="restart"/>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BD0D2C" w:rsidRPr="00BD0D2C" w:rsidRDefault="00BD0D2C" w:rsidP="00BD0D2C">
            <w:pPr>
              <w:spacing w:after="0" w:line="240" w:lineRule="auto"/>
              <w:ind w:firstLineChars="200" w:firstLine="400"/>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Наименование</w:t>
            </w: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BD0D2C" w:rsidRPr="00BD0D2C" w:rsidRDefault="00BD0D2C" w:rsidP="00BD0D2C">
            <w:pPr>
              <w:spacing w:after="0" w:line="240" w:lineRule="auto"/>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Адм</w:t>
            </w: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BD0D2C" w:rsidRPr="00BD0D2C" w:rsidRDefault="00BD0D2C" w:rsidP="00BD0D2C">
            <w:pPr>
              <w:spacing w:after="0" w:line="240" w:lineRule="auto"/>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Рз</w:t>
            </w: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Прз</w:t>
            </w:r>
          </w:p>
        </w:tc>
        <w:tc>
          <w:tcPr>
            <w:tcW w:w="0" w:type="auto"/>
            <w:gridSpan w:val="4"/>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Цср</w:t>
            </w: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BD0D2C" w:rsidRPr="00BD0D2C" w:rsidRDefault="00BD0D2C" w:rsidP="00BD0D2C">
            <w:pPr>
              <w:spacing w:after="0" w:line="240" w:lineRule="auto"/>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Вр</w:t>
            </w:r>
          </w:p>
        </w:tc>
        <w:tc>
          <w:tcPr>
            <w:tcW w:w="0" w:type="auto"/>
            <w:tcBorders>
              <w:top w:val="single" w:sz="4" w:space="0" w:color="000000"/>
              <w:left w:val="nil"/>
              <w:bottom w:val="nil"/>
              <w:right w:val="single" w:sz="4" w:space="0" w:color="000000"/>
            </w:tcBorders>
            <w:shd w:val="clear" w:color="auto" w:fill="auto"/>
            <w:hideMark/>
          </w:tcPr>
          <w:p w:rsidR="00BD0D2C" w:rsidRPr="00BD0D2C" w:rsidRDefault="00BD0D2C" w:rsidP="00BD0D2C">
            <w:pPr>
              <w:spacing w:after="0" w:line="240" w:lineRule="auto"/>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2025</w:t>
            </w: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BD0D2C" w:rsidRPr="00BD0D2C" w:rsidRDefault="00BD0D2C" w:rsidP="00BD0D2C">
            <w:pPr>
              <w:spacing w:after="0" w:line="240" w:lineRule="auto"/>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2026</w:t>
            </w: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BD0D2C" w:rsidRPr="00BD0D2C" w:rsidRDefault="00BD0D2C" w:rsidP="00BD0D2C">
            <w:pPr>
              <w:spacing w:after="0" w:line="240" w:lineRule="auto"/>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2027</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405"/>
        </w:trPr>
        <w:tc>
          <w:tcPr>
            <w:tcW w:w="0" w:type="auto"/>
            <w:gridSpan w:val="2"/>
            <w:vMerge/>
            <w:tcBorders>
              <w:top w:val="single" w:sz="4" w:space="0" w:color="000000"/>
              <w:left w:val="single" w:sz="4" w:space="0" w:color="000000"/>
              <w:bottom w:val="single" w:sz="4" w:space="0" w:color="000000"/>
              <w:right w:val="single" w:sz="4" w:space="0" w:color="000000"/>
            </w:tcBorders>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c>
          <w:tcPr>
            <w:tcW w:w="0" w:type="auto"/>
            <w:gridSpan w:val="4"/>
            <w:vMerge/>
            <w:tcBorders>
              <w:top w:val="single" w:sz="4" w:space="0" w:color="000000"/>
              <w:left w:val="single" w:sz="4" w:space="0" w:color="000000"/>
              <w:bottom w:val="single" w:sz="4" w:space="0" w:color="000000"/>
              <w:right w:val="single" w:sz="4" w:space="0" w:color="000000"/>
            </w:tcBorders>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c>
          <w:tcPr>
            <w:tcW w:w="0" w:type="auto"/>
            <w:tcBorders>
              <w:top w:val="nil"/>
              <w:left w:val="nil"/>
              <w:bottom w:val="single" w:sz="4" w:space="0" w:color="auto"/>
              <w:right w:val="single" w:sz="4" w:space="0" w:color="000000"/>
            </w:tcBorders>
            <w:shd w:val="clear" w:color="auto" w:fill="auto"/>
            <w:hideMark/>
          </w:tcPr>
          <w:p w:rsidR="00BD0D2C" w:rsidRPr="00BD0D2C" w:rsidRDefault="00BD0D2C" w:rsidP="00BD0D2C">
            <w:pPr>
              <w:spacing w:after="0" w:line="240" w:lineRule="auto"/>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40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2</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3</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4</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5</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6</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7</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8</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10</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11</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12</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33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ind w:firstLineChars="100" w:firstLine="201"/>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 xml:space="preserve"> Общегосударственные вопросы</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927</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01</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3349,0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2083,6</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1924,1</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51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ind w:firstLineChars="100" w:firstLine="200"/>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Функционирование высшего должностного лица субъекта Российской Федерации и муниципального образования</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927</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01</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02</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669,4</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520,8</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494,8</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54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ind w:firstLineChars="100" w:firstLine="200"/>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Обеспечение деятельности  Главы муниципального образования Республики Мордовия</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927</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65</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669,4</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520,8</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494,8</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49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ind w:firstLineChars="100" w:firstLine="200"/>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xml:space="preserve">Расходы на выплаты по оплате труда высшего должностного лица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927</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65</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41150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390,7</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520,8</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494,8</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99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ind w:firstLineChars="100" w:firstLine="200"/>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927</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65</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41150</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100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390,7</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520,8</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494,8</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61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ind w:firstLineChars="100" w:firstLine="200"/>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Расходы на выплаты персоналу государственных (муниципальных) органов</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927</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65</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41150</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120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390,7</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520,8</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494,8</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54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ind w:firstLineChars="100" w:firstLine="200"/>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lastRenderedPageBreak/>
              <w:t>Финансовое обеспечение деятельности органов местного самоуправления и муниципальных учреждений</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927</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65</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44205</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278,7</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0,0</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129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ind w:firstLineChars="100" w:firstLine="200"/>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927</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65</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44205</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100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278,7</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0,0</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76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ind w:firstLineChars="100" w:firstLine="200"/>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Расходы на выплаты персоналу государственных (муниципальных) органов</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927</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65</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44205</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120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278,7</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0,0</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84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ind w:firstLineChars="100" w:firstLine="200"/>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927</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2638,3</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1521,5</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1388,0</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1845"/>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BD0D2C" w:rsidRPr="00BD0D2C" w:rsidRDefault="00BD0D2C" w:rsidP="00BD0D2C">
            <w:pPr>
              <w:spacing w:after="0" w:line="240" w:lineRule="auto"/>
              <w:ind w:firstLineChars="100" w:firstLine="200"/>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Программа по профилактике терроризма и экстремизма, а также минимизации и (или) ликвидации последствий проявлений терроризма и экстре¬мизма на территории Сиалеевско-Пятинского сельского поселения  Инсарского муниципального района на 2023-2027 годы</w:t>
            </w:r>
          </w:p>
        </w:tc>
        <w:tc>
          <w:tcPr>
            <w:tcW w:w="0" w:type="auto"/>
            <w:tcBorders>
              <w:top w:val="nil"/>
              <w:left w:val="nil"/>
              <w:bottom w:val="single" w:sz="4" w:space="0" w:color="auto"/>
              <w:right w:val="single" w:sz="4" w:space="0" w:color="auto"/>
            </w:tcBorders>
            <w:shd w:val="clear" w:color="000000" w:fill="FFFFFF"/>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927</w:t>
            </w:r>
          </w:p>
        </w:tc>
        <w:tc>
          <w:tcPr>
            <w:tcW w:w="0" w:type="auto"/>
            <w:tcBorders>
              <w:top w:val="nil"/>
              <w:left w:val="nil"/>
              <w:bottom w:val="single" w:sz="4" w:space="0" w:color="auto"/>
              <w:right w:val="single" w:sz="4" w:space="0" w:color="auto"/>
            </w:tcBorders>
            <w:shd w:val="clear" w:color="000000" w:fill="FFFFFF"/>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000000" w:fill="FFFFFF"/>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04</w:t>
            </w:r>
          </w:p>
        </w:tc>
        <w:tc>
          <w:tcPr>
            <w:tcW w:w="0" w:type="auto"/>
            <w:tcBorders>
              <w:top w:val="nil"/>
              <w:left w:val="nil"/>
              <w:bottom w:val="single" w:sz="4" w:space="0" w:color="auto"/>
              <w:right w:val="single" w:sz="4" w:space="0" w:color="auto"/>
            </w:tcBorders>
            <w:shd w:val="clear" w:color="000000" w:fill="FFFFFF"/>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08</w:t>
            </w:r>
          </w:p>
        </w:tc>
        <w:tc>
          <w:tcPr>
            <w:tcW w:w="0" w:type="auto"/>
            <w:tcBorders>
              <w:top w:val="nil"/>
              <w:left w:val="nil"/>
              <w:bottom w:val="single" w:sz="4" w:space="0" w:color="auto"/>
              <w:right w:val="single" w:sz="4" w:space="0" w:color="auto"/>
            </w:tcBorders>
            <w:shd w:val="clear" w:color="000000" w:fill="FFFFFF"/>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w:t>
            </w:r>
          </w:p>
        </w:tc>
        <w:tc>
          <w:tcPr>
            <w:tcW w:w="0" w:type="auto"/>
            <w:tcBorders>
              <w:top w:val="nil"/>
              <w:left w:val="nil"/>
              <w:bottom w:val="single" w:sz="4" w:space="0" w:color="auto"/>
              <w:right w:val="single" w:sz="4" w:space="0" w:color="auto"/>
            </w:tcBorders>
            <w:shd w:val="clear" w:color="000000" w:fill="FFFFFF"/>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000000" w:fill="FFFFFF"/>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000000" w:fill="FFFFFF"/>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000000" w:fill="FFFFFF"/>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2,0</w:t>
            </w:r>
          </w:p>
        </w:tc>
        <w:tc>
          <w:tcPr>
            <w:tcW w:w="0" w:type="auto"/>
            <w:tcBorders>
              <w:top w:val="nil"/>
              <w:left w:val="nil"/>
              <w:bottom w:val="single" w:sz="4" w:space="0" w:color="auto"/>
              <w:right w:val="single" w:sz="4" w:space="0" w:color="auto"/>
            </w:tcBorders>
            <w:shd w:val="clear" w:color="000000" w:fill="FFFFFF"/>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2,0</w:t>
            </w:r>
          </w:p>
        </w:tc>
        <w:tc>
          <w:tcPr>
            <w:tcW w:w="0" w:type="auto"/>
            <w:tcBorders>
              <w:top w:val="nil"/>
              <w:left w:val="nil"/>
              <w:bottom w:val="single" w:sz="4" w:space="0" w:color="auto"/>
              <w:right w:val="single" w:sz="4" w:space="0" w:color="auto"/>
            </w:tcBorders>
            <w:shd w:val="clear" w:color="000000" w:fill="FFFFFF"/>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2,0</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1365"/>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BD0D2C" w:rsidRPr="00BD0D2C" w:rsidRDefault="00BD0D2C" w:rsidP="00BD0D2C">
            <w:pPr>
              <w:spacing w:after="0" w:line="240" w:lineRule="auto"/>
              <w:ind w:firstLineChars="100" w:firstLine="200"/>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Основное мероприятие "Организовать подготовку проектов, изготовление, приобретение буклетов, плакатов, памяток и рекомендаций для учреждений, предприятий, организаций расположенных на территории Сиалеевско-Пятинского сельского поселения по антитеррористической тематике"</w:t>
            </w:r>
          </w:p>
        </w:tc>
        <w:tc>
          <w:tcPr>
            <w:tcW w:w="0" w:type="auto"/>
            <w:tcBorders>
              <w:top w:val="nil"/>
              <w:left w:val="nil"/>
              <w:bottom w:val="single" w:sz="4" w:space="0" w:color="auto"/>
              <w:right w:val="single" w:sz="4" w:space="0" w:color="auto"/>
            </w:tcBorders>
            <w:shd w:val="clear" w:color="000000" w:fill="FFFFFF"/>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927</w:t>
            </w:r>
          </w:p>
        </w:tc>
        <w:tc>
          <w:tcPr>
            <w:tcW w:w="0" w:type="auto"/>
            <w:tcBorders>
              <w:top w:val="nil"/>
              <w:left w:val="nil"/>
              <w:bottom w:val="single" w:sz="4" w:space="0" w:color="auto"/>
              <w:right w:val="single" w:sz="4" w:space="0" w:color="auto"/>
            </w:tcBorders>
            <w:shd w:val="clear" w:color="000000" w:fill="FFFFFF"/>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000000" w:fill="FFFFFF"/>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04</w:t>
            </w:r>
          </w:p>
        </w:tc>
        <w:tc>
          <w:tcPr>
            <w:tcW w:w="0" w:type="auto"/>
            <w:tcBorders>
              <w:top w:val="nil"/>
              <w:left w:val="nil"/>
              <w:bottom w:val="single" w:sz="4" w:space="0" w:color="auto"/>
              <w:right w:val="single" w:sz="4" w:space="0" w:color="auto"/>
            </w:tcBorders>
            <w:shd w:val="clear" w:color="000000" w:fill="FFFFFF"/>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08</w:t>
            </w:r>
          </w:p>
        </w:tc>
        <w:tc>
          <w:tcPr>
            <w:tcW w:w="0" w:type="auto"/>
            <w:tcBorders>
              <w:top w:val="nil"/>
              <w:left w:val="nil"/>
              <w:bottom w:val="single" w:sz="4" w:space="0" w:color="auto"/>
              <w:right w:val="single" w:sz="4" w:space="0" w:color="auto"/>
            </w:tcBorders>
            <w:shd w:val="clear" w:color="000000" w:fill="FFFFFF"/>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w:t>
            </w:r>
          </w:p>
        </w:tc>
        <w:tc>
          <w:tcPr>
            <w:tcW w:w="0" w:type="auto"/>
            <w:tcBorders>
              <w:top w:val="nil"/>
              <w:left w:val="nil"/>
              <w:bottom w:val="single" w:sz="4" w:space="0" w:color="auto"/>
              <w:right w:val="single" w:sz="4" w:space="0" w:color="auto"/>
            </w:tcBorders>
            <w:shd w:val="clear" w:color="000000" w:fill="FFFFFF"/>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08</w:t>
            </w:r>
          </w:p>
        </w:tc>
        <w:tc>
          <w:tcPr>
            <w:tcW w:w="0" w:type="auto"/>
            <w:tcBorders>
              <w:top w:val="nil"/>
              <w:left w:val="nil"/>
              <w:bottom w:val="single" w:sz="4" w:space="0" w:color="auto"/>
              <w:right w:val="single" w:sz="4" w:space="0" w:color="auto"/>
            </w:tcBorders>
            <w:shd w:val="clear" w:color="000000" w:fill="FFFFFF"/>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000000" w:fill="FFFFFF"/>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000000" w:fill="FFFFFF"/>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2,0</w:t>
            </w:r>
          </w:p>
        </w:tc>
        <w:tc>
          <w:tcPr>
            <w:tcW w:w="0" w:type="auto"/>
            <w:tcBorders>
              <w:top w:val="nil"/>
              <w:left w:val="nil"/>
              <w:bottom w:val="single" w:sz="4" w:space="0" w:color="auto"/>
              <w:right w:val="single" w:sz="4" w:space="0" w:color="auto"/>
            </w:tcBorders>
            <w:shd w:val="clear" w:color="000000" w:fill="FFFFFF"/>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2,0</w:t>
            </w:r>
          </w:p>
        </w:tc>
        <w:tc>
          <w:tcPr>
            <w:tcW w:w="0" w:type="auto"/>
            <w:tcBorders>
              <w:top w:val="nil"/>
              <w:left w:val="nil"/>
              <w:bottom w:val="single" w:sz="4" w:space="0" w:color="auto"/>
              <w:right w:val="single" w:sz="4" w:space="0" w:color="auto"/>
            </w:tcBorders>
            <w:shd w:val="clear" w:color="000000" w:fill="FFFFFF"/>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2,0</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57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BD0D2C" w:rsidRPr="00BD0D2C" w:rsidRDefault="00BD0D2C" w:rsidP="00BD0D2C">
            <w:pPr>
              <w:spacing w:after="0" w:line="240" w:lineRule="auto"/>
              <w:ind w:firstLineChars="100" w:firstLine="200"/>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xml:space="preserve">Расходы на обеспечение выполнения функций органов местного самоуправления </w:t>
            </w:r>
          </w:p>
        </w:tc>
        <w:tc>
          <w:tcPr>
            <w:tcW w:w="0" w:type="auto"/>
            <w:tcBorders>
              <w:top w:val="nil"/>
              <w:left w:val="nil"/>
              <w:bottom w:val="single" w:sz="4" w:space="0" w:color="auto"/>
              <w:right w:val="single" w:sz="4" w:space="0" w:color="auto"/>
            </w:tcBorders>
            <w:shd w:val="clear" w:color="000000" w:fill="FFFFFF"/>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927</w:t>
            </w:r>
          </w:p>
        </w:tc>
        <w:tc>
          <w:tcPr>
            <w:tcW w:w="0" w:type="auto"/>
            <w:tcBorders>
              <w:top w:val="nil"/>
              <w:left w:val="nil"/>
              <w:bottom w:val="single" w:sz="4" w:space="0" w:color="auto"/>
              <w:right w:val="single" w:sz="4" w:space="0" w:color="auto"/>
            </w:tcBorders>
            <w:shd w:val="clear" w:color="000000" w:fill="FFFFFF"/>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000000" w:fill="FFFFFF"/>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04</w:t>
            </w:r>
          </w:p>
        </w:tc>
        <w:tc>
          <w:tcPr>
            <w:tcW w:w="0" w:type="auto"/>
            <w:tcBorders>
              <w:top w:val="nil"/>
              <w:left w:val="nil"/>
              <w:bottom w:val="single" w:sz="4" w:space="0" w:color="auto"/>
              <w:right w:val="single" w:sz="4" w:space="0" w:color="auto"/>
            </w:tcBorders>
            <w:shd w:val="clear" w:color="000000" w:fill="FFFFFF"/>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08</w:t>
            </w:r>
          </w:p>
        </w:tc>
        <w:tc>
          <w:tcPr>
            <w:tcW w:w="0" w:type="auto"/>
            <w:tcBorders>
              <w:top w:val="nil"/>
              <w:left w:val="nil"/>
              <w:bottom w:val="single" w:sz="4" w:space="0" w:color="auto"/>
              <w:right w:val="single" w:sz="4" w:space="0" w:color="auto"/>
            </w:tcBorders>
            <w:shd w:val="clear" w:color="000000" w:fill="FFFFFF"/>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w:t>
            </w:r>
          </w:p>
        </w:tc>
        <w:tc>
          <w:tcPr>
            <w:tcW w:w="0" w:type="auto"/>
            <w:tcBorders>
              <w:top w:val="nil"/>
              <w:left w:val="nil"/>
              <w:bottom w:val="single" w:sz="4" w:space="0" w:color="auto"/>
              <w:right w:val="single" w:sz="4" w:space="0" w:color="auto"/>
            </w:tcBorders>
            <w:shd w:val="clear" w:color="000000" w:fill="FFFFFF"/>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08</w:t>
            </w:r>
          </w:p>
        </w:tc>
        <w:tc>
          <w:tcPr>
            <w:tcW w:w="0" w:type="auto"/>
            <w:tcBorders>
              <w:top w:val="nil"/>
              <w:left w:val="nil"/>
              <w:bottom w:val="single" w:sz="4" w:space="0" w:color="auto"/>
              <w:right w:val="single" w:sz="4" w:space="0" w:color="auto"/>
            </w:tcBorders>
            <w:shd w:val="clear" w:color="000000" w:fill="FFFFFF"/>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41120</w:t>
            </w:r>
          </w:p>
        </w:tc>
        <w:tc>
          <w:tcPr>
            <w:tcW w:w="0" w:type="auto"/>
            <w:tcBorders>
              <w:top w:val="nil"/>
              <w:left w:val="nil"/>
              <w:bottom w:val="single" w:sz="4" w:space="0" w:color="auto"/>
              <w:right w:val="single" w:sz="4" w:space="0" w:color="auto"/>
            </w:tcBorders>
            <w:shd w:val="clear" w:color="000000" w:fill="FFFFFF"/>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000000" w:fill="FFFFFF"/>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2,0</w:t>
            </w:r>
          </w:p>
        </w:tc>
        <w:tc>
          <w:tcPr>
            <w:tcW w:w="0" w:type="auto"/>
            <w:tcBorders>
              <w:top w:val="nil"/>
              <w:left w:val="nil"/>
              <w:bottom w:val="single" w:sz="4" w:space="0" w:color="auto"/>
              <w:right w:val="single" w:sz="4" w:space="0" w:color="auto"/>
            </w:tcBorders>
            <w:shd w:val="clear" w:color="000000" w:fill="FFFFFF"/>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2,0</w:t>
            </w:r>
          </w:p>
        </w:tc>
        <w:tc>
          <w:tcPr>
            <w:tcW w:w="0" w:type="auto"/>
            <w:tcBorders>
              <w:top w:val="nil"/>
              <w:left w:val="nil"/>
              <w:bottom w:val="single" w:sz="4" w:space="0" w:color="auto"/>
              <w:right w:val="single" w:sz="4" w:space="0" w:color="auto"/>
            </w:tcBorders>
            <w:shd w:val="clear" w:color="000000" w:fill="FFFFFF"/>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2,0</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765"/>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BD0D2C" w:rsidRPr="00BD0D2C" w:rsidRDefault="00BD0D2C" w:rsidP="00BD0D2C">
            <w:pPr>
              <w:spacing w:after="0" w:line="240" w:lineRule="auto"/>
              <w:ind w:firstLineChars="100" w:firstLine="200"/>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000000" w:fill="FFFFFF"/>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927</w:t>
            </w:r>
          </w:p>
        </w:tc>
        <w:tc>
          <w:tcPr>
            <w:tcW w:w="0" w:type="auto"/>
            <w:tcBorders>
              <w:top w:val="nil"/>
              <w:left w:val="nil"/>
              <w:bottom w:val="single" w:sz="4" w:space="0" w:color="auto"/>
              <w:right w:val="single" w:sz="4" w:space="0" w:color="auto"/>
            </w:tcBorders>
            <w:shd w:val="clear" w:color="000000" w:fill="FFFFFF"/>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000000" w:fill="FFFFFF"/>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04</w:t>
            </w:r>
          </w:p>
        </w:tc>
        <w:tc>
          <w:tcPr>
            <w:tcW w:w="0" w:type="auto"/>
            <w:tcBorders>
              <w:top w:val="nil"/>
              <w:left w:val="nil"/>
              <w:bottom w:val="single" w:sz="4" w:space="0" w:color="auto"/>
              <w:right w:val="single" w:sz="4" w:space="0" w:color="auto"/>
            </w:tcBorders>
            <w:shd w:val="clear" w:color="000000" w:fill="FFFFFF"/>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08</w:t>
            </w:r>
          </w:p>
        </w:tc>
        <w:tc>
          <w:tcPr>
            <w:tcW w:w="0" w:type="auto"/>
            <w:tcBorders>
              <w:top w:val="nil"/>
              <w:left w:val="nil"/>
              <w:bottom w:val="single" w:sz="4" w:space="0" w:color="auto"/>
              <w:right w:val="single" w:sz="4" w:space="0" w:color="auto"/>
            </w:tcBorders>
            <w:shd w:val="clear" w:color="000000" w:fill="FFFFFF"/>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w:t>
            </w:r>
          </w:p>
        </w:tc>
        <w:tc>
          <w:tcPr>
            <w:tcW w:w="0" w:type="auto"/>
            <w:tcBorders>
              <w:top w:val="nil"/>
              <w:left w:val="nil"/>
              <w:bottom w:val="single" w:sz="4" w:space="0" w:color="auto"/>
              <w:right w:val="single" w:sz="4" w:space="0" w:color="auto"/>
            </w:tcBorders>
            <w:shd w:val="clear" w:color="000000" w:fill="FFFFFF"/>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08</w:t>
            </w:r>
          </w:p>
        </w:tc>
        <w:tc>
          <w:tcPr>
            <w:tcW w:w="0" w:type="auto"/>
            <w:tcBorders>
              <w:top w:val="nil"/>
              <w:left w:val="nil"/>
              <w:bottom w:val="single" w:sz="4" w:space="0" w:color="auto"/>
              <w:right w:val="single" w:sz="4" w:space="0" w:color="auto"/>
            </w:tcBorders>
            <w:shd w:val="clear" w:color="000000" w:fill="FFFFFF"/>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41120</w:t>
            </w:r>
          </w:p>
        </w:tc>
        <w:tc>
          <w:tcPr>
            <w:tcW w:w="0" w:type="auto"/>
            <w:tcBorders>
              <w:top w:val="nil"/>
              <w:left w:val="nil"/>
              <w:bottom w:val="single" w:sz="4" w:space="0" w:color="auto"/>
              <w:right w:val="single" w:sz="4" w:space="0" w:color="auto"/>
            </w:tcBorders>
            <w:shd w:val="clear" w:color="000000" w:fill="FFFFFF"/>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200</w:t>
            </w:r>
          </w:p>
        </w:tc>
        <w:tc>
          <w:tcPr>
            <w:tcW w:w="0" w:type="auto"/>
            <w:tcBorders>
              <w:top w:val="nil"/>
              <w:left w:val="nil"/>
              <w:bottom w:val="single" w:sz="4" w:space="0" w:color="auto"/>
              <w:right w:val="single" w:sz="4" w:space="0" w:color="auto"/>
            </w:tcBorders>
            <w:shd w:val="clear" w:color="000000" w:fill="FFFFFF"/>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2,0</w:t>
            </w:r>
          </w:p>
        </w:tc>
        <w:tc>
          <w:tcPr>
            <w:tcW w:w="0" w:type="auto"/>
            <w:tcBorders>
              <w:top w:val="nil"/>
              <w:left w:val="nil"/>
              <w:bottom w:val="single" w:sz="4" w:space="0" w:color="auto"/>
              <w:right w:val="single" w:sz="4" w:space="0" w:color="auto"/>
            </w:tcBorders>
            <w:shd w:val="clear" w:color="000000" w:fill="FFFFFF"/>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2,0</w:t>
            </w:r>
          </w:p>
        </w:tc>
        <w:tc>
          <w:tcPr>
            <w:tcW w:w="0" w:type="auto"/>
            <w:tcBorders>
              <w:top w:val="nil"/>
              <w:left w:val="nil"/>
              <w:bottom w:val="single" w:sz="4" w:space="0" w:color="auto"/>
              <w:right w:val="single" w:sz="4" w:space="0" w:color="auto"/>
            </w:tcBorders>
            <w:shd w:val="clear" w:color="000000" w:fill="FFFFFF"/>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2,0</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690"/>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BD0D2C" w:rsidRPr="00BD0D2C" w:rsidRDefault="00BD0D2C" w:rsidP="00BD0D2C">
            <w:pPr>
              <w:spacing w:after="0" w:line="240" w:lineRule="auto"/>
              <w:ind w:firstLineChars="100" w:firstLine="200"/>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000000" w:fill="FFFFFF"/>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927</w:t>
            </w:r>
          </w:p>
        </w:tc>
        <w:tc>
          <w:tcPr>
            <w:tcW w:w="0" w:type="auto"/>
            <w:tcBorders>
              <w:top w:val="nil"/>
              <w:left w:val="nil"/>
              <w:bottom w:val="single" w:sz="4" w:space="0" w:color="auto"/>
              <w:right w:val="single" w:sz="4" w:space="0" w:color="auto"/>
            </w:tcBorders>
            <w:shd w:val="clear" w:color="000000" w:fill="FFFFFF"/>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000000" w:fill="FFFFFF"/>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04</w:t>
            </w:r>
          </w:p>
        </w:tc>
        <w:tc>
          <w:tcPr>
            <w:tcW w:w="0" w:type="auto"/>
            <w:tcBorders>
              <w:top w:val="nil"/>
              <w:left w:val="nil"/>
              <w:bottom w:val="single" w:sz="4" w:space="0" w:color="auto"/>
              <w:right w:val="single" w:sz="4" w:space="0" w:color="auto"/>
            </w:tcBorders>
            <w:shd w:val="clear" w:color="000000" w:fill="FFFFFF"/>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08</w:t>
            </w:r>
          </w:p>
        </w:tc>
        <w:tc>
          <w:tcPr>
            <w:tcW w:w="0" w:type="auto"/>
            <w:tcBorders>
              <w:top w:val="nil"/>
              <w:left w:val="nil"/>
              <w:bottom w:val="single" w:sz="4" w:space="0" w:color="auto"/>
              <w:right w:val="single" w:sz="4" w:space="0" w:color="auto"/>
            </w:tcBorders>
            <w:shd w:val="clear" w:color="000000" w:fill="FFFFFF"/>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w:t>
            </w:r>
          </w:p>
        </w:tc>
        <w:tc>
          <w:tcPr>
            <w:tcW w:w="0" w:type="auto"/>
            <w:tcBorders>
              <w:top w:val="nil"/>
              <w:left w:val="nil"/>
              <w:bottom w:val="single" w:sz="4" w:space="0" w:color="auto"/>
              <w:right w:val="single" w:sz="4" w:space="0" w:color="auto"/>
            </w:tcBorders>
            <w:shd w:val="clear" w:color="000000" w:fill="FFFFFF"/>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08</w:t>
            </w:r>
          </w:p>
        </w:tc>
        <w:tc>
          <w:tcPr>
            <w:tcW w:w="0" w:type="auto"/>
            <w:tcBorders>
              <w:top w:val="nil"/>
              <w:left w:val="nil"/>
              <w:bottom w:val="single" w:sz="4" w:space="0" w:color="auto"/>
              <w:right w:val="single" w:sz="4" w:space="0" w:color="auto"/>
            </w:tcBorders>
            <w:shd w:val="clear" w:color="000000" w:fill="FFFFFF"/>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41120</w:t>
            </w:r>
          </w:p>
        </w:tc>
        <w:tc>
          <w:tcPr>
            <w:tcW w:w="0" w:type="auto"/>
            <w:tcBorders>
              <w:top w:val="nil"/>
              <w:left w:val="nil"/>
              <w:bottom w:val="single" w:sz="4" w:space="0" w:color="auto"/>
              <w:right w:val="single" w:sz="4" w:space="0" w:color="auto"/>
            </w:tcBorders>
            <w:shd w:val="clear" w:color="000000" w:fill="FFFFFF"/>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240</w:t>
            </w:r>
          </w:p>
        </w:tc>
        <w:tc>
          <w:tcPr>
            <w:tcW w:w="0" w:type="auto"/>
            <w:tcBorders>
              <w:top w:val="nil"/>
              <w:left w:val="nil"/>
              <w:bottom w:val="single" w:sz="4" w:space="0" w:color="auto"/>
              <w:right w:val="single" w:sz="4" w:space="0" w:color="auto"/>
            </w:tcBorders>
            <w:shd w:val="clear" w:color="000000" w:fill="FFFFFF"/>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2,0</w:t>
            </w:r>
          </w:p>
        </w:tc>
        <w:tc>
          <w:tcPr>
            <w:tcW w:w="0" w:type="auto"/>
            <w:tcBorders>
              <w:top w:val="nil"/>
              <w:left w:val="nil"/>
              <w:bottom w:val="single" w:sz="4" w:space="0" w:color="auto"/>
              <w:right w:val="single" w:sz="4" w:space="0" w:color="auto"/>
            </w:tcBorders>
            <w:shd w:val="clear" w:color="000000" w:fill="FFFFFF"/>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2,0</w:t>
            </w:r>
          </w:p>
        </w:tc>
        <w:tc>
          <w:tcPr>
            <w:tcW w:w="0" w:type="auto"/>
            <w:tcBorders>
              <w:top w:val="nil"/>
              <w:left w:val="nil"/>
              <w:bottom w:val="single" w:sz="4" w:space="0" w:color="auto"/>
              <w:right w:val="single" w:sz="4" w:space="0" w:color="auto"/>
            </w:tcBorders>
            <w:shd w:val="clear" w:color="000000" w:fill="FFFFFF"/>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2,0</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55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ind w:firstLineChars="100" w:firstLine="200"/>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Обеспечение деятельности Администрации муниципального образования Республики Мордовия</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927</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65</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2</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2632,3</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1515,5</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1382,0</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67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ind w:firstLineChars="100" w:firstLine="200"/>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xml:space="preserve">Расходы на выплаты по оплате труда работников органов местного самоуправления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927</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65</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2</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41110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1213,2</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1169,1</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1040,5</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91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ind w:firstLineChars="100" w:firstLine="200"/>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927</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65</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2</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41110</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100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1213,2</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1169,1</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1040,5</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72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ind w:firstLineChars="100" w:firstLine="200"/>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Расходы на выплаты персоналу государственных (муниципальных) органов</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927</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65</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2</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41110</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120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1213,2</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1169,1</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1040,5</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51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ind w:firstLineChars="100" w:firstLine="200"/>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Расходы на обеспечение функций органов местного самоуправления</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927</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65</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2</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41120</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661,8</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345,5</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340,6</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105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ind w:firstLineChars="100" w:firstLine="200"/>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927</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65</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2</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41120</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100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2,8</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2,8</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2,8</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48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ind w:firstLineChars="100" w:firstLine="200"/>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Расходы на выплаты персоналу государственных (муниципальных) органов</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927</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65</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2</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41120</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120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2,8</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2,8</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2,8</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82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D0D2C" w:rsidRPr="00BD0D2C" w:rsidRDefault="00BD0D2C" w:rsidP="00BD0D2C">
            <w:pPr>
              <w:spacing w:after="0" w:line="240" w:lineRule="auto"/>
              <w:ind w:firstLineChars="100" w:firstLine="200"/>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927</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65</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2</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41120</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200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583,7</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267,4</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262,5</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76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D0D2C" w:rsidRPr="00BD0D2C" w:rsidRDefault="00BD0D2C" w:rsidP="00BD0D2C">
            <w:pPr>
              <w:spacing w:after="0" w:line="240" w:lineRule="auto"/>
              <w:ind w:firstLineChars="100" w:firstLine="200"/>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927</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65</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2</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41120</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240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583,7</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267,4</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262,5</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60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ind w:firstLineChars="100" w:firstLine="200"/>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xml:space="preserve"> Иные бюджетные ассигнования</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927</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65</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2</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41120</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800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75,3</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75,3</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75,3</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61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ind w:firstLineChars="100" w:firstLine="200"/>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Уплата налогов, сборов и иных платежей</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927</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65</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2</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41120</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850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75,3</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75,3</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75,3</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57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ind w:firstLineChars="100" w:firstLine="200"/>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Финансовое обеспечение деятельности органов местного самоуправления и муниципальных учреждений</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927</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65</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2</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44205</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756,5</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0,0</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103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ind w:firstLineChars="100" w:firstLine="200"/>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927</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65</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2</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44205</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100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756,5</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0,0</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78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ind w:firstLineChars="100" w:firstLine="200"/>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Расходы на выплаты персоналу государственных (муниципальных) органов</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927</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65</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2</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44205</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120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756,5</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142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ind w:firstLineChars="100" w:firstLine="200"/>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xml:space="preserve">осуществление государственных  полномочий Республики Мордовия по определению перечня должностных лиц, уполномоченных  составлять </w:t>
            </w:r>
            <w:r w:rsidRPr="00BD0D2C">
              <w:rPr>
                <w:rFonts w:ascii="Times New Roman" w:eastAsia="Times New Roman" w:hAnsi="Times New Roman" w:cs="Times New Roman"/>
                <w:sz w:val="20"/>
                <w:szCs w:val="20"/>
              </w:rPr>
              <w:lastRenderedPageBreak/>
              <w:t>протоколы об административных правонарушениях,предусмотренных Законом Республики Мордовия от 15 июня 2015года №38-З "Об административной ответственности на территории Республики Мордовия"</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lastRenderedPageBreak/>
              <w:t>927</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65</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2</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77150</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0,8</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0,9</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0,9</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75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D0D2C" w:rsidRPr="00BD0D2C" w:rsidRDefault="00BD0D2C" w:rsidP="00BD0D2C">
            <w:pPr>
              <w:spacing w:after="0" w:line="240" w:lineRule="auto"/>
              <w:ind w:firstLineChars="100" w:firstLine="200"/>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lastRenderedPageBreak/>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927</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65</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2</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77150</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200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0,8</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0,9</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0,9</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52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D0D2C" w:rsidRPr="00BD0D2C" w:rsidRDefault="00BD0D2C" w:rsidP="00BD0D2C">
            <w:pPr>
              <w:spacing w:after="0" w:line="240" w:lineRule="auto"/>
              <w:ind w:firstLineChars="100" w:firstLine="200"/>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927</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65</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2</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77150</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240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0,8</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0,9</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0,9</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49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ind w:firstLineChars="100" w:firstLine="200"/>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Непрограммные расходы главных распорядителей  средств бюджета Сиалеевко-Пятинского сельского поселения</w:t>
            </w:r>
          </w:p>
        </w:tc>
        <w:tc>
          <w:tcPr>
            <w:tcW w:w="0" w:type="auto"/>
            <w:tcBorders>
              <w:top w:val="nil"/>
              <w:left w:val="nil"/>
              <w:bottom w:val="single" w:sz="4" w:space="0" w:color="auto"/>
              <w:right w:val="single" w:sz="4" w:space="0" w:color="auto"/>
            </w:tcBorders>
            <w:shd w:val="clear" w:color="000000" w:fill="FFFFFF"/>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927</w:t>
            </w:r>
          </w:p>
        </w:tc>
        <w:tc>
          <w:tcPr>
            <w:tcW w:w="0" w:type="auto"/>
            <w:tcBorders>
              <w:top w:val="nil"/>
              <w:left w:val="nil"/>
              <w:bottom w:val="single" w:sz="4" w:space="0" w:color="auto"/>
              <w:right w:val="single" w:sz="4" w:space="0" w:color="auto"/>
            </w:tcBorders>
            <w:shd w:val="clear" w:color="000000" w:fill="FFFFFF"/>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000000" w:fill="FFFFFF"/>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04</w:t>
            </w:r>
          </w:p>
        </w:tc>
        <w:tc>
          <w:tcPr>
            <w:tcW w:w="0" w:type="auto"/>
            <w:tcBorders>
              <w:top w:val="nil"/>
              <w:left w:val="nil"/>
              <w:bottom w:val="single" w:sz="4" w:space="0" w:color="auto"/>
              <w:right w:val="single" w:sz="4" w:space="0" w:color="auto"/>
            </w:tcBorders>
            <w:shd w:val="clear" w:color="000000" w:fill="FFFFFF"/>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000000" w:fill="FFFFFF"/>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000000" w:fill="FFFFFF"/>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000000" w:fill="FFFFFF"/>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000000" w:fill="FFFFFF"/>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000000" w:fill="FFFFFF"/>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4,0</w:t>
            </w:r>
          </w:p>
        </w:tc>
        <w:tc>
          <w:tcPr>
            <w:tcW w:w="0" w:type="auto"/>
            <w:tcBorders>
              <w:top w:val="nil"/>
              <w:left w:val="nil"/>
              <w:bottom w:val="single" w:sz="4" w:space="0" w:color="auto"/>
              <w:right w:val="single" w:sz="4" w:space="0" w:color="auto"/>
            </w:tcBorders>
            <w:shd w:val="clear" w:color="000000" w:fill="FFFFFF"/>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4,0</w:t>
            </w:r>
          </w:p>
        </w:tc>
        <w:tc>
          <w:tcPr>
            <w:tcW w:w="0" w:type="auto"/>
            <w:tcBorders>
              <w:top w:val="nil"/>
              <w:left w:val="nil"/>
              <w:bottom w:val="single" w:sz="4" w:space="0" w:color="auto"/>
              <w:right w:val="single" w:sz="4" w:space="0" w:color="auto"/>
            </w:tcBorders>
            <w:shd w:val="clear" w:color="000000" w:fill="FFFFFF"/>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4,0</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85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ind w:firstLineChars="100" w:firstLine="200"/>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Непрограммные расходы в рамках обеспечения деятельности главных распорядителей средств бюджета Сиалеевко-Пятинского сельского поселения</w:t>
            </w:r>
          </w:p>
        </w:tc>
        <w:tc>
          <w:tcPr>
            <w:tcW w:w="0" w:type="auto"/>
            <w:tcBorders>
              <w:top w:val="nil"/>
              <w:left w:val="nil"/>
              <w:bottom w:val="single" w:sz="4" w:space="0" w:color="auto"/>
              <w:right w:val="single" w:sz="4" w:space="0" w:color="auto"/>
            </w:tcBorders>
            <w:shd w:val="clear" w:color="000000" w:fill="FFFFFF"/>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927</w:t>
            </w:r>
          </w:p>
        </w:tc>
        <w:tc>
          <w:tcPr>
            <w:tcW w:w="0" w:type="auto"/>
            <w:tcBorders>
              <w:top w:val="nil"/>
              <w:left w:val="nil"/>
              <w:bottom w:val="single" w:sz="4" w:space="0" w:color="auto"/>
              <w:right w:val="single" w:sz="4" w:space="0" w:color="auto"/>
            </w:tcBorders>
            <w:shd w:val="clear" w:color="000000" w:fill="FFFFFF"/>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000000" w:fill="FFFFFF"/>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04</w:t>
            </w:r>
          </w:p>
        </w:tc>
        <w:tc>
          <w:tcPr>
            <w:tcW w:w="0" w:type="auto"/>
            <w:tcBorders>
              <w:top w:val="nil"/>
              <w:left w:val="nil"/>
              <w:bottom w:val="single" w:sz="4" w:space="0" w:color="auto"/>
              <w:right w:val="single" w:sz="4" w:space="0" w:color="auto"/>
            </w:tcBorders>
            <w:shd w:val="clear" w:color="000000" w:fill="FFFFFF"/>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000000" w:fill="FFFFFF"/>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000000" w:fill="FFFFFF"/>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000000" w:fill="FFFFFF"/>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000000" w:fill="FFFFFF"/>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000000" w:fill="FFFFFF"/>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4,0</w:t>
            </w:r>
          </w:p>
        </w:tc>
        <w:tc>
          <w:tcPr>
            <w:tcW w:w="0" w:type="auto"/>
            <w:tcBorders>
              <w:top w:val="nil"/>
              <w:left w:val="nil"/>
              <w:bottom w:val="single" w:sz="4" w:space="0" w:color="auto"/>
              <w:right w:val="single" w:sz="4" w:space="0" w:color="auto"/>
            </w:tcBorders>
            <w:shd w:val="clear" w:color="000000" w:fill="FFFFFF"/>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4,0</w:t>
            </w:r>
          </w:p>
        </w:tc>
        <w:tc>
          <w:tcPr>
            <w:tcW w:w="0" w:type="auto"/>
            <w:tcBorders>
              <w:top w:val="nil"/>
              <w:left w:val="nil"/>
              <w:bottom w:val="single" w:sz="4" w:space="0" w:color="auto"/>
              <w:right w:val="single" w:sz="4" w:space="0" w:color="auto"/>
            </w:tcBorders>
            <w:shd w:val="clear" w:color="000000" w:fill="FFFFFF"/>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4,0</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87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BD0D2C" w:rsidRPr="00BD0D2C" w:rsidRDefault="00BD0D2C" w:rsidP="00BD0D2C">
            <w:pPr>
              <w:spacing w:after="0" w:line="240" w:lineRule="auto"/>
              <w:ind w:firstLineChars="100" w:firstLine="200"/>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Осуществление полномочий по осуществлению мероприятий по обеспечению безопасности людей на водных объектах, охране их жизни и здоровья</w:t>
            </w:r>
          </w:p>
        </w:tc>
        <w:tc>
          <w:tcPr>
            <w:tcW w:w="0" w:type="auto"/>
            <w:tcBorders>
              <w:top w:val="nil"/>
              <w:left w:val="nil"/>
              <w:bottom w:val="single" w:sz="4" w:space="0" w:color="auto"/>
              <w:right w:val="single" w:sz="4" w:space="0" w:color="auto"/>
            </w:tcBorders>
            <w:shd w:val="clear" w:color="000000" w:fill="FFFFFF"/>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927</w:t>
            </w:r>
          </w:p>
        </w:tc>
        <w:tc>
          <w:tcPr>
            <w:tcW w:w="0" w:type="auto"/>
            <w:tcBorders>
              <w:top w:val="nil"/>
              <w:left w:val="nil"/>
              <w:bottom w:val="single" w:sz="4" w:space="0" w:color="auto"/>
              <w:right w:val="single" w:sz="4" w:space="0" w:color="auto"/>
            </w:tcBorders>
            <w:shd w:val="clear" w:color="000000" w:fill="FFFFFF"/>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000000" w:fill="FFFFFF"/>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04</w:t>
            </w:r>
          </w:p>
        </w:tc>
        <w:tc>
          <w:tcPr>
            <w:tcW w:w="0" w:type="auto"/>
            <w:tcBorders>
              <w:top w:val="nil"/>
              <w:left w:val="nil"/>
              <w:bottom w:val="single" w:sz="4" w:space="0" w:color="auto"/>
              <w:right w:val="single" w:sz="4" w:space="0" w:color="auto"/>
            </w:tcBorders>
            <w:shd w:val="clear" w:color="000000" w:fill="FFFFFF"/>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000000" w:fill="FFFFFF"/>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000000" w:fill="FFFFFF"/>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000000" w:fill="FFFFFF"/>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44108</w:t>
            </w:r>
          </w:p>
        </w:tc>
        <w:tc>
          <w:tcPr>
            <w:tcW w:w="0" w:type="auto"/>
            <w:tcBorders>
              <w:top w:val="nil"/>
              <w:left w:val="nil"/>
              <w:bottom w:val="single" w:sz="4" w:space="0" w:color="auto"/>
              <w:right w:val="single" w:sz="4" w:space="0" w:color="auto"/>
            </w:tcBorders>
            <w:shd w:val="clear" w:color="000000" w:fill="FFFFFF"/>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000000" w:fill="FFFFFF"/>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4,0</w:t>
            </w:r>
          </w:p>
        </w:tc>
        <w:tc>
          <w:tcPr>
            <w:tcW w:w="0" w:type="auto"/>
            <w:tcBorders>
              <w:top w:val="nil"/>
              <w:left w:val="nil"/>
              <w:bottom w:val="single" w:sz="4" w:space="0" w:color="auto"/>
              <w:right w:val="single" w:sz="4" w:space="0" w:color="auto"/>
            </w:tcBorders>
            <w:shd w:val="clear" w:color="000000" w:fill="FFFFFF"/>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4,0</w:t>
            </w:r>
          </w:p>
        </w:tc>
        <w:tc>
          <w:tcPr>
            <w:tcW w:w="0" w:type="auto"/>
            <w:tcBorders>
              <w:top w:val="nil"/>
              <w:left w:val="nil"/>
              <w:bottom w:val="single" w:sz="4" w:space="0" w:color="auto"/>
              <w:right w:val="single" w:sz="4" w:space="0" w:color="auto"/>
            </w:tcBorders>
            <w:shd w:val="clear" w:color="000000" w:fill="FFFFFF"/>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4,0</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52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D0D2C" w:rsidRPr="00BD0D2C" w:rsidRDefault="00BD0D2C" w:rsidP="00BD0D2C">
            <w:pPr>
              <w:spacing w:after="0" w:line="240" w:lineRule="auto"/>
              <w:ind w:firstLineChars="100" w:firstLine="200"/>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000000" w:fill="FFFFFF"/>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927</w:t>
            </w:r>
          </w:p>
        </w:tc>
        <w:tc>
          <w:tcPr>
            <w:tcW w:w="0" w:type="auto"/>
            <w:tcBorders>
              <w:top w:val="nil"/>
              <w:left w:val="nil"/>
              <w:bottom w:val="single" w:sz="4" w:space="0" w:color="auto"/>
              <w:right w:val="single" w:sz="4" w:space="0" w:color="auto"/>
            </w:tcBorders>
            <w:shd w:val="clear" w:color="000000" w:fill="FFFFFF"/>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000000" w:fill="FFFFFF"/>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04</w:t>
            </w:r>
          </w:p>
        </w:tc>
        <w:tc>
          <w:tcPr>
            <w:tcW w:w="0" w:type="auto"/>
            <w:tcBorders>
              <w:top w:val="nil"/>
              <w:left w:val="nil"/>
              <w:bottom w:val="single" w:sz="4" w:space="0" w:color="auto"/>
              <w:right w:val="single" w:sz="4" w:space="0" w:color="auto"/>
            </w:tcBorders>
            <w:shd w:val="clear" w:color="000000" w:fill="FFFFFF"/>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000000" w:fill="FFFFFF"/>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000000" w:fill="FFFFFF"/>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000000" w:fill="FFFFFF"/>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44108</w:t>
            </w:r>
          </w:p>
        </w:tc>
        <w:tc>
          <w:tcPr>
            <w:tcW w:w="0" w:type="auto"/>
            <w:tcBorders>
              <w:top w:val="nil"/>
              <w:left w:val="nil"/>
              <w:bottom w:val="single" w:sz="4" w:space="0" w:color="auto"/>
              <w:right w:val="single" w:sz="4" w:space="0" w:color="auto"/>
            </w:tcBorders>
            <w:shd w:val="clear" w:color="000000" w:fill="FFFFFF"/>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200</w:t>
            </w:r>
          </w:p>
        </w:tc>
        <w:tc>
          <w:tcPr>
            <w:tcW w:w="0" w:type="auto"/>
            <w:tcBorders>
              <w:top w:val="nil"/>
              <w:left w:val="nil"/>
              <w:bottom w:val="single" w:sz="4" w:space="0" w:color="auto"/>
              <w:right w:val="single" w:sz="4" w:space="0" w:color="auto"/>
            </w:tcBorders>
            <w:shd w:val="clear" w:color="000000" w:fill="FFFFFF"/>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4,0</w:t>
            </w:r>
          </w:p>
        </w:tc>
        <w:tc>
          <w:tcPr>
            <w:tcW w:w="0" w:type="auto"/>
            <w:tcBorders>
              <w:top w:val="nil"/>
              <w:left w:val="nil"/>
              <w:bottom w:val="single" w:sz="4" w:space="0" w:color="auto"/>
              <w:right w:val="single" w:sz="4" w:space="0" w:color="auto"/>
            </w:tcBorders>
            <w:shd w:val="clear" w:color="000000" w:fill="FFFFFF"/>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4,0</w:t>
            </w:r>
          </w:p>
        </w:tc>
        <w:tc>
          <w:tcPr>
            <w:tcW w:w="0" w:type="auto"/>
            <w:tcBorders>
              <w:top w:val="nil"/>
              <w:left w:val="nil"/>
              <w:bottom w:val="single" w:sz="4" w:space="0" w:color="auto"/>
              <w:right w:val="single" w:sz="4" w:space="0" w:color="auto"/>
            </w:tcBorders>
            <w:shd w:val="clear" w:color="000000" w:fill="FFFFFF"/>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4,0</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52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D0D2C" w:rsidRPr="00BD0D2C" w:rsidRDefault="00BD0D2C" w:rsidP="00BD0D2C">
            <w:pPr>
              <w:spacing w:after="0" w:line="240" w:lineRule="auto"/>
              <w:ind w:firstLineChars="100" w:firstLine="200"/>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000000" w:fill="FFFFFF"/>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927</w:t>
            </w:r>
          </w:p>
        </w:tc>
        <w:tc>
          <w:tcPr>
            <w:tcW w:w="0" w:type="auto"/>
            <w:tcBorders>
              <w:top w:val="nil"/>
              <w:left w:val="nil"/>
              <w:bottom w:val="single" w:sz="4" w:space="0" w:color="auto"/>
              <w:right w:val="single" w:sz="4" w:space="0" w:color="auto"/>
            </w:tcBorders>
            <w:shd w:val="clear" w:color="000000" w:fill="FFFFFF"/>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000000" w:fill="FFFFFF"/>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04</w:t>
            </w:r>
          </w:p>
        </w:tc>
        <w:tc>
          <w:tcPr>
            <w:tcW w:w="0" w:type="auto"/>
            <w:tcBorders>
              <w:top w:val="nil"/>
              <w:left w:val="nil"/>
              <w:bottom w:val="single" w:sz="4" w:space="0" w:color="auto"/>
              <w:right w:val="single" w:sz="4" w:space="0" w:color="auto"/>
            </w:tcBorders>
            <w:shd w:val="clear" w:color="000000" w:fill="FFFFFF"/>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000000" w:fill="FFFFFF"/>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000000" w:fill="FFFFFF"/>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000000" w:fill="FFFFFF"/>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44108</w:t>
            </w:r>
          </w:p>
        </w:tc>
        <w:tc>
          <w:tcPr>
            <w:tcW w:w="0" w:type="auto"/>
            <w:tcBorders>
              <w:top w:val="nil"/>
              <w:left w:val="nil"/>
              <w:bottom w:val="single" w:sz="4" w:space="0" w:color="auto"/>
              <w:right w:val="single" w:sz="4" w:space="0" w:color="auto"/>
            </w:tcBorders>
            <w:shd w:val="clear" w:color="000000" w:fill="FFFFFF"/>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240</w:t>
            </w:r>
          </w:p>
        </w:tc>
        <w:tc>
          <w:tcPr>
            <w:tcW w:w="0" w:type="auto"/>
            <w:tcBorders>
              <w:top w:val="nil"/>
              <w:left w:val="nil"/>
              <w:bottom w:val="single" w:sz="4" w:space="0" w:color="auto"/>
              <w:right w:val="single" w:sz="4" w:space="0" w:color="auto"/>
            </w:tcBorders>
            <w:shd w:val="clear" w:color="000000" w:fill="FFFFFF"/>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4,0</w:t>
            </w:r>
          </w:p>
        </w:tc>
        <w:tc>
          <w:tcPr>
            <w:tcW w:w="0" w:type="auto"/>
            <w:tcBorders>
              <w:top w:val="nil"/>
              <w:left w:val="nil"/>
              <w:bottom w:val="single" w:sz="4" w:space="0" w:color="auto"/>
              <w:right w:val="single" w:sz="4" w:space="0" w:color="auto"/>
            </w:tcBorders>
            <w:shd w:val="clear" w:color="000000" w:fill="FFFFFF"/>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4,0</w:t>
            </w:r>
          </w:p>
        </w:tc>
        <w:tc>
          <w:tcPr>
            <w:tcW w:w="0" w:type="auto"/>
            <w:tcBorders>
              <w:top w:val="nil"/>
              <w:left w:val="nil"/>
              <w:bottom w:val="single" w:sz="4" w:space="0" w:color="auto"/>
              <w:right w:val="single" w:sz="4" w:space="0" w:color="auto"/>
            </w:tcBorders>
            <w:shd w:val="clear" w:color="000000" w:fill="FFFFFF"/>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4,0</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73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BD0D2C" w:rsidRPr="00BD0D2C" w:rsidRDefault="00BD0D2C" w:rsidP="00BD0D2C">
            <w:pPr>
              <w:spacing w:after="0" w:line="240" w:lineRule="auto"/>
              <w:ind w:firstLineChars="100" w:firstLine="200"/>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Обеспечение деятельности финансовых, налоговых и таможенных органов и органов финансового(финансово-бюджетного) надзора</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927</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06</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36,3</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36,3</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36,3</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58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ind w:firstLineChars="100" w:firstLine="200"/>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Непрограммные расходы главных распорядителей  средств бюджета Сиалеевко-Пятинского сельского поселения</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927</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06</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36,3</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36,3</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36,3</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63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ind w:firstLineChars="100" w:firstLine="200"/>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Непрограммные расходы в рамках обеспечения деятельности главных распорядителей средств бюджета Сиалеевко-Пятинского сельского поселения</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927</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06</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36,3</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36,3</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36,3</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76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BD0D2C" w:rsidRPr="00BD0D2C" w:rsidRDefault="00BD0D2C" w:rsidP="00BD0D2C">
            <w:pPr>
              <w:spacing w:after="0" w:line="240" w:lineRule="auto"/>
              <w:ind w:firstLineChars="100" w:firstLine="200"/>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xml:space="preserve">иные межбюджетные трансферты на осуществление полномочий  по составлению и рассмотрению проекта бюджета поселения, утверждению и исполнению бюджета поселения,осуществлению контроля за его исполнением,составлению и утверждению отчета об </w:t>
            </w:r>
            <w:r w:rsidRPr="00BD0D2C">
              <w:rPr>
                <w:rFonts w:ascii="Times New Roman" w:eastAsia="Times New Roman" w:hAnsi="Times New Roman" w:cs="Times New Roman"/>
                <w:sz w:val="20"/>
                <w:szCs w:val="20"/>
              </w:rPr>
              <w:lastRenderedPageBreak/>
              <w:t>исполнении бюджета поселения</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lastRenderedPageBreak/>
              <w:t>927</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06</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44501</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36,3</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36,3</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36,3</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46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BD0D2C" w:rsidRPr="00BD0D2C" w:rsidRDefault="00BD0D2C" w:rsidP="00BD0D2C">
            <w:pPr>
              <w:spacing w:after="0" w:line="240" w:lineRule="auto"/>
              <w:ind w:firstLineChars="100" w:firstLine="200"/>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lastRenderedPageBreak/>
              <w:t>Межбюджетные трансферты</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927</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06</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44501</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500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36,3</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36,3</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36,3</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36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BD0D2C" w:rsidRPr="00BD0D2C" w:rsidRDefault="00BD0D2C" w:rsidP="00BD0D2C">
            <w:pPr>
              <w:spacing w:after="0" w:line="240" w:lineRule="auto"/>
              <w:ind w:firstLineChars="100" w:firstLine="200"/>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xml:space="preserve">иные межбюджетные трансферты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927</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06</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44501</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540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36,3</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36,3</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36,3</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45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ind w:firstLineChars="100" w:firstLine="200"/>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Резервные фонды</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927</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11</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5,0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5,0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5,0</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51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ind w:firstLineChars="100" w:firstLine="200"/>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Непрограммные расходы главных распорядителей  средств бюджета Сиалеевко-Пятинского сельского поселения</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927</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11</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5,0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5,0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5,0</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87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ind w:firstLineChars="100" w:firstLine="200"/>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Непрограммные расходы в рамках обеспечения деятельности главных распорядителей средств бюджета Сиалеевко-Пятинского сельского поселения</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927</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11</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5,0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5,0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5,0</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51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D0D2C" w:rsidRPr="00BD0D2C" w:rsidRDefault="00BD0D2C" w:rsidP="00BD0D2C">
            <w:pPr>
              <w:spacing w:after="0" w:line="240" w:lineRule="auto"/>
              <w:ind w:firstLineChars="100" w:firstLine="200"/>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Резервный фонд администрации Сиалеевко-Пятинского сельского поселения</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927</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11</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41180</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5,0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5,0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5,0</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31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ind w:firstLineChars="100" w:firstLine="200"/>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xml:space="preserve"> Иные бюджетные ассигнования</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927</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11</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41180</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800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5,0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5,0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5,0</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25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ind w:firstLineChars="100" w:firstLine="200"/>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Резервные средства</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927</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11</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41180</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870</w:t>
            </w:r>
          </w:p>
        </w:tc>
        <w:tc>
          <w:tcPr>
            <w:tcW w:w="0" w:type="auto"/>
            <w:tcBorders>
              <w:top w:val="nil"/>
              <w:left w:val="nil"/>
              <w:bottom w:val="nil"/>
              <w:right w:val="nil"/>
            </w:tcBorders>
            <w:shd w:val="clear" w:color="auto" w:fill="auto"/>
            <w:noWrap/>
            <w:hideMark/>
          </w:tcPr>
          <w:p w:rsidR="00BD0D2C" w:rsidRPr="00BD0D2C" w:rsidRDefault="00BD0D2C" w:rsidP="00BD0D2C">
            <w:pPr>
              <w:spacing w:after="0" w:line="240" w:lineRule="auto"/>
              <w:rPr>
                <w:rFonts w:ascii="Arial" w:eastAsia="Times New Roman" w:hAnsi="Arial" w:cs="Arial"/>
                <w:sz w:val="20"/>
                <w:szCs w:val="20"/>
              </w:rPr>
            </w:pPr>
            <w:r>
              <w:rPr>
                <w:rFonts w:ascii="Arial" w:eastAsia="Times New Roman" w:hAnsi="Arial" w:cs="Arial"/>
                <w:noProof/>
                <w:sz w:val="20"/>
                <w:szCs w:val="20"/>
              </w:rPr>
              <w:drawing>
                <wp:anchor distT="0" distB="0" distL="114300" distR="114300" simplePos="0" relativeHeight="251658240" behindDoc="0" locked="0" layoutInCell="1" allowOverlap="1">
                  <wp:simplePos x="0" y="0"/>
                  <wp:positionH relativeFrom="column">
                    <wp:posOffset>609600</wp:posOffset>
                  </wp:positionH>
                  <wp:positionV relativeFrom="paragraph">
                    <wp:posOffset>152400</wp:posOffset>
                  </wp:positionV>
                  <wp:extent cx="19050" cy="47625"/>
                  <wp:effectExtent l="0" t="0" r="0" b="635"/>
                  <wp:wrapNone/>
                  <wp:docPr id="1" name="AutoShape 1"/>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7600950" y="25707975"/>
                            <a:ext cx="0" cy="28575"/>
                            <a:chOff x="7600950" y="25707975"/>
                            <a:chExt cx="0" cy="28575"/>
                          </a:xfrm>
                        </a:grpSpPr>
                        <a:cxnSp>
                          <a:nvCxnSpPr>
                            <a:cNvPr id="12439" name="AutoShape 1"/>
                            <a:cNvCxnSpPr>
                              <a:cxnSpLocks noChangeShapeType="1"/>
                            </a:cNvCxnSpPr>
                          </a:nvCxnSpPr>
                          <a:spPr bwMode="auto">
                            <a:xfrm>
                              <a:off x="7600950" y="25707975"/>
                              <a:ext cx="0" cy="28575"/>
                            </a:xfrm>
                            <a:prstGeom prst="straightConnector1">
                              <a:avLst/>
                            </a:prstGeom>
                            <a:noFill/>
                            <a:ln w="9525">
                              <a:solidFill>
                                <a:srgbClr val="000000"/>
                              </a:solidFill>
                              <a:round/>
                              <a:headEnd/>
                              <a:tailEnd/>
                            </a:ln>
                          </a:spPr>
                        </a:cxnSp>
                      </lc:lockedCanvas>
                    </a:graphicData>
                  </a:graphic>
                </wp:anchor>
              </w:drawing>
            </w:r>
          </w:p>
          <w:tbl>
            <w:tblPr>
              <w:tblW w:w="0" w:type="auto"/>
              <w:tblCellSpacing w:w="0" w:type="dxa"/>
              <w:tblCellMar>
                <w:left w:w="0" w:type="dxa"/>
                <w:right w:w="0" w:type="dxa"/>
              </w:tblCellMar>
              <w:tblLook w:val="04A0"/>
            </w:tblPr>
            <w:tblGrid>
              <w:gridCol w:w="953"/>
            </w:tblGrid>
            <w:tr w:rsidR="00BD0D2C" w:rsidRPr="00BD0D2C">
              <w:trPr>
                <w:trHeight w:val="255"/>
                <w:tblCellSpacing w:w="0" w:type="dxa"/>
              </w:trPr>
              <w:tc>
                <w:tcPr>
                  <w:tcW w:w="980" w:type="dxa"/>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5,0</w:t>
                  </w:r>
                </w:p>
              </w:tc>
            </w:tr>
          </w:tbl>
          <w:p w:rsidR="00BD0D2C" w:rsidRPr="00BD0D2C" w:rsidRDefault="00BD0D2C" w:rsidP="00BD0D2C">
            <w:pPr>
              <w:spacing w:after="0" w:line="240" w:lineRule="auto"/>
              <w:rPr>
                <w:rFonts w:ascii="Arial" w:eastAsia="Times New Roman" w:hAnsi="Arial" w:cs="Arial"/>
                <w:sz w:val="20"/>
                <w:szCs w:val="20"/>
              </w:rPr>
            </w:pP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5,0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5,0</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30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ind w:firstLineChars="100" w:firstLine="200"/>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Национальная оборона</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927</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02</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0,0</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25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ind w:firstLineChars="100" w:firstLine="200"/>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Мобилизационная и вневойсковая подготовка</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927</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02</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03</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0,0</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69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ind w:firstLineChars="100" w:firstLine="200"/>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Непрограммные расходы главных распорядителей  средств бюджета Сиалеевко-Пятинского сельского поселения</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927</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02</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0,0</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75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ind w:firstLineChars="100" w:firstLine="200"/>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Непрограммные расходы в рамках обеспечения деятельности главных распорядителей средств бюджета Сиалеевко-Пятинского сельского поселения</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927</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02</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0,0</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76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ind w:firstLineChars="100" w:firstLine="200"/>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Осуществление государственных полномочий Российской Федерации о первичному воинскому учету на территориях, где отсутствуют военные комиссариаты</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927</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02</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51180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0,0</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88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ind w:firstLineChars="100" w:firstLine="200"/>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927</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02</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51180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100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0,0</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61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ind w:firstLineChars="100" w:firstLine="200"/>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lastRenderedPageBreak/>
              <w:t>Расходы на выплаты персоналу государственных (муниципальных) органов</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927</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02</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51180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120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61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D0D2C" w:rsidRPr="00BD0D2C" w:rsidRDefault="00BD0D2C" w:rsidP="00BD0D2C">
            <w:pPr>
              <w:spacing w:after="0" w:line="240" w:lineRule="auto"/>
              <w:ind w:firstLineChars="100" w:firstLine="200"/>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927</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02</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51180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200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0,0</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58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D0D2C" w:rsidRPr="00BD0D2C" w:rsidRDefault="00BD0D2C" w:rsidP="00BD0D2C">
            <w:pPr>
              <w:spacing w:after="0" w:line="240" w:lineRule="auto"/>
              <w:ind w:firstLineChars="100" w:firstLine="200"/>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927</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02</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51180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240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585"/>
        </w:trPr>
        <w:tc>
          <w:tcPr>
            <w:tcW w:w="0" w:type="auto"/>
            <w:gridSpan w:val="2"/>
            <w:tcBorders>
              <w:top w:val="nil"/>
              <w:left w:val="single" w:sz="4" w:space="0" w:color="000000"/>
              <w:bottom w:val="single" w:sz="4" w:space="0" w:color="000000"/>
              <w:right w:val="single" w:sz="4" w:space="0" w:color="000000"/>
            </w:tcBorders>
            <w:shd w:val="clear" w:color="auto" w:fill="auto"/>
            <w:vAlign w:val="bottom"/>
            <w:hideMark/>
          </w:tcPr>
          <w:p w:rsidR="00BD0D2C" w:rsidRPr="00BD0D2C" w:rsidRDefault="00BD0D2C" w:rsidP="00BD0D2C">
            <w:pPr>
              <w:spacing w:after="0" w:line="240" w:lineRule="auto"/>
              <w:ind w:firstLineChars="200" w:firstLine="400"/>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Национальная безопасность и правоохранительная деятельность</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927</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03</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 </w:t>
            </w:r>
          </w:p>
        </w:tc>
        <w:tc>
          <w:tcPr>
            <w:tcW w:w="0" w:type="auto"/>
            <w:tcBorders>
              <w:top w:val="nil"/>
              <w:left w:val="nil"/>
              <w:bottom w:val="single" w:sz="4" w:space="0" w:color="auto"/>
              <w:right w:val="single" w:sz="4" w:space="0" w:color="auto"/>
            </w:tcBorders>
            <w:shd w:val="clear" w:color="FFFFCC" w:fill="FFFFFF"/>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1,0</w:t>
            </w:r>
          </w:p>
        </w:tc>
        <w:tc>
          <w:tcPr>
            <w:tcW w:w="0" w:type="auto"/>
            <w:tcBorders>
              <w:top w:val="nil"/>
              <w:left w:val="nil"/>
              <w:bottom w:val="single" w:sz="4" w:space="0" w:color="auto"/>
              <w:right w:val="single" w:sz="4" w:space="0" w:color="auto"/>
            </w:tcBorders>
            <w:shd w:val="clear" w:color="FFFFCC" w:fill="FFFFFF"/>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0,0</w:t>
            </w:r>
          </w:p>
        </w:tc>
        <w:tc>
          <w:tcPr>
            <w:tcW w:w="0" w:type="auto"/>
            <w:tcBorders>
              <w:top w:val="nil"/>
              <w:left w:val="nil"/>
              <w:bottom w:val="single" w:sz="4" w:space="0" w:color="auto"/>
              <w:right w:val="single" w:sz="4" w:space="0" w:color="auto"/>
            </w:tcBorders>
            <w:shd w:val="clear" w:color="FFFFCC" w:fill="FFFFFF"/>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0,0</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735"/>
        </w:trPr>
        <w:tc>
          <w:tcPr>
            <w:tcW w:w="0" w:type="auto"/>
            <w:gridSpan w:val="2"/>
            <w:tcBorders>
              <w:top w:val="single" w:sz="4" w:space="0" w:color="000000"/>
              <w:left w:val="single" w:sz="4" w:space="0" w:color="000000"/>
              <w:bottom w:val="single" w:sz="4" w:space="0" w:color="000000"/>
              <w:right w:val="single" w:sz="4" w:space="0" w:color="000000"/>
            </w:tcBorders>
            <w:shd w:val="clear" w:color="auto" w:fill="auto"/>
            <w:vAlign w:val="bottom"/>
            <w:hideMark/>
          </w:tcPr>
          <w:p w:rsidR="00BD0D2C" w:rsidRPr="00BD0D2C" w:rsidRDefault="00BD0D2C" w:rsidP="00BD0D2C">
            <w:pPr>
              <w:spacing w:after="0" w:line="240" w:lineRule="auto"/>
              <w:ind w:firstLineChars="200" w:firstLine="400"/>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Защита населения и территории от чрезвычайных ситуаций природного и техногенного характера, пожарная безопасность</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927</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03</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10</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 </w:t>
            </w:r>
          </w:p>
        </w:tc>
        <w:tc>
          <w:tcPr>
            <w:tcW w:w="0" w:type="auto"/>
            <w:tcBorders>
              <w:top w:val="nil"/>
              <w:left w:val="nil"/>
              <w:bottom w:val="single" w:sz="4" w:space="0" w:color="auto"/>
              <w:right w:val="single" w:sz="4" w:space="0" w:color="auto"/>
            </w:tcBorders>
            <w:shd w:val="clear" w:color="FFFFCC" w:fill="FFFFFF"/>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1,0</w:t>
            </w:r>
          </w:p>
        </w:tc>
        <w:tc>
          <w:tcPr>
            <w:tcW w:w="0" w:type="auto"/>
            <w:tcBorders>
              <w:top w:val="nil"/>
              <w:left w:val="nil"/>
              <w:bottom w:val="single" w:sz="4" w:space="0" w:color="auto"/>
              <w:right w:val="single" w:sz="4" w:space="0" w:color="auto"/>
            </w:tcBorders>
            <w:shd w:val="clear" w:color="FFFFCC" w:fill="FFFFFF"/>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0,0</w:t>
            </w:r>
          </w:p>
        </w:tc>
        <w:tc>
          <w:tcPr>
            <w:tcW w:w="0" w:type="auto"/>
            <w:tcBorders>
              <w:top w:val="nil"/>
              <w:left w:val="nil"/>
              <w:bottom w:val="single" w:sz="4" w:space="0" w:color="auto"/>
              <w:right w:val="single" w:sz="4" w:space="0" w:color="auto"/>
            </w:tcBorders>
            <w:shd w:val="clear" w:color="FFFFCC" w:fill="FFFFFF"/>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0,0</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73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ind w:firstLineChars="100" w:firstLine="200"/>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Непрограммные расходы главных распорядителей бюджетных средств бюджета Сиалеевско-Пятинского сельского поселения Инсарского муниципального района</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927</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03</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10</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xml:space="preserve"> 0 </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FFFFCC" w:fill="FFFFFF"/>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1,0</w:t>
            </w:r>
          </w:p>
        </w:tc>
        <w:tc>
          <w:tcPr>
            <w:tcW w:w="0" w:type="auto"/>
            <w:tcBorders>
              <w:top w:val="nil"/>
              <w:left w:val="nil"/>
              <w:bottom w:val="single" w:sz="4" w:space="0" w:color="auto"/>
              <w:right w:val="single" w:sz="4" w:space="0" w:color="auto"/>
            </w:tcBorders>
            <w:shd w:val="clear" w:color="FFFFCC" w:fill="FFFFFF"/>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FFFFCC" w:fill="FFFFFF"/>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0,0</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100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ind w:firstLineChars="100" w:firstLine="200"/>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Непрограммные расходы в рамках обеспечения деятельности главных распорядителей средств бюджета Сиалеевско-Пятинского сельского поселения Инсарского муниципального района</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927</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03</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10</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xml:space="preserve"> 1 </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FFFFCC" w:fill="FFFFFF"/>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1,0</w:t>
            </w:r>
          </w:p>
        </w:tc>
        <w:tc>
          <w:tcPr>
            <w:tcW w:w="0" w:type="auto"/>
            <w:tcBorders>
              <w:top w:val="nil"/>
              <w:left w:val="nil"/>
              <w:bottom w:val="single" w:sz="4" w:space="0" w:color="auto"/>
              <w:right w:val="single" w:sz="4" w:space="0" w:color="auto"/>
            </w:tcBorders>
            <w:shd w:val="clear" w:color="FFFFCC" w:fill="FFFFFF"/>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FFFFCC" w:fill="FFFFFF"/>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0,0</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58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ind w:firstLineChars="100" w:firstLine="200"/>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Резервный фонд администрации Сиалеевско-Пятинского сельского поселения Инсарского муниципального района</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927</w:t>
            </w:r>
          </w:p>
        </w:tc>
        <w:tc>
          <w:tcPr>
            <w:tcW w:w="0" w:type="auto"/>
            <w:tcBorders>
              <w:top w:val="nil"/>
              <w:left w:val="nil"/>
              <w:bottom w:val="single" w:sz="4" w:space="0" w:color="000000"/>
              <w:right w:val="nil"/>
            </w:tcBorders>
            <w:shd w:val="clear" w:color="FFFFCC" w:fill="FFFFFF"/>
            <w:noWrap/>
            <w:vAlign w:val="bottom"/>
            <w:hideMark/>
          </w:tcPr>
          <w:p w:rsidR="00BD0D2C" w:rsidRPr="00BD0D2C" w:rsidRDefault="00BD0D2C" w:rsidP="00BD0D2C">
            <w:pPr>
              <w:spacing w:after="0" w:line="240" w:lineRule="auto"/>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03</w:t>
            </w:r>
          </w:p>
        </w:tc>
        <w:tc>
          <w:tcPr>
            <w:tcW w:w="0" w:type="auto"/>
            <w:tcBorders>
              <w:top w:val="nil"/>
              <w:left w:val="single" w:sz="4" w:space="0" w:color="auto"/>
              <w:bottom w:val="single" w:sz="4" w:space="0" w:color="auto"/>
              <w:right w:val="single" w:sz="4" w:space="0" w:color="auto"/>
            </w:tcBorders>
            <w:shd w:val="clear" w:color="FFFFCC" w:fill="FFFFFF"/>
            <w:noWrap/>
            <w:vAlign w:val="bottom"/>
            <w:hideMark/>
          </w:tcPr>
          <w:p w:rsidR="00BD0D2C" w:rsidRPr="00BD0D2C" w:rsidRDefault="00BD0D2C" w:rsidP="00BD0D2C">
            <w:pPr>
              <w:spacing w:after="0" w:line="240" w:lineRule="auto"/>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10</w:t>
            </w:r>
          </w:p>
        </w:tc>
        <w:tc>
          <w:tcPr>
            <w:tcW w:w="0" w:type="auto"/>
            <w:tcBorders>
              <w:top w:val="nil"/>
              <w:left w:val="nil"/>
              <w:bottom w:val="single" w:sz="4" w:space="0" w:color="auto"/>
              <w:right w:val="single" w:sz="4" w:space="0" w:color="auto"/>
            </w:tcBorders>
            <w:shd w:val="clear" w:color="FFFFCC" w:fill="FFFFFF"/>
            <w:noWrap/>
            <w:vAlign w:val="bottom"/>
            <w:hideMark/>
          </w:tcPr>
          <w:p w:rsidR="00BD0D2C" w:rsidRPr="00BD0D2C" w:rsidRDefault="00BD0D2C" w:rsidP="00BD0D2C">
            <w:pPr>
              <w:spacing w:after="0" w:line="240" w:lineRule="auto"/>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FFFFCC" w:fill="FFFFFF"/>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xml:space="preserve"> 1 </w:t>
            </w:r>
          </w:p>
        </w:tc>
        <w:tc>
          <w:tcPr>
            <w:tcW w:w="0" w:type="auto"/>
            <w:tcBorders>
              <w:top w:val="nil"/>
              <w:left w:val="nil"/>
              <w:bottom w:val="single" w:sz="4" w:space="0" w:color="auto"/>
              <w:right w:val="single" w:sz="4" w:space="0" w:color="auto"/>
            </w:tcBorders>
            <w:shd w:val="clear" w:color="FFFFCC" w:fill="FFFFFF"/>
            <w:noWrap/>
            <w:vAlign w:val="bottom"/>
            <w:hideMark/>
          </w:tcPr>
          <w:p w:rsidR="00BD0D2C" w:rsidRPr="00BD0D2C" w:rsidRDefault="00BD0D2C" w:rsidP="00BD0D2C">
            <w:pPr>
              <w:spacing w:after="0" w:line="240" w:lineRule="auto"/>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00</w:t>
            </w:r>
          </w:p>
        </w:tc>
        <w:tc>
          <w:tcPr>
            <w:tcW w:w="0" w:type="auto"/>
            <w:tcBorders>
              <w:top w:val="nil"/>
              <w:left w:val="nil"/>
              <w:bottom w:val="nil"/>
              <w:right w:val="single" w:sz="4" w:space="0" w:color="000000"/>
            </w:tcBorders>
            <w:shd w:val="clear" w:color="FFFFCC" w:fill="FFFFFF"/>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41180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FFFFCC" w:fill="FFFFFF"/>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1,0</w:t>
            </w:r>
          </w:p>
        </w:tc>
        <w:tc>
          <w:tcPr>
            <w:tcW w:w="0" w:type="auto"/>
            <w:tcBorders>
              <w:top w:val="nil"/>
              <w:left w:val="nil"/>
              <w:bottom w:val="single" w:sz="4" w:space="0" w:color="auto"/>
              <w:right w:val="single" w:sz="4" w:space="0" w:color="auto"/>
            </w:tcBorders>
            <w:shd w:val="clear" w:color="FFFFCC" w:fill="FFFFFF"/>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0,0</w:t>
            </w:r>
          </w:p>
        </w:tc>
        <w:tc>
          <w:tcPr>
            <w:tcW w:w="0" w:type="auto"/>
            <w:tcBorders>
              <w:top w:val="nil"/>
              <w:left w:val="nil"/>
              <w:bottom w:val="single" w:sz="4" w:space="0" w:color="auto"/>
              <w:right w:val="single" w:sz="4" w:space="0" w:color="auto"/>
            </w:tcBorders>
            <w:shd w:val="clear" w:color="FFFFCC" w:fill="FFFFFF"/>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0,0</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58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D0D2C" w:rsidRPr="00BD0D2C" w:rsidRDefault="00BD0D2C" w:rsidP="00BD0D2C">
            <w:pPr>
              <w:spacing w:after="0" w:line="240" w:lineRule="auto"/>
              <w:ind w:firstLineChars="100" w:firstLine="200"/>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Закупка товаров, работ и услуг для обеспечения государственных (муниципальных) нужд</w:t>
            </w:r>
          </w:p>
        </w:tc>
        <w:tc>
          <w:tcPr>
            <w:tcW w:w="0" w:type="auto"/>
            <w:tcBorders>
              <w:top w:val="nil"/>
              <w:left w:val="nil"/>
              <w:bottom w:val="nil"/>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927</w:t>
            </w:r>
          </w:p>
        </w:tc>
        <w:tc>
          <w:tcPr>
            <w:tcW w:w="0" w:type="auto"/>
            <w:tcBorders>
              <w:top w:val="nil"/>
              <w:left w:val="nil"/>
              <w:bottom w:val="nil"/>
              <w:right w:val="nil"/>
            </w:tcBorders>
            <w:shd w:val="clear" w:color="FFFFCC" w:fill="FFFFFF"/>
            <w:noWrap/>
            <w:vAlign w:val="bottom"/>
            <w:hideMark/>
          </w:tcPr>
          <w:p w:rsidR="00BD0D2C" w:rsidRPr="00BD0D2C" w:rsidRDefault="00BD0D2C" w:rsidP="00BD0D2C">
            <w:pPr>
              <w:spacing w:after="0" w:line="240" w:lineRule="auto"/>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03</w:t>
            </w:r>
          </w:p>
        </w:tc>
        <w:tc>
          <w:tcPr>
            <w:tcW w:w="0" w:type="auto"/>
            <w:tcBorders>
              <w:top w:val="nil"/>
              <w:left w:val="single" w:sz="4" w:space="0" w:color="auto"/>
              <w:bottom w:val="nil"/>
              <w:right w:val="single" w:sz="4" w:space="0" w:color="auto"/>
            </w:tcBorders>
            <w:shd w:val="clear" w:color="FFFFCC" w:fill="FFFFFF"/>
            <w:noWrap/>
            <w:vAlign w:val="bottom"/>
            <w:hideMark/>
          </w:tcPr>
          <w:p w:rsidR="00BD0D2C" w:rsidRPr="00BD0D2C" w:rsidRDefault="00BD0D2C" w:rsidP="00BD0D2C">
            <w:pPr>
              <w:spacing w:after="0" w:line="240" w:lineRule="auto"/>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10</w:t>
            </w:r>
          </w:p>
        </w:tc>
        <w:tc>
          <w:tcPr>
            <w:tcW w:w="0" w:type="auto"/>
            <w:tcBorders>
              <w:top w:val="nil"/>
              <w:left w:val="nil"/>
              <w:bottom w:val="nil"/>
              <w:right w:val="single" w:sz="4" w:space="0" w:color="auto"/>
            </w:tcBorders>
            <w:shd w:val="clear" w:color="FFFFCC" w:fill="FFFFFF"/>
            <w:noWrap/>
            <w:vAlign w:val="bottom"/>
            <w:hideMark/>
          </w:tcPr>
          <w:p w:rsidR="00BD0D2C" w:rsidRPr="00BD0D2C" w:rsidRDefault="00BD0D2C" w:rsidP="00BD0D2C">
            <w:pPr>
              <w:spacing w:after="0" w:line="240" w:lineRule="auto"/>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89</w:t>
            </w:r>
          </w:p>
        </w:tc>
        <w:tc>
          <w:tcPr>
            <w:tcW w:w="0" w:type="auto"/>
            <w:tcBorders>
              <w:top w:val="nil"/>
              <w:left w:val="nil"/>
              <w:bottom w:val="nil"/>
              <w:right w:val="single" w:sz="4" w:space="0" w:color="auto"/>
            </w:tcBorders>
            <w:shd w:val="clear" w:color="FFFFCC" w:fill="FFFFFF"/>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xml:space="preserve"> 1 </w:t>
            </w:r>
          </w:p>
        </w:tc>
        <w:tc>
          <w:tcPr>
            <w:tcW w:w="0" w:type="auto"/>
            <w:tcBorders>
              <w:top w:val="nil"/>
              <w:left w:val="nil"/>
              <w:bottom w:val="nil"/>
              <w:right w:val="single" w:sz="4" w:space="0" w:color="auto"/>
            </w:tcBorders>
            <w:shd w:val="clear" w:color="FFFFCC" w:fill="FFFFFF"/>
            <w:noWrap/>
            <w:vAlign w:val="bottom"/>
            <w:hideMark/>
          </w:tcPr>
          <w:p w:rsidR="00BD0D2C" w:rsidRPr="00BD0D2C" w:rsidRDefault="00BD0D2C" w:rsidP="00BD0D2C">
            <w:pPr>
              <w:spacing w:after="0" w:line="240" w:lineRule="auto"/>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00</w:t>
            </w:r>
          </w:p>
        </w:tc>
        <w:tc>
          <w:tcPr>
            <w:tcW w:w="0" w:type="auto"/>
            <w:tcBorders>
              <w:top w:val="single" w:sz="4" w:space="0" w:color="auto"/>
              <w:left w:val="nil"/>
              <w:bottom w:val="single" w:sz="4" w:space="0" w:color="auto"/>
              <w:right w:val="single" w:sz="4" w:space="0" w:color="auto"/>
            </w:tcBorders>
            <w:shd w:val="clear" w:color="FFFFCC" w:fill="FFFFFF"/>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41180</w:t>
            </w:r>
          </w:p>
        </w:tc>
        <w:tc>
          <w:tcPr>
            <w:tcW w:w="0" w:type="auto"/>
            <w:tcBorders>
              <w:top w:val="nil"/>
              <w:left w:val="nil"/>
              <w:bottom w:val="nil"/>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200</w:t>
            </w:r>
          </w:p>
        </w:tc>
        <w:tc>
          <w:tcPr>
            <w:tcW w:w="0" w:type="auto"/>
            <w:tcBorders>
              <w:top w:val="nil"/>
              <w:left w:val="nil"/>
              <w:bottom w:val="single" w:sz="4" w:space="0" w:color="auto"/>
              <w:right w:val="single" w:sz="4" w:space="0" w:color="auto"/>
            </w:tcBorders>
            <w:shd w:val="clear" w:color="FFFFCC" w:fill="FFFFFF"/>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1,0</w:t>
            </w:r>
          </w:p>
        </w:tc>
        <w:tc>
          <w:tcPr>
            <w:tcW w:w="0" w:type="auto"/>
            <w:tcBorders>
              <w:top w:val="nil"/>
              <w:left w:val="nil"/>
              <w:bottom w:val="single" w:sz="4" w:space="0" w:color="auto"/>
              <w:right w:val="single" w:sz="4" w:space="0" w:color="auto"/>
            </w:tcBorders>
            <w:shd w:val="clear" w:color="FFFFCC" w:fill="FFFFFF"/>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FFFFCC" w:fill="FFFFFF"/>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0,0</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58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D0D2C" w:rsidRPr="00BD0D2C" w:rsidRDefault="00BD0D2C" w:rsidP="00BD0D2C">
            <w:pPr>
              <w:spacing w:after="0" w:line="240" w:lineRule="auto"/>
              <w:ind w:firstLineChars="100" w:firstLine="200"/>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Иные закупки товаров, работ и услуг для обеспечения государственных (муниципальных) нужд</w:t>
            </w:r>
          </w:p>
        </w:tc>
        <w:tc>
          <w:tcPr>
            <w:tcW w:w="0" w:type="auto"/>
            <w:tcBorders>
              <w:top w:val="single" w:sz="4" w:space="0" w:color="auto"/>
              <w:left w:val="nil"/>
              <w:bottom w:val="nil"/>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927</w:t>
            </w:r>
          </w:p>
        </w:tc>
        <w:tc>
          <w:tcPr>
            <w:tcW w:w="0" w:type="auto"/>
            <w:tcBorders>
              <w:top w:val="single" w:sz="4" w:space="0" w:color="auto"/>
              <w:left w:val="nil"/>
              <w:bottom w:val="single" w:sz="4" w:space="0" w:color="auto"/>
              <w:right w:val="single" w:sz="4" w:space="0" w:color="auto"/>
            </w:tcBorders>
            <w:shd w:val="clear" w:color="FFFFCC" w:fill="FFFFFF"/>
            <w:noWrap/>
            <w:vAlign w:val="bottom"/>
            <w:hideMark/>
          </w:tcPr>
          <w:p w:rsidR="00BD0D2C" w:rsidRPr="00BD0D2C" w:rsidRDefault="00BD0D2C" w:rsidP="00BD0D2C">
            <w:pPr>
              <w:spacing w:after="0" w:line="240" w:lineRule="auto"/>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03</w:t>
            </w:r>
          </w:p>
        </w:tc>
        <w:tc>
          <w:tcPr>
            <w:tcW w:w="0" w:type="auto"/>
            <w:tcBorders>
              <w:top w:val="single" w:sz="4" w:space="0" w:color="auto"/>
              <w:left w:val="nil"/>
              <w:bottom w:val="nil"/>
              <w:right w:val="single" w:sz="4" w:space="0" w:color="auto"/>
            </w:tcBorders>
            <w:shd w:val="clear" w:color="FFFFCC" w:fill="FFFFFF"/>
            <w:noWrap/>
            <w:vAlign w:val="bottom"/>
            <w:hideMark/>
          </w:tcPr>
          <w:p w:rsidR="00BD0D2C" w:rsidRPr="00BD0D2C" w:rsidRDefault="00BD0D2C" w:rsidP="00BD0D2C">
            <w:pPr>
              <w:spacing w:after="0" w:line="240" w:lineRule="auto"/>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10</w:t>
            </w:r>
          </w:p>
        </w:tc>
        <w:tc>
          <w:tcPr>
            <w:tcW w:w="0" w:type="auto"/>
            <w:tcBorders>
              <w:top w:val="single" w:sz="4" w:space="0" w:color="auto"/>
              <w:left w:val="nil"/>
              <w:bottom w:val="nil"/>
              <w:right w:val="single" w:sz="4" w:space="0" w:color="auto"/>
            </w:tcBorders>
            <w:shd w:val="clear" w:color="FFFFCC" w:fill="FFFFFF"/>
            <w:noWrap/>
            <w:vAlign w:val="bottom"/>
            <w:hideMark/>
          </w:tcPr>
          <w:p w:rsidR="00BD0D2C" w:rsidRPr="00BD0D2C" w:rsidRDefault="00BD0D2C" w:rsidP="00BD0D2C">
            <w:pPr>
              <w:spacing w:after="0" w:line="240" w:lineRule="auto"/>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89</w:t>
            </w:r>
          </w:p>
        </w:tc>
        <w:tc>
          <w:tcPr>
            <w:tcW w:w="0" w:type="auto"/>
            <w:tcBorders>
              <w:top w:val="single" w:sz="4" w:space="0" w:color="auto"/>
              <w:left w:val="nil"/>
              <w:bottom w:val="nil"/>
              <w:right w:val="single" w:sz="4" w:space="0" w:color="auto"/>
            </w:tcBorders>
            <w:shd w:val="clear" w:color="FFFFCC" w:fill="FFFFFF"/>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xml:space="preserve"> 1 </w:t>
            </w:r>
          </w:p>
        </w:tc>
        <w:tc>
          <w:tcPr>
            <w:tcW w:w="0" w:type="auto"/>
            <w:tcBorders>
              <w:top w:val="single" w:sz="4" w:space="0" w:color="auto"/>
              <w:left w:val="nil"/>
              <w:bottom w:val="nil"/>
              <w:right w:val="single" w:sz="4" w:space="0" w:color="auto"/>
            </w:tcBorders>
            <w:shd w:val="clear" w:color="FFFFCC" w:fill="FFFFFF"/>
            <w:noWrap/>
            <w:vAlign w:val="bottom"/>
            <w:hideMark/>
          </w:tcPr>
          <w:p w:rsidR="00BD0D2C" w:rsidRPr="00BD0D2C" w:rsidRDefault="00BD0D2C" w:rsidP="00BD0D2C">
            <w:pPr>
              <w:spacing w:after="0" w:line="240" w:lineRule="auto"/>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FFFFCC" w:fill="FFFFFF"/>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41180</w:t>
            </w:r>
          </w:p>
        </w:tc>
        <w:tc>
          <w:tcPr>
            <w:tcW w:w="0" w:type="auto"/>
            <w:tcBorders>
              <w:top w:val="single" w:sz="4" w:space="0" w:color="auto"/>
              <w:left w:val="nil"/>
              <w:bottom w:val="nil"/>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240</w:t>
            </w:r>
          </w:p>
        </w:tc>
        <w:tc>
          <w:tcPr>
            <w:tcW w:w="0" w:type="auto"/>
            <w:tcBorders>
              <w:top w:val="nil"/>
              <w:left w:val="nil"/>
              <w:bottom w:val="single" w:sz="4" w:space="0" w:color="auto"/>
              <w:right w:val="single" w:sz="4" w:space="0" w:color="auto"/>
            </w:tcBorders>
            <w:shd w:val="clear" w:color="FFFFCC" w:fill="FFFFFF"/>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1,0</w:t>
            </w:r>
          </w:p>
        </w:tc>
        <w:tc>
          <w:tcPr>
            <w:tcW w:w="0" w:type="auto"/>
            <w:tcBorders>
              <w:top w:val="nil"/>
              <w:left w:val="nil"/>
              <w:bottom w:val="single" w:sz="4" w:space="0" w:color="auto"/>
              <w:right w:val="single" w:sz="4" w:space="0" w:color="auto"/>
            </w:tcBorders>
            <w:shd w:val="clear" w:color="FFFFCC" w:fill="FFFFFF"/>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FFFFCC" w:fill="FFFFFF"/>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0,0</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42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D0D2C" w:rsidRPr="00BD0D2C" w:rsidRDefault="00BD0D2C" w:rsidP="00BD0D2C">
            <w:pPr>
              <w:spacing w:after="0" w:line="240" w:lineRule="auto"/>
              <w:ind w:firstLineChars="200" w:firstLine="400"/>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Национальная экономика</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927</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04</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810,6</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853,8</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892,2</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30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D0D2C" w:rsidRPr="00BD0D2C" w:rsidRDefault="00BD0D2C" w:rsidP="00BD0D2C">
            <w:pPr>
              <w:spacing w:after="0" w:line="240" w:lineRule="auto"/>
              <w:ind w:firstLineChars="100" w:firstLine="200"/>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Дорожное хозяйство (дорожные фонды)</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927</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04</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09</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810,6</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853,8</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892,2</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1185"/>
        </w:trPr>
        <w:tc>
          <w:tcPr>
            <w:tcW w:w="0" w:type="auto"/>
            <w:gridSpan w:val="2"/>
            <w:tcBorders>
              <w:top w:val="single" w:sz="4" w:space="0" w:color="000000"/>
              <w:left w:val="single" w:sz="4" w:space="0" w:color="auto"/>
              <w:bottom w:val="single" w:sz="4" w:space="0" w:color="auto"/>
              <w:right w:val="single" w:sz="4" w:space="0" w:color="000000"/>
            </w:tcBorders>
            <w:shd w:val="clear" w:color="000000" w:fill="FFFFFF"/>
            <w:hideMark/>
          </w:tcPr>
          <w:p w:rsidR="00BD0D2C" w:rsidRPr="00BD0D2C" w:rsidRDefault="00BD0D2C" w:rsidP="00BD0D2C">
            <w:pPr>
              <w:spacing w:after="0" w:line="240" w:lineRule="auto"/>
              <w:ind w:firstLineChars="100" w:firstLine="200"/>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Муниципальная программа «Благоустройство территории Сиалеевко-Пятинского сельского поселения Инсарского муниципального района Республики Мордовия» на 2025-2027 годы</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927</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04</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09</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27</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810,6</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853,8</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892,2</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81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ind w:firstLineChars="100" w:firstLine="200"/>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xml:space="preserve">Основное мероприятие "Текущий ремонт и содержание автомобильных дорог местного значения и искусственных сооружений на них в границах </w:t>
            </w:r>
            <w:r w:rsidRPr="00BD0D2C">
              <w:rPr>
                <w:rFonts w:ascii="Times New Roman" w:eastAsia="Times New Roman" w:hAnsi="Times New Roman" w:cs="Times New Roman"/>
                <w:sz w:val="20"/>
                <w:szCs w:val="20"/>
              </w:rPr>
              <w:lastRenderedPageBreak/>
              <w:t>сельского поселения"</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lastRenderedPageBreak/>
              <w:t>927</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04</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09</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27</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02</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810,6</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853,8</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892,2</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351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BD0D2C" w:rsidRPr="00BD0D2C" w:rsidRDefault="00BD0D2C" w:rsidP="00BD0D2C">
            <w:pPr>
              <w:spacing w:after="0" w:line="240" w:lineRule="auto"/>
              <w:ind w:firstLineChars="100" w:firstLine="200"/>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lastRenderedPageBreak/>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на автомобильном транспорте, городском наземном электрическом транспорте и в дорожном хозяйстве в границах населенных пунктов поселения, организации дорожного движения,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927</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04</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09</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27</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02</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9Д184</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810,6</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853,8</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892,2</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70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D0D2C" w:rsidRPr="00BD0D2C" w:rsidRDefault="00BD0D2C" w:rsidP="00BD0D2C">
            <w:pPr>
              <w:spacing w:after="0" w:line="240" w:lineRule="auto"/>
              <w:ind w:firstLineChars="100" w:firstLine="200"/>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927</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04</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09</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27</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02</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9Д184</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200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810,6</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853,8</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892,2</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43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D0D2C" w:rsidRPr="00BD0D2C" w:rsidRDefault="00BD0D2C" w:rsidP="00BD0D2C">
            <w:pPr>
              <w:spacing w:after="0" w:line="240" w:lineRule="auto"/>
              <w:ind w:firstLineChars="100" w:firstLine="200"/>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927</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04</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09</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27</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02</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9Д184</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240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810,6</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853,8</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892,2</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46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ind w:firstLineChars="100" w:firstLine="200"/>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Жилищно-коммунальное хозяйство</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927</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05</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590,0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222,0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260,9</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46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D0D2C" w:rsidRPr="00BD0D2C" w:rsidRDefault="00BD0D2C" w:rsidP="00BD0D2C">
            <w:pPr>
              <w:spacing w:after="0" w:line="240" w:lineRule="auto"/>
              <w:ind w:firstLineChars="100" w:firstLine="200"/>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Коммунальное хозяйство</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927</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05</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02</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91,5</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91,5</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91,5</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79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ind w:firstLineChars="100" w:firstLine="200"/>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Непрограммные расходы главных распорядителей бюджетных средств бюджета Сиалеевско-Пятинского сельского поселения Инсарского муниципального района</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927</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05</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02</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91,5</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91,5</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91,5</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94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ind w:firstLineChars="100" w:firstLine="200"/>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Непрограммные расходы в рамках обеспечения деятельности главных распорядителей средств бюджета Сиалеевско-Пятинского сельского поселения Инсарского муниципального района</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927</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05</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02</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91,5</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91,5</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91,5</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123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D0D2C" w:rsidRPr="00BD0D2C" w:rsidRDefault="00BD0D2C" w:rsidP="00BD0D2C">
            <w:pPr>
              <w:spacing w:after="0" w:line="240" w:lineRule="auto"/>
              <w:ind w:firstLineChars="100" w:firstLine="200"/>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xml:space="preserve">Осуществление полномочий по организации в границах поселения электро-, тепло-, газо- и водоснабжения населения, водоотведения, снабжения населения топливом в пределах полномочий, установленных </w:t>
            </w:r>
            <w:r w:rsidRPr="00BD0D2C">
              <w:rPr>
                <w:rFonts w:ascii="Times New Roman" w:eastAsia="Times New Roman" w:hAnsi="Times New Roman" w:cs="Times New Roman"/>
                <w:sz w:val="20"/>
                <w:szCs w:val="20"/>
              </w:rPr>
              <w:lastRenderedPageBreak/>
              <w:t>законодательством Российской Федерации</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lastRenderedPageBreak/>
              <w:t>927</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05</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02</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44101</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91,5</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91,5</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91,5</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46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D0D2C" w:rsidRPr="00BD0D2C" w:rsidRDefault="00BD0D2C" w:rsidP="00BD0D2C">
            <w:pPr>
              <w:spacing w:after="0" w:line="240" w:lineRule="auto"/>
              <w:ind w:firstLineChars="100" w:firstLine="200"/>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lastRenderedPageBreak/>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927</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05</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02</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44101</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200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91,5</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91,5</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91,5</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46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D0D2C" w:rsidRPr="00BD0D2C" w:rsidRDefault="00BD0D2C" w:rsidP="00BD0D2C">
            <w:pPr>
              <w:spacing w:after="0" w:line="240" w:lineRule="auto"/>
              <w:ind w:firstLineChars="100" w:firstLine="200"/>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927</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05</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02</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44101</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240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91,5</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91,5</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91,5</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39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ind w:firstLineChars="100" w:firstLine="200"/>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Благоустройство</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927</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05</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03</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498,5</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130,5</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169,4</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930"/>
        </w:trPr>
        <w:tc>
          <w:tcPr>
            <w:tcW w:w="0" w:type="auto"/>
            <w:gridSpan w:val="2"/>
            <w:tcBorders>
              <w:top w:val="single" w:sz="4" w:space="0" w:color="000000"/>
              <w:left w:val="single" w:sz="4" w:space="0" w:color="auto"/>
              <w:bottom w:val="single" w:sz="4" w:space="0" w:color="auto"/>
              <w:right w:val="single" w:sz="4" w:space="0" w:color="000000"/>
            </w:tcBorders>
            <w:shd w:val="clear" w:color="000000" w:fill="FFFFFF"/>
            <w:hideMark/>
          </w:tcPr>
          <w:p w:rsidR="00BD0D2C" w:rsidRPr="00BD0D2C" w:rsidRDefault="00BD0D2C" w:rsidP="00BD0D2C">
            <w:pPr>
              <w:spacing w:after="0" w:line="240" w:lineRule="auto"/>
              <w:ind w:firstLineChars="100" w:firstLine="200"/>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Муниципальная программа «Благоустройство территории Сиалеевко-Пятинского сельского поселения Инсарского муниципального района Республики Мордовия» на 2025-2027 годы</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927</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05</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27</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498,5</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130,5</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169,4</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64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D0D2C" w:rsidRPr="00BD0D2C" w:rsidRDefault="00BD0D2C" w:rsidP="00BD0D2C">
            <w:pPr>
              <w:spacing w:after="0" w:line="240" w:lineRule="auto"/>
              <w:ind w:firstLineChars="100" w:firstLine="200"/>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Основное мероприятие  «Уличное Освещение» (мероприятия по содержанию, ремонту, замене фонарей уличного освещения)</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927</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05</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27</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478,0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126,5</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163,0</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33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D0D2C" w:rsidRPr="00BD0D2C" w:rsidRDefault="00BD0D2C" w:rsidP="00BD0D2C">
            <w:pPr>
              <w:spacing w:after="0" w:line="240" w:lineRule="auto"/>
              <w:ind w:firstLineChars="100" w:firstLine="200"/>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Уличное освещение</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927</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05</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27</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43010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478,0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126,5</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163,0</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57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D0D2C" w:rsidRPr="00BD0D2C" w:rsidRDefault="00BD0D2C" w:rsidP="00BD0D2C">
            <w:pPr>
              <w:spacing w:after="0" w:line="240" w:lineRule="auto"/>
              <w:ind w:firstLineChars="100" w:firstLine="200"/>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927</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05</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27</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43010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200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478,0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126,5</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163,0</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52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D0D2C" w:rsidRPr="00BD0D2C" w:rsidRDefault="00BD0D2C" w:rsidP="00BD0D2C">
            <w:pPr>
              <w:spacing w:after="0" w:line="240" w:lineRule="auto"/>
              <w:ind w:firstLineChars="100" w:firstLine="200"/>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927</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05</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27</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43010</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240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478,0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126,5</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163,0</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48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D0D2C" w:rsidRPr="00BD0D2C" w:rsidRDefault="00BD0D2C" w:rsidP="00BD0D2C">
            <w:pPr>
              <w:spacing w:after="0" w:line="240" w:lineRule="auto"/>
              <w:ind w:firstLineChars="100" w:firstLine="200"/>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Основное мероприятие «Прочие мероприятия по благоустройству»</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927</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05</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27</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03</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20,5</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4,0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6,4</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40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D0D2C" w:rsidRPr="00BD0D2C" w:rsidRDefault="00BD0D2C" w:rsidP="00BD0D2C">
            <w:pPr>
              <w:spacing w:after="0" w:line="240" w:lineRule="auto"/>
              <w:ind w:firstLineChars="100" w:firstLine="200"/>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Прочие мероприятия  по благоустройству</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927</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05</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27</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03</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43040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20,5</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4,0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6,4</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48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D0D2C" w:rsidRPr="00BD0D2C" w:rsidRDefault="00BD0D2C" w:rsidP="00BD0D2C">
            <w:pPr>
              <w:spacing w:after="0" w:line="240" w:lineRule="auto"/>
              <w:ind w:firstLineChars="100" w:firstLine="200"/>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927</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05</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27</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03</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43040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200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20,5</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4,0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6,4</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48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D0D2C" w:rsidRPr="00BD0D2C" w:rsidRDefault="00BD0D2C" w:rsidP="00BD0D2C">
            <w:pPr>
              <w:spacing w:after="0" w:line="240" w:lineRule="auto"/>
              <w:ind w:firstLineChars="100" w:firstLine="200"/>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927</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05</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27</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03</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43040</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240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20,5</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4,0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6,4</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48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D0D2C" w:rsidRPr="00BD0D2C" w:rsidRDefault="00BD0D2C" w:rsidP="00BD0D2C">
            <w:pPr>
              <w:spacing w:after="0" w:line="240" w:lineRule="auto"/>
              <w:rPr>
                <w:rFonts w:ascii="Times New Roman" w:eastAsia="Times New Roman" w:hAnsi="Times New Roman" w:cs="Times New Roman"/>
                <w:color w:val="000000"/>
                <w:sz w:val="20"/>
                <w:szCs w:val="20"/>
              </w:rPr>
            </w:pPr>
            <w:r w:rsidRPr="00BD0D2C">
              <w:rPr>
                <w:rFonts w:ascii="Times New Roman" w:eastAsia="Times New Roman" w:hAnsi="Times New Roman" w:cs="Times New Roman"/>
                <w:color w:val="000000"/>
                <w:sz w:val="20"/>
                <w:szCs w:val="20"/>
              </w:rPr>
              <w:t>Охрана окружающей среды</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927</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06</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93,5</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93,5</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93,5</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555"/>
        </w:trPr>
        <w:tc>
          <w:tcPr>
            <w:tcW w:w="0" w:type="auto"/>
            <w:gridSpan w:val="2"/>
            <w:tcBorders>
              <w:top w:val="nil"/>
              <w:left w:val="single" w:sz="4" w:space="0" w:color="000000"/>
              <w:bottom w:val="single" w:sz="4" w:space="0" w:color="auto"/>
              <w:right w:val="single" w:sz="4" w:space="0" w:color="000000"/>
            </w:tcBorders>
            <w:shd w:val="clear" w:color="auto" w:fill="auto"/>
            <w:hideMark/>
          </w:tcPr>
          <w:p w:rsidR="00BD0D2C" w:rsidRPr="00BD0D2C" w:rsidRDefault="00BD0D2C" w:rsidP="00BD0D2C">
            <w:pPr>
              <w:spacing w:after="0" w:line="240" w:lineRule="auto"/>
              <w:rPr>
                <w:rFonts w:ascii="Times New Roman" w:eastAsia="Times New Roman" w:hAnsi="Times New Roman" w:cs="Times New Roman"/>
                <w:color w:val="000000"/>
                <w:sz w:val="20"/>
                <w:szCs w:val="20"/>
              </w:rPr>
            </w:pPr>
            <w:r w:rsidRPr="00BD0D2C">
              <w:rPr>
                <w:rFonts w:ascii="Times New Roman" w:eastAsia="Times New Roman" w:hAnsi="Times New Roman" w:cs="Times New Roman"/>
                <w:color w:val="000000"/>
                <w:sz w:val="20"/>
                <w:szCs w:val="20"/>
              </w:rPr>
              <w:t xml:space="preserve">      Охрана объектов растительного и животного мира и среды их обитания</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927</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06</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93,5</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93,5</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93,5</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76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ind w:firstLineChars="100" w:firstLine="200"/>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xml:space="preserve">Непрограммные расходы главных распорядителей бюджетных средств бюджета Сиалеевско-Пятинского </w:t>
            </w:r>
            <w:r w:rsidRPr="00BD0D2C">
              <w:rPr>
                <w:rFonts w:ascii="Times New Roman" w:eastAsia="Times New Roman" w:hAnsi="Times New Roman" w:cs="Times New Roman"/>
                <w:sz w:val="20"/>
                <w:szCs w:val="20"/>
              </w:rPr>
              <w:lastRenderedPageBreak/>
              <w:t>сельского поселения Инсарского муниципального района</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lastRenderedPageBreak/>
              <w:t>927</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06</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93,5</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93,5</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93,5</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99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ind w:firstLineChars="100" w:firstLine="200"/>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lastRenderedPageBreak/>
              <w:t>Непрограммные расходы в рамках обеспечения деятельности главных распорядителей средств бюджета Сиалеевско-Пятинского сельского поселения Инсарского муниципального района</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927</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06</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93,5</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93,5</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93,5</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105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D0D2C" w:rsidRPr="00BD0D2C" w:rsidRDefault="00BD0D2C" w:rsidP="00BD0D2C">
            <w:pPr>
              <w:spacing w:after="0" w:line="240" w:lineRule="auto"/>
              <w:ind w:firstLineChars="100" w:firstLine="200"/>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927</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06</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44106</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93,5</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93,5</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93,5</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48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D0D2C" w:rsidRPr="00BD0D2C" w:rsidRDefault="00BD0D2C" w:rsidP="00BD0D2C">
            <w:pPr>
              <w:spacing w:after="0" w:line="240" w:lineRule="auto"/>
              <w:ind w:firstLineChars="100" w:firstLine="200"/>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927</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06</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44106</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200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93,5</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93,5</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93,5</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61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D0D2C" w:rsidRPr="00BD0D2C" w:rsidRDefault="00BD0D2C" w:rsidP="00BD0D2C">
            <w:pPr>
              <w:spacing w:after="0" w:line="240" w:lineRule="auto"/>
              <w:ind w:firstLineChars="100" w:firstLine="200"/>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927</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06</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03</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44106</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240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93,5</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93,5</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93,5</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345"/>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hideMark/>
          </w:tcPr>
          <w:p w:rsidR="00BD0D2C" w:rsidRPr="00BD0D2C" w:rsidRDefault="00BD0D2C" w:rsidP="00BD0D2C">
            <w:pPr>
              <w:spacing w:after="0" w:line="240" w:lineRule="auto"/>
              <w:rPr>
                <w:rFonts w:ascii="Times New Roman" w:eastAsia="Times New Roman" w:hAnsi="Times New Roman" w:cs="Times New Roman"/>
                <w:color w:val="000000"/>
                <w:sz w:val="20"/>
                <w:szCs w:val="20"/>
              </w:rPr>
            </w:pPr>
            <w:r w:rsidRPr="00BD0D2C">
              <w:rPr>
                <w:rFonts w:ascii="Times New Roman" w:eastAsia="Times New Roman" w:hAnsi="Times New Roman" w:cs="Times New Roman"/>
                <w:color w:val="000000"/>
                <w:sz w:val="20"/>
                <w:szCs w:val="20"/>
              </w:rPr>
              <w:t xml:space="preserve">Культура, кинематография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927</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08</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24,8</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24,8</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24,8</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375"/>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hideMark/>
          </w:tcPr>
          <w:p w:rsidR="00BD0D2C" w:rsidRPr="00BD0D2C" w:rsidRDefault="00BD0D2C" w:rsidP="00BD0D2C">
            <w:pPr>
              <w:spacing w:after="0" w:line="240" w:lineRule="auto"/>
              <w:rPr>
                <w:rFonts w:ascii="Times New Roman" w:eastAsia="Times New Roman" w:hAnsi="Times New Roman" w:cs="Times New Roman"/>
                <w:color w:val="000000"/>
                <w:sz w:val="20"/>
                <w:szCs w:val="20"/>
              </w:rPr>
            </w:pPr>
            <w:r w:rsidRPr="00BD0D2C">
              <w:rPr>
                <w:rFonts w:ascii="Times New Roman" w:eastAsia="Times New Roman" w:hAnsi="Times New Roman" w:cs="Times New Roman"/>
                <w:color w:val="000000"/>
                <w:sz w:val="20"/>
                <w:szCs w:val="20"/>
              </w:rPr>
              <w:t>Культура</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927</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08</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24,8</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24,8</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24,8</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54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ind w:firstLineChars="100" w:firstLine="200"/>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Непрограммные расходы главных распорядителей  средств бюджета Сиалеевко-Пятинского сельского поселения</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927</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08</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24,8</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24,8</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24,8</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55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ind w:firstLineChars="100" w:firstLine="200"/>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Непрограммные расходы в рамках обеспечения деятельности главных распорядителей средств бюджета Сиалеевко-Пятинского сельского поселения</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927</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08</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24,8</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24,8</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24,8</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193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BD0D2C" w:rsidRPr="00BD0D2C" w:rsidRDefault="00BD0D2C" w:rsidP="00BD0D2C">
            <w:pPr>
              <w:spacing w:after="0" w:line="240" w:lineRule="auto"/>
              <w:ind w:firstLineChars="100" w:firstLine="200"/>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927</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08</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44104</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24,8</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24,8</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24,8</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55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D0D2C" w:rsidRPr="00BD0D2C" w:rsidRDefault="00BD0D2C" w:rsidP="00BD0D2C">
            <w:pPr>
              <w:spacing w:after="0" w:line="240" w:lineRule="auto"/>
              <w:ind w:firstLineChars="100" w:firstLine="200"/>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927</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08</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44104</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200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24,8</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24,8</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24,8</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55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D0D2C" w:rsidRPr="00BD0D2C" w:rsidRDefault="00BD0D2C" w:rsidP="00BD0D2C">
            <w:pPr>
              <w:spacing w:after="0" w:line="240" w:lineRule="auto"/>
              <w:ind w:firstLineChars="100" w:firstLine="200"/>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927</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08</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44104</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240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24,8</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24,8</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24,8</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39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ind w:firstLineChars="100" w:firstLine="200"/>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lastRenderedPageBreak/>
              <w:t>Социальная политика</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927</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10</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279,9</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69,9</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93,3</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33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ind w:firstLineChars="100" w:firstLine="200"/>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Пенсионное  обеспечение</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927</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10</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279,9</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69,9</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93,3</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63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ind w:firstLineChars="100" w:firstLine="200"/>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Непрограммные расходы главных распорядителей  средств бюджета Сиалеевко-Пятинского сельского поселения</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927</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10</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279,9</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69,9</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93,3</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75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ind w:firstLineChars="100" w:firstLine="200"/>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Непрограммные расходы в рамках обеспечения деятельности главных распорядителей средств бюджета Сиалеевко-Пятинского сельского поселения</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927</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10</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279,9</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69,9</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93,3</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49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ind w:firstLineChars="100" w:firstLine="200"/>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Доплаты к пенсиям муниципальных служащих Республики Мордовия</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927</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10</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03010</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279,9</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69,9</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93,3</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49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BD0D2C" w:rsidRPr="00BD0D2C" w:rsidRDefault="00BD0D2C" w:rsidP="00BD0D2C">
            <w:pPr>
              <w:spacing w:after="0" w:line="240" w:lineRule="auto"/>
              <w:ind w:firstLineChars="100" w:firstLine="200"/>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Социальное обеспечение и иные выплаты населению</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927</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10</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03010</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300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279,9</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69,9</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93,3</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48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D0D2C" w:rsidRPr="00BD0D2C" w:rsidRDefault="00BD0D2C" w:rsidP="00BD0D2C">
            <w:pPr>
              <w:spacing w:after="0" w:line="240" w:lineRule="auto"/>
              <w:ind w:firstLineChars="100" w:firstLine="200"/>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Публичные нормативные социальные выплаты гражданам</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927</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10</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03010</w:t>
            </w:r>
          </w:p>
        </w:tc>
        <w:tc>
          <w:tcPr>
            <w:tcW w:w="0" w:type="auto"/>
            <w:tcBorders>
              <w:top w:val="nil"/>
              <w:left w:val="nil"/>
              <w:bottom w:val="single" w:sz="4" w:space="0" w:color="auto"/>
              <w:right w:val="single" w:sz="4" w:space="0" w:color="auto"/>
            </w:tcBorders>
            <w:shd w:val="clear" w:color="auto" w:fill="auto"/>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310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279,9</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69,9</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93,3</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BD0D2C">
        <w:trPr>
          <w:trHeight w:val="345"/>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hideMark/>
          </w:tcPr>
          <w:p w:rsidR="00BD0D2C" w:rsidRPr="00BD0D2C" w:rsidRDefault="00BD0D2C" w:rsidP="00BD0D2C">
            <w:pPr>
              <w:spacing w:after="0" w:line="240" w:lineRule="auto"/>
              <w:rPr>
                <w:rFonts w:ascii="Times New Roman" w:eastAsia="Times New Roman" w:hAnsi="Times New Roman" w:cs="Times New Roman"/>
                <w:color w:val="000000"/>
                <w:sz w:val="20"/>
                <w:szCs w:val="20"/>
              </w:rPr>
            </w:pPr>
            <w:r w:rsidRPr="00BD0D2C">
              <w:rPr>
                <w:rFonts w:ascii="Times New Roman" w:eastAsia="Times New Roman" w:hAnsi="Times New Roman" w:cs="Times New Roman"/>
                <w:color w:val="000000"/>
                <w:sz w:val="20"/>
                <w:szCs w:val="20"/>
              </w:rPr>
              <w:t>Условно утвержденные расходы</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927</w:t>
            </w:r>
          </w:p>
        </w:tc>
        <w:tc>
          <w:tcPr>
            <w:tcW w:w="0" w:type="auto"/>
            <w:tcBorders>
              <w:top w:val="nil"/>
              <w:left w:val="nil"/>
              <w:bottom w:val="single" w:sz="4" w:space="0" w:color="auto"/>
              <w:right w:val="single" w:sz="4" w:space="0" w:color="auto"/>
            </w:tcBorders>
            <w:shd w:val="clear" w:color="000000" w:fill="FFFFFF"/>
            <w:vAlign w:val="bottom"/>
            <w:hideMark/>
          </w:tcPr>
          <w:p w:rsidR="00BD0D2C" w:rsidRPr="00BD0D2C" w:rsidRDefault="00BD0D2C" w:rsidP="00BD0D2C">
            <w:pPr>
              <w:spacing w:after="0" w:line="240" w:lineRule="auto"/>
              <w:jc w:val="center"/>
              <w:rPr>
                <w:rFonts w:ascii="Times New Roman" w:eastAsia="Times New Roman" w:hAnsi="Times New Roman" w:cs="Times New Roman"/>
                <w:b/>
                <w:bCs/>
                <w:color w:val="000000"/>
                <w:sz w:val="20"/>
                <w:szCs w:val="20"/>
              </w:rPr>
            </w:pPr>
            <w:r w:rsidRPr="00BD0D2C">
              <w:rPr>
                <w:rFonts w:ascii="Times New Roman" w:eastAsia="Times New Roman" w:hAnsi="Times New Roman" w:cs="Times New Roman"/>
                <w:b/>
                <w:bCs/>
                <w:color w:val="000000"/>
                <w:sz w:val="20"/>
                <w:szCs w:val="20"/>
              </w:rPr>
              <w:t>99</w:t>
            </w:r>
          </w:p>
        </w:tc>
        <w:tc>
          <w:tcPr>
            <w:tcW w:w="0" w:type="auto"/>
            <w:tcBorders>
              <w:top w:val="nil"/>
              <w:left w:val="nil"/>
              <w:bottom w:val="single" w:sz="4" w:space="0" w:color="auto"/>
              <w:right w:val="single" w:sz="4" w:space="0" w:color="auto"/>
            </w:tcBorders>
            <w:shd w:val="clear" w:color="000000" w:fill="FFFFFF"/>
            <w:vAlign w:val="bottom"/>
            <w:hideMark/>
          </w:tcPr>
          <w:p w:rsidR="00BD0D2C" w:rsidRPr="00BD0D2C" w:rsidRDefault="00BD0D2C" w:rsidP="00BD0D2C">
            <w:pPr>
              <w:spacing w:after="0" w:line="240" w:lineRule="auto"/>
              <w:jc w:val="center"/>
              <w:rPr>
                <w:rFonts w:ascii="Times New Roman" w:eastAsia="Times New Roman" w:hAnsi="Times New Roman" w:cs="Times New Roman"/>
                <w:b/>
                <w:bCs/>
                <w:color w:val="000000"/>
                <w:sz w:val="20"/>
                <w:szCs w:val="20"/>
              </w:rPr>
            </w:pPr>
            <w:r w:rsidRPr="00BD0D2C">
              <w:rPr>
                <w:rFonts w:ascii="Times New Roman" w:eastAsia="Times New Roman" w:hAnsi="Times New Roman" w:cs="Times New Roman"/>
                <w:b/>
                <w:bCs/>
                <w:color w:val="000000"/>
                <w:sz w:val="20"/>
                <w:szCs w:val="20"/>
              </w:rPr>
              <w:t> </w:t>
            </w:r>
          </w:p>
        </w:tc>
        <w:tc>
          <w:tcPr>
            <w:tcW w:w="0" w:type="auto"/>
            <w:tcBorders>
              <w:top w:val="nil"/>
              <w:left w:val="nil"/>
              <w:bottom w:val="single" w:sz="4" w:space="0" w:color="auto"/>
              <w:right w:val="single" w:sz="4" w:space="0" w:color="auto"/>
            </w:tcBorders>
            <w:shd w:val="clear" w:color="000000" w:fill="FFFFFF"/>
            <w:vAlign w:val="bottom"/>
            <w:hideMark/>
          </w:tcPr>
          <w:p w:rsidR="00BD0D2C" w:rsidRPr="00BD0D2C" w:rsidRDefault="00BD0D2C" w:rsidP="00BD0D2C">
            <w:pPr>
              <w:spacing w:after="0" w:line="240" w:lineRule="auto"/>
              <w:jc w:val="center"/>
              <w:rPr>
                <w:rFonts w:ascii="Times New Roman" w:eastAsia="Times New Roman" w:hAnsi="Times New Roman" w:cs="Times New Roman"/>
                <w:b/>
                <w:bCs/>
                <w:color w:val="000000"/>
                <w:sz w:val="20"/>
                <w:szCs w:val="20"/>
              </w:rPr>
            </w:pPr>
            <w:r w:rsidRPr="00BD0D2C">
              <w:rPr>
                <w:rFonts w:ascii="Times New Roman" w:eastAsia="Times New Roman" w:hAnsi="Times New Roman" w:cs="Times New Roman"/>
                <w:b/>
                <w:bCs/>
                <w:color w:val="000000"/>
                <w:sz w:val="20"/>
                <w:szCs w:val="20"/>
              </w:rPr>
              <w:t> </w:t>
            </w:r>
          </w:p>
        </w:tc>
        <w:tc>
          <w:tcPr>
            <w:tcW w:w="0" w:type="auto"/>
            <w:tcBorders>
              <w:top w:val="nil"/>
              <w:left w:val="nil"/>
              <w:bottom w:val="single" w:sz="4" w:space="0" w:color="auto"/>
              <w:right w:val="single" w:sz="4" w:space="0" w:color="auto"/>
            </w:tcBorders>
            <w:shd w:val="clear" w:color="000000" w:fill="FFFFFF"/>
            <w:vAlign w:val="bottom"/>
            <w:hideMark/>
          </w:tcPr>
          <w:p w:rsidR="00BD0D2C" w:rsidRPr="00BD0D2C" w:rsidRDefault="00BD0D2C" w:rsidP="00BD0D2C">
            <w:pPr>
              <w:spacing w:after="0" w:line="240" w:lineRule="auto"/>
              <w:jc w:val="center"/>
              <w:rPr>
                <w:rFonts w:ascii="Times New Roman" w:eastAsia="Times New Roman" w:hAnsi="Times New Roman" w:cs="Times New Roman"/>
                <w:b/>
                <w:bCs/>
                <w:color w:val="000000"/>
                <w:sz w:val="20"/>
                <w:szCs w:val="20"/>
              </w:rPr>
            </w:pPr>
            <w:r w:rsidRPr="00BD0D2C">
              <w:rPr>
                <w:rFonts w:ascii="Times New Roman" w:eastAsia="Times New Roman" w:hAnsi="Times New Roman" w:cs="Times New Roman"/>
                <w:b/>
                <w:bCs/>
                <w:color w:val="000000"/>
                <w:sz w:val="20"/>
                <w:szCs w:val="20"/>
              </w:rPr>
              <w:t> </w:t>
            </w:r>
          </w:p>
        </w:tc>
        <w:tc>
          <w:tcPr>
            <w:tcW w:w="0" w:type="auto"/>
            <w:tcBorders>
              <w:top w:val="nil"/>
              <w:left w:val="nil"/>
              <w:bottom w:val="single" w:sz="4" w:space="0" w:color="auto"/>
              <w:right w:val="single" w:sz="4" w:space="0" w:color="auto"/>
            </w:tcBorders>
            <w:shd w:val="clear" w:color="000000" w:fill="FFFFFF"/>
            <w:vAlign w:val="bottom"/>
            <w:hideMark/>
          </w:tcPr>
          <w:p w:rsidR="00BD0D2C" w:rsidRPr="00BD0D2C" w:rsidRDefault="00BD0D2C" w:rsidP="00BD0D2C">
            <w:pPr>
              <w:spacing w:after="0" w:line="240" w:lineRule="auto"/>
              <w:jc w:val="center"/>
              <w:rPr>
                <w:rFonts w:ascii="Times New Roman" w:eastAsia="Times New Roman" w:hAnsi="Times New Roman" w:cs="Times New Roman"/>
                <w:b/>
                <w:bCs/>
                <w:color w:val="000000"/>
                <w:sz w:val="20"/>
                <w:szCs w:val="20"/>
              </w:rPr>
            </w:pPr>
            <w:r w:rsidRPr="00BD0D2C">
              <w:rPr>
                <w:rFonts w:ascii="Times New Roman" w:eastAsia="Times New Roman" w:hAnsi="Times New Roman" w:cs="Times New Roman"/>
                <w:b/>
                <w:bCs/>
                <w:color w:val="000000"/>
                <w:sz w:val="20"/>
                <w:szCs w:val="20"/>
              </w:rPr>
              <w:t> </w:t>
            </w:r>
          </w:p>
        </w:tc>
        <w:tc>
          <w:tcPr>
            <w:tcW w:w="0" w:type="auto"/>
            <w:tcBorders>
              <w:top w:val="nil"/>
              <w:left w:val="nil"/>
              <w:bottom w:val="single" w:sz="4" w:space="0" w:color="auto"/>
              <w:right w:val="single" w:sz="4" w:space="0" w:color="auto"/>
            </w:tcBorders>
            <w:shd w:val="clear" w:color="000000" w:fill="FFFFFF"/>
            <w:vAlign w:val="bottom"/>
            <w:hideMark/>
          </w:tcPr>
          <w:p w:rsidR="00BD0D2C" w:rsidRPr="00BD0D2C" w:rsidRDefault="00BD0D2C" w:rsidP="00BD0D2C">
            <w:pPr>
              <w:spacing w:after="0" w:line="240" w:lineRule="auto"/>
              <w:jc w:val="center"/>
              <w:rPr>
                <w:rFonts w:ascii="Times New Roman" w:eastAsia="Times New Roman" w:hAnsi="Times New Roman" w:cs="Times New Roman"/>
                <w:b/>
                <w:bCs/>
                <w:color w:val="000000"/>
                <w:sz w:val="20"/>
                <w:szCs w:val="20"/>
              </w:rPr>
            </w:pPr>
            <w:r w:rsidRPr="00BD0D2C">
              <w:rPr>
                <w:rFonts w:ascii="Times New Roman" w:eastAsia="Times New Roman" w:hAnsi="Times New Roman" w:cs="Times New Roman"/>
                <w:b/>
                <w:bCs/>
                <w:color w:val="000000"/>
                <w:sz w:val="20"/>
                <w:szCs w:val="20"/>
              </w:rPr>
              <w:t> </w:t>
            </w:r>
          </w:p>
        </w:tc>
        <w:tc>
          <w:tcPr>
            <w:tcW w:w="0" w:type="auto"/>
            <w:tcBorders>
              <w:top w:val="nil"/>
              <w:left w:val="nil"/>
              <w:bottom w:val="single" w:sz="4" w:space="0" w:color="auto"/>
              <w:right w:val="single" w:sz="4" w:space="0" w:color="auto"/>
            </w:tcBorders>
            <w:shd w:val="clear" w:color="000000" w:fill="FFFFFF"/>
            <w:vAlign w:val="bottom"/>
            <w:hideMark/>
          </w:tcPr>
          <w:p w:rsidR="00BD0D2C" w:rsidRPr="00BD0D2C" w:rsidRDefault="00BD0D2C" w:rsidP="00BD0D2C">
            <w:pPr>
              <w:spacing w:after="0" w:line="240" w:lineRule="auto"/>
              <w:jc w:val="center"/>
              <w:rPr>
                <w:rFonts w:ascii="Times New Roman" w:eastAsia="Times New Roman" w:hAnsi="Times New Roman" w:cs="Times New Roman"/>
                <w:b/>
                <w:bCs/>
                <w:color w:val="000000"/>
                <w:sz w:val="20"/>
                <w:szCs w:val="20"/>
              </w:rPr>
            </w:pPr>
            <w:r w:rsidRPr="00BD0D2C">
              <w:rPr>
                <w:rFonts w:ascii="Times New Roman" w:eastAsia="Times New Roman" w:hAnsi="Times New Roman" w:cs="Times New Roman"/>
                <w:b/>
                <w:bCs/>
                <w:color w:val="000000"/>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58,1</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114,8</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7A1A6A">
        <w:trPr>
          <w:trHeight w:val="345"/>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hideMark/>
          </w:tcPr>
          <w:p w:rsidR="00BD0D2C" w:rsidRPr="00BD0D2C" w:rsidRDefault="00BD0D2C" w:rsidP="00BD0D2C">
            <w:pPr>
              <w:spacing w:after="0" w:line="240" w:lineRule="auto"/>
              <w:rPr>
                <w:rFonts w:ascii="Times New Roman" w:eastAsia="Times New Roman" w:hAnsi="Times New Roman" w:cs="Times New Roman"/>
                <w:color w:val="000000"/>
                <w:sz w:val="20"/>
                <w:szCs w:val="20"/>
              </w:rPr>
            </w:pPr>
            <w:r w:rsidRPr="00BD0D2C">
              <w:rPr>
                <w:rFonts w:ascii="Times New Roman" w:eastAsia="Times New Roman" w:hAnsi="Times New Roman" w:cs="Times New Roman"/>
                <w:color w:val="000000"/>
                <w:sz w:val="20"/>
                <w:szCs w:val="20"/>
              </w:rPr>
              <w:t>Условно утвержденные расходы</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927</w:t>
            </w:r>
          </w:p>
        </w:tc>
        <w:tc>
          <w:tcPr>
            <w:tcW w:w="0" w:type="auto"/>
            <w:tcBorders>
              <w:top w:val="nil"/>
              <w:left w:val="nil"/>
              <w:bottom w:val="single" w:sz="4" w:space="0" w:color="auto"/>
              <w:right w:val="single" w:sz="4" w:space="0" w:color="auto"/>
            </w:tcBorders>
            <w:shd w:val="clear" w:color="000000" w:fill="FFFFFF"/>
            <w:vAlign w:val="bottom"/>
            <w:hideMark/>
          </w:tcPr>
          <w:p w:rsidR="00BD0D2C" w:rsidRPr="00BD0D2C" w:rsidRDefault="00BD0D2C" w:rsidP="00BD0D2C">
            <w:pPr>
              <w:spacing w:after="0" w:line="240" w:lineRule="auto"/>
              <w:jc w:val="center"/>
              <w:rPr>
                <w:rFonts w:ascii="Times New Roman" w:eastAsia="Times New Roman" w:hAnsi="Times New Roman" w:cs="Times New Roman"/>
                <w:b/>
                <w:bCs/>
                <w:color w:val="000000"/>
                <w:sz w:val="20"/>
                <w:szCs w:val="20"/>
              </w:rPr>
            </w:pPr>
            <w:r w:rsidRPr="00BD0D2C">
              <w:rPr>
                <w:rFonts w:ascii="Times New Roman" w:eastAsia="Times New Roman" w:hAnsi="Times New Roman" w:cs="Times New Roman"/>
                <w:b/>
                <w:bCs/>
                <w:color w:val="000000"/>
                <w:sz w:val="20"/>
                <w:szCs w:val="20"/>
              </w:rPr>
              <w:t>99</w:t>
            </w:r>
          </w:p>
        </w:tc>
        <w:tc>
          <w:tcPr>
            <w:tcW w:w="0" w:type="auto"/>
            <w:tcBorders>
              <w:top w:val="nil"/>
              <w:left w:val="nil"/>
              <w:bottom w:val="single" w:sz="4" w:space="0" w:color="auto"/>
              <w:right w:val="single" w:sz="4" w:space="0" w:color="auto"/>
            </w:tcBorders>
            <w:shd w:val="clear" w:color="000000" w:fill="FFFFFF"/>
            <w:vAlign w:val="bottom"/>
            <w:hideMark/>
          </w:tcPr>
          <w:p w:rsidR="00BD0D2C" w:rsidRPr="00BD0D2C" w:rsidRDefault="00BD0D2C" w:rsidP="00BD0D2C">
            <w:pPr>
              <w:spacing w:after="0" w:line="240" w:lineRule="auto"/>
              <w:jc w:val="center"/>
              <w:rPr>
                <w:rFonts w:ascii="Times New Roman" w:eastAsia="Times New Roman" w:hAnsi="Times New Roman" w:cs="Times New Roman"/>
                <w:b/>
                <w:bCs/>
                <w:color w:val="000000"/>
                <w:sz w:val="20"/>
                <w:szCs w:val="20"/>
              </w:rPr>
            </w:pPr>
            <w:r w:rsidRPr="00BD0D2C">
              <w:rPr>
                <w:rFonts w:ascii="Times New Roman" w:eastAsia="Times New Roman" w:hAnsi="Times New Roman" w:cs="Times New Roman"/>
                <w:b/>
                <w:bCs/>
                <w:color w:val="000000"/>
                <w:sz w:val="20"/>
                <w:szCs w:val="20"/>
              </w:rPr>
              <w:t>99</w:t>
            </w:r>
          </w:p>
        </w:tc>
        <w:tc>
          <w:tcPr>
            <w:tcW w:w="0" w:type="auto"/>
            <w:tcBorders>
              <w:top w:val="nil"/>
              <w:left w:val="nil"/>
              <w:bottom w:val="single" w:sz="4" w:space="0" w:color="auto"/>
              <w:right w:val="single" w:sz="4" w:space="0" w:color="auto"/>
            </w:tcBorders>
            <w:shd w:val="clear" w:color="000000" w:fill="FFFFFF"/>
            <w:vAlign w:val="bottom"/>
            <w:hideMark/>
          </w:tcPr>
          <w:p w:rsidR="00BD0D2C" w:rsidRPr="00BD0D2C" w:rsidRDefault="00BD0D2C" w:rsidP="00BD0D2C">
            <w:pPr>
              <w:spacing w:after="0" w:line="240" w:lineRule="auto"/>
              <w:jc w:val="center"/>
              <w:rPr>
                <w:rFonts w:ascii="Times New Roman" w:eastAsia="Times New Roman" w:hAnsi="Times New Roman" w:cs="Times New Roman"/>
                <w:b/>
                <w:bCs/>
                <w:color w:val="000000"/>
                <w:sz w:val="20"/>
                <w:szCs w:val="20"/>
              </w:rPr>
            </w:pPr>
            <w:r w:rsidRPr="00BD0D2C">
              <w:rPr>
                <w:rFonts w:ascii="Times New Roman" w:eastAsia="Times New Roman" w:hAnsi="Times New Roman" w:cs="Times New Roman"/>
                <w:b/>
                <w:bCs/>
                <w:color w:val="000000"/>
                <w:sz w:val="20"/>
                <w:szCs w:val="20"/>
              </w:rPr>
              <w:t> </w:t>
            </w:r>
          </w:p>
        </w:tc>
        <w:tc>
          <w:tcPr>
            <w:tcW w:w="0" w:type="auto"/>
            <w:tcBorders>
              <w:top w:val="nil"/>
              <w:left w:val="nil"/>
              <w:bottom w:val="single" w:sz="4" w:space="0" w:color="auto"/>
              <w:right w:val="single" w:sz="4" w:space="0" w:color="auto"/>
            </w:tcBorders>
            <w:shd w:val="clear" w:color="000000" w:fill="FFFFFF"/>
            <w:vAlign w:val="bottom"/>
            <w:hideMark/>
          </w:tcPr>
          <w:p w:rsidR="00BD0D2C" w:rsidRPr="00BD0D2C" w:rsidRDefault="00BD0D2C" w:rsidP="00BD0D2C">
            <w:pPr>
              <w:spacing w:after="0" w:line="240" w:lineRule="auto"/>
              <w:jc w:val="center"/>
              <w:rPr>
                <w:rFonts w:ascii="Times New Roman" w:eastAsia="Times New Roman" w:hAnsi="Times New Roman" w:cs="Times New Roman"/>
                <w:b/>
                <w:bCs/>
                <w:color w:val="000000"/>
                <w:sz w:val="20"/>
                <w:szCs w:val="20"/>
              </w:rPr>
            </w:pPr>
            <w:r w:rsidRPr="00BD0D2C">
              <w:rPr>
                <w:rFonts w:ascii="Times New Roman" w:eastAsia="Times New Roman" w:hAnsi="Times New Roman" w:cs="Times New Roman"/>
                <w:b/>
                <w:bCs/>
                <w:color w:val="000000"/>
                <w:sz w:val="20"/>
                <w:szCs w:val="20"/>
              </w:rPr>
              <w:t> </w:t>
            </w:r>
          </w:p>
        </w:tc>
        <w:tc>
          <w:tcPr>
            <w:tcW w:w="0" w:type="auto"/>
            <w:tcBorders>
              <w:top w:val="nil"/>
              <w:left w:val="nil"/>
              <w:bottom w:val="single" w:sz="4" w:space="0" w:color="auto"/>
              <w:right w:val="single" w:sz="4" w:space="0" w:color="auto"/>
            </w:tcBorders>
            <w:shd w:val="clear" w:color="000000" w:fill="FFFFFF"/>
            <w:vAlign w:val="bottom"/>
            <w:hideMark/>
          </w:tcPr>
          <w:p w:rsidR="00BD0D2C" w:rsidRPr="00BD0D2C" w:rsidRDefault="00BD0D2C" w:rsidP="00BD0D2C">
            <w:pPr>
              <w:spacing w:after="0" w:line="240" w:lineRule="auto"/>
              <w:jc w:val="center"/>
              <w:rPr>
                <w:rFonts w:ascii="Times New Roman" w:eastAsia="Times New Roman" w:hAnsi="Times New Roman" w:cs="Times New Roman"/>
                <w:b/>
                <w:bCs/>
                <w:color w:val="000000"/>
                <w:sz w:val="20"/>
                <w:szCs w:val="20"/>
              </w:rPr>
            </w:pPr>
            <w:r w:rsidRPr="00BD0D2C">
              <w:rPr>
                <w:rFonts w:ascii="Times New Roman" w:eastAsia="Times New Roman" w:hAnsi="Times New Roman" w:cs="Times New Roman"/>
                <w:b/>
                <w:bCs/>
                <w:color w:val="000000"/>
                <w:sz w:val="20"/>
                <w:szCs w:val="20"/>
              </w:rPr>
              <w:t> </w:t>
            </w:r>
          </w:p>
        </w:tc>
        <w:tc>
          <w:tcPr>
            <w:tcW w:w="0" w:type="auto"/>
            <w:tcBorders>
              <w:top w:val="nil"/>
              <w:left w:val="nil"/>
              <w:bottom w:val="single" w:sz="4" w:space="0" w:color="auto"/>
              <w:right w:val="single" w:sz="4" w:space="0" w:color="auto"/>
            </w:tcBorders>
            <w:shd w:val="clear" w:color="000000" w:fill="FFFFFF"/>
            <w:vAlign w:val="bottom"/>
            <w:hideMark/>
          </w:tcPr>
          <w:p w:rsidR="00BD0D2C" w:rsidRPr="00BD0D2C" w:rsidRDefault="00BD0D2C" w:rsidP="00BD0D2C">
            <w:pPr>
              <w:spacing w:after="0" w:line="240" w:lineRule="auto"/>
              <w:jc w:val="center"/>
              <w:rPr>
                <w:rFonts w:ascii="Times New Roman" w:eastAsia="Times New Roman" w:hAnsi="Times New Roman" w:cs="Times New Roman"/>
                <w:b/>
                <w:bCs/>
                <w:color w:val="000000"/>
                <w:sz w:val="20"/>
                <w:szCs w:val="20"/>
              </w:rPr>
            </w:pPr>
            <w:r w:rsidRPr="00BD0D2C">
              <w:rPr>
                <w:rFonts w:ascii="Times New Roman" w:eastAsia="Times New Roman" w:hAnsi="Times New Roman" w:cs="Times New Roman"/>
                <w:b/>
                <w:bCs/>
                <w:color w:val="000000"/>
                <w:sz w:val="20"/>
                <w:szCs w:val="20"/>
              </w:rPr>
              <w:t> </w:t>
            </w:r>
          </w:p>
        </w:tc>
        <w:tc>
          <w:tcPr>
            <w:tcW w:w="0" w:type="auto"/>
            <w:tcBorders>
              <w:top w:val="nil"/>
              <w:left w:val="nil"/>
              <w:bottom w:val="single" w:sz="4" w:space="0" w:color="auto"/>
              <w:right w:val="single" w:sz="4" w:space="0" w:color="auto"/>
            </w:tcBorders>
            <w:shd w:val="clear" w:color="000000" w:fill="FFFFFF"/>
            <w:vAlign w:val="bottom"/>
            <w:hideMark/>
          </w:tcPr>
          <w:p w:rsidR="00BD0D2C" w:rsidRPr="00BD0D2C" w:rsidRDefault="00BD0D2C" w:rsidP="00BD0D2C">
            <w:pPr>
              <w:spacing w:after="0" w:line="240" w:lineRule="auto"/>
              <w:jc w:val="center"/>
              <w:rPr>
                <w:rFonts w:ascii="Times New Roman" w:eastAsia="Times New Roman" w:hAnsi="Times New Roman" w:cs="Times New Roman"/>
                <w:b/>
                <w:bCs/>
                <w:color w:val="000000"/>
                <w:sz w:val="20"/>
                <w:szCs w:val="20"/>
              </w:rPr>
            </w:pPr>
            <w:r w:rsidRPr="00BD0D2C">
              <w:rPr>
                <w:rFonts w:ascii="Times New Roman" w:eastAsia="Times New Roman" w:hAnsi="Times New Roman" w:cs="Times New Roman"/>
                <w:b/>
                <w:bCs/>
                <w:color w:val="000000"/>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58,1</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114,8</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7A1A6A">
        <w:trPr>
          <w:trHeight w:val="90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hideMark/>
          </w:tcPr>
          <w:p w:rsidR="00BD0D2C" w:rsidRPr="00BD0D2C" w:rsidRDefault="00BD0D2C" w:rsidP="00BD0D2C">
            <w:pPr>
              <w:spacing w:after="0" w:line="240" w:lineRule="auto"/>
              <w:rPr>
                <w:rFonts w:ascii="Times New Roman" w:eastAsia="Times New Roman" w:hAnsi="Times New Roman" w:cs="Times New Roman"/>
                <w:color w:val="000000"/>
                <w:sz w:val="20"/>
                <w:szCs w:val="20"/>
              </w:rPr>
            </w:pPr>
            <w:r w:rsidRPr="00BD0D2C">
              <w:rPr>
                <w:rFonts w:ascii="Times New Roman" w:eastAsia="Times New Roman" w:hAnsi="Times New Roman" w:cs="Times New Roman"/>
                <w:color w:val="000000"/>
                <w:sz w:val="20"/>
                <w:szCs w:val="20"/>
              </w:rPr>
              <w:t>Непрограммные расходы главных распорядителей средств бюджета Сиалеевско-Пятинского  сельского поселения Инсарского муниципального района Республики Мордовия</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927</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BD0D2C" w:rsidRPr="00BD0D2C" w:rsidRDefault="00BD0D2C" w:rsidP="00BD0D2C">
            <w:pPr>
              <w:spacing w:after="0" w:line="240" w:lineRule="auto"/>
              <w:jc w:val="center"/>
              <w:rPr>
                <w:rFonts w:ascii="Times New Roman" w:eastAsia="Times New Roman" w:hAnsi="Times New Roman" w:cs="Times New Roman"/>
                <w:color w:val="000000"/>
                <w:sz w:val="20"/>
                <w:szCs w:val="20"/>
              </w:rPr>
            </w:pPr>
            <w:r w:rsidRPr="00BD0D2C">
              <w:rPr>
                <w:rFonts w:ascii="Times New Roman" w:eastAsia="Times New Roman" w:hAnsi="Times New Roman" w:cs="Times New Roman"/>
                <w:color w:val="000000"/>
                <w:sz w:val="20"/>
                <w:szCs w:val="20"/>
              </w:rPr>
              <w:t>99</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BD0D2C" w:rsidRPr="00BD0D2C" w:rsidRDefault="00BD0D2C" w:rsidP="00BD0D2C">
            <w:pPr>
              <w:spacing w:after="0" w:line="240" w:lineRule="auto"/>
              <w:jc w:val="center"/>
              <w:rPr>
                <w:rFonts w:ascii="Times New Roman" w:eastAsia="Times New Roman" w:hAnsi="Times New Roman" w:cs="Times New Roman"/>
                <w:color w:val="000000"/>
                <w:sz w:val="20"/>
                <w:szCs w:val="20"/>
              </w:rPr>
            </w:pPr>
            <w:r w:rsidRPr="00BD0D2C">
              <w:rPr>
                <w:rFonts w:ascii="Times New Roman" w:eastAsia="Times New Roman" w:hAnsi="Times New Roman" w:cs="Times New Roman"/>
                <w:color w:val="000000"/>
                <w:sz w:val="20"/>
                <w:szCs w:val="20"/>
              </w:rPr>
              <w:t>99</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BD0D2C" w:rsidRPr="00BD0D2C" w:rsidRDefault="00BD0D2C" w:rsidP="00BD0D2C">
            <w:pPr>
              <w:spacing w:after="0" w:line="240" w:lineRule="auto"/>
              <w:jc w:val="center"/>
              <w:rPr>
                <w:rFonts w:ascii="Times New Roman" w:eastAsia="Times New Roman" w:hAnsi="Times New Roman" w:cs="Times New Roman"/>
                <w:color w:val="000000"/>
                <w:sz w:val="20"/>
                <w:szCs w:val="20"/>
              </w:rPr>
            </w:pPr>
            <w:r w:rsidRPr="00BD0D2C">
              <w:rPr>
                <w:rFonts w:ascii="Times New Roman" w:eastAsia="Times New Roman" w:hAnsi="Times New Roman" w:cs="Times New Roman"/>
                <w:color w:val="000000"/>
                <w:sz w:val="20"/>
                <w:szCs w:val="20"/>
              </w:rPr>
              <w:t>89</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BD0D2C" w:rsidRPr="00BD0D2C" w:rsidRDefault="00BD0D2C" w:rsidP="00BD0D2C">
            <w:pPr>
              <w:spacing w:after="0" w:line="240" w:lineRule="auto"/>
              <w:jc w:val="center"/>
              <w:rPr>
                <w:rFonts w:ascii="Times New Roman" w:eastAsia="Times New Roman" w:hAnsi="Times New Roman" w:cs="Times New Roman"/>
                <w:color w:val="000000"/>
                <w:sz w:val="20"/>
                <w:szCs w:val="20"/>
              </w:rPr>
            </w:pPr>
            <w:r w:rsidRPr="00BD0D2C">
              <w:rPr>
                <w:rFonts w:ascii="Times New Roman" w:eastAsia="Times New Roman" w:hAnsi="Times New Roman" w:cs="Times New Roman"/>
                <w:color w:val="000000"/>
                <w:sz w:val="20"/>
                <w:szCs w:val="20"/>
              </w:rPr>
              <w:t>0</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BD0D2C" w:rsidRPr="00BD0D2C" w:rsidRDefault="00BD0D2C" w:rsidP="00BD0D2C">
            <w:pPr>
              <w:spacing w:after="0" w:line="240" w:lineRule="auto"/>
              <w:jc w:val="center"/>
              <w:rPr>
                <w:rFonts w:ascii="Times New Roman" w:eastAsia="Times New Roman" w:hAnsi="Times New Roman" w:cs="Times New Roman"/>
                <w:color w:val="000000"/>
                <w:sz w:val="20"/>
                <w:szCs w:val="20"/>
              </w:rPr>
            </w:pPr>
            <w:r w:rsidRPr="00BD0D2C">
              <w:rPr>
                <w:rFonts w:ascii="Times New Roman" w:eastAsia="Times New Roman" w:hAnsi="Times New Roman" w:cs="Times New Roman"/>
                <w:color w:val="000000"/>
                <w:sz w:val="20"/>
                <w:szCs w:val="20"/>
              </w:rPr>
              <w:t>00</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BD0D2C" w:rsidRPr="00BD0D2C" w:rsidRDefault="00BD0D2C" w:rsidP="00BD0D2C">
            <w:pPr>
              <w:spacing w:after="0" w:line="240" w:lineRule="auto"/>
              <w:jc w:val="center"/>
              <w:rPr>
                <w:rFonts w:ascii="Times New Roman" w:eastAsia="Times New Roman" w:hAnsi="Times New Roman" w:cs="Times New Roman"/>
                <w:color w:val="000000"/>
                <w:sz w:val="20"/>
                <w:szCs w:val="20"/>
              </w:rPr>
            </w:pPr>
            <w:r w:rsidRPr="00BD0D2C">
              <w:rPr>
                <w:rFonts w:ascii="Times New Roman" w:eastAsia="Times New Roman" w:hAnsi="Times New Roman" w:cs="Times New Roman"/>
                <w:color w:val="000000"/>
                <w:sz w:val="20"/>
                <w:szCs w:val="20"/>
              </w:rPr>
              <w:t> </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BD0D2C" w:rsidRPr="00BD0D2C" w:rsidRDefault="00BD0D2C" w:rsidP="00BD0D2C">
            <w:pPr>
              <w:spacing w:after="0" w:line="240" w:lineRule="auto"/>
              <w:jc w:val="center"/>
              <w:rPr>
                <w:rFonts w:ascii="Times New Roman" w:eastAsia="Times New Roman" w:hAnsi="Times New Roman" w:cs="Times New Roman"/>
                <w:color w:val="000000"/>
                <w:sz w:val="20"/>
                <w:szCs w:val="20"/>
              </w:rPr>
            </w:pPr>
            <w:r w:rsidRPr="00BD0D2C">
              <w:rPr>
                <w:rFonts w:ascii="Times New Roman" w:eastAsia="Times New Roman" w:hAnsi="Times New Roman" w:cs="Times New Roman"/>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0,0</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58,1</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114,8</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7A1A6A">
        <w:trPr>
          <w:trHeight w:val="81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hideMark/>
          </w:tcPr>
          <w:p w:rsidR="00BD0D2C" w:rsidRPr="00BD0D2C" w:rsidRDefault="00BD0D2C" w:rsidP="00BD0D2C">
            <w:pPr>
              <w:spacing w:after="0" w:line="240" w:lineRule="auto"/>
              <w:rPr>
                <w:rFonts w:ascii="Times New Roman" w:eastAsia="Times New Roman" w:hAnsi="Times New Roman" w:cs="Times New Roman"/>
                <w:color w:val="000000"/>
                <w:sz w:val="20"/>
                <w:szCs w:val="20"/>
              </w:rPr>
            </w:pPr>
            <w:r w:rsidRPr="00BD0D2C">
              <w:rPr>
                <w:rFonts w:ascii="Times New Roman" w:eastAsia="Times New Roman" w:hAnsi="Times New Roman" w:cs="Times New Roman"/>
                <w:color w:val="000000"/>
                <w:sz w:val="20"/>
                <w:szCs w:val="20"/>
              </w:rPr>
              <w:t>Непрограммные расходы в рамках обеспечения деятельности главных распорядителей  средств бюджета Сиалеевско-Пятинского сельского поселения Инсарского муниципального района Республики Мордовия</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927</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BD0D2C" w:rsidRPr="00BD0D2C" w:rsidRDefault="00BD0D2C" w:rsidP="00BD0D2C">
            <w:pPr>
              <w:spacing w:after="0" w:line="240" w:lineRule="auto"/>
              <w:jc w:val="center"/>
              <w:rPr>
                <w:rFonts w:ascii="Times New Roman" w:eastAsia="Times New Roman" w:hAnsi="Times New Roman" w:cs="Times New Roman"/>
                <w:color w:val="000000"/>
                <w:sz w:val="20"/>
                <w:szCs w:val="20"/>
              </w:rPr>
            </w:pPr>
            <w:r w:rsidRPr="00BD0D2C">
              <w:rPr>
                <w:rFonts w:ascii="Times New Roman" w:eastAsia="Times New Roman" w:hAnsi="Times New Roman" w:cs="Times New Roman"/>
                <w:color w:val="000000"/>
                <w:sz w:val="20"/>
                <w:szCs w:val="20"/>
              </w:rPr>
              <w:t>99</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BD0D2C" w:rsidRPr="00BD0D2C" w:rsidRDefault="00BD0D2C" w:rsidP="00BD0D2C">
            <w:pPr>
              <w:spacing w:after="0" w:line="240" w:lineRule="auto"/>
              <w:jc w:val="center"/>
              <w:rPr>
                <w:rFonts w:ascii="Times New Roman" w:eastAsia="Times New Roman" w:hAnsi="Times New Roman" w:cs="Times New Roman"/>
                <w:color w:val="000000"/>
                <w:sz w:val="20"/>
                <w:szCs w:val="20"/>
              </w:rPr>
            </w:pPr>
            <w:r w:rsidRPr="00BD0D2C">
              <w:rPr>
                <w:rFonts w:ascii="Times New Roman" w:eastAsia="Times New Roman" w:hAnsi="Times New Roman" w:cs="Times New Roman"/>
                <w:color w:val="000000"/>
                <w:sz w:val="20"/>
                <w:szCs w:val="20"/>
              </w:rPr>
              <w:t>99</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BD0D2C" w:rsidRPr="00BD0D2C" w:rsidRDefault="00BD0D2C" w:rsidP="00BD0D2C">
            <w:pPr>
              <w:spacing w:after="0" w:line="240" w:lineRule="auto"/>
              <w:jc w:val="center"/>
              <w:rPr>
                <w:rFonts w:ascii="Times New Roman" w:eastAsia="Times New Roman" w:hAnsi="Times New Roman" w:cs="Times New Roman"/>
                <w:color w:val="000000"/>
                <w:sz w:val="20"/>
                <w:szCs w:val="20"/>
              </w:rPr>
            </w:pPr>
            <w:r w:rsidRPr="00BD0D2C">
              <w:rPr>
                <w:rFonts w:ascii="Times New Roman" w:eastAsia="Times New Roman" w:hAnsi="Times New Roman" w:cs="Times New Roman"/>
                <w:color w:val="000000"/>
                <w:sz w:val="20"/>
                <w:szCs w:val="20"/>
              </w:rPr>
              <w:t>89</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BD0D2C" w:rsidRPr="00BD0D2C" w:rsidRDefault="00BD0D2C" w:rsidP="00BD0D2C">
            <w:pPr>
              <w:spacing w:after="0" w:line="240" w:lineRule="auto"/>
              <w:jc w:val="center"/>
              <w:rPr>
                <w:rFonts w:ascii="Times New Roman" w:eastAsia="Times New Roman" w:hAnsi="Times New Roman" w:cs="Times New Roman"/>
                <w:color w:val="000000"/>
                <w:sz w:val="20"/>
                <w:szCs w:val="20"/>
              </w:rPr>
            </w:pPr>
            <w:r w:rsidRPr="00BD0D2C">
              <w:rPr>
                <w:rFonts w:ascii="Times New Roman" w:eastAsia="Times New Roman" w:hAnsi="Times New Roman" w:cs="Times New Roman"/>
                <w:color w:val="000000"/>
                <w:sz w:val="20"/>
                <w:szCs w:val="20"/>
              </w:rPr>
              <w:t>1</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BD0D2C" w:rsidRPr="00BD0D2C" w:rsidRDefault="00BD0D2C" w:rsidP="00BD0D2C">
            <w:pPr>
              <w:spacing w:after="0" w:line="240" w:lineRule="auto"/>
              <w:jc w:val="center"/>
              <w:rPr>
                <w:rFonts w:ascii="Times New Roman" w:eastAsia="Times New Roman" w:hAnsi="Times New Roman" w:cs="Times New Roman"/>
                <w:color w:val="000000"/>
                <w:sz w:val="20"/>
                <w:szCs w:val="20"/>
              </w:rPr>
            </w:pPr>
            <w:r w:rsidRPr="00BD0D2C">
              <w:rPr>
                <w:rFonts w:ascii="Times New Roman" w:eastAsia="Times New Roman" w:hAnsi="Times New Roman" w:cs="Times New Roman"/>
                <w:color w:val="000000"/>
                <w:sz w:val="20"/>
                <w:szCs w:val="20"/>
              </w:rPr>
              <w:t>00</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BD0D2C" w:rsidRPr="00BD0D2C" w:rsidRDefault="00BD0D2C" w:rsidP="00BD0D2C">
            <w:pPr>
              <w:spacing w:after="0" w:line="240" w:lineRule="auto"/>
              <w:jc w:val="center"/>
              <w:rPr>
                <w:rFonts w:ascii="Times New Roman" w:eastAsia="Times New Roman" w:hAnsi="Times New Roman" w:cs="Times New Roman"/>
                <w:color w:val="000000"/>
                <w:sz w:val="20"/>
                <w:szCs w:val="20"/>
              </w:rPr>
            </w:pPr>
            <w:r w:rsidRPr="00BD0D2C">
              <w:rPr>
                <w:rFonts w:ascii="Times New Roman" w:eastAsia="Times New Roman" w:hAnsi="Times New Roman" w:cs="Times New Roman"/>
                <w:color w:val="000000"/>
                <w:sz w:val="20"/>
                <w:szCs w:val="20"/>
              </w:rPr>
              <w:t> </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BD0D2C" w:rsidRPr="00BD0D2C" w:rsidRDefault="00BD0D2C" w:rsidP="00BD0D2C">
            <w:pPr>
              <w:spacing w:after="0" w:line="240" w:lineRule="auto"/>
              <w:jc w:val="center"/>
              <w:rPr>
                <w:rFonts w:ascii="Times New Roman" w:eastAsia="Times New Roman" w:hAnsi="Times New Roman" w:cs="Times New Roman"/>
                <w:color w:val="000000"/>
                <w:sz w:val="20"/>
                <w:szCs w:val="20"/>
              </w:rPr>
            </w:pPr>
            <w:r w:rsidRPr="00BD0D2C">
              <w:rPr>
                <w:rFonts w:ascii="Times New Roman" w:eastAsia="Times New Roman" w:hAnsi="Times New Roman" w:cs="Times New Roman"/>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0,0</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58,1</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114,8</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7A1A6A">
        <w:trPr>
          <w:trHeight w:val="37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hideMark/>
          </w:tcPr>
          <w:p w:rsidR="00BD0D2C" w:rsidRPr="00BD0D2C" w:rsidRDefault="00BD0D2C" w:rsidP="00BD0D2C">
            <w:pPr>
              <w:spacing w:after="0" w:line="240" w:lineRule="auto"/>
              <w:rPr>
                <w:rFonts w:ascii="Times New Roman" w:eastAsia="Times New Roman" w:hAnsi="Times New Roman" w:cs="Times New Roman"/>
                <w:color w:val="000000"/>
                <w:sz w:val="20"/>
                <w:szCs w:val="20"/>
              </w:rPr>
            </w:pPr>
            <w:r w:rsidRPr="00BD0D2C">
              <w:rPr>
                <w:rFonts w:ascii="Times New Roman" w:eastAsia="Times New Roman" w:hAnsi="Times New Roman" w:cs="Times New Roman"/>
                <w:color w:val="000000"/>
                <w:sz w:val="20"/>
                <w:szCs w:val="20"/>
              </w:rPr>
              <w:t>Условно утвержденные расходы</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927</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bottom"/>
            <w:hideMark/>
          </w:tcPr>
          <w:p w:rsidR="00BD0D2C" w:rsidRPr="00BD0D2C" w:rsidRDefault="00BD0D2C" w:rsidP="00BD0D2C">
            <w:pPr>
              <w:spacing w:after="0" w:line="240" w:lineRule="auto"/>
              <w:jc w:val="center"/>
              <w:rPr>
                <w:rFonts w:ascii="Times New Roman" w:eastAsia="Times New Roman" w:hAnsi="Times New Roman" w:cs="Times New Roman"/>
                <w:color w:val="000000"/>
                <w:sz w:val="20"/>
                <w:szCs w:val="20"/>
              </w:rPr>
            </w:pPr>
            <w:r w:rsidRPr="00BD0D2C">
              <w:rPr>
                <w:rFonts w:ascii="Times New Roman" w:eastAsia="Times New Roman" w:hAnsi="Times New Roman" w:cs="Times New Roman"/>
                <w:color w:val="000000"/>
                <w:sz w:val="20"/>
                <w:szCs w:val="20"/>
              </w:rPr>
              <w:t>99</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bottom"/>
            <w:hideMark/>
          </w:tcPr>
          <w:p w:rsidR="00BD0D2C" w:rsidRPr="00BD0D2C" w:rsidRDefault="00BD0D2C" w:rsidP="00BD0D2C">
            <w:pPr>
              <w:spacing w:after="0" w:line="240" w:lineRule="auto"/>
              <w:jc w:val="center"/>
              <w:rPr>
                <w:rFonts w:ascii="Times New Roman" w:eastAsia="Times New Roman" w:hAnsi="Times New Roman" w:cs="Times New Roman"/>
                <w:color w:val="000000"/>
                <w:sz w:val="20"/>
                <w:szCs w:val="20"/>
              </w:rPr>
            </w:pPr>
            <w:r w:rsidRPr="00BD0D2C">
              <w:rPr>
                <w:rFonts w:ascii="Times New Roman" w:eastAsia="Times New Roman" w:hAnsi="Times New Roman" w:cs="Times New Roman"/>
                <w:color w:val="000000"/>
                <w:sz w:val="20"/>
                <w:szCs w:val="20"/>
              </w:rPr>
              <w:t>99</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bottom"/>
            <w:hideMark/>
          </w:tcPr>
          <w:p w:rsidR="00BD0D2C" w:rsidRPr="00BD0D2C" w:rsidRDefault="00BD0D2C" w:rsidP="00BD0D2C">
            <w:pPr>
              <w:spacing w:after="0" w:line="240" w:lineRule="auto"/>
              <w:jc w:val="center"/>
              <w:rPr>
                <w:rFonts w:ascii="Times New Roman" w:eastAsia="Times New Roman" w:hAnsi="Times New Roman" w:cs="Times New Roman"/>
                <w:color w:val="000000"/>
                <w:sz w:val="20"/>
                <w:szCs w:val="20"/>
              </w:rPr>
            </w:pPr>
            <w:r w:rsidRPr="00BD0D2C">
              <w:rPr>
                <w:rFonts w:ascii="Times New Roman" w:eastAsia="Times New Roman" w:hAnsi="Times New Roman" w:cs="Times New Roman"/>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bottom"/>
            <w:hideMark/>
          </w:tcPr>
          <w:p w:rsidR="00BD0D2C" w:rsidRPr="00BD0D2C" w:rsidRDefault="00BD0D2C" w:rsidP="00BD0D2C">
            <w:pPr>
              <w:spacing w:after="0" w:line="240" w:lineRule="auto"/>
              <w:jc w:val="center"/>
              <w:rPr>
                <w:rFonts w:ascii="Times New Roman" w:eastAsia="Times New Roman" w:hAnsi="Times New Roman" w:cs="Times New Roman"/>
                <w:color w:val="000000"/>
                <w:sz w:val="20"/>
                <w:szCs w:val="20"/>
              </w:rPr>
            </w:pPr>
            <w:r w:rsidRPr="00BD0D2C">
              <w:rPr>
                <w:rFonts w:ascii="Times New Roman" w:eastAsia="Times New Roman" w:hAnsi="Times New Roman" w:cs="Times New Roman"/>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bottom"/>
            <w:hideMark/>
          </w:tcPr>
          <w:p w:rsidR="00BD0D2C" w:rsidRPr="00BD0D2C" w:rsidRDefault="00BD0D2C" w:rsidP="00BD0D2C">
            <w:pPr>
              <w:spacing w:after="0" w:line="240" w:lineRule="auto"/>
              <w:jc w:val="center"/>
              <w:rPr>
                <w:rFonts w:ascii="Times New Roman" w:eastAsia="Times New Roman" w:hAnsi="Times New Roman" w:cs="Times New Roman"/>
                <w:color w:val="000000"/>
                <w:sz w:val="20"/>
                <w:szCs w:val="20"/>
              </w:rPr>
            </w:pPr>
            <w:r w:rsidRPr="00BD0D2C">
              <w:rPr>
                <w:rFonts w:ascii="Times New Roman" w:eastAsia="Times New Roman" w:hAnsi="Times New Roman" w:cs="Times New Roman"/>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bottom"/>
            <w:hideMark/>
          </w:tcPr>
          <w:p w:rsidR="00BD0D2C" w:rsidRPr="00BD0D2C" w:rsidRDefault="00BD0D2C" w:rsidP="00BD0D2C">
            <w:pPr>
              <w:spacing w:after="0" w:line="240" w:lineRule="auto"/>
              <w:jc w:val="center"/>
              <w:rPr>
                <w:rFonts w:ascii="Times New Roman" w:eastAsia="Times New Roman" w:hAnsi="Times New Roman" w:cs="Times New Roman"/>
                <w:color w:val="000000"/>
                <w:sz w:val="20"/>
                <w:szCs w:val="20"/>
              </w:rPr>
            </w:pPr>
            <w:r w:rsidRPr="00BD0D2C">
              <w:rPr>
                <w:rFonts w:ascii="Times New Roman" w:eastAsia="Times New Roman" w:hAnsi="Times New Roman" w:cs="Times New Roman"/>
                <w:color w:val="000000"/>
                <w:sz w:val="20"/>
                <w:szCs w:val="20"/>
              </w:rPr>
              <w:t>41990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bottom"/>
            <w:hideMark/>
          </w:tcPr>
          <w:p w:rsidR="00BD0D2C" w:rsidRPr="00BD0D2C" w:rsidRDefault="00BD0D2C" w:rsidP="00BD0D2C">
            <w:pPr>
              <w:spacing w:after="0" w:line="240" w:lineRule="auto"/>
              <w:jc w:val="center"/>
              <w:rPr>
                <w:rFonts w:ascii="Times New Roman" w:eastAsia="Times New Roman" w:hAnsi="Times New Roman" w:cs="Times New Roman"/>
                <w:color w:val="000000"/>
                <w:sz w:val="20"/>
                <w:szCs w:val="20"/>
              </w:rPr>
            </w:pPr>
            <w:r w:rsidRPr="00BD0D2C">
              <w:rPr>
                <w:rFonts w:ascii="Times New Roman" w:eastAsia="Times New Roman" w:hAnsi="Times New Roman" w:cs="Times New Roman"/>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58,1</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114,8</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7A1A6A">
        <w:trPr>
          <w:trHeight w:val="33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noWrap/>
            <w:hideMark/>
          </w:tcPr>
          <w:p w:rsidR="00BD0D2C" w:rsidRPr="00BD0D2C" w:rsidRDefault="00BD0D2C" w:rsidP="00BD0D2C">
            <w:pPr>
              <w:spacing w:after="0" w:line="240" w:lineRule="auto"/>
              <w:rPr>
                <w:rFonts w:ascii="Times New Roman" w:eastAsia="Times New Roman" w:hAnsi="Times New Roman" w:cs="Times New Roman"/>
                <w:color w:val="000000"/>
                <w:sz w:val="20"/>
                <w:szCs w:val="20"/>
              </w:rPr>
            </w:pPr>
            <w:r w:rsidRPr="00BD0D2C">
              <w:rPr>
                <w:rFonts w:ascii="Times New Roman" w:eastAsia="Times New Roman" w:hAnsi="Times New Roman" w:cs="Times New Roman"/>
                <w:color w:val="000000"/>
                <w:sz w:val="20"/>
                <w:szCs w:val="20"/>
              </w:rPr>
              <w:t>Иные бюджетные ассигнования</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927</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bottom"/>
            <w:hideMark/>
          </w:tcPr>
          <w:p w:rsidR="00BD0D2C" w:rsidRPr="00BD0D2C" w:rsidRDefault="00BD0D2C" w:rsidP="00BD0D2C">
            <w:pPr>
              <w:spacing w:after="0" w:line="240" w:lineRule="auto"/>
              <w:jc w:val="center"/>
              <w:rPr>
                <w:rFonts w:ascii="Times New Roman" w:eastAsia="Times New Roman" w:hAnsi="Times New Roman" w:cs="Times New Roman"/>
                <w:color w:val="000000"/>
                <w:sz w:val="20"/>
                <w:szCs w:val="20"/>
              </w:rPr>
            </w:pPr>
            <w:r w:rsidRPr="00BD0D2C">
              <w:rPr>
                <w:rFonts w:ascii="Times New Roman" w:eastAsia="Times New Roman" w:hAnsi="Times New Roman" w:cs="Times New Roman"/>
                <w:color w:val="000000"/>
                <w:sz w:val="20"/>
                <w:szCs w:val="20"/>
              </w:rPr>
              <w:t>99</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bottom"/>
            <w:hideMark/>
          </w:tcPr>
          <w:p w:rsidR="00BD0D2C" w:rsidRPr="00BD0D2C" w:rsidRDefault="00BD0D2C" w:rsidP="00BD0D2C">
            <w:pPr>
              <w:spacing w:after="0" w:line="240" w:lineRule="auto"/>
              <w:jc w:val="center"/>
              <w:rPr>
                <w:rFonts w:ascii="Times New Roman" w:eastAsia="Times New Roman" w:hAnsi="Times New Roman" w:cs="Times New Roman"/>
                <w:color w:val="000000"/>
                <w:sz w:val="20"/>
                <w:szCs w:val="20"/>
              </w:rPr>
            </w:pPr>
            <w:r w:rsidRPr="00BD0D2C">
              <w:rPr>
                <w:rFonts w:ascii="Times New Roman" w:eastAsia="Times New Roman" w:hAnsi="Times New Roman" w:cs="Times New Roman"/>
                <w:color w:val="000000"/>
                <w:sz w:val="20"/>
                <w:szCs w:val="20"/>
              </w:rPr>
              <w:t>99</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bottom"/>
            <w:hideMark/>
          </w:tcPr>
          <w:p w:rsidR="00BD0D2C" w:rsidRPr="00BD0D2C" w:rsidRDefault="00BD0D2C" w:rsidP="00BD0D2C">
            <w:pPr>
              <w:spacing w:after="0" w:line="240" w:lineRule="auto"/>
              <w:jc w:val="center"/>
              <w:rPr>
                <w:rFonts w:ascii="Times New Roman" w:eastAsia="Times New Roman" w:hAnsi="Times New Roman" w:cs="Times New Roman"/>
                <w:color w:val="000000"/>
                <w:sz w:val="20"/>
                <w:szCs w:val="20"/>
              </w:rPr>
            </w:pPr>
            <w:r w:rsidRPr="00BD0D2C">
              <w:rPr>
                <w:rFonts w:ascii="Times New Roman" w:eastAsia="Times New Roman" w:hAnsi="Times New Roman" w:cs="Times New Roman"/>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bottom"/>
            <w:hideMark/>
          </w:tcPr>
          <w:p w:rsidR="00BD0D2C" w:rsidRPr="00BD0D2C" w:rsidRDefault="00BD0D2C" w:rsidP="00BD0D2C">
            <w:pPr>
              <w:spacing w:after="0" w:line="240" w:lineRule="auto"/>
              <w:jc w:val="center"/>
              <w:rPr>
                <w:rFonts w:ascii="Times New Roman" w:eastAsia="Times New Roman" w:hAnsi="Times New Roman" w:cs="Times New Roman"/>
                <w:color w:val="000000"/>
                <w:sz w:val="20"/>
                <w:szCs w:val="20"/>
              </w:rPr>
            </w:pPr>
            <w:r w:rsidRPr="00BD0D2C">
              <w:rPr>
                <w:rFonts w:ascii="Times New Roman" w:eastAsia="Times New Roman" w:hAnsi="Times New Roman" w:cs="Times New Roman"/>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bottom"/>
            <w:hideMark/>
          </w:tcPr>
          <w:p w:rsidR="00BD0D2C" w:rsidRPr="00BD0D2C" w:rsidRDefault="00BD0D2C" w:rsidP="00BD0D2C">
            <w:pPr>
              <w:spacing w:after="0" w:line="240" w:lineRule="auto"/>
              <w:jc w:val="center"/>
              <w:rPr>
                <w:rFonts w:ascii="Times New Roman" w:eastAsia="Times New Roman" w:hAnsi="Times New Roman" w:cs="Times New Roman"/>
                <w:color w:val="000000"/>
                <w:sz w:val="20"/>
                <w:szCs w:val="20"/>
              </w:rPr>
            </w:pPr>
            <w:r w:rsidRPr="00BD0D2C">
              <w:rPr>
                <w:rFonts w:ascii="Times New Roman" w:eastAsia="Times New Roman" w:hAnsi="Times New Roman" w:cs="Times New Roman"/>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bottom"/>
            <w:hideMark/>
          </w:tcPr>
          <w:p w:rsidR="00BD0D2C" w:rsidRPr="00BD0D2C" w:rsidRDefault="00BD0D2C" w:rsidP="00BD0D2C">
            <w:pPr>
              <w:spacing w:after="0" w:line="240" w:lineRule="auto"/>
              <w:jc w:val="center"/>
              <w:rPr>
                <w:rFonts w:ascii="Times New Roman" w:eastAsia="Times New Roman" w:hAnsi="Times New Roman" w:cs="Times New Roman"/>
                <w:color w:val="000000"/>
                <w:sz w:val="20"/>
                <w:szCs w:val="20"/>
              </w:rPr>
            </w:pPr>
            <w:r w:rsidRPr="00BD0D2C">
              <w:rPr>
                <w:rFonts w:ascii="Times New Roman" w:eastAsia="Times New Roman" w:hAnsi="Times New Roman" w:cs="Times New Roman"/>
                <w:color w:val="000000"/>
                <w:sz w:val="20"/>
                <w:szCs w:val="20"/>
              </w:rPr>
              <w:t>41990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bottom"/>
            <w:hideMark/>
          </w:tcPr>
          <w:p w:rsidR="00BD0D2C" w:rsidRPr="00BD0D2C" w:rsidRDefault="00BD0D2C" w:rsidP="00BD0D2C">
            <w:pPr>
              <w:spacing w:after="0" w:line="240" w:lineRule="auto"/>
              <w:jc w:val="center"/>
              <w:rPr>
                <w:rFonts w:ascii="Times New Roman" w:eastAsia="Times New Roman" w:hAnsi="Times New Roman" w:cs="Times New Roman"/>
                <w:color w:val="000000"/>
                <w:sz w:val="20"/>
                <w:szCs w:val="20"/>
              </w:rPr>
            </w:pPr>
            <w:r w:rsidRPr="00BD0D2C">
              <w:rPr>
                <w:rFonts w:ascii="Times New Roman" w:eastAsia="Times New Roman" w:hAnsi="Times New Roman" w:cs="Times New Roman"/>
                <w:color w:val="000000"/>
                <w:sz w:val="20"/>
                <w:szCs w:val="20"/>
              </w:rPr>
              <w:t>800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58,1</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114,8</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7A1A6A">
        <w:trPr>
          <w:trHeight w:val="42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hideMark/>
          </w:tcPr>
          <w:p w:rsidR="00BD0D2C" w:rsidRPr="00BD0D2C" w:rsidRDefault="00BD0D2C" w:rsidP="00BD0D2C">
            <w:pPr>
              <w:spacing w:after="0" w:line="240" w:lineRule="auto"/>
              <w:rPr>
                <w:rFonts w:ascii="Times New Roman" w:eastAsia="Times New Roman" w:hAnsi="Times New Roman" w:cs="Times New Roman"/>
                <w:color w:val="000000"/>
                <w:sz w:val="20"/>
                <w:szCs w:val="20"/>
              </w:rPr>
            </w:pPr>
            <w:r w:rsidRPr="00BD0D2C">
              <w:rPr>
                <w:rFonts w:ascii="Times New Roman" w:eastAsia="Times New Roman" w:hAnsi="Times New Roman" w:cs="Times New Roman"/>
                <w:color w:val="000000"/>
                <w:sz w:val="20"/>
                <w:szCs w:val="20"/>
              </w:rPr>
              <w:t>Резервные средства</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927</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bottom"/>
            <w:hideMark/>
          </w:tcPr>
          <w:p w:rsidR="00BD0D2C" w:rsidRPr="00BD0D2C" w:rsidRDefault="00BD0D2C" w:rsidP="00BD0D2C">
            <w:pPr>
              <w:spacing w:after="0" w:line="240" w:lineRule="auto"/>
              <w:jc w:val="center"/>
              <w:rPr>
                <w:rFonts w:ascii="Times New Roman" w:eastAsia="Times New Roman" w:hAnsi="Times New Roman" w:cs="Times New Roman"/>
                <w:color w:val="000000"/>
                <w:sz w:val="20"/>
                <w:szCs w:val="20"/>
              </w:rPr>
            </w:pPr>
            <w:r w:rsidRPr="00BD0D2C">
              <w:rPr>
                <w:rFonts w:ascii="Times New Roman" w:eastAsia="Times New Roman" w:hAnsi="Times New Roman" w:cs="Times New Roman"/>
                <w:color w:val="000000"/>
                <w:sz w:val="20"/>
                <w:szCs w:val="20"/>
              </w:rPr>
              <w:t>99</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bottom"/>
            <w:hideMark/>
          </w:tcPr>
          <w:p w:rsidR="00BD0D2C" w:rsidRPr="00BD0D2C" w:rsidRDefault="00BD0D2C" w:rsidP="00BD0D2C">
            <w:pPr>
              <w:spacing w:after="0" w:line="240" w:lineRule="auto"/>
              <w:jc w:val="center"/>
              <w:rPr>
                <w:rFonts w:ascii="Times New Roman" w:eastAsia="Times New Roman" w:hAnsi="Times New Roman" w:cs="Times New Roman"/>
                <w:color w:val="000000"/>
                <w:sz w:val="20"/>
                <w:szCs w:val="20"/>
              </w:rPr>
            </w:pPr>
            <w:r w:rsidRPr="00BD0D2C">
              <w:rPr>
                <w:rFonts w:ascii="Times New Roman" w:eastAsia="Times New Roman" w:hAnsi="Times New Roman" w:cs="Times New Roman"/>
                <w:color w:val="000000"/>
                <w:sz w:val="20"/>
                <w:szCs w:val="20"/>
              </w:rPr>
              <w:t>99</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bottom"/>
            <w:hideMark/>
          </w:tcPr>
          <w:p w:rsidR="00BD0D2C" w:rsidRPr="00BD0D2C" w:rsidRDefault="00BD0D2C" w:rsidP="00BD0D2C">
            <w:pPr>
              <w:spacing w:after="0" w:line="240" w:lineRule="auto"/>
              <w:jc w:val="center"/>
              <w:rPr>
                <w:rFonts w:ascii="Times New Roman" w:eastAsia="Times New Roman" w:hAnsi="Times New Roman" w:cs="Times New Roman"/>
                <w:color w:val="000000"/>
                <w:sz w:val="20"/>
                <w:szCs w:val="20"/>
              </w:rPr>
            </w:pPr>
            <w:r w:rsidRPr="00BD0D2C">
              <w:rPr>
                <w:rFonts w:ascii="Times New Roman" w:eastAsia="Times New Roman" w:hAnsi="Times New Roman" w:cs="Times New Roman"/>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bottom"/>
            <w:hideMark/>
          </w:tcPr>
          <w:p w:rsidR="00BD0D2C" w:rsidRPr="00BD0D2C" w:rsidRDefault="00BD0D2C" w:rsidP="00BD0D2C">
            <w:pPr>
              <w:spacing w:after="0" w:line="240" w:lineRule="auto"/>
              <w:jc w:val="center"/>
              <w:rPr>
                <w:rFonts w:ascii="Times New Roman" w:eastAsia="Times New Roman" w:hAnsi="Times New Roman" w:cs="Times New Roman"/>
                <w:color w:val="000000"/>
                <w:sz w:val="20"/>
                <w:szCs w:val="20"/>
              </w:rPr>
            </w:pPr>
            <w:r w:rsidRPr="00BD0D2C">
              <w:rPr>
                <w:rFonts w:ascii="Times New Roman" w:eastAsia="Times New Roman" w:hAnsi="Times New Roman" w:cs="Times New Roman"/>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bottom"/>
            <w:hideMark/>
          </w:tcPr>
          <w:p w:rsidR="00BD0D2C" w:rsidRPr="00BD0D2C" w:rsidRDefault="00BD0D2C" w:rsidP="00BD0D2C">
            <w:pPr>
              <w:spacing w:after="0" w:line="240" w:lineRule="auto"/>
              <w:jc w:val="center"/>
              <w:rPr>
                <w:rFonts w:ascii="Times New Roman" w:eastAsia="Times New Roman" w:hAnsi="Times New Roman" w:cs="Times New Roman"/>
                <w:color w:val="000000"/>
                <w:sz w:val="20"/>
                <w:szCs w:val="20"/>
              </w:rPr>
            </w:pPr>
            <w:r w:rsidRPr="00BD0D2C">
              <w:rPr>
                <w:rFonts w:ascii="Times New Roman" w:eastAsia="Times New Roman" w:hAnsi="Times New Roman" w:cs="Times New Roman"/>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bottom"/>
            <w:hideMark/>
          </w:tcPr>
          <w:p w:rsidR="00BD0D2C" w:rsidRPr="00BD0D2C" w:rsidRDefault="00BD0D2C" w:rsidP="00BD0D2C">
            <w:pPr>
              <w:spacing w:after="0" w:line="240" w:lineRule="auto"/>
              <w:jc w:val="center"/>
              <w:rPr>
                <w:rFonts w:ascii="Times New Roman" w:eastAsia="Times New Roman" w:hAnsi="Times New Roman" w:cs="Times New Roman"/>
                <w:color w:val="000000"/>
                <w:sz w:val="20"/>
                <w:szCs w:val="20"/>
              </w:rPr>
            </w:pPr>
            <w:r w:rsidRPr="00BD0D2C">
              <w:rPr>
                <w:rFonts w:ascii="Times New Roman" w:eastAsia="Times New Roman" w:hAnsi="Times New Roman" w:cs="Times New Roman"/>
                <w:color w:val="000000"/>
                <w:sz w:val="20"/>
                <w:szCs w:val="20"/>
              </w:rPr>
              <w:t>41990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bottom"/>
            <w:hideMark/>
          </w:tcPr>
          <w:p w:rsidR="00BD0D2C" w:rsidRPr="00BD0D2C" w:rsidRDefault="00BD0D2C" w:rsidP="00BD0D2C">
            <w:pPr>
              <w:spacing w:after="0" w:line="240" w:lineRule="auto"/>
              <w:jc w:val="center"/>
              <w:rPr>
                <w:rFonts w:ascii="Times New Roman" w:eastAsia="Times New Roman" w:hAnsi="Times New Roman" w:cs="Times New Roman"/>
                <w:color w:val="000000"/>
                <w:sz w:val="20"/>
                <w:szCs w:val="20"/>
              </w:rPr>
            </w:pPr>
            <w:r w:rsidRPr="00BD0D2C">
              <w:rPr>
                <w:rFonts w:ascii="Times New Roman" w:eastAsia="Times New Roman" w:hAnsi="Times New Roman" w:cs="Times New Roman"/>
                <w:color w:val="000000"/>
                <w:sz w:val="20"/>
                <w:szCs w:val="20"/>
              </w:rPr>
              <w:t>870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58,1</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114,8</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r w:rsidR="00BD0D2C" w:rsidRPr="00BD0D2C" w:rsidTr="007A1A6A">
        <w:trPr>
          <w:trHeight w:val="45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ind w:firstLineChars="100" w:firstLine="201"/>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ВСЕГО РАСХОДОВ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sz w:val="20"/>
                <w:szCs w:val="20"/>
              </w:rPr>
            </w:pPr>
            <w:r w:rsidRPr="00BD0D2C">
              <w:rPr>
                <w:rFonts w:ascii="Times New Roman" w:eastAsia="Times New Roman" w:hAnsi="Times New Roman" w:cs="Times New Roman"/>
                <w:sz w:val="20"/>
                <w:szCs w:val="20"/>
              </w:rPr>
              <w: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5148,8</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3405,7</w:t>
            </w:r>
          </w:p>
        </w:tc>
        <w:tc>
          <w:tcPr>
            <w:tcW w:w="0" w:type="auto"/>
            <w:tcBorders>
              <w:top w:val="nil"/>
              <w:left w:val="nil"/>
              <w:bottom w:val="single" w:sz="4" w:space="0" w:color="auto"/>
              <w:right w:val="single" w:sz="4" w:space="0" w:color="auto"/>
            </w:tcBorders>
            <w:shd w:val="clear" w:color="auto" w:fill="auto"/>
            <w:noWrap/>
            <w:vAlign w:val="bottom"/>
            <w:hideMark/>
          </w:tcPr>
          <w:p w:rsidR="00BD0D2C" w:rsidRPr="00BD0D2C" w:rsidRDefault="00BD0D2C" w:rsidP="00BD0D2C">
            <w:pPr>
              <w:spacing w:after="0" w:line="240" w:lineRule="auto"/>
              <w:jc w:val="center"/>
              <w:rPr>
                <w:rFonts w:ascii="Times New Roman" w:eastAsia="Times New Roman" w:hAnsi="Times New Roman" w:cs="Times New Roman"/>
                <w:b/>
                <w:bCs/>
                <w:sz w:val="20"/>
                <w:szCs w:val="20"/>
              </w:rPr>
            </w:pPr>
            <w:r w:rsidRPr="00BD0D2C">
              <w:rPr>
                <w:rFonts w:ascii="Times New Roman" w:eastAsia="Times New Roman" w:hAnsi="Times New Roman" w:cs="Times New Roman"/>
                <w:b/>
                <w:bCs/>
                <w:sz w:val="20"/>
                <w:szCs w:val="20"/>
              </w:rPr>
              <w:t>3403,6</w:t>
            </w:r>
          </w:p>
        </w:tc>
        <w:tc>
          <w:tcPr>
            <w:tcW w:w="0" w:type="auto"/>
            <w:vAlign w:val="center"/>
            <w:hideMark/>
          </w:tcPr>
          <w:p w:rsidR="00BD0D2C" w:rsidRPr="00BD0D2C" w:rsidRDefault="00BD0D2C" w:rsidP="00BD0D2C">
            <w:pPr>
              <w:spacing w:after="0" w:line="240" w:lineRule="auto"/>
              <w:rPr>
                <w:rFonts w:ascii="Times New Roman" w:eastAsia="Times New Roman" w:hAnsi="Times New Roman" w:cs="Times New Roman"/>
                <w:sz w:val="20"/>
                <w:szCs w:val="20"/>
              </w:rPr>
            </w:pPr>
          </w:p>
        </w:tc>
      </w:tr>
    </w:tbl>
    <w:p w:rsidR="006E4413" w:rsidRDefault="006E4413" w:rsidP="003C098C">
      <w:pPr>
        <w:pStyle w:val="a7"/>
        <w:jc w:val="center"/>
        <w:rPr>
          <w:b/>
          <w:sz w:val="20"/>
          <w:szCs w:val="20"/>
        </w:rPr>
      </w:pPr>
    </w:p>
    <w:p w:rsidR="006E4413" w:rsidRDefault="006E4413" w:rsidP="003C098C">
      <w:pPr>
        <w:pStyle w:val="a7"/>
        <w:jc w:val="center"/>
        <w:rPr>
          <w:b/>
          <w:sz w:val="20"/>
          <w:szCs w:val="20"/>
        </w:rPr>
      </w:pPr>
    </w:p>
    <w:tbl>
      <w:tblPr>
        <w:tblW w:w="0" w:type="auto"/>
        <w:tblInd w:w="93" w:type="dxa"/>
        <w:tblLook w:val="04A0"/>
      </w:tblPr>
      <w:tblGrid>
        <w:gridCol w:w="1721"/>
        <w:gridCol w:w="1445"/>
        <w:gridCol w:w="404"/>
        <w:gridCol w:w="531"/>
        <w:gridCol w:w="404"/>
        <w:gridCol w:w="310"/>
        <w:gridCol w:w="404"/>
        <w:gridCol w:w="865"/>
        <w:gridCol w:w="597"/>
        <w:gridCol w:w="880"/>
        <w:gridCol w:w="880"/>
        <w:gridCol w:w="1037"/>
      </w:tblGrid>
      <w:tr w:rsidR="002026FD" w:rsidRPr="002026FD" w:rsidTr="002026FD">
        <w:trPr>
          <w:trHeight w:val="255"/>
        </w:trPr>
        <w:tc>
          <w:tcPr>
            <w:tcW w:w="0" w:type="auto"/>
            <w:tcBorders>
              <w:top w:val="nil"/>
              <w:left w:val="nil"/>
              <w:bottom w:val="nil"/>
              <w:right w:val="nil"/>
            </w:tcBorders>
            <w:shd w:val="clear" w:color="auto" w:fill="auto"/>
            <w:noWrap/>
            <w:hideMark/>
          </w:tcPr>
          <w:p w:rsidR="002026FD" w:rsidRPr="002026FD" w:rsidRDefault="002026FD" w:rsidP="002026FD">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2026FD" w:rsidRPr="002026FD" w:rsidRDefault="002026FD" w:rsidP="002026FD">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2026FD" w:rsidRPr="002026FD" w:rsidRDefault="002026FD" w:rsidP="002026FD">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2026FD" w:rsidRPr="002026FD" w:rsidRDefault="002026FD" w:rsidP="002026FD">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2026FD" w:rsidRPr="002026FD" w:rsidRDefault="002026FD" w:rsidP="002026FD">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2026FD" w:rsidRPr="002026FD" w:rsidRDefault="002026FD" w:rsidP="002026FD">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2026FD" w:rsidRPr="002026FD" w:rsidRDefault="002026FD" w:rsidP="002026FD">
            <w:pPr>
              <w:spacing w:after="0" w:line="240" w:lineRule="auto"/>
              <w:rPr>
                <w:rFonts w:ascii="Arial" w:eastAsia="Times New Roman" w:hAnsi="Arial" w:cs="Arial"/>
                <w:sz w:val="20"/>
                <w:szCs w:val="20"/>
              </w:rPr>
            </w:pPr>
          </w:p>
        </w:tc>
        <w:tc>
          <w:tcPr>
            <w:tcW w:w="0" w:type="auto"/>
            <w:gridSpan w:val="5"/>
            <w:tcBorders>
              <w:top w:val="nil"/>
              <w:left w:val="nil"/>
              <w:bottom w:val="nil"/>
              <w:right w:val="nil"/>
            </w:tcBorders>
            <w:shd w:val="clear" w:color="auto" w:fill="auto"/>
            <w:noWrap/>
            <w:hideMark/>
          </w:tcPr>
          <w:p w:rsidR="002026FD" w:rsidRPr="002026FD" w:rsidRDefault="002026FD" w:rsidP="002026FD">
            <w:pPr>
              <w:spacing w:after="0" w:line="240" w:lineRule="auto"/>
              <w:rPr>
                <w:rFonts w:ascii="Arial" w:eastAsia="Times New Roman" w:hAnsi="Arial" w:cs="Arial"/>
                <w:sz w:val="20"/>
                <w:szCs w:val="20"/>
              </w:rPr>
            </w:pPr>
            <w:r w:rsidRPr="002026FD">
              <w:rPr>
                <w:rFonts w:ascii="Arial" w:eastAsia="Times New Roman" w:hAnsi="Arial" w:cs="Arial"/>
                <w:sz w:val="20"/>
                <w:szCs w:val="20"/>
              </w:rPr>
              <w:t>Приложение 3</w:t>
            </w:r>
          </w:p>
        </w:tc>
      </w:tr>
      <w:tr w:rsidR="002026FD" w:rsidRPr="002026FD" w:rsidTr="002026FD">
        <w:trPr>
          <w:trHeight w:val="255"/>
        </w:trPr>
        <w:tc>
          <w:tcPr>
            <w:tcW w:w="0" w:type="auto"/>
            <w:tcBorders>
              <w:top w:val="nil"/>
              <w:left w:val="nil"/>
              <w:bottom w:val="nil"/>
              <w:right w:val="nil"/>
            </w:tcBorders>
            <w:shd w:val="clear" w:color="auto" w:fill="auto"/>
            <w:noWrap/>
            <w:hideMark/>
          </w:tcPr>
          <w:p w:rsidR="002026FD" w:rsidRPr="002026FD" w:rsidRDefault="002026FD" w:rsidP="002026FD">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2026FD" w:rsidRPr="002026FD" w:rsidRDefault="002026FD" w:rsidP="002026FD">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2026FD" w:rsidRPr="002026FD" w:rsidRDefault="002026FD" w:rsidP="002026FD">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2026FD" w:rsidRPr="002026FD" w:rsidRDefault="002026FD" w:rsidP="002026FD">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2026FD" w:rsidRPr="002026FD" w:rsidRDefault="002026FD" w:rsidP="002026FD">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2026FD" w:rsidRPr="002026FD" w:rsidRDefault="002026FD" w:rsidP="002026FD">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2026FD" w:rsidRPr="002026FD" w:rsidRDefault="002026FD" w:rsidP="002026FD">
            <w:pPr>
              <w:spacing w:after="0" w:line="240" w:lineRule="auto"/>
              <w:rPr>
                <w:rFonts w:ascii="Arial" w:eastAsia="Times New Roman" w:hAnsi="Arial" w:cs="Arial"/>
                <w:sz w:val="20"/>
                <w:szCs w:val="20"/>
              </w:rPr>
            </w:pPr>
          </w:p>
        </w:tc>
        <w:tc>
          <w:tcPr>
            <w:tcW w:w="0" w:type="auto"/>
            <w:gridSpan w:val="5"/>
            <w:tcBorders>
              <w:top w:val="nil"/>
              <w:left w:val="nil"/>
              <w:bottom w:val="nil"/>
              <w:right w:val="nil"/>
            </w:tcBorders>
            <w:shd w:val="clear" w:color="auto" w:fill="auto"/>
            <w:noWrap/>
            <w:hideMark/>
          </w:tcPr>
          <w:p w:rsidR="002026FD" w:rsidRPr="002026FD" w:rsidRDefault="002026FD" w:rsidP="002026FD">
            <w:pPr>
              <w:spacing w:after="0" w:line="240" w:lineRule="auto"/>
              <w:rPr>
                <w:rFonts w:ascii="Arial" w:eastAsia="Times New Roman" w:hAnsi="Arial" w:cs="Arial"/>
                <w:sz w:val="20"/>
                <w:szCs w:val="20"/>
              </w:rPr>
            </w:pPr>
            <w:r w:rsidRPr="002026FD">
              <w:rPr>
                <w:rFonts w:ascii="Arial" w:eastAsia="Times New Roman" w:hAnsi="Arial" w:cs="Arial"/>
                <w:sz w:val="20"/>
                <w:szCs w:val="20"/>
              </w:rPr>
              <w:t xml:space="preserve">к решению Совета депутатов </w:t>
            </w:r>
          </w:p>
        </w:tc>
      </w:tr>
      <w:tr w:rsidR="002026FD" w:rsidRPr="002026FD" w:rsidTr="002026FD">
        <w:trPr>
          <w:trHeight w:val="255"/>
        </w:trPr>
        <w:tc>
          <w:tcPr>
            <w:tcW w:w="0" w:type="auto"/>
            <w:tcBorders>
              <w:top w:val="nil"/>
              <w:left w:val="nil"/>
              <w:bottom w:val="nil"/>
              <w:right w:val="nil"/>
            </w:tcBorders>
            <w:shd w:val="clear" w:color="auto" w:fill="auto"/>
            <w:noWrap/>
            <w:hideMark/>
          </w:tcPr>
          <w:p w:rsidR="002026FD" w:rsidRPr="002026FD" w:rsidRDefault="002026FD" w:rsidP="002026FD">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2026FD" w:rsidRPr="002026FD" w:rsidRDefault="002026FD" w:rsidP="002026FD">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2026FD" w:rsidRPr="002026FD" w:rsidRDefault="002026FD" w:rsidP="002026FD">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2026FD" w:rsidRPr="002026FD" w:rsidRDefault="002026FD" w:rsidP="002026FD">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2026FD" w:rsidRPr="002026FD" w:rsidRDefault="002026FD" w:rsidP="002026FD">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2026FD" w:rsidRPr="002026FD" w:rsidRDefault="002026FD" w:rsidP="002026FD">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2026FD" w:rsidRPr="002026FD" w:rsidRDefault="002026FD" w:rsidP="002026FD">
            <w:pPr>
              <w:spacing w:after="0" w:line="240" w:lineRule="auto"/>
              <w:rPr>
                <w:rFonts w:ascii="Arial" w:eastAsia="Times New Roman" w:hAnsi="Arial" w:cs="Arial"/>
                <w:sz w:val="20"/>
                <w:szCs w:val="20"/>
              </w:rPr>
            </w:pPr>
          </w:p>
        </w:tc>
        <w:tc>
          <w:tcPr>
            <w:tcW w:w="0" w:type="auto"/>
            <w:gridSpan w:val="5"/>
            <w:tcBorders>
              <w:top w:val="nil"/>
              <w:left w:val="nil"/>
              <w:bottom w:val="nil"/>
              <w:right w:val="nil"/>
            </w:tcBorders>
            <w:shd w:val="clear" w:color="auto" w:fill="auto"/>
            <w:noWrap/>
            <w:hideMark/>
          </w:tcPr>
          <w:p w:rsidR="002026FD" w:rsidRPr="002026FD" w:rsidRDefault="002026FD" w:rsidP="002026FD">
            <w:pPr>
              <w:spacing w:after="0" w:line="240" w:lineRule="auto"/>
              <w:rPr>
                <w:rFonts w:ascii="Arial" w:eastAsia="Times New Roman" w:hAnsi="Arial" w:cs="Arial"/>
                <w:sz w:val="20"/>
                <w:szCs w:val="20"/>
              </w:rPr>
            </w:pPr>
            <w:r w:rsidRPr="002026FD">
              <w:rPr>
                <w:rFonts w:ascii="Arial" w:eastAsia="Times New Roman" w:hAnsi="Arial" w:cs="Arial"/>
                <w:sz w:val="20"/>
                <w:szCs w:val="20"/>
              </w:rPr>
              <w:t>Сиалеевско-Пятинского сельского поселения</w:t>
            </w:r>
          </w:p>
        </w:tc>
      </w:tr>
      <w:tr w:rsidR="002026FD" w:rsidRPr="002026FD" w:rsidTr="002026FD">
        <w:trPr>
          <w:trHeight w:val="255"/>
        </w:trPr>
        <w:tc>
          <w:tcPr>
            <w:tcW w:w="0" w:type="auto"/>
            <w:tcBorders>
              <w:top w:val="nil"/>
              <w:left w:val="nil"/>
              <w:bottom w:val="nil"/>
              <w:right w:val="nil"/>
            </w:tcBorders>
            <w:shd w:val="clear" w:color="auto" w:fill="auto"/>
            <w:noWrap/>
            <w:hideMark/>
          </w:tcPr>
          <w:p w:rsidR="002026FD" w:rsidRPr="002026FD" w:rsidRDefault="002026FD" w:rsidP="002026FD">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2026FD" w:rsidRPr="002026FD" w:rsidRDefault="002026FD" w:rsidP="002026FD">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2026FD" w:rsidRPr="002026FD" w:rsidRDefault="002026FD" w:rsidP="002026FD">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2026FD" w:rsidRPr="002026FD" w:rsidRDefault="002026FD" w:rsidP="002026FD">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2026FD" w:rsidRPr="002026FD" w:rsidRDefault="002026FD" w:rsidP="002026FD">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2026FD" w:rsidRPr="002026FD" w:rsidRDefault="002026FD" w:rsidP="002026FD">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2026FD" w:rsidRPr="002026FD" w:rsidRDefault="002026FD" w:rsidP="002026FD">
            <w:pPr>
              <w:spacing w:after="0" w:line="240" w:lineRule="auto"/>
              <w:rPr>
                <w:rFonts w:ascii="Arial" w:eastAsia="Times New Roman" w:hAnsi="Arial" w:cs="Arial"/>
                <w:sz w:val="20"/>
                <w:szCs w:val="20"/>
              </w:rPr>
            </w:pPr>
          </w:p>
        </w:tc>
        <w:tc>
          <w:tcPr>
            <w:tcW w:w="0" w:type="auto"/>
            <w:gridSpan w:val="5"/>
            <w:tcBorders>
              <w:top w:val="nil"/>
              <w:left w:val="nil"/>
              <w:bottom w:val="nil"/>
              <w:right w:val="nil"/>
            </w:tcBorders>
            <w:shd w:val="clear" w:color="auto" w:fill="auto"/>
            <w:noWrap/>
            <w:hideMark/>
          </w:tcPr>
          <w:p w:rsidR="002026FD" w:rsidRPr="002026FD" w:rsidRDefault="002026FD" w:rsidP="002026FD">
            <w:pPr>
              <w:spacing w:after="0" w:line="240" w:lineRule="auto"/>
              <w:rPr>
                <w:rFonts w:ascii="Arial" w:eastAsia="Times New Roman" w:hAnsi="Arial" w:cs="Arial"/>
                <w:sz w:val="20"/>
                <w:szCs w:val="20"/>
              </w:rPr>
            </w:pPr>
            <w:r w:rsidRPr="002026FD">
              <w:rPr>
                <w:rFonts w:ascii="Arial" w:eastAsia="Times New Roman" w:hAnsi="Arial" w:cs="Arial"/>
                <w:sz w:val="20"/>
                <w:szCs w:val="20"/>
              </w:rPr>
              <w:t>Инсарского муниципального района</w:t>
            </w:r>
          </w:p>
        </w:tc>
      </w:tr>
      <w:tr w:rsidR="002026FD" w:rsidRPr="002026FD" w:rsidTr="002026FD">
        <w:trPr>
          <w:trHeight w:val="1125"/>
        </w:trPr>
        <w:tc>
          <w:tcPr>
            <w:tcW w:w="0" w:type="auto"/>
            <w:tcBorders>
              <w:top w:val="nil"/>
              <w:left w:val="nil"/>
              <w:bottom w:val="nil"/>
              <w:right w:val="nil"/>
            </w:tcBorders>
            <w:shd w:val="clear" w:color="auto" w:fill="auto"/>
            <w:noWrap/>
            <w:hideMark/>
          </w:tcPr>
          <w:p w:rsidR="002026FD" w:rsidRPr="002026FD" w:rsidRDefault="002026FD" w:rsidP="002026FD">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2026FD" w:rsidRPr="002026FD" w:rsidRDefault="002026FD" w:rsidP="002026FD">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2026FD" w:rsidRPr="002026FD" w:rsidRDefault="002026FD" w:rsidP="002026FD">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2026FD" w:rsidRPr="002026FD" w:rsidRDefault="002026FD" w:rsidP="002026FD">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2026FD" w:rsidRPr="002026FD" w:rsidRDefault="002026FD" w:rsidP="002026FD">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2026FD" w:rsidRPr="002026FD" w:rsidRDefault="002026FD" w:rsidP="002026FD">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2026FD" w:rsidRPr="002026FD" w:rsidRDefault="002026FD" w:rsidP="002026FD">
            <w:pPr>
              <w:spacing w:after="0" w:line="240" w:lineRule="auto"/>
              <w:rPr>
                <w:rFonts w:ascii="Arial" w:eastAsia="Times New Roman" w:hAnsi="Arial" w:cs="Arial"/>
                <w:sz w:val="20"/>
                <w:szCs w:val="20"/>
              </w:rPr>
            </w:pPr>
          </w:p>
        </w:tc>
        <w:tc>
          <w:tcPr>
            <w:tcW w:w="0" w:type="auto"/>
            <w:gridSpan w:val="5"/>
            <w:tcBorders>
              <w:top w:val="nil"/>
              <w:left w:val="nil"/>
              <w:bottom w:val="nil"/>
              <w:right w:val="nil"/>
            </w:tcBorders>
            <w:shd w:val="clear" w:color="auto" w:fill="auto"/>
            <w:hideMark/>
          </w:tcPr>
          <w:p w:rsidR="002026FD" w:rsidRPr="002026FD" w:rsidRDefault="002026FD" w:rsidP="002026FD">
            <w:pPr>
              <w:spacing w:after="0" w:line="240" w:lineRule="auto"/>
              <w:rPr>
                <w:rFonts w:ascii="Arial" w:eastAsia="Times New Roman" w:hAnsi="Arial" w:cs="Arial"/>
                <w:sz w:val="20"/>
                <w:szCs w:val="20"/>
              </w:rPr>
            </w:pPr>
            <w:r w:rsidRPr="002026FD">
              <w:rPr>
                <w:rFonts w:ascii="Arial" w:eastAsia="Times New Roman" w:hAnsi="Arial" w:cs="Arial"/>
                <w:sz w:val="20"/>
                <w:szCs w:val="20"/>
              </w:rPr>
              <w:t>" О бюджете Сиалеевско-Пятинского сельского поселения Инсарского муниципального района на 2025 год и на  плановый период 2026 и 2027 годов"</w:t>
            </w:r>
          </w:p>
        </w:tc>
      </w:tr>
      <w:tr w:rsidR="002026FD" w:rsidRPr="002026FD" w:rsidTr="002026FD">
        <w:trPr>
          <w:trHeight w:val="375"/>
        </w:trPr>
        <w:tc>
          <w:tcPr>
            <w:tcW w:w="0" w:type="auto"/>
            <w:tcBorders>
              <w:top w:val="nil"/>
              <w:left w:val="nil"/>
              <w:bottom w:val="nil"/>
              <w:right w:val="nil"/>
            </w:tcBorders>
            <w:shd w:val="clear" w:color="auto" w:fill="auto"/>
            <w:noWrap/>
            <w:hideMark/>
          </w:tcPr>
          <w:p w:rsidR="002026FD" w:rsidRPr="002026FD" w:rsidRDefault="002026FD" w:rsidP="002026FD">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2026FD" w:rsidRPr="002026FD" w:rsidRDefault="002026FD" w:rsidP="002026FD">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2026FD" w:rsidRPr="002026FD" w:rsidRDefault="002026FD" w:rsidP="002026FD">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2026FD" w:rsidRPr="002026FD" w:rsidRDefault="002026FD" w:rsidP="002026FD">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2026FD" w:rsidRPr="002026FD" w:rsidRDefault="002026FD" w:rsidP="002026FD">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2026FD" w:rsidRPr="002026FD" w:rsidRDefault="002026FD" w:rsidP="002026FD">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2026FD" w:rsidRPr="002026FD" w:rsidRDefault="002026FD" w:rsidP="002026FD">
            <w:pPr>
              <w:spacing w:after="0" w:line="240" w:lineRule="auto"/>
              <w:rPr>
                <w:rFonts w:ascii="Arial" w:eastAsia="Times New Roman" w:hAnsi="Arial" w:cs="Arial"/>
                <w:sz w:val="20"/>
                <w:szCs w:val="20"/>
              </w:rPr>
            </w:pPr>
          </w:p>
        </w:tc>
        <w:tc>
          <w:tcPr>
            <w:tcW w:w="0" w:type="auto"/>
            <w:gridSpan w:val="5"/>
            <w:tcBorders>
              <w:top w:val="nil"/>
              <w:left w:val="nil"/>
              <w:bottom w:val="nil"/>
              <w:right w:val="nil"/>
            </w:tcBorders>
            <w:shd w:val="clear" w:color="auto" w:fill="auto"/>
            <w:noWrap/>
            <w:hideMark/>
          </w:tcPr>
          <w:p w:rsidR="002026FD" w:rsidRPr="002026FD" w:rsidRDefault="002026FD" w:rsidP="002026FD">
            <w:pPr>
              <w:spacing w:after="0" w:line="240" w:lineRule="auto"/>
              <w:rPr>
                <w:rFonts w:ascii="Arial" w:eastAsia="Times New Roman" w:hAnsi="Arial" w:cs="Arial"/>
                <w:sz w:val="20"/>
                <w:szCs w:val="20"/>
              </w:rPr>
            </w:pPr>
            <w:r w:rsidRPr="002026FD">
              <w:rPr>
                <w:rFonts w:ascii="Arial" w:eastAsia="Times New Roman" w:hAnsi="Arial" w:cs="Arial"/>
                <w:sz w:val="20"/>
                <w:szCs w:val="20"/>
              </w:rPr>
              <w:t>от 25 декабря  2024г. №35</w:t>
            </w:r>
          </w:p>
        </w:tc>
      </w:tr>
      <w:tr w:rsidR="002026FD" w:rsidRPr="002026FD" w:rsidTr="002026FD">
        <w:trPr>
          <w:trHeight w:val="345"/>
        </w:trPr>
        <w:tc>
          <w:tcPr>
            <w:tcW w:w="0" w:type="auto"/>
            <w:tcBorders>
              <w:top w:val="nil"/>
              <w:left w:val="nil"/>
              <w:bottom w:val="nil"/>
              <w:right w:val="nil"/>
            </w:tcBorders>
            <w:shd w:val="clear" w:color="auto" w:fill="auto"/>
            <w:noWrap/>
            <w:hideMark/>
          </w:tcPr>
          <w:p w:rsidR="002026FD" w:rsidRPr="002026FD" w:rsidRDefault="002026FD" w:rsidP="002026FD">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2026FD" w:rsidRPr="002026FD" w:rsidRDefault="002026FD" w:rsidP="002026FD">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2026FD" w:rsidRPr="002026FD" w:rsidRDefault="002026FD" w:rsidP="002026FD">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2026FD" w:rsidRPr="002026FD" w:rsidRDefault="002026FD" w:rsidP="002026FD">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2026FD" w:rsidRPr="002026FD" w:rsidRDefault="002026FD" w:rsidP="002026FD">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2026FD" w:rsidRPr="002026FD" w:rsidRDefault="002026FD" w:rsidP="002026FD">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2026FD" w:rsidRPr="002026FD" w:rsidRDefault="002026FD" w:rsidP="002026FD">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2026FD" w:rsidRPr="002026FD" w:rsidRDefault="002026FD" w:rsidP="002026FD">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2026FD" w:rsidRPr="002026FD" w:rsidRDefault="002026FD" w:rsidP="002026FD">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2026FD" w:rsidRPr="002026FD" w:rsidRDefault="002026FD" w:rsidP="002026FD">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2026FD" w:rsidRPr="002026FD" w:rsidRDefault="002026FD" w:rsidP="002026FD">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2026FD" w:rsidRPr="002026FD" w:rsidRDefault="002026FD" w:rsidP="002026FD">
            <w:pPr>
              <w:spacing w:after="0" w:line="240" w:lineRule="auto"/>
              <w:rPr>
                <w:rFonts w:ascii="Arial" w:eastAsia="Times New Roman" w:hAnsi="Arial" w:cs="Arial"/>
                <w:sz w:val="20"/>
                <w:szCs w:val="20"/>
              </w:rPr>
            </w:pPr>
          </w:p>
        </w:tc>
      </w:tr>
      <w:tr w:rsidR="002026FD" w:rsidRPr="002026FD" w:rsidTr="002026FD">
        <w:trPr>
          <w:trHeight w:val="285"/>
        </w:trPr>
        <w:tc>
          <w:tcPr>
            <w:tcW w:w="0" w:type="auto"/>
            <w:gridSpan w:val="11"/>
            <w:vMerge w:val="restart"/>
            <w:tcBorders>
              <w:top w:val="nil"/>
              <w:left w:val="nil"/>
              <w:bottom w:val="nil"/>
              <w:right w:val="nil"/>
            </w:tcBorders>
            <w:shd w:val="clear" w:color="auto" w:fill="auto"/>
            <w:hideMark/>
          </w:tcPr>
          <w:p w:rsidR="002026FD" w:rsidRPr="002026FD" w:rsidRDefault="002026FD" w:rsidP="002026FD">
            <w:pPr>
              <w:spacing w:after="0" w:line="240" w:lineRule="auto"/>
              <w:jc w:val="center"/>
              <w:rPr>
                <w:rFonts w:ascii="Arial" w:eastAsia="Times New Roman" w:hAnsi="Arial" w:cs="Arial"/>
                <w:b/>
                <w:bCs/>
                <w:sz w:val="20"/>
                <w:szCs w:val="20"/>
              </w:rPr>
            </w:pPr>
            <w:r w:rsidRPr="002026FD">
              <w:rPr>
                <w:rFonts w:ascii="Arial" w:eastAsia="Times New Roman" w:hAnsi="Arial" w:cs="Arial"/>
                <w:b/>
                <w:bCs/>
                <w:sz w:val="20"/>
                <w:szCs w:val="20"/>
              </w:rPr>
              <w:t>Распределение расходов бюджета Сиалеевско-Пятинского сельского поселения Инсарского муниципального района на 2025 год и на плановый период  2026 и 2027  годов  по разделам, подразделам, целевым статьям и видам   расходов классификации расходов бюджетов Российской Федерации</w:t>
            </w:r>
          </w:p>
        </w:tc>
        <w:tc>
          <w:tcPr>
            <w:tcW w:w="0" w:type="auto"/>
            <w:tcBorders>
              <w:top w:val="nil"/>
              <w:left w:val="nil"/>
              <w:bottom w:val="nil"/>
              <w:right w:val="nil"/>
            </w:tcBorders>
            <w:shd w:val="clear" w:color="auto" w:fill="auto"/>
            <w:hideMark/>
          </w:tcPr>
          <w:p w:rsidR="002026FD" w:rsidRPr="002026FD" w:rsidRDefault="002026FD" w:rsidP="002026FD">
            <w:pPr>
              <w:spacing w:after="0" w:line="240" w:lineRule="auto"/>
              <w:rPr>
                <w:rFonts w:ascii="Arial" w:eastAsia="Times New Roman" w:hAnsi="Arial" w:cs="Arial"/>
                <w:sz w:val="20"/>
                <w:szCs w:val="20"/>
              </w:rPr>
            </w:pPr>
          </w:p>
        </w:tc>
      </w:tr>
      <w:tr w:rsidR="002026FD" w:rsidRPr="002026FD" w:rsidTr="002026FD">
        <w:trPr>
          <w:trHeight w:val="990"/>
        </w:trPr>
        <w:tc>
          <w:tcPr>
            <w:tcW w:w="0" w:type="auto"/>
            <w:gridSpan w:val="11"/>
            <w:vMerge/>
            <w:tcBorders>
              <w:top w:val="nil"/>
              <w:left w:val="nil"/>
              <w:bottom w:val="nil"/>
              <w:right w:val="nil"/>
            </w:tcBorders>
            <w:vAlign w:val="center"/>
            <w:hideMark/>
          </w:tcPr>
          <w:p w:rsidR="002026FD" w:rsidRPr="002026FD" w:rsidRDefault="002026FD" w:rsidP="002026FD">
            <w:pPr>
              <w:spacing w:after="0" w:line="240" w:lineRule="auto"/>
              <w:rPr>
                <w:rFonts w:ascii="Arial" w:eastAsia="Times New Roman" w:hAnsi="Arial" w:cs="Arial"/>
                <w:b/>
                <w:bCs/>
                <w:sz w:val="20"/>
                <w:szCs w:val="20"/>
              </w:rPr>
            </w:pPr>
          </w:p>
        </w:tc>
        <w:tc>
          <w:tcPr>
            <w:tcW w:w="0" w:type="auto"/>
            <w:tcBorders>
              <w:top w:val="nil"/>
              <w:left w:val="nil"/>
              <w:bottom w:val="nil"/>
              <w:right w:val="nil"/>
            </w:tcBorders>
            <w:shd w:val="clear" w:color="auto" w:fill="auto"/>
            <w:vAlign w:val="bottom"/>
            <w:hideMark/>
          </w:tcPr>
          <w:p w:rsidR="002026FD" w:rsidRPr="002026FD" w:rsidRDefault="002026FD" w:rsidP="002026FD">
            <w:pPr>
              <w:spacing w:after="0" w:line="240" w:lineRule="auto"/>
              <w:rPr>
                <w:rFonts w:ascii="Arial" w:eastAsia="Times New Roman" w:hAnsi="Arial" w:cs="Arial"/>
                <w:sz w:val="20"/>
                <w:szCs w:val="20"/>
              </w:rPr>
            </w:pPr>
            <w:r w:rsidRPr="002026FD">
              <w:rPr>
                <w:rFonts w:ascii="Arial" w:eastAsia="Times New Roman" w:hAnsi="Arial" w:cs="Arial"/>
                <w:sz w:val="20"/>
                <w:szCs w:val="20"/>
              </w:rPr>
              <w:t>тыс. руб.</w:t>
            </w:r>
          </w:p>
        </w:tc>
      </w:tr>
      <w:tr w:rsidR="002026FD" w:rsidRPr="002026FD" w:rsidTr="002026FD">
        <w:trPr>
          <w:trHeight w:val="450"/>
        </w:trPr>
        <w:tc>
          <w:tcPr>
            <w:tcW w:w="0" w:type="auto"/>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Наименование</w:t>
            </w:r>
          </w:p>
        </w:tc>
        <w:tc>
          <w:tcPr>
            <w:tcW w:w="0" w:type="auto"/>
            <w:tcBorders>
              <w:top w:val="single" w:sz="4" w:space="0" w:color="000000"/>
              <w:left w:val="nil"/>
              <w:bottom w:val="single" w:sz="4" w:space="0" w:color="000000"/>
              <w:right w:val="single" w:sz="4" w:space="0" w:color="000000"/>
            </w:tcBorders>
            <w:shd w:val="clear" w:color="auto" w:fill="auto"/>
            <w:vAlign w:val="center"/>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Рз</w:t>
            </w:r>
          </w:p>
        </w:tc>
        <w:tc>
          <w:tcPr>
            <w:tcW w:w="0" w:type="auto"/>
            <w:tcBorders>
              <w:top w:val="single" w:sz="4" w:space="0" w:color="000000"/>
              <w:left w:val="nil"/>
              <w:bottom w:val="single" w:sz="4" w:space="0" w:color="000000"/>
              <w:right w:val="nil"/>
            </w:tcBorders>
            <w:shd w:val="clear" w:color="auto" w:fill="auto"/>
            <w:vAlign w:val="center"/>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ПРз</w:t>
            </w:r>
          </w:p>
        </w:tc>
        <w:tc>
          <w:tcPr>
            <w:tcW w:w="0" w:type="auto"/>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Цср</w:t>
            </w:r>
          </w:p>
        </w:tc>
        <w:tc>
          <w:tcPr>
            <w:tcW w:w="0" w:type="auto"/>
            <w:tcBorders>
              <w:top w:val="single" w:sz="4" w:space="0" w:color="auto"/>
              <w:left w:val="nil"/>
              <w:bottom w:val="single" w:sz="4" w:space="0" w:color="auto"/>
              <w:right w:val="nil"/>
            </w:tcBorders>
            <w:shd w:val="clear" w:color="auto" w:fill="auto"/>
            <w:vAlign w:val="center"/>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ВР</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2025</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2026</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2027</w:t>
            </w:r>
          </w:p>
        </w:tc>
      </w:tr>
      <w:tr w:rsidR="002026FD" w:rsidRPr="002026FD" w:rsidTr="002026FD">
        <w:trPr>
          <w:trHeight w:val="405"/>
        </w:trPr>
        <w:tc>
          <w:tcPr>
            <w:tcW w:w="0" w:type="auto"/>
            <w:gridSpan w:val="2"/>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w:t>
            </w:r>
          </w:p>
        </w:tc>
        <w:tc>
          <w:tcPr>
            <w:tcW w:w="0" w:type="auto"/>
            <w:tcBorders>
              <w:top w:val="nil"/>
              <w:left w:val="nil"/>
              <w:bottom w:val="single" w:sz="4" w:space="0" w:color="000000"/>
              <w:right w:val="single" w:sz="4" w:space="0" w:color="000000"/>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w:t>
            </w:r>
          </w:p>
        </w:tc>
        <w:tc>
          <w:tcPr>
            <w:tcW w:w="0" w:type="auto"/>
            <w:tcBorders>
              <w:top w:val="nil"/>
              <w:left w:val="nil"/>
              <w:bottom w:val="single" w:sz="4" w:space="0" w:color="000000"/>
              <w:right w:val="nil"/>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3</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4</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5</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6</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7</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8</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9</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11</w:t>
            </w:r>
          </w:p>
        </w:tc>
      </w:tr>
      <w:tr w:rsidR="002026FD" w:rsidRPr="002026FD" w:rsidTr="002026FD">
        <w:trPr>
          <w:trHeight w:val="480"/>
        </w:trPr>
        <w:tc>
          <w:tcPr>
            <w:tcW w:w="0" w:type="auto"/>
            <w:gridSpan w:val="2"/>
            <w:tcBorders>
              <w:top w:val="single" w:sz="4" w:space="0" w:color="000000"/>
              <w:left w:val="single" w:sz="4" w:space="0" w:color="000000"/>
              <w:bottom w:val="single" w:sz="4" w:space="0" w:color="000000"/>
              <w:right w:val="single" w:sz="4" w:space="0" w:color="000000"/>
            </w:tcBorders>
            <w:shd w:val="clear" w:color="auto" w:fill="auto"/>
            <w:hideMark/>
          </w:tcPr>
          <w:p w:rsidR="002026FD" w:rsidRPr="002026FD" w:rsidRDefault="002026FD" w:rsidP="002026FD">
            <w:pPr>
              <w:spacing w:after="0" w:line="240" w:lineRule="auto"/>
              <w:ind w:firstLineChars="200" w:firstLine="400"/>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xml:space="preserve"> Общегосударственные вопросы</w:t>
            </w:r>
          </w:p>
        </w:tc>
        <w:tc>
          <w:tcPr>
            <w:tcW w:w="0" w:type="auto"/>
            <w:tcBorders>
              <w:top w:val="nil"/>
              <w:left w:val="nil"/>
              <w:bottom w:val="single" w:sz="4" w:space="0" w:color="000000"/>
              <w:right w:val="single" w:sz="4" w:space="0" w:color="000000"/>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01</w:t>
            </w:r>
          </w:p>
        </w:tc>
        <w:tc>
          <w:tcPr>
            <w:tcW w:w="0" w:type="auto"/>
            <w:tcBorders>
              <w:top w:val="nil"/>
              <w:left w:val="nil"/>
              <w:bottom w:val="single" w:sz="4" w:space="0" w:color="000000"/>
              <w:right w:val="nil"/>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3349,0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2083,6</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1924,1</w:t>
            </w:r>
          </w:p>
        </w:tc>
      </w:tr>
      <w:tr w:rsidR="002026FD" w:rsidRPr="002026FD" w:rsidTr="002026FD">
        <w:trPr>
          <w:trHeight w:val="885"/>
        </w:trPr>
        <w:tc>
          <w:tcPr>
            <w:tcW w:w="0" w:type="auto"/>
            <w:gridSpan w:val="2"/>
            <w:tcBorders>
              <w:top w:val="single" w:sz="4" w:space="0" w:color="000000"/>
              <w:left w:val="single" w:sz="4" w:space="0" w:color="000000"/>
              <w:bottom w:val="single" w:sz="4" w:space="0" w:color="000000"/>
              <w:right w:val="single" w:sz="4" w:space="0" w:color="000000"/>
            </w:tcBorders>
            <w:shd w:val="clear" w:color="auto" w:fill="auto"/>
            <w:hideMark/>
          </w:tcPr>
          <w:p w:rsidR="002026FD" w:rsidRPr="002026FD" w:rsidRDefault="002026FD" w:rsidP="002026FD">
            <w:pPr>
              <w:spacing w:after="0" w:line="240" w:lineRule="auto"/>
              <w:ind w:firstLineChars="200" w:firstLine="400"/>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Функционирование высшего должностного лица субъекта Российской Федерации и муниципального образования</w:t>
            </w:r>
          </w:p>
        </w:tc>
        <w:tc>
          <w:tcPr>
            <w:tcW w:w="0" w:type="auto"/>
            <w:tcBorders>
              <w:top w:val="nil"/>
              <w:left w:val="nil"/>
              <w:bottom w:val="single" w:sz="4" w:space="0" w:color="000000"/>
              <w:right w:val="single" w:sz="4" w:space="0" w:color="000000"/>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01</w:t>
            </w:r>
          </w:p>
        </w:tc>
        <w:tc>
          <w:tcPr>
            <w:tcW w:w="0" w:type="auto"/>
            <w:tcBorders>
              <w:top w:val="nil"/>
              <w:left w:val="nil"/>
              <w:bottom w:val="single" w:sz="4" w:space="0" w:color="000000"/>
              <w:right w:val="nil"/>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02</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669,4</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520,8</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494,8</w:t>
            </w:r>
          </w:p>
        </w:tc>
      </w:tr>
      <w:tr w:rsidR="002026FD" w:rsidRPr="002026FD" w:rsidTr="002026FD">
        <w:trPr>
          <w:trHeight w:val="795"/>
        </w:trPr>
        <w:tc>
          <w:tcPr>
            <w:tcW w:w="0" w:type="auto"/>
            <w:gridSpan w:val="2"/>
            <w:tcBorders>
              <w:top w:val="single" w:sz="4" w:space="0" w:color="auto"/>
              <w:left w:val="single" w:sz="4" w:space="0" w:color="auto"/>
              <w:bottom w:val="nil"/>
              <w:right w:val="single" w:sz="4" w:space="0" w:color="auto"/>
            </w:tcBorders>
            <w:shd w:val="clear" w:color="auto" w:fill="auto"/>
            <w:hideMark/>
          </w:tcPr>
          <w:p w:rsidR="002026FD" w:rsidRPr="002026FD" w:rsidRDefault="002026FD" w:rsidP="002026FD">
            <w:pPr>
              <w:spacing w:after="0" w:line="240" w:lineRule="auto"/>
              <w:ind w:firstLineChars="100" w:firstLine="200"/>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Обеспечение деятельности  Главы муниципального образования Республики Мордовия</w:t>
            </w:r>
          </w:p>
        </w:tc>
        <w:tc>
          <w:tcPr>
            <w:tcW w:w="0" w:type="auto"/>
            <w:tcBorders>
              <w:top w:val="nil"/>
              <w:left w:val="nil"/>
              <w:bottom w:val="nil"/>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01</w:t>
            </w:r>
          </w:p>
        </w:tc>
        <w:tc>
          <w:tcPr>
            <w:tcW w:w="0" w:type="auto"/>
            <w:tcBorders>
              <w:top w:val="nil"/>
              <w:left w:val="nil"/>
              <w:bottom w:val="nil"/>
              <w:right w:val="nil"/>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02</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65</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669,4</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520,8</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494,8</w:t>
            </w:r>
          </w:p>
        </w:tc>
      </w:tr>
      <w:tr w:rsidR="002026FD" w:rsidRPr="002026FD" w:rsidTr="002026FD">
        <w:trPr>
          <w:trHeight w:val="54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2026FD" w:rsidRPr="002026FD" w:rsidRDefault="002026FD" w:rsidP="002026FD">
            <w:pPr>
              <w:spacing w:after="0" w:line="240" w:lineRule="auto"/>
              <w:ind w:firstLineChars="100" w:firstLine="200"/>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xml:space="preserve">Расходы на выплаты по оплате труда высшего должностного лица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01</w:t>
            </w:r>
          </w:p>
        </w:tc>
        <w:tc>
          <w:tcPr>
            <w:tcW w:w="0" w:type="auto"/>
            <w:tcBorders>
              <w:top w:val="single" w:sz="4" w:space="0" w:color="auto"/>
              <w:left w:val="nil"/>
              <w:bottom w:val="single" w:sz="4" w:space="0" w:color="auto"/>
              <w:right w:val="nil"/>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02</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65</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41150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390,7</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520,8</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494,8</w:t>
            </w:r>
          </w:p>
        </w:tc>
      </w:tr>
      <w:tr w:rsidR="002026FD" w:rsidRPr="002026FD" w:rsidTr="002026FD">
        <w:trPr>
          <w:trHeight w:val="154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2026FD" w:rsidRPr="002026FD" w:rsidRDefault="002026FD" w:rsidP="002026FD">
            <w:pPr>
              <w:spacing w:after="0" w:line="240" w:lineRule="auto"/>
              <w:ind w:firstLineChars="100" w:firstLine="200"/>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01</w:t>
            </w:r>
          </w:p>
        </w:tc>
        <w:tc>
          <w:tcPr>
            <w:tcW w:w="0" w:type="auto"/>
            <w:tcBorders>
              <w:top w:val="nil"/>
              <w:left w:val="nil"/>
              <w:bottom w:val="single" w:sz="4" w:space="0" w:color="auto"/>
              <w:right w:val="nil"/>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02</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65</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41150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100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390,7</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520,8</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494,8</w:t>
            </w:r>
          </w:p>
        </w:tc>
      </w:tr>
      <w:tr w:rsidR="002026FD" w:rsidRPr="002026FD" w:rsidTr="002026FD">
        <w:trPr>
          <w:trHeight w:val="57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2026FD" w:rsidRPr="002026FD" w:rsidRDefault="002026FD" w:rsidP="002026FD">
            <w:pPr>
              <w:spacing w:after="0" w:line="240" w:lineRule="auto"/>
              <w:ind w:firstLineChars="100" w:firstLine="200"/>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Расходы на выплаты персоналу государственных (муниципальных) органов</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01</w:t>
            </w:r>
          </w:p>
        </w:tc>
        <w:tc>
          <w:tcPr>
            <w:tcW w:w="0" w:type="auto"/>
            <w:tcBorders>
              <w:top w:val="nil"/>
              <w:left w:val="nil"/>
              <w:bottom w:val="single" w:sz="4" w:space="0" w:color="auto"/>
              <w:right w:val="nil"/>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02</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65</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41150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120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390,7</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520,8</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494,8</w:t>
            </w:r>
          </w:p>
        </w:tc>
      </w:tr>
      <w:tr w:rsidR="002026FD" w:rsidRPr="002026FD" w:rsidTr="002026FD">
        <w:trPr>
          <w:trHeight w:val="82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2026FD" w:rsidRPr="002026FD" w:rsidRDefault="002026FD" w:rsidP="002026FD">
            <w:pPr>
              <w:spacing w:after="0" w:line="240" w:lineRule="auto"/>
              <w:ind w:firstLineChars="100" w:firstLine="200"/>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Финансовое обеспечение деятельности органов местного самоуправления и муниципальных учреждений</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01</w:t>
            </w:r>
          </w:p>
        </w:tc>
        <w:tc>
          <w:tcPr>
            <w:tcW w:w="0" w:type="auto"/>
            <w:tcBorders>
              <w:top w:val="nil"/>
              <w:left w:val="nil"/>
              <w:bottom w:val="single" w:sz="4" w:space="0" w:color="auto"/>
              <w:right w:val="nil"/>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02</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65</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44205</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278,7</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0,0</w:t>
            </w:r>
          </w:p>
        </w:tc>
      </w:tr>
      <w:tr w:rsidR="002026FD" w:rsidRPr="002026FD" w:rsidTr="002026FD">
        <w:trPr>
          <w:trHeight w:val="175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2026FD" w:rsidRPr="002026FD" w:rsidRDefault="002026FD" w:rsidP="002026FD">
            <w:pPr>
              <w:spacing w:after="0" w:line="240" w:lineRule="auto"/>
              <w:ind w:firstLineChars="100" w:firstLine="200"/>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01</w:t>
            </w:r>
          </w:p>
        </w:tc>
        <w:tc>
          <w:tcPr>
            <w:tcW w:w="0" w:type="auto"/>
            <w:tcBorders>
              <w:top w:val="nil"/>
              <w:left w:val="nil"/>
              <w:bottom w:val="single" w:sz="4" w:space="0" w:color="auto"/>
              <w:right w:val="nil"/>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02</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65</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44205</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100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278,7</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0,0</w:t>
            </w:r>
          </w:p>
        </w:tc>
      </w:tr>
      <w:tr w:rsidR="002026FD" w:rsidRPr="002026FD" w:rsidTr="002026FD">
        <w:trPr>
          <w:trHeight w:val="58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2026FD" w:rsidRPr="002026FD" w:rsidRDefault="002026FD" w:rsidP="002026FD">
            <w:pPr>
              <w:spacing w:after="0" w:line="240" w:lineRule="auto"/>
              <w:ind w:firstLineChars="100" w:firstLine="200"/>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Расходы на выплаты персоналу государственных (муниципальных) органов</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01</w:t>
            </w:r>
          </w:p>
        </w:tc>
        <w:tc>
          <w:tcPr>
            <w:tcW w:w="0" w:type="auto"/>
            <w:tcBorders>
              <w:top w:val="nil"/>
              <w:left w:val="nil"/>
              <w:bottom w:val="single" w:sz="4" w:space="0" w:color="auto"/>
              <w:right w:val="nil"/>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02</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65</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44205</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120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278,7</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0,0</w:t>
            </w:r>
          </w:p>
        </w:tc>
      </w:tr>
      <w:tr w:rsidR="002026FD" w:rsidRPr="002026FD" w:rsidTr="002026FD">
        <w:trPr>
          <w:trHeight w:val="103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2026FD" w:rsidRPr="002026FD" w:rsidRDefault="002026FD" w:rsidP="002026FD">
            <w:pPr>
              <w:spacing w:after="0" w:line="240" w:lineRule="auto"/>
              <w:ind w:firstLineChars="100" w:firstLine="200"/>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01</w:t>
            </w:r>
          </w:p>
        </w:tc>
        <w:tc>
          <w:tcPr>
            <w:tcW w:w="0" w:type="auto"/>
            <w:tcBorders>
              <w:top w:val="nil"/>
              <w:left w:val="nil"/>
              <w:bottom w:val="single" w:sz="4" w:space="0" w:color="auto"/>
              <w:right w:val="nil"/>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04</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2638,3</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1521,5</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1388,0</w:t>
            </w:r>
          </w:p>
        </w:tc>
      </w:tr>
      <w:tr w:rsidR="002026FD" w:rsidRPr="002026FD" w:rsidTr="002026FD">
        <w:trPr>
          <w:trHeight w:val="1650"/>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2026FD" w:rsidRPr="002026FD" w:rsidRDefault="002026FD" w:rsidP="002026FD">
            <w:pPr>
              <w:spacing w:after="0" w:line="240" w:lineRule="auto"/>
              <w:ind w:firstLineChars="100" w:firstLine="200"/>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lastRenderedPageBreak/>
              <w:br/>
              <w:t>Программа по профилактике терроризма и экстремизма, а также минимизации и (или) ликвидации последствий проявлений терроризма и экстре¬мизма на территории Сиалеевско-Пятинского сельского поселения  Инсарского муниципального района на 2023-2027 годы</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01</w:t>
            </w:r>
          </w:p>
        </w:tc>
        <w:tc>
          <w:tcPr>
            <w:tcW w:w="0" w:type="auto"/>
            <w:tcBorders>
              <w:top w:val="nil"/>
              <w:left w:val="nil"/>
              <w:bottom w:val="single" w:sz="4" w:space="0" w:color="auto"/>
              <w:right w:val="nil"/>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04</w:t>
            </w:r>
          </w:p>
        </w:tc>
        <w:tc>
          <w:tcPr>
            <w:tcW w:w="0" w:type="auto"/>
            <w:tcBorders>
              <w:top w:val="nil"/>
              <w:left w:val="single" w:sz="4" w:space="0" w:color="auto"/>
              <w:bottom w:val="single" w:sz="4" w:space="0" w:color="auto"/>
              <w:right w:val="single" w:sz="4" w:space="0" w:color="auto"/>
            </w:tcBorders>
            <w:shd w:val="clear" w:color="000000" w:fill="FFFFFF"/>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08</w:t>
            </w:r>
          </w:p>
        </w:tc>
        <w:tc>
          <w:tcPr>
            <w:tcW w:w="0" w:type="auto"/>
            <w:tcBorders>
              <w:top w:val="nil"/>
              <w:left w:val="nil"/>
              <w:bottom w:val="single" w:sz="4" w:space="0" w:color="auto"/>
              <w:right w:val="single" w:sz="4" w:space="0" w:color="auto"/>
            </w:tcBorders>
            <w:shd w:val="clear" w:color="000000" w:fill="FFFFFF"/>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2,0</w:t>
            </w:r>
          </w:p>
        </w:tc>
      </w:tr>
      <w:tr w:rsidR="002026FD" w:rsidRPr="002026FD" w:rsidTr="002026FD">
        <w:trPr>
          <w:trHeight w:val="1905"/>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2026FD" w:rsidRPr="002026FD" w:rsidRDefault="002026FD" w:rsidP="002026FD">
            <w:pPr>
              <w:spacing w:after="0" w:line="240" w:lineRule="auto"/>
              <w:ind w:firstLineChars="100" w:firstLine="200"/>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Основное мероприятие "Организовать подготовку проектов, изготовление, приобретение буклетов, плакатов, памяток и рекомендаций для учреждений, предприятий, организаций расположенных на территории Сиалеевско-Пятинского сельского поселения по антитеррористической тематике"</w:t>
            </w:r>
          </w:p>
        </w:tc>
        <w:tc>
          <w:tcPr>
            <w:tcW w:w="0" w:type="auto"/>
            <w:tcBorders>
              <w:top w:val="nil"/>
              <w:left w:val="nil"/>
              <w:bottom w:val="single" w:sz="4" w:space="0" w:color="auto"/>
              <w:right w:val="single" w:sz="4" w:space="0" w:color="auto"/>
            </w:tcBorders>
            <w:shd w:val="clear" w:color="000000" w:fill="FFFFFF"/>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000000" w:fill="FFFFFF"/>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04</w:t>
            </w:r>
          </w:p>
        </w:tc>
        <w:tc>
          <w:tcPr>
            <w:tcW w:w="0" w:type="auto"/>
            <w:tcBorders>
              <w:top w:val="nil"/>
              <w:left w:val="nil"/>
              <w:bottom w:val="single" w:sz="4" w:space="0" w:color="auto"/>
              <w:right w:val="single" w:sz="4" w:space="0" w:color="auto"/>
            </w:tcBorders>
            <w:shd w:val="clear" w:color="000000" w:fill="FFFFFF"/>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08</w:t>
            </w:r>
          </w:p>
        </w:tc>
        <w:tc>
          <w:tcPr>
            <w:tcW w:w="0" w:type="auto"/>
            <w:tcBorders>
              <w:top w:val="nil"/>
              <w:left w:val="nil"/>
              <w:bottom w:val="single" w:sz="4" w:space="0" w:color="auto"/>
              <w:right w:val="single" w:sz="4" w:space="0" w:color="auto"/>
            </w:tcBorders>
            <w:shd w:val="clear" w:color="000000" w:fill="FFFFFF"/>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w:t>
            </w:r>
          </w:p>
        </w:tc>
        <w:tc>
          <w:tcPr>
            <w:tcW w:w="0" w:type="auto"/>
            <w:tcBorders>
              <w:top w:val="nil"/>
              <w:left w:val="nil"/>
              <w:bottom w:val="single" w:sz="4" w:space="0" w:color="auto"/>
              <w:right w:val="single" w:sz="4" w:space="0" w:color="auto"/>
            </w:tcBorders>
            <w:shd w:val="clear" w:color="000000" w:fill="FFFFFF"/>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08</w:t>
            </w:r>
          </w:p>
        </w:tc>
        <w:tc>
          <w:tcPr>
            <w:tcW w:w="0" w:type="auto"/>
            <w:tcBorders>
              <w:top w:val="nil"/>
              <w:left w:val="nil"/>
              <w:bottom w:val="single" w:sz="4" w:space="0" w:color="auto"/>
              <w:right w:val="single" w:sz="4" w:space="0" w:color="auto"/>
            </w:tcBorders>
            <w:shd w:val="clear" w:color="000000" w:fill="FFFFFF"/>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000000" w:fill="FFFFFF"/>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2,0</w:t>
            </w:r>
          </w:p>
        </w:tc>
      </w:tr>
      <w:tr w:rsidR="002026FD" w:rsidRPr="002026FD" w:rsidTr="002026FD">
        <w:trPr>
          <w:trHeight w:val="63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026FD" w:rsidRPr="002026FD" w:rsidRDefault="002026FD" w:rsidP="002026FD">
            <w:pPr>
              <w:spacing w:after="0" w:line="240" w:lineRule="auto"/>
              <w:ind w:firstLineChars="100" w:firstLine="200"/>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xml:space="preserve">Расходы на обеспечение выполнения функций органов местного самоуправления </w:t>
            </w:r>
          </w:p>
        </w:tc>
        <w:tc>
          <w:tcPr>
            <w:tcW w:w="0" w:type="auto"/>
            <w:tcBorders>
              <w:top w:val="nil"/>
              <w:left w:val="nil"/>
              <w:bottom w:val="single" w:sz="4" w:space="0" w:color="auto"/>
              <w:right w:val="single" w:sz="4" w:space="0" w:color="auto"/>
            </w:tcBorders>
            <w:shd w:val="clear" w:color="000000" w:fill="FFFFFF"/>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000000" w:fill="FFFFFF"/>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04</w:t>
            </w:r>
          </w:p>
        </w:tc>
        <w:tc>
          <w:tcPr>
            <w:tcW w:w="0" w:type="auto"/>
            <w:tcBorders>
              <w:top w:val="nil"/>
              <w:left w:val="nil"/>
              <w:bottom w:val="single" w:sz="4" w:space="0" w:color="auto"/>
              <w:right w:val="single" w:sz="4" w:space="0" w:color="auto"/>
            </w:tcBorders>
            <w:shd w:val="clear" w:color="000000" w:fill="FFFFFF"/>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08</w:t>
            </w:r>
          </w:p>
        </w:tc>
        <w:tc>
          <w:tcPr>
            <w:tcW w:w="0" w:type="auto"/>
            <w:tcBorders>
              <w:top w:val="nil"/>
              <w:left w:val="nil"/>
              <w:bottom w:val="single" w:sz="4" w:space="0" w:color="auto"/>
              <w:right w:val="single" w:sz="4" w:space="0" w:color="auto"/>
            </w:tcBorders>
            <w:shd w:val="clear" w:color="000000" w:fill="FFFFFF"/>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w:t>
            </w:r>
          </w:p>
        </w:tc>
        <w:tc>
          <w:tcPr>
            <w:tcW w:w="0" w:type="auto"/>
            <w:tcBorders>
              <w:top w:val="nil"/>
              <w:left w:val="nil"/>
              <w:bottom w:val="single" w:sz="4" w:space="0" w:color="auto"/>
              <w:right w:val="single" w:sz="4" w:space="0" w:color="auto"/>
            </w:tcBorders>
            <w:shd w:val="clear" w:color="000000" w:fill="FFFFFF"/>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08</w:t>
            </w:r>
          </w:p>
        </w:tc>
        <w:tc>
          <w:tcPr>
            <w:tcW w:w="0" w:type="auto"/>
            <w:tcBorders>
              <w:top w:val="nil"/>
              <w:left w:val="nil"/>
              <w:bottom w:val="single" w:sz="4" w:space="0" w:color="auto"/>
              <w:right w:val="single" w:sz="4" w:space="0" w:color="auto"/>
            </w:tcBorders>
            <w:shd w:val="clear" w:color="000000" w:fill="FFFFFF"/>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41120</w:t>
            </w:r>
          </w:p>
        </w:tc>
        <w:tc>
          <w:tcPr>
            <w:tcW w:w="0" w:type="auto"/>
            <w:tcBorders>
              <w:top w:val="nil"/>
              <w:left w:val="nil"/>
              <w:bottom w:val="single" w:sz="4" w:space="0" w:color="auto"/>
              <w:right w:val="single" w:sz="4" w:space="0" w:color="auto"/>
            </w:tcBorders>
            <w:shd w:val="clear" w:color="000000" w:fill="FFFFFF"/>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2,0</w:t>
            </w:r>
          </w:p>
        </w:tc>
      </w:tr>
      <w:tr w:rsidR="002026FD" w:rsidRPr="002026FD" w:rsidTr="002026FD">
        <w:trPr>
          <w:trHeight w:val="645"/>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2026FD" w:rsidRPr="002026FD" w:rsidRDefault="002026FD" w:rsidP="002026FD">
            <w:pPr>
              <w:spacing w:after="0" w:line="240" w:lineRule="auto"/>
              <w:ind w:firstLineChars="100" w:firstLine="200"/>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000000" w:fill="FFFFFF"/>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000000" w:fill="FFFFFF"/>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04</w:t>
            </w:r>
          </w:p>
        </w:tc>
        <w:tc>
          <w:tcPr>
            <w:tcW w:w="0" w:type="auto"/>
            <w:tcBorders>
              <w:top w:val="nil"/>
              <w:left w:val="nil"/>
              <w:bottom w:val="single" w:sz="4" w:space="0" w:color="auto"/>
              <w:right w:val="single" w:sz="4" w:space="0" w:color="auto"/>
            </w:tcBorders>
            <w:shd w:val="clear" w:color="000000" w:fill="FFFFFF"/>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08</w:t>
            </w:r>
          </w:p>
        </w:tc>
        <w:tc>
          <w:tcPr>
            <w:tcW w:w="0" w:type="auto"/>
            <w:tcBorders>
              <w:top w:val="nil"/>
              <w:left w:val="nil"/>
              <w:bottom w:val="single" w:sz="4" w:space="0" w:color="auto"/>
              <w:right w:val="single" w:sz="4" w:space="0" w:color="auto"/>
            </w:tcBorders>
            <w:shd w:val="clear" w:color="000000" w:fill="FFFFFF"/>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w:t>
            </w:r>
          </w:p>
        </w:tc>
        <w:tc>
          <w:tcPr>
            <w:tcW w:w="0" w:type="auto"/>
            <w:tcBorders>
              <w:top w:val="nil"/>
              <w:left w:val="nil"/>
              <w:bottom w:val="single" w:sz="4" w:space="0" w:color="auto"/>
              <w:right w:val="single" w:sz="4" w:space="0" w:color="auto"/>
            </w:tcBorders>
            <w:shd w:val="clear" w:color="000000" w:fill="FFFFFF"/>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08</w:t>
            </w:r>
          </w:p>
        </w:tc>
        <w:tc>
          <w:tcPr>
            <w:tcW w:w="0" w:type="auto"/>
            <w:tcBorders>
              <w:top w:val="nil"/>
              <w:left w:val="nil"/>
              <w:bottom w:val="single" w:sz="4" w:space="0" w:color="auto"/>
              <w:right w:val="single" w:sz="4" w:space="0" w:color="auto"/>
            </w:tcBorders>
            <w:shd w:val="clear" w:color="000000" w:fill="FFFFFF"/>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41120</w:t>
            </w:r>
          </w:p>
        </w:tc>
        <w:tc>
          <w:tcPr>
            <w:tcW w:w="0" w:type="auto"/>
            <w:tcBorders>
              <w:top w:val="nil"/>
              <w:left w:val="nil"/>
              <w:bottom w:val="single" w:sz="4" w:space="0" w:color="auto"/>
              <w:right w:val="single" w:sz="4" w:space="0" w:color="auto"/>
            </w:tcBorders>
            <w:shd w:val="clear" w:color="000000" w:fill="FFFFFF"/>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200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2,0</w:t>
            </w:r>
          </w:p>
        </w:tc>
      </w:tr>
      <w:tr w:rsidR="002026FD" w:rsidRPr="002026FD" w:rsidTr="002026FD">
        <w:trPr>
          <w:trHeight w:val="900"/>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2026FD" w:rsidRPr="002026FD" w:rsidRDefault="002026FD" w:rsidP="002026FD">
            <w:pPr>
              <w:spacing w:after="0" w:line="240" w:lineRule="auto"/>
              <w:ind w:firstLineChars="100" w:firstLine="200"/>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000000" w:fill="FFFFFF"/>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000000" w:fill="FFFFFF"/>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04</w:t>
            </w:r>
          </w:p>
        </w:tc>
        <w:tc>
          <w:tcPr>
            <w:tcW w:w="0" w:type="auto"/>
            <w:tcBorders>
              <w:top w:val="nil"/>
              <w:left w:val="nil"/>
              <w:bottom w:val="single" w:sz="4" w:space="0" w:color="auto"/>
              <w:right w:val="single" w:sz="4" w:space="0" w:color="auto"/>
            </w:tcBorders>
            <w:shd w:val="clear" w:color="000000" w:fill="FFFFFF"/>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08</w:t>
            </w:r>
          </w:p>
        </w:tc>
        <w:tc>
          <w:tcPr>
            <w:tcW w:w="0" w:type="auto"/>
            <w:tcBorders>
              <w:top w:val="nil"/>
              <w:left w:val="nil"/>
              <w:bottom w:val="single" w:sz="4" w:space="0" w:color="auto"/>
              <w:right w:val="single" w:sz="4" w:space="0" w:color="auto"/>
            </w:tcBorders>
            <w:shd w:val="clear" w:color="000000" w:fill="FFFFFF"/>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w:t>
            </w:r>
          </w:p>
        </w:tc>
        <w:tc>
          <w:tcPr>
            <w:tcW w:w="0" w:type="auto"/>
            <w:tcBorders>
              <w:top w:val="nil"/>
              <w:left w:val="nil"/>
              <w:bottom w:val="single" w:sz="4" w:space="0" w:color="auto"/>
              <w:right w:val="single" w:sz="4" w:space="0" w:color="auto"/>
            </w:tcBorders>
            <w:shd w:val="clear" w:color="000000" w:fill="FFFFFF"/>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08</w:t>
            </w:r>
          </w:p>
        </w:tc>
        <w:tc>
          <w:tcPr>
            <w:tcW w:w="0" w:type="auto"/>
            <w:tcBorders>
              <w:top w:val="nil"/>
              <w:left w:val="nil"/>
              <w:bottom w:val="single" w:sz="4" w:space="0" w:color="auto"/>
              <w:right w:val="single" w:sz="4" w:space="0" w:color="auto"/>
            </w:tcBorders>
            <w:shd w:val="clear" w:color="000000" w:fill="FFFFFF"/>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41120</w:t>
            </w:r>
          </w:p>
        </w:tc>
        <w:tc>
          <w:tcPr>
            <w:tcW w:w="0" w:type="auto"/>
            <w:tcBorders>
              <w:top w:val="nil"/>
              <w:left w:val="nil"/>
              <w:bottom w:val="single" w:sz="4" w:space="0" w:color="auto"/>
              <w:right w:val="single" w:sz="4" w:space="0" w:color="auto"/>
            </w:tcBorders>
            <w:shd w:val="clear" w:color="000000" w:fill="FFFFFF"/>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240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2,0</w:t>
            </w:r>
          </w:p>
        </w:tc>
      </w:tr>
      <w:tr w:rsidR="002026FD" w:rsidRPr="002026FD" w:rsidTr="002026FD">
        <w:trPr>
          <w:trHeight w:val="48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2026FD" w:rsidRPr="002026FD" w:rsidRDefault="002026FD" w:rsidP="002026FD">
            <w:pPr>
              <w:spacing w:after="0" w:line="240" w:lineRule="auto"/>
              <w:ind w:firstLineChars="100" w:firstLine="200"/>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Обеспечение деятельности Администрации муниципального образования Республики Мордовия</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01</w:t>
            </w:r>
          </w:p>
        </w:tc>
        <w:tc>
          <w:tcPr>
            <w:tcW w:w="0" w:type="auto"/>
            <w:tcBorders>
              <w:top w:val="nil"/>
              <w:left w:val="nil"/>
              <w:bottom w:val="single" w:sz="4" w:space="0" w:color="auto"/>
              <w:right w:val="nil"/>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04</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65</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2632,3</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1515,5</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1382,0</w:t>
            </w:r>
          </w:p>
        </w:tc>
      </w:tr>
      <w:tr w:rsidR="002026FD" w:rsidRPr="002026FD" w:rsidTr="002026FD">
        <w:trPr>
          <w:trHeight w:val="58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2026FD" w:rsidRPr="002026FD" w:rsidRDefault="002026FD" w:rsidP="002026FD">
            <w:pPr>
              <w:spacing w:after="0" w:line="240" w:lineRule="auto"/>
              <w:ind w:firstLineChars="100" w:firstLine="200"/>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xml:space="preserve">Расходы на выплаты по оплате труда работников органов местного самоуправления </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01</w:t>
            </w:r>
          </w:p>
        </w:tc>
        <w:tc>
          <w:tcPr>
            <w:tcW w:w="0" w:type="auto"/>
            <w:tcBorders>
              <w:top w:val="nil"/>
              <w:left w:val="nil"/>
              <w:bottom w:val="single" w:sz="4" w:space="0" w:color="auto"/>
              <w:right w:val="nil"/>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04</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65</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41110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1213,2</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1169,1</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1040,5</w:t>
            </w:r>
          </w:p>
        </w:tc>
      </w:tr>
      <w:tr w:rsidR="002026FD" w:rsidRPr="002026FD" w:rsidTr="002026FD">
        <w:trPr>
          <w:trHeight w:val="148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2026FD" w:rsidRPr="002026FD" w:rsidRDefault="002026FD" w:rsidP="002026FD">
            <w:pPr>
              <w:spacing w:after="0" w:line="240" w:lineRule="auto"/>
              <w:ind w:firstLineChars="100" w:firstLine="200"/>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01</w:t>
            </w:r>
          </w:p>
        </w:tc>
        <w:tc>
          <w:tcPr>
            <w:tcW w:w="0" w:type="auto"/>
            <w:tcBorders>
              <w:top w:val="nil"/>
              <w:left w:val="nil"/>
              <w:bottom w:val="single" w:sz="4" w:space="0" w:color="auto"/>
              <w:right w:val="nil"/>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04</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65</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41110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100</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1213,2</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1169,1</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1040,5</w:t>
            </w:r>
          </w:p>
        </w:tc>
      </w:tr>
      <w:tr w:rsidR="002026FD" w:rsidRPr="002026FD" w:rsidTr="002026FD">
        <w:trPr>
          <w:trHeight w:val="63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2026FD" w:rsidRPr="002026FD" w:rsidRDefault="002026FD" w:rsidP="002026FD">
            <w:pPr>
              <w:spacing w:after="0" w:line="240" w:lineRule="auto"/>
              <w:ind w:firstLineChars="100" w:firstLine="200"/>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Расходы на выплаты персоналу государственных (муниципальных) органов</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01</w:t>
            </w:r>
          </w:p>
        </w:tc>
        <w:tc>
          <w:tcPr>
            <w:tcW w:w="0" w:type="auto"/>
            <w:tcBorders>
              <w:top w:val="nil"/>
              <w:left w:val="nil"/>
              <w:bottom w:val="single" w:sz="4" w:space="0" w:color="auto"/>
              <w:right w:val="nil"/>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04</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65</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41110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120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1213,2</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1169,1</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1040,5</w:t>
            </w:r>
          </w:p>
        </w:tc>
      </w:tr>
      <w:tr w:rsidR="002026FD" w:rsidRPr="002026FD" w:rsidTr="002026FD">
        <w:trPr>
          <w:trHeight w:val="51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2026FD" w:rsidRPr="002026FD" w:rsidRDefault="002026FD" w:rsidP="002026FD">
            <w:pPr>
              <w:spacing w:after="0" w:line="240" w:lineRule="auto"/>
              <w:ind w:firstLineChars="100" w:firstLine="200"/>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xml:space="preserve">Расходы на обеспечение выполнения функций органов местного самоуправления </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01</w:t>
            </w:r>
          </w:p>
        </w:tc>
        <w:tc>
          <w:tcPr>
            <w:tcW w:w="0" w:type="auto"/>
            <w:tcBorders>
              <w:top w:val="nil"/>
              <w:left w:val="nil"/>
              <w:bottom w:val="single" w:sz="4" w:space="0" w:color="auto"/>
              <w:right w:val="nil"/>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04</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65</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41120</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661,8</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345,5</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340,6</w:t>
            </w:r>
          </w:p>
        </w:tc>
      </w:tr>
      <w:tr w:rsidR="002026FD" w:rsidRPr="002026FD" w:rsidTr="002026FD">
        <w:trPr>
          <w:trHeight w:val="159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2026FD" w:rsidRPr="002026FD" w:rsidRDefault="002026FD" w:rsidP="002026FD">
            <w:pPr>
              <w:spacing w:after="0" w:line="240" w:lineRule="auto"/>
              <w:ind w:firstLineChars="100" w:firstLine="200"/>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01</w:t>
            </w:r>
          </w:p>
        </w:tc>
        <w:tc>
          <w:tcPr>
            <w:tcW w:w="0" w:type="auto"/>
            <w:tcBorders>
              <w:top w:val="nil"/>
              <w:left w:val="nil"/>
              <w:bottom w:val="single" w:sz="4" w:space="0" w:color="auto"/>
              <w:right w:val="nil"/>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04</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65</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41120</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100</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2,8</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2,8</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2,8</w:t>
            </w:r>
          </w:p>
        </w:tc>
      </w:tr>
      <w:tr w:rsidR="002026FD" w:rsidRPr="002026FD" w:rsidTr="002026FD">
        <w:trPr>
          <w:trHeight w:val="52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2026FD" w:rsidRPr="002026FD" w:rsidRDefault="002026FD" w:rsidP="002026FD">
            <w:pPr>
              <w:spacing w:after="0" w:line="240" w:lineRule="auto"/>
              <w:ind w:firstLineChars="100" w:firstLine="200"/>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xml:space="preserve">Расходы на выплаты персоналу государственных </w:t>
            </w:r>
            <w:r w:rsidRPr="002026FD">
              <w:rPr>
                <w:rFonts w:ascii="Times New Roman" w:eastAsia="Times New Roman" w:hAnsi="Times New Roman" w:cs="Times New Roman"/>
                <w:sz w:val="20"/>
                <w:szCs w:val="20"/>
              </w:rPr>
              <w:lastRenderedPageBreak/>
              <w:t>(муниципальных) органов</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lastRenderedPageBreak/>
              <w:t>01</w:t>
            </w:r>
          </w:p>
        </w:tc>
        <w:tc>
          <w:tcPr>
            <w:tcW w:w="0" w:type="auto"/>
            <w:tcBorders>
              <w:top w:val="nil"/>
              <w:left w:val="nil"/>
              <w:bottom w:val="single" w:sz="4" w:space="0" w:color="auto"/>
              <w:right w:val="nil"/>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04</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65</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41120</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120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2,8</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2,8</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2,8</w:t>
            </w:r>
          </w:p>
        </w:tc>
      </w:tr>
      <w:tr w:rsidR="002026FD" w:rsidRPr="002026FD" w:rsidTr="002026FD">
        <w:trPr>
          <w:trHeight w:val="525"/>
        </w:trPr>
        <w:tc>
          <w:tcPr>
            <w:tcW w:w="0" w:type="auto"/>
            <w:gridSpan w:val="2"/>
            <w:tcBorders>
              <w:top w:val="nil"/>
              <w:left w:val="single" w:sz="4" w:space="0" w:color="000000"/>
              <w:bottom w:val="single" w:sz="4" w:space="0" w:color="000000"/>
              <w:right w:val="single" w:sz="4" w:space="0" w:color="000000"/>
            </w:tcBorders>
            <w:shd w:val="clear" w:color="auto" w:fill="auto"/>
            <w:hideMark/>
          </w:tcPr>
          <w:p w:rsidR="002026FD" w:rsidRPr="002026FD" w:rsidRDefault="002026FD" w:rsidP="002026FD">
            <w:pPr>
              <w:spacing w:after="0" w:line="240" w:lineRule="auto"/>
              <w:ind w:firstLineChars="100" w:firstLine="200"/>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lastRenderedPageBreak/>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01</w:t>
            </w:r>
          </w:p>
        </w:tc>
        <w:tc>
          <w:tcPr>
            <w:tcW w:w="0" w:type="auto"/>
            <w:tcBorders>
              <w:top w:val="nil"/>
              <w:left w:val="nil"/>
              <w:bottom w:val="single" w:sz="4" w:space="0" w:color="auto"/>
              <w:right w:val="nil"/>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04</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65</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41120</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200</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583,7</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267,4</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262,5</w:t>
            </w:r>
          </w:p>
        </w:tc>
      </w:tr>
      <w:tr w:rsidR="002026FD" w:rsidRPr="002026FD" w:rsidTr="002026FD">
        <w:trPr>
          <w:trHeight w:val="525"/>
        </w:trPr>
        <w:tc>
          <w:tcPr>
            <w:tcW w:w="0" w:type="auto"/>
            <w:gridSpan w:val="2"/>
            <w:tcBorders>
              <w:top w:val="single" w:sz="4" w:space="0" w:color="000000"/>
              <w:left w:val="single" w:sz="4" w:space="0" w:color="000000"/>
              <w:bottom w:val="nil"/>
              <w:right w:val="single" w:sz="4" w:space="0" w:color="000000"/>
            </w:tcBorders>
            <w:shd w:val="clear" w:color="auto" w:fill="auto"/>
            <w:hideMark/>
          </w:tcPr>
          <w:p w:rsidR="002026FD" w:rsidRPr="002026FD" w:rsidRDefault="002026FD" w:rsidP="002026FD">
            <w:pPr>
              <w:spacing w:after="0" w:line="240" w:lineRule="auto"/>
              <w:ind w:firstLineChars="100" w:firstLine="200"/>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01</w:t>
            </w:r>
          </w:p>
        </w:tc>
        <w:tc>
          <w:tcPr>
            <w:tcW w:w="0" w:type="auto"/>
            <w:tcBorders>
              <w:top w:val="nil"/>
              <w:left w:val="nil"/>
              <w:bottom w:val="single" w:sz="4" w:space="0" w:color="auto"/>
              <w:right w:val="nil"/>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04</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65</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41120</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240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583,7</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267,4</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262,5</w:t>
            </w:r>
          </w:p>
        </w:tc>
      </w:tr>
      <w:tr w:rsidR="002026FD" w:rsidRPr="002026FD" w:rsidTr="002026FD">
        <w:trPr>
          <w:trHeight w:val="42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2026FD" w:rsidRPr="002026FD" w:rsidRDefault="002026FD" w:rsidP="002026FD">
            <w:pPr>
              <w:spacing w:after="0" w:line="240" w:lineRule="auto"/>
              <w:ind w:firstLineChars="100" w:firstLine="200"/>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Иные бюджетные ассигнования</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01</w:t>
            </w:r>
          </w:p>
        </w:tc>
        <w:tc>
          <w:tcPr>
            <w:tcW w:w="0" w:type="auto"/>
            <w:tcBorders>
              <w:top w:val="nil"/>
              <w:left w:val="nil"/>
              <w:bottom w:val="single" w:sz="4" w:space="0" w:color="auto"/>
              <w:right w:val="nil"/>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04</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65</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41120</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800</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75,3</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75,3</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75,3</w:t>
            </w:r>
          </w:p>
        </w:tc>
      </w:tr>
      <w:tr w:rsidR="002026FD" w:rsidRPr="002026FD" w:rsidTr="002026FD">
        <w:trPr>
          <w:trHeight w:val="43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2026FD" w:rsidRPr="002026FD" w:rsidRDefault="002026FD" w:rsidP="002026FD">
            <w:pPr>
              <w:spacing w:after="0" w:line="240" w:lineRule="auto"/>
              <w:ind w:firstLineChars="100" w:firstLine="200"/>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Уплата налогов, сборов и иных платежей</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01</w:t>
            </w:r>
          </w:p>
        </w:tc>
        <w:tc>
          <w:tcPr>
            <w:tcW w:w="0" w:type="auto"/>
            <w:tcBorders>
              <w:top w:val="nil"/>
              <w:left w:val="nil"/>
              <w:bottom w:val="single" w:sz="4" w:space="0" w:color="auto"/>
              <w:right w:val="nil"/>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04</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65</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41120</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850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75,3</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75,3</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75,3</w:t>
            </w:r>
          </w:p>
        </w:tc>
      </w:tr>
      <w:tr w:rsidR="002026FD" w:rsidRPr="002026FD" w:rsidTr="002026FD">
        <w:trPr>
          <w:trHeight w:val="510"/>
        </w:trPr>
        <w:tc>
          <w:tcPr>
            <w:tcW w:w="0" w:type="auto"/>
            <w:gridSpan w:val="2"/>
            <w:tcBorders>
              <w:top w:val="single" w:sz="4" w:space="0" w:color="auto"/>
              <w:left w:val="single" w:sz="4" w:space="0" w:color="000000"/>
              <w:bottom w:val="nil"/>
              <w:right w:val="single" w:sz="4" w:space="0" w:color="000000"/>
            </w:tcBorders>
            <w:shd w:val="clear" w:color="auto" w:fill="auto"/>
            <w:hideMark/>
          </w:tcPr>
          <w:p w:rsidR="002026FD" w:rsidRPr="002026FD" w:rsidRDefault="002026FD" w:rsidP="002026FD">
            <w:pPr>
              <w:spacing w:after="0" w:line="240" w:lineRule="auto"/>
              <w:ind w:firstLineChars="100" w:firstLine="200"/>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Финансовое обеспечение деятельности органов местного самоуправления и муниципальных учреждений</w:t>
            </w:r>
          </w:p>
        </w:tc>
        <w:tc>
          <w:tcPr>
            <w:tcW w:w="0" w:type="auto"/>
            <w:tcBorders>
              <w:top w:val="nil"/>
              <w:left w:val="nil"/>
              <w:bottom w:val="nil"/>
              <w:right w:val="single" w:sz="4" w:space="0" w:color="000000"/>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01</w:t>
            </w:r>
          </w:p>
        </w:tc>
        <w:tc>
          <w:tcPr>
            <w:tcW w:w="0" w:type="auto"/>
            <w:tcBorders>
              <w:top w:val="nil"/>
              <w:left w:val="nil"/>
              <w:bottom w:val="nil"/>
              <w:right w:val="nil"/>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04</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65</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44205</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756,5</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0,0</w:t>
            </w:r>
          </w:p>
        </w:tc>
      </w:tr>
      <w:tr w:rsidR="002026FD" w:rsidRPr="002026FD" w:rsidTr="002026FD">
        <w:trPr>
          <w:trHeight w:val="159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2026FD" w:rsidRPr="002026FD" w:rsidRDefault="002026FD" w:rsidP="002026FD">
            <w:pPr>
              <w:spacing w:after="0" w:line="240" w:lineRule="auto"/>
              <w:ind w:firstLineChars="100" w:firstLine="200"/>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000000"/>
              <w:left w:val="nil"/>
              <w:bottom w:val="nil"/>
              <w:right w:val="single" w:sz="4" w:space="0" w:color="000000"/>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01</w:t>
            </w:r>
          </w:p>
        </w:tc>
        <w:tc>
          <w:tcPr>
            <w:tcW w:w="0" w:type="auto"/>
            <w:tcBorders>
              <w:top w:val="single" w:sz="4" w:space="0" w:color="000000"/>
              <w:left w:val="nil"/>
              <w:bottom w:val="nil"/>
              <w:right w:val="nil"/>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04</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65</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44205</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100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756,5</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0,0</w:t>
            </w:r>
          </w:p>
        </w:tc>
      </w:tr>
      <w:tr w:rsidR="002026FD" w:rsidRPr="002026FD" w:rsidTr="002026FD">
        <w:trPr>
          <w:trHeight w:val="54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2026FD" w:rsidRPr="002026FD" w:rsidRDefault="002026FD" w:rsidP="002026FD">
            <w:pPr>
              <w:spacing w:after="0" w:line="240" w:lineRule="auto"/>
              <w:ind w:firstLineChars="100" w:firstLine="200"/>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Расходы на выплаты персоналу государственных (муниципальных) органов</w:t>
            </w:r>
          </w:p>
        </w:tc>
        <w:tc>
          <w:tcPr>
            <w:tcW w:w="0" w:type="auto"/>
            <w:tcBorders>
              <w:top w:val="single" w:sz="4" w:space="0" w:color="000000"/>
              <w:left w:val="nil"/>
              <w:bottom w:val="nil"/>
              <w:right w:val="single" w:sz="4" w:space="0" w:color="000000"/>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01</w:t>
            </w:r>
          </w:p>
        </w:tc>
        <w:tc>
          <w:tcPr>
            <w:tcW w:w="0" w:type="auto"/>
            <w:tcBorders>
              <w:top w:val="single" w:sz="4" w:space="0" w:color="000000"/>
              <w:left w:val="nil"/>
              <w:bottom w:val="nil"/>
              <w:right w:val="nil"/>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04</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65</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44205</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120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756,5</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0,0</w:t>
            </w:r>
          </w:p>
        </w:tc>
      </w:tr>
      <w:tr w:rsidR="002026FD" w:rsidRPr="002026FD" w:rsidTr="002026FD">
        <w:trPr>
          <w:trHeight w:val="238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2026FD" w:rsidRPr="002026FD" w:rsidRDefault="002026FD" w:rsidP="002026FD">
            <w:pPr>
              <w:spacing w:after="0" w:line="240" w:lineRule="auto"/>
              <w:ind w:firstLineChars="100" w:firstLine="200"/>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правонарушениях,предусмотренных Законом Республики Мордовия от 15 июня 2015года №38-З "Об административной ответственности на территории Республики Мордовия"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01</w:t>
            </w:r>
          </w:p>
        </w:tc>
        <w:tc>
          <w:tcPr>
            <w:tcW w:w="0" w:type="auto"/>
            <w:tcBorders>
              <w:top w:val="single" w:sz="4" w:space="0" w:color="auto"/>
              <w:left w:val="nil"/>
              <w:bottom w:val="single" w:sz="4" w:space="0" w:color="auto"/>
              <w:right w:val="nil"/>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04</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65</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77150</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0,8</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0,9</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0,9</w:t>
            </w:r>
          </w:p>
        </w:tc>
      </w:tr>
      <w:tr w:rsidR="002026FD" w:rsidRPr="002026FD" w:rsidTr="002026FD">
        <w:trPr>
          <w:trHeight w:val="600"/>
        </w:trPr>
        <w:tc>
          <w:tcPr>
            <w:tcW w:w="0" w:type="auto"/>
            <w:gridSpan w:val="2"/>
            <w:tcBorders>
              <w:top w:val="single" w:sz="4" w:space="0" w:color="000000"/>
              <w:left w:val="single" w:sz="4" w:space="0" w:color="000000"/>
              <w:bottom w:val="single" w:sz="4" w:space="0" w:color="000000"/>
              <w:right w:val="single" w:sz="4" w:space="0" w:color="000000"/>
            </w:tcBorders>
            <w:shd w:val="clear" w:color="auto" w:fill="auto"/>
            <w:hideMark/>
          </w:tcPr>
          <w:p w:rsidR="002026FD" w:rsidRPr="002026FD" w:rsidRDefault="002026FD" w:rsidP="002026FD">
            <w:pPr>
              <w:spacing w:after="0" w:line="240" w:lineRule="auto"/>
              <w:ind w:firstLineChars="100" w:firstLine="200"/>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01</w:t>
            </w:r>
          </w:p>
        </w:tc>
        <w:tc>
          <w:tcPr>
            <w:tcW w:w="0" w:type="auto"/>
            <w:tcBorders>
              <w:top w:val="nil"/>
              <w:left w:val="nil"/>
              <w:bottom w:val="single" w:sz="4" w:space="0" w:color="auto"/>
              <w:right w:val="nil"/>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04</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65</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77150</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200</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0,8</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0,9</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0,9</w:t>
            </w:r>
          </w:p>
        </w:tc>
      </w:tr>
      <w:tr w:rsidR="002026FD" w:rsidRPr="002026FD" w:rsidTr="002026FD">
        <w:trPr>
          <w:trHeight w:val="540"/>
        </w:trPr>
        <w:tc>
          <w:tcPr>
            <w:tcW w:w="0" w:type="auto"/>
            <w:gridSpan w:val="2"/>
            <w:tcBorders>
              <w:top w:val="single" w:sz="4" w:space="0" w:color="000000"/>
              <w:left w:val="single" w:sz="4" w:space="0" w:color="000000"/>
              <w:bottom w:val="single" w:sz="4" w:space="0" w:color="000000"/>
              <w:right w:val="single" w:sz="4" w:space="0" w:color="000000"/>
            </w:tcBorders>
            <w:shd w:val="clear" w:color="auto" w:fill="auto"/>
            <w:hideMark/>
          </w:tcPr>
          <w:p w:rsidR="002026FD" w:rsidRPr="002026FD" w:rsidRDefault="002026FD" w:rsidP="002026FD">
            <w:pPr>
              <w:spacing w:after="0" w:line="240" w:lineRule="auto"/>
              <w:ind w:firstLineChars="100" w:firstLine="200"/>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01</w:t>
            </w:r>
          </w:p>
        </w:tc>
        <w:tc>
          <w:tcPr>
            <w:tcW w:w="0" w:type="auto"/>
            <w:tcBorders>
              <w:top w:val="nil"/>
              <w:left w:val="nil"/>
              <w:bottom w:val="single" w:sz="4" w:space="0" w:color="auto"/>
              <w:right w:val="nil"/>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04</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65</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77150</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240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0,8</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0,9</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0,9</w:t>
            </w:r>
          </w:p>
        </w:tc>
      </w:tr>
      <w:tr w:rsidR="002026FD" w:rsidRPr="002026FD" w:rsidTr="002026FD">
        <w:trPr>
          <w:trHeight w:val="82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ind w:firstLineChars="100" w:firstLine="200"/>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Непрограммные расходы главных распорядителей  средств бюджета Сиалеевско-Пятинского сельского поселения</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01</w:t>
            </w:r>
          </w:p>
        </w:tc>
        <w:tc>
          <w:tcPr>
            <w:tcW w:w="0" w:type="auto"/>
            <w:tcBorders>
              <w:top w:val="nil"/>
              <w:left w:val="nil"/>
              <w:bottom w:val="single" w:sz="4" w:space="0" w:color="auto"/>
              <w:right w:val="nil"/>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04</w:t>
            </w:r>
          </w:p>
        </w:tc>
        <w:tc>
          <w:tcPr>
            <w:tcW w:w="0" w:type="auto"/>
            <w:tcBorders>
              <w:top w:val="nil"/>
              <w:left w:val="single" w:sz="4" w:space="0" w:color="auto"/>
              <w:bottom w:val="single" w:sz="4" w:space="0" w:color="auto"/>
              <w:right w:val="single" w:sz="4" w:space="0" w:color="auto"/>
            </w:tcBorders>
            <w:shd w:val="clear" w:color="000000" w:fill="FFFFFF"/>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000000" w:fill="FFFFFF"/>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4,0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4,0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4,0</w:t>
            </w:r>
          </w:p>
        </w:tc>
      </w:tr>
      <w:tr w:rsidR="002026FD" w:rsidRPr="002026FD" w:rsidTr="002026FD">
        <w:trPr>
          <w:trHeight w:val="103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ind w:firstLineChars="100" w:firstLine="200"/>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Непрограммные расходы в рамках обеспечения деятельности главных распорядителей средств бюджета Сиалеевско-Пятинского сельского поселения</w:t>
            </w:r>
          </w:p>
        </w:tc>
        <w:tc>
          <w:tcPr>
            <w:tcW w:w="0" w:type="auto"/>
            <w:tcBorders>
              <w:top w:val="nil"/>
              <w:left w:val="nil"/>
              <w:bottom w:val="single" w:sz="4" w:space="0" w:color="auto"/>
              <w:right w:val="single" w:sz="4" w:space="0" w:color="auto"/>
            </w:tcBorders>
            <w:shd w:val="clear" w:color="000000" w:fill="FFFFFF"/>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000000" w:fill="FFFFFF"/>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04</w:t>
            </w:r>
          </w:p>
        </w:tc>
        <w:tc>
          <w:tcPr>
            <w:tcW w:w="0" w:type="auto"/>
            <w:tcBorders>
              <w:top w:val="nil"/>
              <w:left w:val="nil"/>
              <w:bottom w:val="single" w:sz="4" w:space="0" w:color="auto"/>
              <w:right w:val="single" w:sz="4" w:space="0" w:color="auto"/>
            </w:tcBorders>
            <w:shd w:val="clear" w:color="000000" w:fill="FFFFFF"/>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000000" w:fill="FFFFFF"/>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000000" w:fill="FFFFFF"/>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000000" w:fill="FFFFFF"/>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000000" w:fill="FFFFFF"/>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4,0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4,0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4,0</w:t>
            </w:r>
          </w:p>
        </w:tc>
      </w:tr>
      <w:tr w:rsidR="002026FD" w:rsidRPr="002026FD" w:rsidTr="002026FD">
        <w:trPr>
          <w:trHeight w:val="99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2026FD" w:rsidRPr="002026FD" w:rsidRDefault="002026FD" w:rsidP="002026FD">
            <w:pPr>
              <w:spacing w:after="0" w:line="240" w:lineRule="auto"/>
              <w:ind w:firstLineChars="100" w:firstLine="200"/>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Осуществление полномочий по осуществлению мероприятий по обеспечению безопасности людей на водных объектах, охране их жизни и здоровья</w:t>
            </w:r>
          </w:p>
        </w:tc>
        <w:tc>
          <w:tcPr>
            <w:tcW w:w="0" w:type="auto"/>
            <w:tcBorders>
              <w:top w:val="nil"/>
              <w:left w:val="nil"/>
              <w:bottom w:val="single" w:sz="4" w:space="0" w:color="auto"/>
              <w:right w:val="single" w:sz="4" w:space="0" w:color="auto"/>
            </w:tcBorders>
            <w:shd w:val="clear" w:color="000000" w:fill="FFFFFF"/>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000000" w:fill="FFFFFF"/>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04</w:t>
            </w:r>
          </w:p>
        </w:tc>
        <w:tc>
          <w:tcPr>
            <w:tcW w:w="0" w:type="auto"/>
            <w:tcBorders>
              <w:top w:val="nil"/>
              <w:left w:val="nil"/>
              <w:bottom w:val="single" w:sz="4" w:space="0" w:color="auto"/>
              <w:right w:val="single" w:sz="4" w:space="0" w:color="auto"/>
            </w:tcBorders>
            <w:shd w:val="clear" w:color="000000" w:fill="FFFFFF"/>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000000" w:fill="FFFFFF"/>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000000" w:fill="FFFFFF"/>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000000" w:fill="FFFFFF"/>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44108</w:t>
            </w:r>
          </w:p>
        </w:tc>
        <w:tc>
          <w:tcPr>
            <w:tcW w:w="0" w:type="auto"/>
            <w:tcBorders>
              <w:top w:val="nil"/>
              <w:left w:val="nil"/>
              <w:bottom w:val="single" w:sz="4" w:space="0" w:color="auto"/>
              <w:right w:val="single" w:sz="4" w:space="0" w:color="auto"/>
            </w:tcBorders>
            <w:shd w:val="clear" w:color="000000" w:fill="FFFFFF"/>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4,0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4,0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4,0</w:t>
            </w:r>
          </w:p>
        </w:tc>
      </w:tr>
      <w:tr w:rsidR="002026FD" w:rsidRPr="002026FD" w:rsidTr="002026FD">
        <w:trPr>
          <w:trHeight w:val="615"/>
        </w:trPr>
        <w:tc>
          <w:tcPr>
            <w:tcW w:w="0" w:type="auto"/>
            <w:gridSpan w:val="2"/>
            <w:tcBorders>
              <w:top w:val="single" w:sz="4" w:space="0" w:color="000000"/>
              <w:left w:val="single" w:sz="4" w:space="0" w:color="000000"/>
              <w:bottom w:val="single" w:sz="4" w:space="0" w:color="000000"/>
              <w:right w:val="single" w:sz="4" w:space="0" w:color="000000"/>
            </w:tcBorders>
            <w:shd w:val="clear" w:color="auto" w:fill="auto"/>
            <w:hideMark/>
          </w:tcPr>
          <w:p w:rsidR="002026FD" w:rsidRPr="002026FD" w:rsidRDefault="002026FD" w:rsidP="002026FD">
            <w:pPr>
              <w:spacing w:after="0" w:line="240" w:lineRule="auto"/>
              <w:ind w:firstLineChars="100" w:firstLine="200"/>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lastRenderedPageBreak/>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000000" w:fill="FFFFFF"/>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000000" w:fill="FFFFFF"/>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04</w:t>
            </w:r>
          </w:p>
        </w:tc>
        <w:tc>
          <w:tcPr>
            <w:tcW w:w="0" w:type="auto"/>
            <w:tcBorders>
              <w:top w:val="nil"/>
              <w:left w:val="nil"/>
              <w:bottom w:val="single" w:sz="4" w:space="0" w:color="auto"/>
              <w:right w:val="single" w:sz="4" w:space="0" w:color="auto"/>
            </w:tcBorders>
            <w:shd w:val="clear" w:color="000000" w:fill="FFFFFF"/>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000000" w:fill="FFFFFF"/>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000000" w:fill="FFFFFF"/>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000000" w:fill="FFFFFF"/>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44108</w:t>
            </w:r>
          </w:p>
        </w:tc>
        <w:tc>
          <w:tcPr>
            <w:tcW w:w="0" w:type="auto"/>
            <w:tcBorders>
              <w:top w:val="nil"/>
              <w:left w:val="nil"/>
              <w:bottom w:val="single" w:sz="4" w:space="0" w:color="auto"/>
              <w:right w:val="single" w:sz="4" w:space="0" w:color="auto"/>
            </w:tcBorders>
            <w:shd w:val="clear" w:color="000000" w:fill="FFFFFF"/>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200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4,0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4,0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4,0</w:t>
            </w:r>
          </w:p>
        </w:tc>
      </w:tr>
      <w:tr w:rsidR="002026FD" w:rsidRPr="002026FD" w:rsidTr="002026FD">
        <w:trPr>
          <w:trHeight w:val="765"/>
        </w:trPr>
        <w:tc>
          <w:tcPr>
            <w:tcW w:w="0" w:type="auto"/>
            <w:gridSpan w:val="2"/>
            <w:tcBorders>
              <w:top w:val="single" w:sz="4" w:space="0" w:color="000000"/>
              <w:left w:val="single" w:sz="4" w:space="0" w:color="000000"/>
              <w:bottom w:val="single" w:sz="4" w:space="0" w:color="000000"/>
              <w:right w:val="single" w:sz="4" w:space="0" w:color="000000"/>
            </w:tcBorders>
            <w:shd w:val="clear" w:color="auto" w:fill="auto"/>
            <w:hideMark/>
          </w:tcPr>
          <w:p w:rsidR="002026FD" w:rsidRPr="002026FD" w:rsidRDefault="002026FD" w:rsidP="002026FD">
            <w:pPr>
              <w:spacing w:after="0" w:line="240" w:lineRule="auto"/>
              <w:ind w:firstLineChars="100" w:firstLine="200"/>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000000" w:fill="FFFFFF"/>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000000" w:fill="FFFFFF"/>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04</w:t>
            </w:r>
          </w:p>
        </w:tc>
        <w:tc>
          <w:tcPr>
            <w:tcW w:w="0" w:type="auto"/>
            <w:tcBorders>
              <w:top w:val="nil"/>
              <w:left w:val="nil"/>
              <w:bottom w:val="single" w:sz="4" w:space="0" w:color="auto"/>
              <w:right w:val="single" w:sz="4" w:space="0" w:color="auto"/>
            </w:tcBorders>
            <w:shd w:val="clear" w:color="000000" w:fill="FFFFFF"/>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000000" w:fill="FFFFFF"/>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000000" w:fill="FFFFFF"/>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000000" w:fill="FFFFFF"/>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44108</w:t>
            </w:r>
          </w:p>
        </w:tc>
        <w:tc>
          <w:tcPr>
            <w:tcW w:w="0" w:type="auto"/>
            <w:tcBorders>
              <w:top w:val="nil"/>
              <w:left w:val="nil"/>
              <w:bottom w:val="single" w:sz="4" w:space="0" w:color="auto"/>
              <w:right w:val="single" w:sz="4" w:space="0" w:color="auto"/>
            </w:tcBorders>
            <w:shd w:val="clear" w:color="000000" w:fill="FFFFFF"/>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240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4,0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4,0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4,0</w:t>
            </w:r>
          </w:p>
        </w:tc>
      </w:tr>
      <w:tr w:rsidR="002026FD" w:rsidRPr="002026FD" w:rsidTr="002026FD">
        <w:trPr>
          <w:trHeight w:val="94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2026FD" w:rsidRPr="002026FD" w:rsidRDefault="002026FD" w:rsidP="002026FD">
            <w:pPr>
              <w:spacing w:after="0" w:line="240" w:lineRule="auto"/>
              <w:ind w:firstLineChars="100" w:firstLine="200"/>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Обеспечение деятельности финансовых, налоговых и таможенных органов и органов финансового(финансово-бюджетного) надзора</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01</w:t>
            </w:r>
          </w:p>
        </w:tc>
        <w:tc>
          <w:tcPr>
            <w:tcW w:w="0" w:type="auto"/>
            <w:tcBorders>
              <w:top w:val="nil"/>
              <w:left w:val="nil"/>
              <w:bottom w:val="single" w:sz="4" w:space="0" w:color="auto"/>
              <w:right w:val="nil"/>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06</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36,3</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36,3</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36,3</w:t>
            </w:r>
          </w:p>
        </w:tc>
      </w:tr>
      <w:tr w:rsidR="002026FD" w:rsidRPr="002026FD" w:rsidTr="002026FD">
        <w:trPr>
          <w:trHeight w:val="85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ind w:firstLineChars="100" w:firstLine="200"/>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Непрограммные расходы главных распорядителей  средств бюджета Сиалеевско-Пятинского сельского поселения</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01</w:t>
            </w:r>
          </w:p>
        </w:tc>
        <w:tc>
          <w:tcPr>
            <w:tcW w:w="0" w:type="auto"/>
            <w:tcBorders>
              <w:top w:val="nil"/>
              <w:left w:val="nil"/>
              <w:bottom w:val="single" w:sz="4" w:space="0" w:color="auto"/>
              <w:right w:val="nil"/>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06</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36,3</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36,3</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36,3</w:t>
            </w:r>
          </w:p>
        </w:tc>
      </w:tr>
      <w:tr w:rsidR="002026FD" w:rsidRPr="002026FD" w:rsidTr="002026FD">
        <w:trPr>
          <w:trHeight w:val="118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ind w:firstLineChars="100" w:firstLine="200"/>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Непрограммные расходы в рамках обеспечения деятельности главных распорядителей средств бюджета Сиалеевско-Пятинского сельского поселения</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01</w:t>
            </w:r>
          </w:p>
        </w:tc>
        <w:tc>
          <w:tcPr>
            <w:tcW w:w="0" w:type="auto"/>
            <w:tcBorders>
              <w:top w:val="nil"/>
              <w:left w:val="nil"/>
              <w:bottom w:val="single" w:sz="4" w:space="0" w:color="auto"/>
              <w:right w:val="nil"/>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06</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36,3</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36,3</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36,3</w:t>
            </w:r>
          </w:p>
        </w:tc>
      </w:tr>
      <w:tr w:rsidR="002026FD" w:rsidRPr="002026FD" w:rsidTr="002026FD">
        <w:trPr>
          <w:trHeight w:val="189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2026FD" w:rsidRPr="002026FD" w:rsidRDefault="002026FD" w:rsidP="002026FD">
            <w:pPr>
              <w:spacing w:after="0" w:line="240" w:lineRule="auto"/>
              <w:ind w:firstLineChars="100" w:firstLine="200"/>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иные межбюджетные трансферты на осуществление полномочий  по составлению и рассмотрению проекта бюджета поселения, утверждению и исполнению бюджета поселения,осуществлению контроля за его исполнением,составлению и утверждению отчета об исполнении бюджета поселения</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01</w:t>
            </w:r>
          </w:p>
        </w:tc>
        <w:tc>
          <w:tcPr>
            <w:tcW w:w="0" w:type="auto"/>
            <w:tcBorders>
              <w:top w:val="nil"/>
              <w:left w:val="nil"/>
              <w:bottom w:val="single" w:sz="4" w:space="0" w:color="auto"/>
              <w:right w:val="nil"/>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06</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44501</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36,3</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36,3</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36,3</w:t>
            </w:r>
          </w:p>
        </w:tc>
      </w:tr>
      <w:tr w:rsidR="002026FD" w:rsidRPr="002026FD" w:rsidTr="002026FD">
        <w:trPr>
          <w:trHeight w:val="49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2026FD" w:rsidRPr="002026FD" w:rsidRDefault="002026FD" w:rsidP="002026FD">
            <w:pPr>
              <w:spacing w:after="0" w:line="240" w:lineRule="auto"/>
              <w:ind w:firstLineChars="100" w:firstLine="200"/>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Межбюджетные трансферты</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01</w:t>
            </w:r>
          </w:p>
        </w:tc>
        <w:tc>
          <w:tcPr>
            <w:tcW w:w="0" w:type="auto"/>
            <w:tcBorders>
              <w:top w:val="nil"/>
              <w:left w:val="nil"/>
              <w:bottom w:val="single" w:sz="4" w:space="0" w:color="auto"/>
              <w:right w:val="nil"/>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06</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44501</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500</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36,3</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36,3</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36,3</w:t>
            </w:r>
          </w:p>
        </w:tc>
      </w:tr>
      <w:tr w:rsidR="002026FD" w:rsidRPr="002026FD" w:rsidTr="002026FD">
        <w:trPr>
          <w:trHeight w:val="40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2026FD" w:rsidRPr="002026FD" w:rsidRDefault="002026FD" w:rsidP="002026FD">
            <w:pPr>
              <w:spacing w:after="0" w:line="240" w:lineRule="auto"/>
              <w:ind w:firstLineChars="100" w:firstLine="200"/>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xml:space="preserve">иные межбюджетные трансферты </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01</w:t>
            </w:r>
          </w:p>
        </w:tc>
        <w:tc>
          <w:tcPr>
            <w:tcW w:w="0" w:type="auto"/>
            <w:tcBorders>
              <w:top w:val="nil"/>
              <w:left w:val="nil"/>
              <w:bottom w:val="single" w:sz="4" w:space="0" w:color="auto"/>
              <w:right w:val="nil"/>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06</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44501</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540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36,3</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36,3</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36,3</w:t>
            </w:r>
          </w:p>
        </w:tc>
      </w:tr>
      <w:tr w:rsidR="002026FD" w:rsidRPr="002026FD" w:rsidTr="002026FD">
        <w:trPr>
          <w:trHeight w:val="46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2026FD" w:rsidRPr="002026FD" w:rsidRDefault="002026FD" w:rsidP="002026FD">
            <w:pPr>
              <w:spacing w:after="0" w:line="240" w:lineRule="auto"/>
              <w:ind w:firstLineChars="100" w:firstLine="200"/>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Резервные фонды</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01</w:t>
            </w:r>
          </w:p>
        </w:tc>
        <w:tc>
          <w:tcPr>
            <w:tcW w:w="0" w:type="auto"/>
            <w:tcBorders>
              <w:top w:val="nil"/>
              <w:left w:val="nil"/>
              <w:bottom w:val="single" w:sz="4" w:space="0" w:color="auto"/>
              <w:right w:val="nil"/>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11</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5,0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5,0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5,0</w:t>
            </w:r>
          </w:p>
        </w:tc>
      </w:tr>
      <w:tr w:rsidR="002026FD" w:rsidRPr="002026FD" w:rsidTr="002026FD">
        <w:trPr>
          <w:trHeight w:val="84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ind w:firstLineChars="100" w:firstLine="200"/>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Непрограммные расходы главных распорядителей  средств бюджета Сиалеевско-Пятинского сельского поселения</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01</w:t>
            </w:r>
          </w:p>
        </w:tc>
        <w:tc>
          <w:tcPr>
            <w:tcW w:w="0" w:type="auto"/>
            <w:tcBorders>
              <w:top w:val="nil"/>
              <w:left w:val="nil"/>
              <w:bottom w:val="single" w:sz="4" w:space="0" w:color="auto"/>
              <w:right w:val="nil"/>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11</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5,0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5,0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5,0</w:t>
            </w:r>
          </w:p>
        </w:tc>
      </w:tr>
      <w:tr w:rsidR="002026FD" w:rsidRPr="002026FD" w:rsidTr="002026FD">
        <w:trPr>
          <w:trHeight w:val="90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ind w:firstLineChars="100" w:firstLine="200"/>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Непрограммные расходы в рамках обеспечения деятельности главных распорядителей средств бюджета Сиалеевско-Пятинского сельского поселения</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01</w:t>
            </w:r>
          </w:p>
        </w:tc>
        <w:tc>
          <w:tcPr>
            <w:tcW w:w="0" w:type="auto"/>
            <w:tcBorders>
              <w:top w:val="nil"/>
              <w:left w:val="nil"/>
              <w:bottom w:val="single" w:sz="4" w:space="0" w:color="auto"/>
              <w:right w:val="nil"/>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11</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5,0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5,0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5,0</w:t>
            </w:r>
          </w:p>
        </w:tc>
      </w:tr>
      <w:tr w:rsidR="002026FD" w:rsidRPr="002026FD" w:rsidTr="002026FD">
        <w:trPr>
          <w:trHeight w:val="72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2026FD" w:rsidRPr="002026FD" w:rsidRDefault="002026FD" w:rsidP="002026FD">
            <w:pPr>
              <w:spacing w:after="0" w:line="240" w:lineRule="auto"/>
              <w:ind w:firstLineChars="100" w:firstLine="200"/>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Резервный фонд администрации Сиалеевско-Пятинского сельского поселения</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01</w:t>
            </w:r>
          </w:p>
        </w:tc>
        <w:tc>
          <w:tcPr>
            <w:tcW w:w="0" w:type="auto"/>
            <w:tcBorders>
              <w:top w:val="nil"/>
              <w:left w:val="nil"/>
              <w:bottom w:val="single" w:sz="4" w:space="0" w:color="auto"/>
              <w:right w:val="nil"/>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11</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41180</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5,0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5,0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5,0</w:t>
            </w:r>
          </w:p>
        </w:tc>
      </w:tr>
      <w:tr w:rsidR="002026FD" w:rsidRPr="002026FD" w:rsidTr="002026FD">
        <w:trPr>
          <w:trHeight w:val="45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2026FD" w:rsidRPr="002026FD" w:rsidRDefault="002026FD" w:rsidP="002026FD">
            <w:pPr>
              <w:spacing w:after="0" w:line="240" w:lineRule="auto"/>
              <w:ind w:firstLineChars="100" w:firstLine="200"/>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Иные бюджетные ассигнования</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01</w:t>
            </w:r>
          </w:p>
        </w:tc>
        <w:tc>
          <w:tcPr>
            <w:tcW w:w="0" w:type="auto"/>
            <w:tcBorders>
              <w:top w:val="nil"/>
              <w:left w:val="nil"/>
              <w:bottom w:val="single" w:sz="4" w:space="0" w:color="auto"/>
              <w:right w:val="nil"/>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11</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41180</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800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5,0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5,0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5,0</w:t>
            </w:r>
          </w:p>
        </w:tc>
      </w:tr>
      <w:tr w:rsidR="002026FD" w:rsidRPr="002026FD" w:rsidTr="002026FD">
        <w:trPr>
          <w:trHeight w:val="25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2026FD" w:rsidRPr="002026FD" w:rsidRDefault="002026FD" w:rsidP="002026FD">
            <w:pPr>
              <w:spacing w:after="0" w:line="240" w:lineRule="auto"/>
              <w:ind w:firstLineChars="100" w:firstLine="200"/>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Резервные средства</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01</w:t>
            </w:r>
          </w:p>
        </w:tc>
        <w:tc>
          <w:tcPr>
            <w:tcW w:w="0" w:type="auto"/>
            <w:tcBorders>
              <w:top w:val="nil"/>
              <w:left w:val="nil"/>
              <w:bottom w:val="single" w:sz="4" w:space="0" w:color="auto"/>
              <w:right w:val="nil"/>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11</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41180</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870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5,0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5,0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5,0</w:t>
            </w:r>
          </w:p>
        </w:tc>
      </w:tr>
      <w:tr w:rsidR="002026FD" w:rsidRPr="002026FD" w:rsidTr="002026FD">
        <w:trPr>
          <w:trHeight w:val="42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2026FD" w:rsidRPr="002026FD" w:rsidRDefault="002026FD" w:rsidP="002026FD">
            <w:pPr>
              <w:spacing w:after="0" w:line="240" w:lineRule="auto"/>
              <w:ind w:firstLineChars="100" w:firstLine="200"/>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Национальная оборона</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02</w:t>
            </w:r>
          </w:p>
        </w:tc>
        <w:tc>
          <w:tcPr>
            <w:tcW w:w="0" w:type="auto"/>
            <w:tcBorders>
              <w:top w:val="nil"/>
              <w:left w:val="nil"/>
              <w:bottom w:val="single" w:sz="4" w:space="0" w:color="auto"/>
              <w:right w:val="nil"/>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0,0</w:t>
            </w:r>
          </w:p>
        </w:tc>
      </w:tr>
      <w:tr w:rsidR="002026FD" w:rsidRPr="002026FD" w:rsidTr="002026FD">
        <w:trPr>
          <w:trHeight w:val="49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2026FD" w:rsidRPr="002026FD" w:rsidRDefault="002026FD" w:rsidP="002026FD">
            <w:pPr>
              <w:spacing w:after="0" w:line="240" w:lineRule="auto"/>
              <w:ind w:firstLineChars="100" w:firstLine="200"/>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Мобилизационная и вневойсковая подготовка</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02</w:t>
            </w:r>
          </w:p>
        </w:tc>
        <w:tc>
          <w:tcPr>
            <w:tcW w:w="0" w:type="auto"/>
            <w:tcBorders>
              <w:top w:val="nil"/>
              <w:left w:val="nil"/>
              <w:bottom w:val="single" w:sz="4" w:space="0" w:color="auto"/>
              <w:right w:val="nil"/>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03</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0,0</w:t>
            </w:r>
          </w:p>
        </w:tc>
      </w:tr>
      <w:tr w:rsidR="002026FD" w:rsidRPr="002026FD" w:rsidTr="002026FD">
        <w:trPr>
          <w:trHeight w:val="75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ind w:firstLineChars="100" w:firstLine="200"/>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Непрограммные расходы главных распорядителей  средств бюджета Сиалеевско-Пятинского сельского поселения</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02</w:t>
            </w:r>
          </w:p>
        </w:tc>
        <w:tc>
          <w:tcPr>
            <w:tcW w:w="0" w:type="auto"/>
            <w:tcBorders>
              <w:top w:val="nil"/>
              <w:left w:val="nil"/>
              <w:bottom w:val="single" w:sz="4" w:space="0" w:color="auto"/>
              <w:right w:val="nil"/>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03</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0,0</w:t>
            </w:r>
          </w:p>
        </w:tc>
      </w:tr>
      <w:tr w:rsidR="002026FD" w:rsidRPr="002026FD" w:rsidTr="002026FD">
        <w:trPr>
          <w:trHeight w:val="102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ind w:firstLineChars="100" w:firstLine="200"/>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lastRenderedPageBreak/>
              <w:t>Непрограммные расходы в рамках обеспечения деятельности главных распорядителей средств бюджета Сиалеевско-Пятинского сельского поселения</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02</w:t>
            </w:r>
          </w:p>
        </w:tc>
        <w:tc>
          <w:tcPr>
            <w:tcW w:w="0" w:type="auto"/>
            <w:tcBorders>
              <w:top w:val="nil"/>
              <w:left w:val="nil"/>
              <w:bottom w:val="single" w:sz="4" w:space="0" w:color="auto"/>
              <w:right w:val="nil"/>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03</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0,0</w:t>
            </w:r>
          </w:p>
        </w:tc>
      </w:tr>
      <w:tr w:rsidR="002026FD" w:rsidRPr="002026FD" w:rsidTr="002026FD">
        <w:trPr>
          <w:trHeight w:val="117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2026FD" w:rsidRPr="002026FD" w:rsidRDefault="002026FD" w:rsidP="002026FD">
            <w:pPr>
              <w:spacing w:after="0" w:line="240" w:lineRule="auto"/>
              <w:ind w:firstLineChars="100" w:firstLine="200"/>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Осуществление государственных полномочий Российской Федерации о первичному воинскому учету на территориях, где отсутствуют военные комиссариаты</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02</w:t>
            </w:r>
          </w:p>
        </w:tc>
        <w:tc>
          <w:tcPr>
            <w:tcW w:w="0" w:type="auto"/>
            <w:tcBorders>
              <w:top w:val="nil"/>
              <w:left w:val="nil"/>
              <w:bottom w:val="single" w:sz="4" w:space="0" w:color="auto"/>
              <w:right w:val="nil"/>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03</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51180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0,0</w:t>
            </w:r>
          </w:p>
        </w:tc>
      </w:tr>
      <w:tr w:rsidR="002026FD" w:rsidRPr="002026FD" w:rsidTr="002026FD">
        <w:trPr>
          <w:trHeight w:val="159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2026FD" w:rsidRPr="002026FD" w:rsidRDefault="002026FD" w:rsidP="002026FD">
            <w:pPr>
              <w:spacing w:after="0" w:line="240" w:lineRule="auto"/>
              <w:ind w:firstLineChars="100" w:firstLine="200"/>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02</w:t>
            </w:r>
          </w:p>
        </w:tc>
        <w:tc>
          <w:tcPr>
            <w:tcW w:w="0" w:type="auto"/>
            <w:tcBorders>
              <w:top w:val="nil"/>
              <w:left w:val="nil"/>
              <w:bottom w:val="single" w:sz="4" w:space="0" w:color="auto"/>
              <w:right w:val="nil"/>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03</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51180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100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0,0</w:t>
            </w:r>
          </w:p>
        </w:tc>
      </w:tr>
      <w:tr w:rsidR="002026FD" w:rsidRPr="002026FD" w:rsidTr="002026FD">
        <w:trPr>
          <w:trHeight w:val="51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2026FD" w:rsidRPr="002026FD" w:rsidRDefault="002026FD" w:rsidP="002026FD">
            <w:pPr>
              <w:spacing w:after="0" w:line="240" w:lineRule="auto"/>
              <w:ind w:firstLineChars="100" w:firstLine="200"/>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Расходы на выплаты персоналу государственных (муниципальных) органов</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02</w:t>
            </w:r>
          </w:p>
        </w:tc>
        <w:tc>
          <w:tcPr>
            <w:tcW w:w="0" w:type="auto"/>
            <w:tcBorders>
              <w:top w:val="nil"/>
              <w:left w:val="nil"/>
              <w:bottom w:val="single" w:sz="4" w:space="0" w:color="auto"/>
              <w:right w:val="nil"/>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03</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51180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120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r>
      <w:tr w:rsidR="002026FD" w:rsidRPr="002026FD" w:rsidTr="002026FD">
        <w:trPr>
          <w:trHeight w:val="645"/>
        </w:trPr>
        <w:tc>
          <w:tcPr>
            <w:tcW w:w="0" w:type="auto"/>
            <w:gridSpan w:val="2"/>
            <w:tcBorders>
              <w:top w:val="single" w:sz="4" w:space="0" w:color="000000"/>
              <w:left w:val="single" w:sz="4" w:space="0" w:color="000000"/>
              <w:bottom w:val="single" w:sz="4" w:space="0" w:color="000000"/>
              <w:right w:val="single" w:sz="4" w:space="0" w:color="000000"/>
            </w:tcBorders>
            <w:shd w:val="clear" w:color="auto" w:fill="auto"/>
            <w:hideMark/>
          </w:tcPr>
          <w:p w:rsidR="002026FD" w:rsidRPr="002026FD" w:rsidRDefault="002026FD" w:rsidP="002026FD">
            <w:pPr>
              <w:spacing w:after="0" w:line="240" w:lineRule="auto"/>
              <w:ind w:firstLineChars="100" w:firstLine="200"/>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02</w:t>
            </w:r>
          </w:p>
        </w:tc>
        <w:tc>
          <w:tcPr>
            <w:tcW w:w="0" w:type="auto"/>
            <w:tcBorders>
              <w:top w:val="nil"/>
              <w:left w:val="nil"/>
              <w:bottom w:val="single" w:sz="4" w:space="0" w:color="auto"/>
              <w:right w:val="nil"/>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03</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51180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200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0,0</w:t>
            </w:r>
          </w:p>
        </w:tc>
      </w:tr>
      <w:tr w:rsidR="002026FD" w:rsidRPr="002026FD" w:rsidTr="002026FD">
        <w:trPr>
          <w:trHeight w:val="780"/>
        </w:trPr>
        <w:tc>
          <w:tcPr>
            <w:tcW w:w="0" w:type="auto"/>
            <w:gridSpan w:val="2"/>
            <w:tcBorders>
              <w:top w:val="single" w:sz="4" w:space="0" w:color="000000"/>
              <w:left w:val="single" w:sz="4" w:space="0" w:color="000000"/>
              <w:bottom w:val="nil"/>
              <w:right w:val="single" w:sz="4" w:space="0" w:color="000000"/>
            </w:tcBorders>
            <w:shd w:val="clear" w:color="auto" w:fill="auto"/>
            <w:hideMark/>
          </w:tcPr>
          <w:p w:rsidR="002026FD" w:rsidRPr="002026FD" w:rsidRDefault="002026FD" w:rsidP="002026FD">
            <w:pPr>
              <w:spacing w:after="0" w:line="240" w:lineRule="auto"/>
              <w:ind w:firstLineChars="100" w:firstLine="200"/>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02</w:t>
            </w:r>
          </w:p>
        </w:tc>
        <w:tc>
          <w:tcPr>
            <w:tcW w:w="0" w:type="auto"/>
            <w:tcBorders>
              <w:top w:val="nil"/>
              <w:left w:val="nil"/>
              <w:bottom w:val="single" w:sz="4" w:space="0" w:color="auto"/>
              <w:right w:val="nil"/>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03</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51180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240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r>
      <w:tr w:rsidR="002026FD" w:rsidRPr="002026FD" w:rsidTr="002026FD">
        <w:trPr>
          <w:trHeight w:val="705"/>
        </w:trPr>
        <w:tc>
          <w:tcPr>
            <w:tcW w:w="0" w:type="auto"/>
            <w:gridSpan w:val="2"/>
            <w:tcBorders>
              <w:top w:val="single" w:sz="4" w:space="0" w:color="000000"/>
              <w:left w:val="single" w:sz="4" w:space="0" w:color="000000"/>
              <w:bottom w:val="single" w:sz="4" w:space="0" w:color="000000"/>
              <w:right w:val="nil"/>
            </w:tcBorders>
            <w:shd w:val="clear" w:color="auto" w:fill="auto"/>
            <w:vAlign w:val="bottom"/>
            <w:hideMark/>
          </w:tcPr>
          <w:p w:rsidR="002026FD" w:rsidRPr="002026FD" w:rsidRDefault="002026FD" w:rsidP="002026FD">
            <w:pPr>
              <w:spacing w:after="0" w:line="240" w:lineRule="auto"/>
              <w:ind w:firstLineChars="200" w:firstLine="400"/>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Национальная безопасность и правоохранительная деятельность</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03</w:t>
            </w:r>
          </w:p>
        </w:tc>
        <w:tc>
          <w:tcPr>
            <w:tcW w:w="0" w:type="auto"/>
            <w:tcBorders>
              <w:top w:val="nil"/>
              <w:left w:val="nil"/>
              <w:bottom w:val="nil"/>
              <w:right w:val="nil"/>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nil"/>
              <w:right w:val="nil"/>
            </w:tcBorders>
            <w:shd w:val="clear" w:color="auto" w:fill="auto"/>
            <w:noWrap/>
            <w:vAlign w:val="bottom"/>
            <w:hideMark/>
          </w:tcPr>
          <w:p w:rsidR="002026FD" w:rsidRPr="002026FD" w:rsidRDefault="002026FD" w:rsidP="002026FD">
            <w:pPr>
              <w:spacing w:after="0" w:line="240" w:lineRule="auto"/>
              <w:rPr>
                <w:rFonts w:ascii="Times New Roman" w:eastAsia="Times New Roman" w:hAnsi="Times New Roman" w:cs="Times New Roman"/>
                <w:sz w:val="20"/>
                <w:szCs w:val="20"/>
              </w:rPr>
            </w:pPr>
          </w:p>
        </w:tc>
        <w:tc>
          <w:tcPr>
            <w:tcW w:w="0" w:type="auto"/>
            <w:tcBorders>
              <w:top w:val="nil"/>
              <w:left w:val="single" w:sz="4" w:space="0" w:color="auto"/>
              <w:bottom w:val="nil"/>
              <w:right w:val="nil"/>
            </w:tcBorders>
            <w:shd w:val="clear" w:color="auto" w:fill="auto"/>
            <w:noWrap/>
            <w:vAlign w:val="bottom"/>
            <w:hideMark/>
          </w:tcPr>
          <w:p w:rsidR="002026FD" w:rsidRPr="002026FD" w:rsidRDefault="002026FD" w:rsidP="002026FD">
            <w:pPr>
              <w:spacing w:after="0" w:line="240" w:lineRule="auto"/>
              <w:jc w:val="right"/>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1,0</w:t>
            </w:r>
          </w:p>
        </w:tc>
        <w:tc>
          <w:tcPr>
            <w:tcW w:w="0" w:type="auto"/>
            <w:tcBorders>
              <w:top w:val="nil"/>
              <w:left w:val="single" w:sz="4" w:space="0" w:color="auto"/>
              <w:bottom w:val="nil"/>
              <w:right w:val="nil"/>
            </w:tcBorders>
            <w:shd w:val="clear" w:color="auto" w:fill="auto"/>
            <w:noWrap/>
            <w:vAlign w:val="bottom"/>
            <w:hideMark/>
          </w:tcPr>
          <w:p w:rsidR="002026FD" w:rsidRPr="002026FD" w:rsidRDefault="002026FD" w:rsidP="002026FD">
            <w:pPr>
              <w:spacing w:after="0" w:line="240" w:lineRule="auto"/>
              <w:jc w:val="right"/>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right"/>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0,0</w:t>
            </w:r>
          </w:p>
        </w:tc>
      </w:tr>
      <w:tr w:rsidR="002026FD" w:rsidRPr="002026FD" w:rsidTr="002026FD">
        <w:trPr>
          <w:trHeight w:val="990"/>
        </w:trPr>
        <w:tc>
          <w:tcPr>
            <w:tcW w:w="0" w:type="auto"/>
            <w:gridSpan w:val="2"/>
            <w:tcBorders>
              <w:top w:val="single" w:sz="4" w:space="0" w:color="000000"/>
              <w:left w:val="single" w:sz="4" w:space="0" w:color="000000"/>
              <w:bottom w:val="single" w:sz="4" w:space="0" w:color="000000"/>
              <w:right w:val="single" w:sz="4" w:space="0" w:color="000000"/>
            </w:tcBorders>
            <w:shd w:val="clear" w:color="auto" w:fill="auto"/>
            <w:vAlign w:val="bottom"/>
            <w:hideMark/>
          </w:tcPr>
          <w:p w:rsidR="002026FD" w:rsidRPr="002026FD" w:rsidRDefault="002026FD" w:rsidP="002026FD">
            <w:pPr>
              <w:spacing w:after="0" w:line="240" w:lineRule="auto"/>
              <w:ind w:firstLineChars="200" w:firstLine="400"/>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Защита населения и территории от чрезвычайных ситуаций природного и техногенного характера, пожарная безопасность</w:t>
            </w:r>
          </w:p>
        </w:tc>
        <w:tc>
          <w:tcPr>
            <w:tcW w:w="0" w:type="auto"/>
            <w:tcBorders>
              <w:top w:val="nil"/>
              <w:left w:val="nil"/>
              <w:bottom w:val="single" w:sz="4" w:space="0" w:color="000000"/>
              <w:right w:val="nil"/>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right"/>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1,0</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right"/>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r>
      <w:tr w:rsidR="002026FD" w:rsidRPr="002026FD" w:rsidTr="002026FD">
        <w:trPr>
          <w:trHeight w:val="133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ind w:firstLineChars="100" w:firstLine="200"/>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Непрограммные расходы главных распорядителей бюджетных средств бюджета Сиалеевско-Пятинского сельского поселения Инсарского муниципального района</w:t>
            </w:r>
          </w:p>
        </w:tc>
        <w:tc>
          <w:tcPr>
            <w:tcW w:w="0" w:type="auto"/>
            <w:tcBorders>
              <w:top w:val="nil"/>
              <w:left w:val="nil"/>
              <w:bottom w:val="single" w:sz="4" w:space="0" w:color="000000"/>
              <w:right w:val="nil"/>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03</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right"/>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right"/>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right"/>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0,0</w:t>
            </w:r>
          </w:p>
        </w:tc>
      </w:tr>
      <w:tr w:rsidR="002026FD" w:rsidRPr="002026FD" w:rsidTr="002026FD">
        <w:trPr>
          <w:trHeight w:val="136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ind w:firstLineChars="100" w:firstLine="200"/>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Непрограммные расходы в рамках обеспечения деятельности главных распорядителей средств бюджета Сиалеевско-Пятинского сельского поселения Инсарского муниципального района</w:t>
            </w:r>
          </w:p>
        </w:tc>
        <w:tc>
          <w:tcPr>
            <w:tcW w:w="0" w:type="auto"/>
            <w:tcBorders>
              <w:top w:val="nil"/>
              <w:left w:val="nil"/>
              <w:bottom w:val="single" w:sz="4" w:space="0" w:color="000000"/>
              <w:right w:val="nil"/>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03</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nil"/>
              <w:right w:val="nil"/>
            </w:tcBorders>
            <w:shd w:val="clear" w:color="auto" w:fill="auto"/>
            <w:noWrap/>
            <w:vAlign w:val="bottom"/>
            <w:hideMark/>
          </w:tcPr>
          <w:p w:rsidR="002026FD" w:rsidRPr="002026FD" w:rsidRDefault="002026FD" w:rsidP="002026FD">
            <w:pPr>
              <w:spacing w:after="0" w:line="240" w:lineRule="auto"/>
              <w:rPr>
                <w:rFonts w:ascii="Times New Roman" w:eastAsia="Times New Roman" w:hAnsi="Times New Roman" w:cs="Times New Roman"/>
                <w:sz w:val="20"/>
                <w:szCs w:val="20"/>
              </w:rPr>
            </w:pP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right"/>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right"/>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right"/>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0,0</w:t>
            </w:r>
          </w:p>
        </w:tc>
      </w:tr>
      <w:tr w:rsidR="002026FD" w:rsidRPr="002026FD" w:rsidTr="002026FD">
        <w:trPr>
          <w:trHeight w:val="70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ind w:firstLineChars="100" w:firstLine="200"/>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Резервный фонд администрации Сиалеевско-Пятинского сельского поселения Инсарского муниципального района</w:t>
            </w:r>
          </w:p>
        </w:tc>
        <w:tc>
          <w:tcPr>
            <w:tcW w:w="0" w:type="auto"/>
            <w:tcBorders>
              <w:top w:val="nil"/>
              <w:left w:val="nil"/>
              <w:bottom w:val="single" w:sz="4" w:space="0" w:color="000000"/>
              <w:right w:val="nil"/>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03</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41180</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nil"/>
              <w:right w:val="single" w:sz="4" w:space="0" w:color="auto"/>
            </w:tcBorders>
            <w:shd w:val="clear" w:color="auto" w:fill="auto"/>
            <w:noWrap/>
            <w:vAlign w:val="bottom"/>
            <w:hideMark/>
          </w:tcPr>
          <w:p w:rsidR="002026FD" w:rsidRPr="002026FD" w:rsidRDefault="002026FD" w:rsidP="002026FD">
            <w:pPr>
              <w:spacing w:after="0" w:line="240" w:lineRule="auto"/>
              <w:jc w:val="right"/>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1,0</w:t>
            </w:r>
          </w:p>
        </w:tc>
        <w:tc>
          <w:tcPr>
            <w:tcW w:w="0" w:type="auto"/>
            <w:tcBorders>
              <w:top w:val="nil"/>
              <w:left w:val="nil"/>
              <w:bottom w:val="nil"/>
              <w:right w:val="single" w:sz="4" w:space="0" w:color="auto"/>
            </w:tcBorders>
            <w:shd w:val="clear" w:color="auto" w:fill="auto"/>
            <w:noWrap/>
            <w:vAlign w:val="bottom"/>
            <w:hideMark/>
          </w:tcPr>
          <w:p w:rsidR="002026FD" w:rsidRPr="002026FD" w:rsidRDefault="002026FD" w:rsidP="002026FD">
            <w:pPr>
              <w:spacing w:after="0" w:line="240" w:lineRule="auto"/>
              <w:jc w:val="right"/>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0,0</w:t>
            </w:r>
          </w:p>
        </w:tc>
        <w:tc>
          <w:tcPr>
            <w:tcW w:w="0" w:type="auto"/>
            <w:tcBorders>
              <w:top w:val="nil"/>
              <w:left w:val="nil"/>
              <w:bottom w:val="nil"/>
              <w:right w:val="single" w:sz="4" w:space="0" w:color="auto"/>
            </w:tcBorders>
            <w:shd w:val="clear" w:color="auto" w:fill="auto"/>
            <w:noWrap/>
            <w:vAlign w:val="bottom"/>
            <w:hideMark/>
          </w:tcPr>
          <w:p w:rsidR="002026FD" w:rsidRPr="002026FD" w:rsidRDefault="002026FD" w:rsidP="002026FD">
            <w:pPr>
              <w:spacing w:after="0" w:line="240" w:lineRule="auto"/>
              <w:jc w:val="right"/>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0,0</w:t>
            </w:r>
          </w:p>
        </w:tc>
      </w:tr>
      <w:tr w:rsidR="002026FD" w:rsidRPr="002026FD" w:rsidTr="002026FD">
        <w:trPr>
          <w:trHeight w:val="70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2026FD" w:rsidRPr="002026FD" w:rsidRDefault="002026FD" w:rsidP="002026FD">
            <w:pPr>
              <w:spacing w:after="0" w:line="240" w:lineRule="auto"/>
              <w:ind w:firstLineChars="100" w:firstLine="200"/>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nil"/>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03</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41180</w:t>
            </w:r>
          </w:p>
        </w:tc>
        <w:tc>
          <w:tcPr>
            <w:tcW w:w="0" w:type="auto"/>
            <w:tcBorders>
              <w:top w:val="nil"/>
              <w:left w:val="nil"/>
              <w:bottom w:val="single" w:sz="4" w:space="0" w:color="auto"/>
              <w:right w:val="nil"/>
            </w:tcBorders>
            <w:shd w:val="clear" w:color="FFFFCC" w:fill="FFFFFF"/>
            <w:noWrap/>
            <w:vAlign w:val="bottom"/>
            <w:hideMark/>
          </w:tcPr>
          <w:p w:rsidR="002026FD" w:rsidRPr="002026FD" w:rsidRDefault="002026FD" w:rsidP="002026FD">
            <w:pPr>
              <w:spacing w:after="0" w:line="240" w:lineRule="auto"/>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right"/>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1,0</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right"/>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0,0</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right"/>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0,0</w:t>
            </w:r>
          </w:p>
        </w:tc>
      </w:tr>
      <w:tr w:rsidR="002026FD" w:rsidRPr="002026FD" w:rsidTr="002026FD">
        <w:trPr>
          <w:trHeight w:val="70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2026FD" w:rsidRPr="002026FD" w:rsidRDefault="002026FD" w:rsidP="002026FD">
            <w:pPr>
              <w:spacing w:after="0" w:line="240" w:lineRule="auto"/>
              <w:ind w:firstLineChars="100" w:firstLine="200"/>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Иные закупки товаров, работ и услуг для обеспечения государственных (муниципальных) нужд</w:t>
            </w:r>
          </w:p>
        </w:tc>
        <w:tc>
          <w:tcPr>
            <w:tcW w:w="0" w:type="auto"/>
            <w:tcBorders>
              <w:top w:val="nil"/>
              <w:left w:val="nil"/>
              <w:bottom w:val="single" w:sz="4" w:space="0" w:color="000000"/>
              <w:right w:val="nil"/>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03</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41180</w:t>
            </w:r>
          </w:p>
        </w:tc>
        <w:tc>
          <w:tcPr>
            <w:tcW w:w="0" w:type="auto"/>
            <w:tcBorders>
              <w:top w:val="nil"/>
              <w:left w:val="nil"/>
              <w:bottom w:val="single" w:sz="4" w:space="0" w:color="auto"/>
              <w:right w:val="nil"/>
            </w:tcBorders>
            <w:shd w:val="clear" w:color="auto" w:fill="auto"/>
            <w:noWrap/>
            <w:vAlign w:val="bottom"/>
            <w:hideMark/>
          </w:tcPr>
          <w:p w:rsidR="002026FD" w:rsidRPr="002026FD" w:rsidRDefault="002026FD" w:rsidP="002026FD">
            <w:pPr>
              <w:spacing w:after="0" w:line="240" w:lineRule="auto"/>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240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right"/>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right"/>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right"/>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0,0</w:t>
            </w:r>
          </w:p>
        </w:tc>
      </w:tr>
      <w:tr w:rsidR="002026FD" w:rsidRPr="002026FD" w:rsidTr="002026FD">
        <w:trPr>
          <w:trHeight w:val="34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2026FD" w:rsidRPr="002026FD" w:rsidRDefault="002026FD" w:rsidP="002026FD">
            <w:pPr>
              <w:spacing w:after="0" w:line="240" w:lineRule="auto"/>
              <w:ind w:firstLineChars="200" w:firstLine="400"/>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Национальная экономика</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04</w:t>
            </w:r>
          </w:p>
        </w:tc>
        <w:tc>
          <w:tcPr>
            <w:tcW w:w="0" w:type="auto"/>
            <w:tcBorders>
              <w:top w:val="nil"/>
              <w:left w:val="nil"/>
              <w:bottom w:val="single" w:sz="4" w:space="0" w:color="auto"/>
              <w:right w:val="nil"/>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00</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810,6</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853,8</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892,2</w:t>
            </w:r>
          </w:p>
        </w:tc>
      </w:tr>
      <w:tr w:rsidR="002026FD" w:rsidRPr="002026FD" w:rsidTr="002026FD">
        <w:trPr>
          <w:trHeight w:val="540"/>
        </w:trPr>
        <w:tc>
          <w:tcPr>
            <w:tcW w:w="0" w:type="auto"/>
            <w:gridSpan w:val="2"/>
            <w:tcBorders>
              <w:top w:val="nil"/>
              <w:left w:val="single" w:sz="4" w:space="0" w:color="000000"/>
              <w:bottom w:val="single" w:sz="4" w:space="0" w:color="000000"/>
              <w:right w:val="single" w:sz="4" w:space="0" w:color="000000"/>
            </w:tcBorders>
            <w:shd w:val="clear" w:color="auto" w:fill="auto"/>
            <w:hideMark/>
          </w:tcPr>
          <w:p w:rsidR="002026FD" w:rsidRPr="002026FD" w:rsidRDefault="002026FD" w:rsidP="002026FD">
            <w:pPr>
              <w:spacing w:after="0" w:line="240" w:lineRule="auto"/>
              <w:ind w:firstLineChars="100" w:firstLine="200"/>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lastRenderedPageBreak/>
              <w:t>Дорожное хозяйство (дорожные фонды)</w:t>
            </w:r>
          </w:p>
        </w:tc>
        <w:tc>
          <w:tcPr>
            <w:tcW w:w="0" w:type="auto"/>
            <w:tcBorders>
              <w:top w:val="nil"/>
              <w:left w:val="nil"/>
              <w:bottom w:val="single" w:sz="4" w:space="0" w:color="000000"/>
              <w:right w:val="nil"/>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04</w:t>
            </w:r>
          </w:p>
        </w:tc>
        <w:tc>
          <w:tcPr>
            <w:tcW w:w="0" w:type="auto"/>
            <w:tcBorders>
              <w:top w:val="nil"/>
              <w:left w:val="single" w:sz="4" w:space="0" w:color="auto"/>
              <w:bottom w:val="single" w:sz="4" w:space="0" w:color="auto"/>
              <w:right w:val="nil"/>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09</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810,6</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853,8</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892,2</w:t>
            </w:r>
          </w:p>
        </w:tc>
      </w:tr>
      <w:tr w:rsidR="002026FD" w:rsidRPr="002026FD" w:rsidTr="002026FD">
        <w:trPr>
          <w:trHeight w:val="1305"/>
        </w:trPr>
        <w:tc>
          <w:tcPr>
            <w:tcW w:w="0" w:type="auto"/>
            <w:gridSpan w:val="2"/>
            <w:tcBorders>
              <w:top w:val="single" w:sz="4" w:space="0" w:color="000000"/>
              <w:left w:val="single" w:sz="4" w:space="0" w:color="auto"/>
              <w:bottom w:val="single" w:sz="4" w:space="0" w:color="auto"/>
              <w:right w:val="single" w:sz="4" w:space="0" w:color="000000"/>
            </w:tcBorders>
            <w:shd w:val="clear" w:color="000000" w:fill="FFFFFF"/>
            <w:hideMark/>
          </w:tcPr>
          <w:p w:rsidR="002026FD" w:rsidRPr="002026FD" w:rsidRDefault="002026FD" w:rsidP="002026FD">
            <w:pPr>
              <w:spacing w:after="0" w:line="240" w:lineRule="auto"/>
              <w:ind w:firstLineChars="100" w:firstLine="200"/>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Муниципальная программа «Благоустройство территории Сиалеевко-Пятинского сельского поселения Инсарского муниципального района Республики Мордовия» на 2025-2027 годы</w:t>
            </w:r>
          </w:p>
        </w:tc>
        <w:tc>
          <w:tcPr>
            <w:tcW w:w="0" w:type="auto"/>
            <w:tcBorders>
              <w:top w:val="nil"/>
              <w:left w:val="nil"/>
              <w:bottom w:val="single" w:sz="4" w:space="0" w:color="000000"/>
              <w:right w:val="nil"/>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04</w:t>
            </w:r>
          </w:p>
        </w:tc>
        <w:tc>
          <w:tcPr>
            <w:tcW w:w="0" w:type="auto"/>
            <w:tcBorders>
              <w:top w:val="nil"/>
              <w:left w:val="single" w:sz="4" w:space="0" w:color="auto"/>
              <w:bottom w:val="single" w:sz="4" w:space="0" w:color="auto"/>
              <w:right w:val="nil"/>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09</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27</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810,6</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853,8</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892,2</w:t>
            </w:r>
          </w:p>
        </w:tc>
      </w:tr>
      <w:tr w:rsidR="002026FD" w:rsidRPr="002026FD" w:rsidTr="002026FD">
        <w:trPr>
          <w:trHeight w:val="1170"/>
        </w:trPr>
        <w:tc>
          <w:tcPr>
            <w:tcW w:w="0" w:type="auto"/>
            <w:gridSpan w:val="2"/>
            <w:tcBorders>
              <w:top w:val="single" w:sz="4" w:space="0" w:color="000000"/>
              <w:left w:val="single" w:sz="4" w:space="0" w:color="000000"/>
              <w:bottom w:val="single" w:sz="4" w:space="0" w:color="000000"/>
              <w:right w:val="single" w:sz="4" w:space="0" w:color="000000"/>
            </w:tcBorders>
            <w:shd w:val="clear" w:color="auto" w:fill="auto"/>
            <w:hideMark/>
          </w:tcPr>
          <w:p w:rsidR="002026FD" w:rsidRPr="002026FD" w:rsidRDefault="002026FD" w:rsidP="002026FD">
            <w:pPr>
              <w:spacing w:after="0" w:line="240" w:lineRule="auto"/>
              <w:ind w:firstLineChars="100" w:firstLine="200"/>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Основное мероприятие «Текущий ремонт и содержание автомобильных дорог местного значения и искусственных сооружений на них в границах сельского поселения»</w:t>
            </w:r>
          </w:p>
        </w:tc>
        <w:tc>
          <w:tcPr>
            <w:tcW w:w="0" w:type="auto"/>
            <w:tcBorders>
              <w:top w:val="nil"/>
              <w:left w:val="nil"/>
              <w:bottom w:val="single" w:sz="4" w:space="0" w:color="000000"/>
              <w:right w:val="nil"/>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04</w:t>
            </w:r>
          </w:p>
        </w:tc>
        <w:tc>
          <w:tcPr>
            <w:tcW w:w="0" w:type="auto"/>
            <w:tcBorders>
              <w:top w:val="nil"/>
              <w:left w:val="single" w:sz="4" w:space="0" w:color="auto"/>
              <w:bottom w:val="single" w:sz="4" w:space="0" w:color="auto"/>
              <w:right w:val="nil"/>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09</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27</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02</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810,6</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853,8</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892,2</w:t>
            </w:r>
          </w:p>
        </w:tc>
      </w:tr>
      <w:tr w:rsidR="002026FD" w:rsidRPr="002026FD" w:rsidTr="002026FD">
        <w:trPr>
          <w:trHeight w:val="430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2026FD" w:rsidRPr="002026FD" w:rsidRDefault="002026FD" w:rsidP="002026FD">
            <w:pPr>
              <w:spacing w:after="0" w:line="240" w:lineRule="auto"/>
              <w:ind w:firstLineChars="100" w:firstLine="200"/>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на автомобильном транспорте, городском наземном электрическом транспорте и в дорожном хозяйстве в границах населенных пунктов поселения, организации дорожного движения,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0" w:type="auto"/>
            <w:tcBorders>
              <w:top w:val="nil"/>
              <w:left w:val="nil"/>
              <w:bottom w:val="single" w:sz="4" w:space="0" w:color="000000"/>
              <w:right w:val="nil"/>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04</w:t>
            </w:r>
          </w:p>
        </w:tc>
        <w:tc>
          <w:tcPr>
            <w:tcW w:w="0" w:type="auto"/>
            <w:tcBorders>
              <w:top w:val="nil"/>
              <w:left w:val="single" w:sz="4" w:space="0" w:color="auto"/>
              <w:bottom w:val="single" w:sz="4" w:space="0" w:color="auto"/>
              <w:right w:val="nil"/>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09</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27</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02</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9Д184</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810,6</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853,8</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892,2</w:t>
            </w:r>
          </w:p>
        </w:tc>
      </w:tr>
      <w:tr w:rsidR="002026FD" w:rsidRPr="002026FD" w:rsidTr="002026FD">
        <w:trPr>
          <w:trHeight w:val="585"/>
        </w:trPr>
        <w:tc>
          <w:tcPr>
            <w:tcW w:w="0" w:type="auto"/>
            <w:gridSpan w:val="2"/>
            <w:tcBorders>
              <w:top w:val="single" w:sz="4" w:space="0" w:color="000000"/>
              <w:left w:val="single" w:sz="4" w:space="0" w:color="000000"/>
              <w:bottom w:val="single" w:sz="4" w:space="0" w:color="000000"/>
              <w:right w:val="single" w:sz="4" w:space="0" w:color="000000"/>
            </w:tcBorders>
            <w:shd w:val="clear" w:color="auto" w:fill="auto"/>
            <w:hideMark/>
          </w:tcPr>
          <w:p w:rsidR="002026FD" w:rsidRPr="002026FD" w:rsidRDefault="002026FD" w:rsidP="002026FD">
            <w:pPr>
              <w:spacing w:after="0" w:line="240" w:lineRule="auto"/>
              <w:ind w:firstLineChars="100" w:firstLine="200"/>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000000"/>
              <w:right w:val="nil"/>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04</w:t>
            </w:r>
          </w:p>
        </w:tc>
        <w:tc>
          <w:tcPr>
            <w:tcW w:w="0" w:type="auto"/>
            <w:tcBorders>
              <w:top w:val="nil"/>
              <w:left w:val="single" w:sz="4" w:space="0" w:color="auto"/>
              <w:bottom w:val="single" w:sz="4" w:space="0" w:color="auto"/>
              <w:right w:val="nil"/>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09</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27</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02</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9Д184</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200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810,6</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853,8</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892,2</w:t>
            </w:r>
          </w:p>
        </w:tc>
      </w:tr>
      <w:tr w:rsidR="002026FD" w:rsidRPr="002026FD" w:rsidTr="002026FD">
        <w:trPr>
          <w:trHeight w:val="795"/>
        </w:trPr>
        <w:tc>
          <w:tcPr>
            <w:tcW w:w="0" w:type="auto"/>
            <w:gridSpan w:val="2"/>
            <w:tcBorders>
              <w:top w:val="single" w:sz="4" w:space="0" w:color="000000"/>
              <w:left w:val="single" w:sz="4" w:space="0" w:color="000000"/>
              <w:bottom w:val="nil"/>
              <w:right w:val="single" w:sz="4" w:space="0" w:color="000000"/>
            </w:tcBorders>
            <w:shd w:val="clear" w:color="auto" w:fill="auto"/>
            <w:hideMark/>
          </w:tcPr>
          <w:p w:rsidR="002026FD" w:rsidRPr="002026FD" w:rsidRDefault="002026FD" w:rsidP="002026FD">
            <w:pPr>
              <w:spacing w:after="0" w:line="240" w:lineRule="auto"/>
              <w:ind w:firstLineChars="100" w:firstLine="200"/>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Иные закупки товаров, работ и услуг для обеспечения государственных (муниципальных) нужд</w:t>
            </w:r>
          </w:p>
        </w:tc>
        <w:tc>
          <w:tcPr>
            <w:tcW w:w="0" w:type="auto"/>
            <w:tcBorders>
              <w:top w:val="nil"/>
              <w:left w:val="nil"/>
              <w:bottom w:val="nil"/>
              <w:right w:val="nil"/>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04</w:t>
            </w:r>
          </w:p>
        </w:tc>
        <w:tc>
          <w:tcPr>
            <w:tcW w:w="0" w:type="auto"/>
            <w:tcBorders>
              <w:top w:val="nil"/>
              <w:left w:val="single" w:sz="4" w:space="0" w:color="auto"/>
              <w:bottom w:val="nil"/>
              <w:right w:val="nil"/>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09</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27</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02</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9Д184</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240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810,6</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853,8</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892,2</w:t>
            </w:r>
          </w:p>
        </w:tc>
      </w:tr>
      <w:tr w:rsidR="002026FD" w:rsidRPr="002026FD" w:rsidTr="002026FD">
        <w:trPr>
          <w:trHeight w:val="37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2026FD" w:rsidRPr="002026FD" w:rsidRDefault="002026FD" w:rsidP="002026FD">
            <w:pPr>
              <w:spacing w:after="0" w:line="240" w:lineRule="auto"/>
              <w:ind w:firstLineChars="100" w:firstLine="200"/>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Жилищно-коммунальное хозяйство</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05</w:t>
            </w:r>
          </w:p>
        </w:tc>
        <w:tc>
          <w:tcPr>
            <w:tcW w:w="0" w:type="auto"/>
            <w:tcBorders>
              <w:top w:val="single" w:sz="4" w:space="0" w:color="auto"/>
              <w:left w:val="nil"/>
              <w:bottom w:val="single" w:sz="4" w:space="0" w:color="auto"/>
              <w:right w:val="nil"/>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590,0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222,0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260,9</w:t>
            </w:r>
          </w:p>
        </w:tc>
      </w:tr>
      <w:tr w:rsidR="002026FD" w:rsidRPr="002026FD" w:rsidTr="002026FD">
        <w:trPr>
          <w:trHeight w:val="37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2026FD" w:rsidRPr="002026FD" w:rsidRDefault="002026FD" w:rsidP="002026FD">
            <w:pPr>
              <w:spacing w:after="0" w:line="240" w:lineRule="auto"/>
              <w:ind w:firstLineChars="100" w:firstLine="200"/>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Коммунальное хозяйство</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05</w:t>
            </w:r>
          </w:p>
        </w:tc>
        <w:tc>
          <w:tcPr>
            <w:tcW w:w="0" w:type="auto"/>
            <w:tcBorders>
              <w:top w:val="nil"/>
              <w:left w:val="nil"/>
              <w:bottom w:val="single" w:sz="4" w:space="0" w:color="auto"/>
              <w:right w:val="nil"/>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02</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91,5</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91,5</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91,5</w:t>
            </w:r>
          </w:p>
        </w:tc>
      </w:tr>
      <w:tr w:rsidR="002026FD" w:rsidRPr="002026FD" w:rsidTr="002026FD">
        <w:trPr>
          <w:trHeight w:val="112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ind w:firstLineChars="100" w:firstLine="200"/>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Непрограммные расходы главных распорядителей бюджетных средств бюджета Сиалеевско-Пятинского сельского поселения Инсарского муниципального района</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05</w:t>
            </w:r>
          </w:p>
        </w:tc>
        <w:tc>
          <w:tcPr>
            <w:tcW w:w="0" w:type="auto"/>
            <w:tcBorders>
              <w:top w:val="nil"/>
              <w:left w:val="nil"/>
              <w:bottom w:val="single" w:sz="4" w:space="0" w:color="auto"/>
              <w:right w:val="nil"/>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02</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91,5</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91,5</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91,5</w:t>
            </w:r>
          </w:p>
        </w:tc>
      </w:tr>
      <w:tr w:rsidR="002026FD" w:rsidRPr="002026FD" w:rsidTr="002026FD">
        <w:trPr>
          <w:trHeight w:val="100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ind w:firstLineChars="100" w:firstLine="200"/>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Непрограммные расходы в рамках обеспечения деятельности главных распорядителей средств бюджета Сиалеевско-Пятинского сельского поселения Инсарского муниципального района</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05</w:t>
            </w:r>
          </w:p>
        </w:tc>
        <w:tc>
          <w:tcPr>
            <w:tcW w:w="0" w:type="auto"/>
            <w:tcBorders>
              <w:top w:val="nil"/>
              <w:left w:val="nil"/>
              <w:bottom w:val="single" w:sz="4" w:space="0" w:color="auto"/>
              <w:right w:val="nil"/>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02</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91,5</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91,5</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91,5</w:t>
            </w:r>
          </w:p>
        </w:tc>
      </w:tr>
      <w:tr w:rsidR="002026FD" w:rsidRPr="002026FD" w:rsidTr="002026FD">
        <w:trPr>
          <w:trHeight w:val="1410"/>
        </w:trPr>
        <w:tc>
          <w:tcPr>
            <w:tcW w:w="0" w:type="auto"/>
            <w:gridSpan w:val="2"/>
            <w:tcBorders>
              <w:top w:val="single" w:sz="4" w:space="0" w:color="auto"/>
              <w:left w:val="single" w:sz="4" w:space="0" w:color="auto"/>
              <w:bottom w:val="single" w:sz="4" w:space="0" w:color="000000"/>
              <w:right w:val="single" w:sz="4" w:space="0" w:color="000000"/>
            </w:tcBorders>
            <w:shd w:val="clear" w:color="auto" w:fill="auto"/>
            <w:hideMark/>
          </w:tcPr>
          <w:p w:rsidR="002026FD" w:rsidRPr="002026FD" w:rsidRDefault="002026FD" w:rsidP="002026FD">
            <w:pPr>
              <w:spacing w:after="0" w:line="240" w:lineRule="auto"/>
              <w:ind w:firstLineChars="100" w:firstLine="200"/>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lastRenderedPageBreak/>
              <w:t>Осуществление полномочий по организации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05</w:t>
            </w:r>
          </w:p>
        </w:tc>
        <w:tc>
          <w:tcPr>
            <w:tcW w:w="0" w:type="auto"/>
            <w:tcBorders>
              <w:top w:val="nil"/>
              <w:left w:val="nil"/>
              <w:bottom w:val="single" w:sz="4" w:space="0" w:color="auto"/>
              <w:right w:val="nil"/>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02</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44101</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91,5</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91,5</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91,5</w:t>
            </w:r>
          </w:p>
        </w:tc>
      </w:tr>
      <w:tr w:rsidR="002026FD" w:rsidRPr="002026FD" w:rsidTr="002026FD">
        <w:trPr>
          <w:trHeight w:val="675"/>
        </w:trPr>
        <w:tc>
          <w:tcPr>
            <w:tcW w:w="0" w:type="auto"/>
            <w:gridSpan w:val="2"/>
            <w:tcBorders>
              <w:top w:val="single" w:sz="4" w:space="0" w:color="000000"/>
              <w:left w:val="single" w:sz="4" w:space="0" w:color="000000"/>
              <w:bottom w:val="single" w:sz="4" w:space="0" w:color="000000"/>
              <w:right w:val="single" w:sz="4" w:space="0" w:color="000000"/>
            </w:tcBorders>
            <w:shd w:val="clear" w:color="auto" w:fill="auto"/>
            <w:hideMark/>
          </w:tcPr>
          <w:p w:rsidR="002026FD" w:rsidRPr="002026FD" w:rsidRDefault="002026FD" w:rsidP="002026FD">
            <w:pPr>
              <w:spacing w:after="0" w:line="240" w:lineRule="auto"/>
              <w:ind w:firstLineChars="100" w:firstLine="200"/>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05</w:t>
            </w:r>
          </w:p>
        </w:tc>
        <w:tc>
          <w:tcPr>
            <w:tcW w:w="0" w:type="auto"/>
            <w:tcBorders>
              <w:top w:val="nil"/>
              <w:left w:val="nil"/>
              <w:bottom w:val="single" w:sz="4" w:space="0" w:color="auto"/>
              <w:right w:val="nil"/>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02</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44101</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200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91,5</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91,5</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91,5</w:t>
            </w:r>
          </w:p>
        </w:tc>
      </w:tr>
      <w:tr w:rsidR="002026FD" w:rsidRPr="002026FD" w:rsidTr="002026FD">
        <w:trPr>
          <w:trHeight w:val="750"/>
        </w:trPr>
        <w:tc>
          <w:tcPr>
            <w:tcW w:w="0" w:type="auto"/>
            <w:gridSpan w:val="2"/>
            <w:tcBorders>
              <w:top w:val="single" w:sz="4" w:space="0" w:color="000000"/>
              <w:left w:val="single" w:sz="4" w:space="0" w:color="000000"/>
              <w:bottom w:val="nil"/>
              <w:right w:val="single" w:sz="4" w:space="0" w:color="000000"/>
            </w:tcBorders>
            <w:shd w:val="clear" w:color="auto" w:fill="auto"/>
            <w:hideMark/>
          </w:tcPr>
          <w:p w:rsidR="002026FD" w:rsidRPr="002026FD" w:rsidRDefault="002026FD" w:rsidP="002026FD">
            <w:pPr>
              <w:spacing w:after="0" w:line="240" w:lineRule="auto"/>
              <w:ind w:firstLineChars="100" w:firstLine="200"/>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05</w:t>
            </w:r>
          </w:p>
        </w:tc>
        <w:tc>
          <w:tcPr>
            <w:tcW w:w="0" w:type="auto"/>
            <w:tcBorders>
              <w:top w:val="nil"/>
              <w:left w:val="nil"/>
              <w:bottom w:val="single" w:sz="4" w:space="0" w:color="auto"/>
              <w:right w:val="nil"/>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02</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44101</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240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91,5</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91,5</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91,5</w:t>
            </w:r>
          </w:p>
        </w:tc>
      </w:tr>
      <w:tr w:rsidR="002026FD" w:rsidRPr="002026FD" w:rsidTr="002026FD">
        <w:trPr>
          <w:trHeight w:val="48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2026FD" w:rsidRPr="002026FD" w:rsidRDefault="002026FD" w:rsidP="002026FD">
            <w:pPr>
              <w:spacing w:after="0" w:line="240" w:lineRule="auto"/>
              <w:ind w:firstLineChars="100" w:firstLine="200"/>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Благоустройство</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05</w:t>
            </w:r>
          </w:p>
        </w:tc>
        <w:tc>
          <w:tcPr>
            <w:tcW w:w="0" w:type="auto"/>
            <w:tcBorders>
              <w:top w:val="nil"/>
              <w:left w:val="nil"/>
              <w:bottom w:val="single" w:sz="4" w:space="0" w:color="auto"/>
              <w:right w:val="nil"/>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03</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498,5</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130,5</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169,4</w:t>
            </w:r>
          </w:p>
        </w:tc>
      </w:tr>
      <w:tr w:rsidR="002026FD" w:rsidRPr="002026FD" w:rsidTr="002026FD">
        <w:trPr>
          <w:trHeight w:val="1230"/>
        </w:trPr>
        <w:tc>
          <w:tcPr>
            <w:tcW w:w="0" w:type="auto"/>
            <w:gridSpan w:val="2"/>
            <w:tcBorders>
              <w:top w:val="single" w:sz="4" w:space="0" w:color="000000"/>
              <w:left w:val="single" w:sz="4" w:space="0" w:color="auto"/>
              <w:bottom w:val="single" w:sz="4" w:space="0" w:color="auto"/>
              <w:right w:val="single" w:sz="4" w:space="0" w:color="000000"/>
            </w:tcBorders>
            <w:shd w:val="clear" w:color="000000" w:fill="FFFFFF"/>
            <w:hideMark/>
          </w:tcPr>
          <w:p w:rsidR="002026FD" w:rsidRPr="002026FD" w:rsidRDefault="002026FD" w:rsidP="002026FD">
            <w:pPr>
              <w:spacing w:after="0" w:line="240" w:lineRule="auto"/>
              <w:ind w:firstLineChars="100" w:firstLine="200"/>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Муниципальная программа «Благоустройство территории Сиалеевко-Пятинского сельского поселения Инсарского муниципального района Республики Мордовия» на 2025-2027 годы</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05</w:t>
            </w:r>
          </w:p>
        </w:tc>
        <w:tc>
          <w:tcPr>
            <w:tcW w:w="0" w:type="auto"/>
            <w:tcBorders>
              <w:top w:val="nil"/>
              <w:left w:val="nil"/>
              <w:bottom w:val="single" w:sz="4" w:space="0" w:color="auto"/>
              <w:right w:val="nil"/>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03</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27</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498,5</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130,5</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169,4</w:t>
            </w:r>
          </w:p>
        </w:tc>
      </w:tr>
      <w:tr w:rsidR="002026FD" w:rsidRPr="002026FD" w:rsidTr="002026FD">
        <w:trPr>
          <w:trHeight w:val="94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2026FD" w:rsidRPr="002026FD" w:rsidRDefault="002026FD" w:rsidP="002026FD">
            <w:pPr>
              <w:spacing w:after="0" w:line="240" w:lineRule="auto"/>
              <w:ind w:firstLineChars="100" w:firstLine="200"/>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Основное мероприятие  «Уличное Освещение» (мероприятия по содержанию, ремонту, замене фонарей уличного освещения)</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05</w:t>
            </w:r>
          </w:p>
        </w:tc>
        <w:tc>
          <w:tcPr>
            <w:tcW w:w="0" w:type="auto"/>
            <w:tcBorders>
              <w:top w:val="nil"/>
              <w:left w:val="nil"/>
              <w:bottom w:val="single" w:sz="4" w:space="0" w:color="auto"/>
              <w:right w:val="nil"/>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03</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27</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478,0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126,5</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163,0</w:t>
            </w:r>
          </w:p>
        </w:tc>
      </w:tr>
      <w:tr w:rsidR="002026FD" w:rsidRPr="002026FD" w:rsidTr="002026FD">
        <w:trPr>
          <w:trHeight w:val="42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2026FD" w:rsidRPr="002026FD" w:rsidRDefault="002026FD" w:rsidP="002026FD">
            <w:pPr>
              <w:spacing w:after="0" w:line="240" w:lineRule="auto"/>
              <w:ind w:firstLineChars="100" w:firstLine="200"/>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Уличное освещение</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05</w:t>
            </w:r>
          </w:p>
        </w:tc>
        <w:tc>
          <w:tcPr>
            <w:tcW w:w="0" w:type="auto"/>
            <w:tcBorders>
              <w:top w:val="nil"/>
              <w:left w:val="nil"/>
              <w:bottom w:val="single" w:sz="4" w:space="0" w:color="auto"/>
              <w:right w:val="nil"/>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03</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27</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43010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478,0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126,5</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163,0</w:t>
            </w:r>
          </w:p>
        </w:tc>
      </w:tr>
      <w:tr w:rsidR="002026FD" w:rsidRPr="002026FD" w:rsidTr="002026FD">
        <w:trPr>
          <w:trHeight w:val="690"/>
        </w:trPr>
        <w:tc>
          <w:tcPr>
            <w:tcW w:w="0" w:type="auto"/>
            <w:gridSpan w:val="2"/>
            <w:tcBorders>
              <w:top w:val="single" w:sz="4" w:space="0" w:color="000000"/>
              <w:left w:val="single" w:sz="4" w:space="0" w:color="000000"/>
              <w:bottom w:val="nil"/>
              <w:right w:val="single" w:sz="4" w:space="0" w:color="000000"/>
            </w:tcBorders>
            <w:shd w:val="clear" w:color="auto" w:fill="auto"/>
            <w:hideMark/>
          </w:tcPr>
          <w:p w:rsidR="002026FD" w:rsidRPr="002026FD" w:rsidRDefault="002026FD" w:rsidP="002026FD">
            <w:pPr>
              <w:spacing w:after="0" w:line="240" w:lineRule="auto"/>
              <w:ind w:firstLineChars="100" w:firstLine="200"/>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05</w:t>
            </w:r>
          </w:p>
        </w:tc>
        <w:tc>
          <w:tcPr>
            <w:tcW w:w="0" w:type="auto"/>
            <w:tcBorders>
              <w:top w:val="nil"/>
              <w:left w:val="nil"/>
              <w:bottom w:val="single" w:sz="4" w:space="0" w:color="auto"/>
              <w:right w:val="nil"/>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03</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27</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43010</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200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478,0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126,5</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163,0</w:t>
            </w:r>
          </w:p>
        </w:tc>
      </w:tr>
      <w:tr w:rsidR="002026FD" w:rsidRPr="002026FD" w:rsidTr="002026FD">
        <w:trPr>
          <w:trHeight w:val="735"/>
        </w:trPr>
        <w:tc>
          <w:tcPr>
            <w:tcW w:w="0" w:type="auto"/>
            <w:gridSpan w:val="2"/>
            <w:tcBorders>
              <w:top w:val="single" w:sz="4" w:space="0" w:color="000000"/>
              <w:left w:val="single" w:sz="4" w:space="0" w:color="000000"/>
              <w:bottom w:val="nil"/>
              <w:right w:val="single" w:sz="4" w:space="0" w:color="000000"/>
            </w:tcBorders>
            <w:shd w:val="clear" w:color="auto" w:fill="auto"/>
            <w:hideMark/>
          </w:tcPr>
          <w:p w:rsidR="002026FD" w:rsidRPr="002026FD" w:rsidRDefault="002026FD" w:rsidP="002026FD">
            <w:pPr>
              <w:spacing w:after="0" w:line="240" w:lineRule="auto"/>
              <w:ind w:firstLineChars="100" w:firstLine="200"/>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05</w:t>
            </w:r>
          </w:p>
        </w:tc>
        <w:tc>
          <w:tcPr>
            <w:tcW w:w="0" w:type="auto"/>
            <w:tcBorders>
              <w:top w:val="nil"/>
              <w:left w:val="nil"/>
              <w:bottom w:val="single" w:sz="4" w:space="0" w:color="auto"/>
              <w:right w:val="nil"/>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03</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27</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43010</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240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478,0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126,5</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163,0</w:t>
            </w:r>
          </w:p>
        </w:tc>
      </w:tr>
      <w:tr w:rsidR="002026FD" w:rsidRPr="002026FD" w:rsidTr="002026FD">
        <w:trPr>
          <w:trHeight w:val="55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2026FD" w:rsidRPr="002026FD" w:rsidRDefault="002026FD" w:rsidP="002026FD">
            <w:pPr>
              <w:spacing w:after="0" w:line="240" w:lineRule="auto"/>
              <w:ind w:firstLineChars="100" w:firstLine="200"/>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Основное мероприятие «Прочие мероприятия по благоустройству»</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05</w:t>
            </w:r>
          </w:p>
        </w:tc>
        <w:tc>
          <w:tcPr>
            <w:tcW w:w="0" w:type="auto"/>
            <w:tcBorders>
              <w:top w:val="nil"/>
              <w:left w:val="nil"/>
              <w:bottom w:val="single" w:sz="4" w:space="0" w:color="auto"/>
              <w:right w:val="nil"/>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03</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27</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03</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20,5</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4,0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6,4</w:t>
            </w:r>
          </w:p>
        </w:tc>
      </w:tr>
      <w:tr w:rsidR="002026FD" w:rsidRPr="002026FD" w:rsidTr="002026FD">
        <w:trPr>
          <w:trHeight w:val="46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2026FD" w:rsidRPr="002026FD" w:rsidRDefault="002026FD" w:rsidP="002026FD">
            <w:pPr>
              <w:spacing w:after="0" w:line="240" w:lineRule="auto"/>
              <w:ind w:firstLineChars="100" w:firstLine="200"/>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xml:space="preserve">Прочие мероприятия  по благоустройству </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05</w:t>
            </w:r>
          </w:p>
        </w:tc>
        <w:tc>
          <w:tcPr>
            <w:tcW w:w="0" w:type="auto"/>
            <w:tcBorders>
              <w:top w:val="nil"/>
              <w:left w:val="nil"/>
              <w:bottom w:val="single" w:sz="4" w:space="0" w:color="auto"/>
              <w:right w:val="nil"/>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03</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27</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03</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43040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20,5</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4,0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6,4</w:t>
            </w:r>
          </w:p>
        </w:tc>
      </w:tr>
      <w:tr w:rsidR="002026FD" w:rsidRPr="002026FD" w:rsidTr="002026FD">
        <w:trPr>
          <w:trHeight w:val="525"/>
        </w:trPr>
        <w:tc>
          <w:tcPr>
            <w:tcW w:w="0" w:type="auto"/>
            <w:gridSpan w:val="2"/>
            <w:tcBorders>
              <w:top w:val="single" w:sz="4" w:space="0" w:color="000000"/>
              <w:left w:val="single" w:sz="4" w:space="0" w:color="000000"/>
              <w:bottom w:val="nil"/>
              <w:right w:val="single" w:sz="4" w:space="0" w:color="000000"/>
            </w:tcBorders>
            <w:shd w:val="clear" w:color="auto" w:fill="auto"/>
            <w:hideMark/>
          </w:tcPr>
          <w:p w:rsidR="002026FD" w:rsidRPr="002026FD" w:rsidRDefault="002026FD" w:rsidP="002026FD">
            <w:pPr>
              <w:spacing w:after="0" w:line="240" w:lineRule="auto"/>
              <w:ind w:firstLineChars="100" w:firstLine="200"/>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05</w:t>
            </w:r>
          </w:p>
        </w:tc>
        <w:tc>
          <w:tcPr>
            <w:tcW w:w="0" w:type="auto"/>
            <w:tcBorders>
              <w:top w:val="nil"/>
              <w:left w:val="nil"/>
              <w:bottom w:val="single" w:sz="4" w:space="0" w:color="auto"/>
              <w:right w:val="nil"/>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03</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27</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03</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43040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200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20,5</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4,0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6,4</w:t>
            </w:r>
          </w:p>
        </w:tc>
      </w:tr>
      <w:tr w:rsidR="002026FD" w:rsidRPr="002026FD" w:rsidTr="002026FD">
        <w:trPr>
          <w:trHeight w:val="79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2026FD" w:rsidRPr="002026FD" w:rsidRDefault="002026FD" w:rsidP="002026FD">
            <w:pPr>
              <w:spacing w:after="0" w:line="240" w:lineRule="auto"/>
              <w:ind w:firstLineChars="100" w:firstLine="200"/>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05</w:t>
            </w:r>
          </w:p>
        </w:tc>
        <w:tc>
          <w:tcPr>
            <w:tcW w:w="0" w:type="auto"/>
            <w:tcBorders>
              <w:top w:val="nil"/>
              <w:left w:val="nil"/>
              <w:bottom w:val="single" w:sz="4" w:space="0" w:color="auto"/>
              <w:right w:val="nil"/>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03</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27</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03</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43040</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240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20,5</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4,0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6,4</w:t>
            </w:r>
          </w:p>
        </w:tc>
      </w:tr>
      <w:tr w:rsidR="002026FD" w:rsidRPr="002026FD" w:rsidTr="002026FD">
        <w:trPr>
          <w:trHeight w:val="37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2026FD" w:rsidRPr="002026FD" w:rsidRDefault="002026FD" w:rsidP="002026FD">
            <w:pPr>
              <w:spacing w:after="0" w:line="240" w:lineRule="auto"/>
              <w:ind w:firstLineChars="100" w:firstLine="200"/>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Охрана окружающей среды</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06</w:t>
            </w:r>
          </w:p>
        </w:tc>
        <w:tc>
          <w:tcPr>
            <w:tcW w:w="0" w:type="auto"/>
            <w:tcBorders>
              <w:top w:val="nil"/>
              <w:left w:val="nil"/>
              <w:bottom w:val="single" w:sz="4" w:space="0" w:color="auto"/>
              <w:right w:val="nil"/>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93,5</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93,5</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93,5</w:t>
            </w:r>
          </w:p>
        </w:tc>
      </w:tr>
      <w:tr w:rsidR="002026FD" w:rsidRPr="002026FD" w:rsidTr="002026FD">
        <w:trPr>
          <w:trHeight w:val="660"/>
        </w:trPr>
        <w:tc>
          <w:tcPr>
            <w:tcW w:w="0" w:type="auto"/>
            <w:gridSpan w:val="2"/>
            <w:tcBorders>
              <w:top w:val="single" w:sz="4" w:space="0" w:color="auto"/>
              <w:left w:val="single" w:sz="4" w:space="0" w:color="000000"/>
              <w:bottom w:val="single" w:sz="4" w:space="0" w:color="auto"/>
              <w:right w:val="single" w:sz="4" w:space="0" w:color="000000"/>
            </w:tcBorders>
            <w:shd w:val="clear" w:color="auto" w:fill="auto"/>
            <w:hideMark/>
          </w:tcPr>
          <w:p w:rsidR="002026FD" w:rsidRPr="002026FD" w:rsidRDefault="002026FD" w:rsidP="002026FD">
            <w:pPr>
              <w:spacing w:after="0" w:line="240" w:lineRule="auto"/>
              <w:rPr>
                <w:rFonts w:ascii="Times New Roman" w:eastAsia="Times New Roman" w:hAnsi="Times New Roman" w:cs="Times New Roman"/>
                <w:color w:val="000000"/>
                <w:sz w:val="20"/>
                <w:szCs w:val="20"/>
              </w:rPr>
            </w:pPr>
            <w:r w:rsidRPr="002026FD">
              <w:rPr>
                <w:rFonts w:ascii="Times New Roman" w:eastAsia="Times New Roman" w:hAnsi="Times New Roman" w:cs="Times New Roman"/>
                <w:color w:val="000000"/>
                <w:sz w:val="20"/>
                <w:szCs w:val="20"/>
              </w:rPr>
              <w:t xml:space="preserve">      Охрана объектов растительного и животного мира и среды их обитания</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06</w:t>
            </w:r>
          </w:p>
        </w:tc>
        <w:tc>
          <w:tcPr>
            <w:tcW w:w="0" w:type="auto"/>
            <w:tcBorders>
              <w:top w:val="nil"/>
              <w:left w:val="nil"/>
              <w:bottom w:val="single" w:sz="4" w:space="0" w:color="auto"/>
              <w:right w:val="nil"/>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03</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93,5</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93,5</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93,5</w:t>
            </w:r>
          </w:p>
        </w:tc>
      </w:tr>
      <w:tr w:rsidR="002026FD" w:rsidRPr="002026FD" w:rsidTr="002026FD">
        <w:trPr>
          <w:trHeight w:val="115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ind w:firstLineChars="100" w:firstLine="200"/>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Непрограммные расходы главных распорядителей бюджетных средств бюджета Сиалеевско-Пятинского сельского поселения Инсарского муниципального района</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06</w:t>
            </w:r>
          </w:p>
        </w:tc>
        <w:tc>
          <w:tcPr>
            <w:tcW w:w="0" w:type="auto"/>
            <w:tcBorders>
              <w:top w:val="nil"/>
              <w:left w:val="nil"/>
              <w:bottom w:val="single" w:sz="4" w:space="0" w:color="auto"/>
              <w:right w:val="nil"/>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03</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93,5</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93,5</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93,5</w:t>
            </w:r>
          </w:p>
        </w:tc>
      </w:tr>
      <w:tr w:rsidR="002026FD" w:rsidRPr="002026FD" w:rsidTr="002026FD">
        <w:trPr>
          <w:trHeight w:val="111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ind w:firstLineChars="100" w:firstLine="200"/>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lastRenderedPageBreak/>
              <w:t>Непрограммные расходы в рамках обеспечения деятельности главных распорядителей средств бюджета Сиалеевско-Пятинского сельского поселения Инсарского муниципального района</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06</w:t>
            </w:r>
          </w:p>
        </w:tc>
        <w:tc>
          <w:tcPr>
            <w:tcW w:w="0" w:type="auto"/>
            <w:tcBorders>
              <w:top w:val="nil"/>
              <w:left w:val="nil"/>
              <w:bottom w:val="single" w:sz="4" w:space="0" w:color="auto"/>
              <w:right w:val="nil"/>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03</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93,5</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93,5</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93,5</w:t>
            </w:r>
          </w:p>
        </w:tc>
      </w:tr>
      <w:tr w:rsidR="002026FD" w:rsidRPr="002026FD" w:rsidTr="002026FD">
        <w:trPr>
          <w:trHeight w:val="127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2026FD" w:rsidRPr="002026FD" w:rsidRDefault="002026FD" w:rsidP="002026FD">
            <w:pPr>
              <w:spacing w:after="0" w:line="240" w:lineRule="auto"/>
              <w:ind w:firstLineChars="100" w:firstLine="200"/>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06</w:t>
            </w:r>
          </w:p>
        </w:tc>
        <w:tc>
          <w:tcPr>
            <w:tcW w:w="0" w:type="auto"/>
            <w:tcBorders>
              <w:top w:val="nil"/>
              <w:left w:val="nil"/>
              <w:bottom w:val="single" w:sz="4" w:space="0" w:color="auto"/>
              <w:right w:val="nil"/>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03</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44106</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93,5</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93,5</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93,5</w:t>
            </w:r>
          </w:p>
        </w:tc>
      </w:tr>
      <w:tr w:rsidR="002026FD" w:rsidRPr="002026FD" w:rsidTr="002026FD">
        <w:trPr>
          <w:trHeight w:val="67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2026FD" w:rsidRPr="002026FD" w:rsidRDefault="002026FD" w:rsidP="002026FD">
            <w:pPr>
              <w:spacing w:after="0" w:line="240" w:lineRule="auto"/>
              <w:ind w:firstLineChars="100" w:firstLine="200"/>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06</w:t>
            </w:r>
          </w:p>
        </w:tc>
        <w:tc>
          <w:tcPr>
            <w:tcW w:w="0" w:type="auto"/>
            <w:tcBorders>
              <w:top w:val="nil"/>
              <w:left w:val="nil"/>
              <w:bottom w:val="single" w:sz="4" w:space="0" w:color="auto"/>
              <w:right w:val="nil"/>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03</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44106</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200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93,5</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93,5</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93,5</w:t>
            </w:r>
          </w:p>
        </w:tc>
      </w:tr>
      <w:tr w:rsidR="002026FD" w:rsidRPr="002026FD" w:rsidTr="002026FD">
        <w:trPr>
          <w:trHeight w:val="78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2026FD" w:rsidRPr="002026FD" w:rsidRDefault="002026FD" w:rsidP="002026FD">
            <w:pPr>
              <w:spacing w:after="0" w:line="240" w:lineRule="auto"/>
              <w:ind w:firstLineChars="100" w:firstLine="200"/>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06</w:t>
            </w:r>
          </w:p>
        </w:tc>
        <w:tc>
          <w:tcPr>
            <w:tcW w:w="0" w:type="auto"/>
            <w:tcBorders>
              <w:top w:val="nil"/>
              <w:left w:val="nil"/>
              <w:bottom w:val="single" w:sz="4" w:space="0" w:color="auto"/>
              <w:right w:val="nil"/>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03</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44106</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240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93,5</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93,5</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93,5</w:t>
            </w:r>
          </w:p>
        </w:tc>
      </w:tr>
      <w:tr w:rsidR="002026FD" w:rsidRPr="002026FD" w:rsidTr="002026FD">
        <w:trPr>
          <w:trHeight w:val="540"/>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hideMark/>
          </w:tcPr>
          <w:p w:rsidR="002026FD" w:rsidRPr="002026FD" w:rsidRDefault="002026FD" w:rsidP="002026FD">
            <w:pPr>
              <w:spacing w:after="0" w:line="240" w:lineRule="auto"/>
              <w:rPr>
                <w:rFonts w:ascii="Times New Roman" w:eastAsia="Times New Roman" w:hAnsi="Times New Roman" w:cs="Times New Roman"/>
                <w:color w:val="000000"/>
                <w:sz w:val="20"/>
                <w:szCs w:val="20"/>
              </w:rPr>
            </w:pPr>
            <w:r w:rsidRPr="002026FD">
              <w:rPr>
                <w:rFonts w:ascii="Times New Roman" w:eastAsia="Times New Roman" w:hAnsi="Times New Roman" w:cs="Times New Roman"/>
                <w:color w:val="000000"/>
                <w:sz w:val="20"/>
                <w:szCs w:val="20"/>
              </w:rPr>
              <w:t xml:space="preserve">Культура, кинематография </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08</w:t>
            </w:r>
          </w:p>
        </w:tc>
        <w:tc>
          <w:tcPr>
            <w:tcW w:w="0" w:type="auto"/>
            <w:tcBorders>
              <w:top w:val="nil"/>
              <w:left w:val="nil"/>
              <w:bottom w:val="single" w:sz="4" w:space="0" w:color="auto"/>
              <w:right w:val="nil"/>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24,8</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24,8</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24,8</w:t>
            </w:r>
          </w:p>
        </w:tc>
      </w:tr>
      <w:tr w:rsidR="002026FD" w:rsidRPr="002026FD" w:rsidTr="002026FD">
        <w:trPr>
          <w:trHeight w:val="435"/>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hideMark/>
          </w:tcPr>
          <w:p w:rsidR="002026FD" w:rsidRPr="002026FD" w:rsidRDefault="002026FD" w:rsidP="002026FD">
            <w:pPr>
              <w:spacing w:after="0" w:line="240" w:lineRule="auto"/>
              <w:rPr>
                <w:rFonts w:ascii="Times New Roman" w:eastAsia="Times New Roman" w:hAnsi="Times New Roman" w:cs="Times New Roman"/>
                <w:color w:val="000000"/>
                <w:sz w:val="20"/>
                <w:szCs w:val="20"/>
              </w:rPr>
            </w:pPr>
            <w:r w:rsidRPr="002026FD">
              <w:rPr>
                <w:rFonts w:ascii="Times New Roman" w:eastAsia="Times New Roman" w:hAnsi="Times New Roman" w:cs="Times New Roman"/>
                <w:color w:val="000000"/>
                <w:sz w:val="20"/>
                <w:szCs w:val="20"/>
              </w:rPr>
              <w:t>Культура</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08</w:t>
            </w:r>
          </w:p>
        </w:tc>
        <w:tc>
          <w:tcPr>
            <w:tcW w:w="0" w:type="auto"/>
            <w:tcBorders>
              <w:top w:val="nil"/>
              <w:left w:val="nil"/>
              <w:bottom w:val="single" w:sz="4" w:space="0" w:color="auto"/>
              <w:right w:val="nil"/>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01</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24,8</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24,8</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24,8</w:t>
            </w:r>
          </w:p>
        </w:tc>
      </w:tr>
      <w:tr w:rsidR="002026FD" w:rsidRPr="002026FD" w:rsidTr="002026FD">
        <w:trPr>
          <w:trHeight w:val="97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ind w:firstLineChars="100" w:firstLine="200"/>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Непрограммные расходы главных распорядителей  средств бюджета Сиалеевско-Пятинского сельского поселения</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08</w:t>
            </w:r>
          </w:p>
        </w:tc>
        <w:tc>
          <w:tcPr>
            <w:tcW w:w="0" w:type="auto"/>
            <w:tcBorders>
              <w:top w:val="nil"/>
              <w:left w:val="nil"/>
              <w:bottom w:val="single" w:sz="4" w:space="0" w:color="auto"/>
              <w:right w:val="nil"/>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01</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24,8</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24,8</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24,8</w:t>
            </w:r>
          </w:p>
        </w:tc>
      </w:tr>
      <w:tr w:rsidR="002026FD" w:rsidRPr="002026FD" w:rsidTr="002026FD">
        <w:trPr>
          <w:trHeight w:val="78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ind w:firstLineChars="100" w:firstLine="200"/>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Непрограммные расходы в рамках обеспечения деятельности главных распорядителей средств бюджета Сиалеевско-Пятинского сельского поселения</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08</w:t>
            </w:r>
          </w:p>
        </w:tc>
        <w:tc>
          <w:tcPr>
            <w:tcW w:w="0" w:type="auto"/>
            <w:tcBorders>
              <w:top w:val="nil"/>
              <w:left w:val="nil"/>
              <w:bottom w:val="single" w:sz="4" w:space="0" w:color="auto"/>
              <w:right w:val="nil"/>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01</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24,8</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24,8</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24,8</w:t>
            </w:r>
          </w:p>
        </w:tc>
      </w:tr>
      <w:tr w:rsidR="002026FD" w:rsidRPr="002026FD" w:rsidTr="002026FD">
        <w:trPr>
          <w:trHeight w:val="214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2026FD" w:rsidRPr="002026FD" w:rsidRDefault="002026FD" w:rsidP="002026FD">
            <w:pPr>
              <w:spacing w:after="0" w:line="240" w:lineRule="auto"/>
              <w:ind w:firstLineChars="100" w:firstLine="200"/>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08</w:t>
            </w:r>
          </w:p>
        </w:tc>
        <w:tc>
          <w:tcPr>
            <w:tcW w:w="0" w:type="auto"/>
            <w:tcBorders>
              <w:top w:val="nil"/>
              <w:left w:val="nil"/>
              <w:bottom w:val="single" w:sz="4" w:space="0" w:color="auto"/>
              <w:right w:val="nil"/>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01</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44104</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24,8</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24,8</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24,8</w:t>
            </w:r>
          </w:p>
        </w:tc>
      </w:tr>
      <w:tr w:rsidR="002026FD" w:rsidRPr="002026FD" w:rsidTr="002026FD">
        <w:trPr>
          <w:trHeight w:val="78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2026FD" w:rsidRPr="002026FD" w:rsidRDefault="002026FD" w:rsidP="002026FD">
            <w:pPr>
              <w:spacing w:after="0" w:line="240" w:lineRule="auto"/>
              <w:ind w:firstLineChars="100" w:firstLine="200"/>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08</w:t>
            </w:r>
          </w:p>
        </w:tc>
        <w:tc>
          <w:tcPr>
            <w:tcW w:w="0" w:type="auto"/>
            <w:tcBorders>
              <w:top w:val="nil"/>
              <w:left w:val="nil"/>
              <w:bottom w:val="single" w:sz="4" w:space="0" w:color="auto"/>
              <w:right w:val="nil"/>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01</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44104</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200</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24,8</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24,8</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24,8</w:t>
            </w:r>
          </w:p>
        </w:tc>
      </w:tr>
      <w:tr w:rsidR="002026FD" w:rsidRPr="002026FD" w:rsidTr="002026FD">
        <w:trPr>
          <w:trHeight w:val="78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2026FD" w:rsidRPr="002026FD" w:rsidRDefault="002026FD" w:rsidP="002026FD">
            <w:pPr>
              <w:spacing w:after="0" w:line="240" w:lineRule="auto"/>
              <w:ind w:firstLineChars="100" w:firstLine="200"/>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08</w:t>
            </w:r>
          </w:p>
        </w:tc>
        <w:tc>
          <w:tcPr>
            <w:tcW w:w="0" w:type="auto"/>
            <w:tcBorders>
              <w:top w:val="nil"/>
              <w:left w:val="nil"/>
              <w:bottom w:val="single" w:sz="4" w:space="0" w:color="auto"/>
              <w:right w:val="nil"/>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01</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44104</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240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24,8</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24,8</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24,8</w:t>
            </w:r>
          </w:p>
        </w:tc>
      </w:tr>
      <w:tr w:rsidR="002026FD" w:rsidRPr="002026FD" w:rsidTr="002026FD">
        <w:trPr>
          <w:trHeight w:val="33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2026FD" w:rsidRPr="002026FD" w:rsidRDefault="002026FD" w:rsidP="002026FD">
            <w:pPr>
              <w:spacing w:after="0" w:line="240" w:lineRule="auto"/>
              <w:ind w:firstLineChars="100" w:firstLine="200"/>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Социальная политика</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10</w:t>
            </w:r>
          </w:p>
        </w:tc>
        <w:tc>
          <w:tcPr>
            <w:tcW w:w="0" w:type="auto"/>
            <w:tcBorders>
              <w:top w:val="nil"/>
              <w:left w:val="nil"/>
              <w:bottom w:val="single" w:sz="4" w:space="0" w:color="auto"/>
              <w:right w:val="nil"/>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279,9</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69,9</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93,3</w:t>
            </w:r>
          </w:p>
        </w:tc>
      </w:tr>
      <w:tr w:rsidR="002026FD" w:rsidRPr="002026FD" w:rsidTr="002026FD">
        <w:trPr>
          <w:trHeight w:val="36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2026FD" w:rsidRPr="002026FD" w:rsidRDefault="002026FD" w:rsidP="002026FD">
            <w:pPr>
              <w:spacing w:after="0" w:line="240" w:lineRule="auto"/>
              <w:ind w:firstLineChars="100" w:firstLine="200"/>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Пенсионное  обеспечение</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10</w:t>
            </w:r>
          </w:p>
        </w:tc>
        <w:tc>
          <w:tcPr>
            <w:tcW w:w="0" w:type="auto"/>
            <w:tcBorders>
              <w:top w:val="nil"/>
              <w:left w:val="nil"/>
              <w:bottom w:val="single" w:sz="4" w:space="0" w:color="auto"/>
              <w:right w:val="nil"/>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01</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279,9</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69,9</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93,3</w:t>
            </w:r>
          </w:p>
        </w:tc>
      </w:tr>
      <w:tr w:rsidR="002026FD" w:rsidRPr="002026FD" w:rsidTr="002026FD">
        <w:trPr>
          <w:trHeight w:val="90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ind w:firstLineChars="100" w:firstLine="200"/>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Непрограммные расходы главных распорядителей  средств бюджета Сиалеевско-Пятинского сельского поселения</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10</w:t>
            </w:r>
          </w:p>
        </w:tc>
        <w:tc>
          <w:tcPr>
            <w:tcW w:w="0" w:type="auto"/>
            <w:tcBorders>
              <w:top w:val="nil"/>
              <w:left w:val="nil"/>
              <w:bottom w:val="single" w:sz="4" w:space="0" w:color="auto"/>
              <w:right w:val="nil"/>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01</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279,9</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69,9</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93,3</w:t>
            </w:r>
          </w:p>
        </w:tc>
      </w:tr>
      <w:tr w:rsidR="002026FD" w:rsidRPr="002026FD" w:rsidTr="002026FD">
        <w:trPr>
          <w:trHeight w:val="84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ind w:firstLineChars="100" w:firstLine="200"/>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lastRenderedPageBreak/>
              <w:t>Непрограммные расходы в рамках обеспечения деятельности главных распорядителей средств бюджета Сиалеевско-Пятинского сельского поселения</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10</w:t>
            </w:r>
          </w:p>
        </w:tc>
        <w:tc>
          <w:tcPr>
            <w:tcW w:w="0" w:type="auto"/>
            <w:tcBorders>
              <w:top w:val="nil"/>
              <w:left w:val="nil"/>
              <w:bottom w:val="single" w:sz="4" w:space="0" w:color="auto"/>
              <w:right w:val="nil"/>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01</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279,9</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69,9</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93,3</w:t>
            </w:r>
          </w:p>
        </w:tc>
      </w:tr>
      <w:tr w:rsidR="002026FD" w:rsidRPr="002026FD" w:rsidTr="002026FD">
        <w:trPr>
          <w:trHeight w:val="54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2026FD" w:rsidRPr="002026FD" w:rsidRDefault="002026FD" w:rsidP="002026FD">
            <w:pPr>
              <w:spacing w:after="0" w:line="240" w:lineRule="auto"/>
              <w:ind w:firstLineChars="100" w:firstLine="200"/>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Социальное обеспечение и иные выплаты населению</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10</w:t>
            </w:r>
          </w:p>
        </w:tc>
        <w:tc>
          <w:tcPr>
            <w:tcW w:w="0" w:type="auto"/>
            <w:tcBorders>
              <w:top w:val="nil"/>
              <w:left w:val="nil"/>
              <w:bottom w:val="single" w:sz="4" w:space="0" w:color="auto"/>
              <w:right w:val="nil"/>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01</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03010</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300</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279,9</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69,9</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93,3</w:t>
            </w:r>
          </w:p>
        </w:tc>
      </w:tr>
      <w:tr w:rsidR="002026FD" w:rsidRPr="002026FD" w:rsidTr="002026FD">
        <w:trPr>
          <w:trHeight w:val="36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2026FD" w:rsidRPr="002026FD" w:rsidRDefault="002026FD" w:rsidP="002026FD">
            <w:pPr>
              <w:spacing w:after="0" w:line="240" w:lineRule="auto"/>
              <w:ind w:firstLineChars="100" w:firstLine="200"/>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Публичные нормативные социальные выплаты гражданам</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10</w:t>
            </w:r>
          </w:p>
        </w:tc>
        <w:tc>
          <w:tcPr>
            <w:tcW w:w="0" w:type="auto"/>
            <w:tcBorders>
              <w:top w:val="nil"/>
              <w:left w:val="nil"/>
              <w:bottom w:val="single" w:sz="4" w:space="0" w:color="auto"/>
              <w:right w:val="nil"/>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01</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03010</w:t>
            </w:r>
          </w:p>
        </w:tc>
        <w:tc>
          <w:tcPr>
            <w:tcW w:w="0" w:type="auto"/>
            <w:tcBorders>
              <w:top w:val="nil"/>
              <w:left w:val="nil"/>
              <w:bottom w:val="single" w:sz="4" w:space="0" w:color="auto"/>
              <w:right w:val="single" w:sz="4" w:space="0" w:color="auto"/>
            </w:tcBorders>
            <w:shd w:val="clear" w:color="auto" w:fill="auto"/>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310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279,9</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69,9</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93,3</w:t>
            </w:r>
          </w:p>
        </w:tc>
      </w:tr>
      <w:tr w:rsidR="002026FD" w:rsidRPr="002026FD" w:rsidTr="002026FD">
        <w:trPr>
          <w:trHeight w:val="360"/>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hideMark/>
          </w:tcPr>
          <w:p w:rsidR="002026FD" w:rsidRPr="002026FD" w:rsidRDefault="002026FD" w:rsidP="002026FD">
            <w:pPr>
              <w:spacing w:after="0" w:line="240" w:lineRule="auto"/>
              <w:rPr>
                <w:rFonts w:ascii="Times New Roman" w:eastAsia="Times New Roman" w:hAnsi="Times New Roman" w:cs="Times New Roman"/>
                <w:color w:val="000000"/>
                <w:sz w:val="20"/>
                <w:szCs w:val="20"/>
              </w:rPr>
            </w:pPr>
            <w:r w:rsidRPr="002026FD">
              <w:rPr>
                <w:rFonts w:ascii="Times New Roman" w:eastAsia="Times New Roman" w:hAnsi="Times New Roman" w:cs="Times New Roman"/>
                <w:color w:val="000000"/>
                <w:sz w:val="20"/>
                <w:szCs w:val="20"/>
              </w:rPr>
              <w:t>Условно утвержденные расходы</w:t>
            </w:r>
          </w:p>
        </w:tc>
        <w:tc>
          <w:tcPr>
            <w:tcW w:w="0" w:type="auto"/>
            <w:tcBorders>
              <w:top w:val="nil"/>
              <w:left w:val="nil"/>
              <w:bottom w:val="single" w:sz="4" w:space="0" w:color="auto"/>
              <w:right w:val="single" w:sz="4" w:space="0" w:color="auto"/>
            </w:tcBorders>
            <w:shd w:val="clear" w:color="000000" w:fill="FFFFFF"/>
            <w:vAlign w:val="bottom"/>
            <w:hideMark/>
          </w:tcPr>
          <w:p w:rsidR="002026FD" w:rsidRPr="002026FD" w:rsidRDefault="002026FD" w:rsidP="002026FD">
            <w:pPr>
              <w:spacing w:after="0" w:line="240" w:lineRule="auto"/>
              <w:jc w:val="center"/>
              <w:rPr>
                <w:rFonts w:ascii="Times New Roman" w:eastAsia="Times New Roman" w:hAnsi="Times New Roman" w:cs="Times New Roman"/>
                <w:color w:val="000000"/>
                <w:sz w:val="20"/>
                <w:szCs w:val="20"/>
              </w:rPr>
            </w:pPr>
            <w:r w:rsidRPr="002026FD">
              <w:rPr>
                <w:rFonts w:ascii="Times New Roman" w:eastAsia="Times New Roman" w:hAnsi="Times New Roman" w:cs="Times New Roman"/>
                <w:color w:val="000000"/>
                <w:sz w:val="20"/>
                <w:szCs w:val="20"/>
              </w:rPr>
              <w:t>99</w:t>
            </w:r>
          </w:p>
        </w:tc>
        <w:tc>
          <w:tcPr>
            <w:tcW w:w="0" w:type="auto"/>
            <w:tcBorders>
              <w:top w:val="nil"/>
              <w:left w:val="nil"/>
              <w:bottom w:val="single" w:sz="4" w:space="0" w:color="auto"/>
              <w:right w:val="single" w:sz="4" w:space="0" w:color="auto"/>
            </w:tcBorders>
            <w:shd w:val="clear" w:color="000000" w:fill="FFFFFF"/>
            <w:vAlign w:val="bottom"/>
            <w:hideMark/>
          </w:tcPr>
          <w:p w:rsidR="002026FD" w:rsidRPr="002026FD" w:rsidRDefault="002026FD" w:rsidP="002026FD">
            <w:pPr>
              <w:spacing w:after="0" w:line="240" w:lineRule="auto"/>
              <w:jc w:val="center"/>
              <w:rPr>
                <w:rFonts w:ascii="Times New Roman" w:eastAsia="Times New Roman" w:hAnsi="Times New Roman" w:cs="Times New Roman"/>
                <w:color w:val="000000"/>
                <w:sz w:val="20"/>
                <w:szCs w:val="20"/>
              </w:rPr>
            </w:pPr>
            <w:r w:rsidRPr="002026FD">
              <w:rPr>
                <w:rFonts w:ascii="Times New Roman" w:eastAsia="Times New Roman" w:hAnsi="Times New Roman" w:cs="Times New Roman"/>
                <w:color w:val="000000"/>
                <w:sz w:val="20"/>
                <w:szCs w:val="20"/>
              </w:rPr>
              <w:t> </w:t>
            </w:r>
          </w:p>
        </w:tc>
        <w:tc>
          <w:tcPr>
            <w:tcW w:w="0" w:type="auto"/>
            <w:tcBorders>
              <w:top w:val="nil"/>
              <w:left w:val="nil"/>
              <w:bottom w:val="single" w:sz="4" w:space="0" w:color="auto"/>
              <w:right w:val="single" w:sz="4" w:space="0" w:color="auto"/>
            </w:tcBorders>
            <w:shd w:val="clear" w:color="000000" w:fill="FFFFFF"/>
            <w:vAlign w:val="bottom"/>
            <w:hideMark/>
          </w:tcPr>
          <w:p w:rsidR="002026FD" w:rsidRPr="002026FD" w:rsidRDefault="002026FD" w:rsidP="002026FD">
            <w:pPr>
              <w:spacing w:after="0" w:line="240" w:lineRule="auto"/>
              <w:jc w:val="center"/>
              <w:rPr>
                <w:rFonts w:ascii="Times New Roman" w:eastAsia="Times New Roman" w:hAnsi="Times New Roman" w:cs="Times New Roman"/>
                <w:color w:val="000000"/>
                <w:sz w:val="20"/>
                <w:szCs w:val="20"/>
              </w:rPr>
            </w:pPr>
            <w:r w:rsidRPr="002026FD">
              <w:rPr>
                <w:rFonts w:ascii="Times New Roman" w:eastAsia="Times New Roman" w:hAnsi="Times New Roman" w:cs="Times New Roman"/>
                <w:color w:val="000000"/>
                <w:sz w:val="20"/>
                <w:szCs w:val="20"/>
              </w:rPr>
              <w:t> </w:t>
            </w:r>
          </w:p>
        </w:tc>
        <w:tc>
          <w:tcPr>
            <w:tcW w:w="0" w:type="auto"/>
            <w:tcBorders>
              <w:top w:val="nil"/>
              <w:left w:val="nil"/>
              <w:bottom w:val="single" w:sz="4" w:space="0" w:color="auto"/>
              <w:right w:val="single" w:sz="4" w:space="0" w:color="auto"/>
            </w:tcBorders>
            <w:shd w:val="clear" w:color="000000" w:fill="FFFFFF"/>
            <w:vAlign w:val="bottom"/>
            <w:hideMark/>
          </w:tcPr>
          <w:p w:rsidR="002026FD" w:rsidRPr="002026FD" w:rsidRDefault="002026FD" w:rsidP="002026FD">
            <w:pPr>
              <w:spacing w:after="0" w:line="240" w:lineRule="auto"/>
              <w:jc w:val="center"/>
              <w:rPr>
                <w:rFonts w:ascii="Times New Roman" w:eastAsia="Times New Roman" w:hAnsi="Times New Roman" w:cs="Times New Roman"/>
                <w:color w:val="000000"/>
                <w:sz w:val="20"/>
                <w:szCs w:val="20"/>
              </w:rPr>
            </w:pPr>
            <w:r w:rsidRPr="002026FD">
              <w:rPr>
                <w:rFonts w:ascii="Times New Roman" w:eastAsia="Times New Roman" w:hAnsi="Times New Roman" w:cs="Times New Roman"/>
                <w:color w:val="000000"/>
                <w:sz w:val="20"/>
                <w:szCs w:val="20"/>
              </w:rPr>
              <w:t> </w:t>
            </w:r>
          </w:p>
        </w:tc>
        <w:tc>
          <w:tcPr>
            <w:tcW w:w="0" w:type="auto"/>
            <w:tcBorders>
              <w:top w:val="nil"/>
              <w:left w:val="nil"/>
              <w:bottom w:val="single" w:sz="4" w:space="0" w:color="auto"/>
              <w:right w:val="single" w:sz="4" w:space="0" w:color="auto"/>
            </w:tcBorders>
            <w:shd w:val="clear" w:color="000000" w:fill="FFFFFF"/>
            <w:vAlign w:val="bottom"/>
            <w:hideMark/>
          </w:tcPr>
          <w:p w:rsidR="002026FD" w:rsidRPr="002026FD" w:rsidRDefault="002026FD" w:rsidP="002026FD">
            <w:pPr>
              <w:spacing w:after="0" w:line="240" w:lineRule="auto"/>
              <w:jc w:val="center"/>
              <w:rPr>
                <w:rFonts w:ascii="Times New Roman" w:eastAsia="Times New Roman" w:hAnsi="Times New Roman" w:cs="Times New Roman"/>
                <w:color w:val="000000"/>
                <w:sz w:val="20"/>
                <w:szCs w:val="20"/>
              </w:rPr>
            </w:pPr>
            <w:r w:rsidRPr="002026FD">
              <w:rPr>
                <w:rFonts w:ascii="Times New Roman" w:eastAsia="Times New Roman" w:hAnsi="Times New Roman" w:cs="Times New Roman"/>
                <w:color w:val="000000"/>
                <w:sz w:val="20"/>
                <w:szCs w:val="20"/>
              </w:rPr>
              <w:t> </w:t>
            </w:r>
          </w:p>
        </w:tc>
        <w:tc>
          <w:tcPr>
            <w:tcW w:w="0" w:type="auto"/>
            <w:tcBorders>
              <w:top w:val="nil"/>
              <w:left w:val="nil"/>
              <w:bottom w:val="single" w:sz="4" w:space="0" w:color="auto"/>
              <w:right w:val="single" w:sz="4" w:space="0" w:color="auto"/>
            </w:tcBorders>
            <w:shd w:val="clear" w:color="000000" w:fill="FFFFFF"/>
            <w:vAlign w:val="bottom"/>
            <w:hideMark/>
          </w:tcPr>
          <w:p w:rsidR="002026FD" w:rsidRPr="002026FD" w:rsidRDefault="002026FD" w:rsidP="002026FD">
            <w:pPr>
              <w:spacing w:after="0" w:line="240" w:lineRule="auto"/>
              <w:jc w:val="center"/>
              <w:rPr>
                <w:rFonts w:ascii="Times New Roman" w:eastAsia="Times New Roman" w:hAnsi="Times New Roman" w:cs="Times New Roman"/>
                <w:color w:val="000000"/>
                <w:sz w:val="20"/>
                <w:szCs w:val="20"/>
              </w:rPr>
            </w:pPr>
            <w:r w:rsidRPr="002026FD">
              <w:rPr>
                <w:rFonts w:ascii="Times New Roman" w:eastAsia="Times New Roman" w:hAnsi="Times New Roman" w:cs="Times New Roman"/>
                <w:color w:val="000000"/>
                <w:sz w:val="20"/>
                <w:szCs w:val="20"/>
              </w:rPr>
              <w:t> </w:t>
            </w:r>
          </w:p>
        </w:tc>
        <w:tc>
          <w:tcPr>
            <w:tcW w:w="0" w:type="auto"/>
            <w:tcBorders>
              <w:top w:val="nil"/>
              <w:left w:val="nil"/>
              <w:bottom w:val="single" w:sz="4" w:space="0" w:color="auto"/>
              <w:right w:val="single" w:sz="4" w:space="0" w:color="auto"/>
            </w:tcBorders>
            <w:shd w:val="clear" w:color="000000" w:fill="FFFFFF"/>
            <w:vAlign w:val="bottom"/>
            <w:hideMark/>
          </w:tcPr>
          <w:p w:rsidR="002026FD" w:rsidRPr="002026FD" w:rsidRDefault="002026FD" w:rsidP="002026FD">
            <w:pPr>
              <w:spacing w:after="0" w:line="240" w:lineRule="auto"/>
              <w:jc w:val="center"/>
              <w:rPr>
                <w:rFonts w:ascii="Times New Roman" w:eastAsia="Times New Roman" w:hAnsi="Times New Roman" w:cs="Times New Roman"/>
                <w:color w:val="000000"/>
                <w:sz w:val="20"/>
                <w:szCs w:val="20"/>
              </w:rPr>
            </w:pPr>
            <w:r w:rsidRPr="002026FD">
              <w:rPr>
                <w:rFonts w:ascii="Times New Roman" w:eastAsia="Times New Roman" w:hAnsi="Times New Roman" w:cs="Times New Roman"/>
                <w:color w:val="000000"/>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58,1</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114,8</w:t>
            </w:r>
          </w:p>
        </w:tc>
      </w:tr>
      <w:tr w:rsidR="002026FD" w:rsidRPr="002026FD" w:rsidTr="002026FD">
        <w:trPr>
          <w:trHeight w:val="435"/>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hideMark/>
          </w:tcPr>
          <w:p w:rsidR="002026FD" w:rsidRPr="002026FD" w:rsidRDefault="002026FD" w:rsidP="002026FD">
            <w:pPr>
              <w:spacing w:after="0" w:line="240" w:lineRule="auto"/>
              <w:rPr>
                <w:rFonts w:ascii="Times New Roman" w:eastAsia="Times New Roman" w:hAnsi="Times New Roman" w:cs="Times New Roman"/>
                <w:color w:val="000000"/>
                <w:sz w:val="20"/>
                <w:szCs w:val="20"/>
              </w:rPr>
            </w:pPr>
            <w:r w:rsidRPr="002026FD">
              <w:rPr>
                <w:rFonts w:ascii="Times New Roman" w:eastAsia="Times New Roman" w:hAnsi="Times New Roman" w:cs="Times New Roman"/>
                <w:color w:val="000000"/>
                <w:sz w:val="20"/>
                <w:szCs w:val="20"/>
              </w:rPr>
              <w:t>Условно утвержденные расходы</w:t>
            </w:r>
          </w:p>
        </w:tc>
        <w:tc>
          <w:tcPr>
            <w:tcW w:w="0" w:type="auto"/>
            <w:tcBorders>
              <w:top w:val="nil"/>
              <w:left w:val="nil"/>
              <w:bottom w:val="single" w:sz="4" w:space="0" w:color="auto"/>
              <w:right w:val="single" w:sz="4" w:space="0" w:color="auto"/>
            </w:tcBorders>
            <w:shd w:val="clear" w:color="000000" w:fill="FFFFFF"/>
            <w:vAlign w:val="bottom"/>
            <w:hideMark/>
          </w:tcPr>
          <w:p w:rsidR="002026FD" w:rsidRPr="002026FD" w:rsidRDefault="002026FD" w:rsidP="002026FD">
            <w:pPr>
              <w:spacing w:after="0" w:line="240" w:lineRule="auto"/>
              <w:jc w:val="center"/>
              <w:rPr>
                <w:rFonts w:ascii="Times New Roman" w:eastAsia="Times New Roman" w:hAnsi="Times New Roman" w:cs="Times New Roman"/>
                <w:color w:val="000000"/>
                <w:sz w:val="20"/>
                <w:szCs w:val="20"/>
              </w:rPr>
            </w:pPr>
            <w:r w:rsidRPr="002026FD">
              <w:rPr>
                <w:rFonts w:ascii="Times New Roman" w:eastAsia="Times New Roman" w:hAnsi="Times New Roman" w:cs="Times New Roman"/>
                <w:color w:val="000000"/>
                <w:sz w:val="20"/>
                <w:szCs w:val="20"/>
              </w:rPr>
              <w:t>99</w:t>
            </w:r>
          </w:p>
        </w:tc>
        <w:tc>
          <w:tcPr>
            <w:tcW w:w="0" w:type="auto"/>
            <w:tcBorders>
              <w:top w:val="nil"/>
              <w:left w:val="nil"/>
              <w:bottom w:val="single" w:sz="4" w:space="0" w:color="auto"/>
              <w:right w:val="single" w:sz="4" w:space="0" w:color="auto"/>
            </w:tcBorders>
            <w:shd w:val="clear" w:color="000000" w:fill="FFFFFF"/>
            <w:vAlign w:val="bottom"/>
            <w:hideMark/>
          </w:tcPr>
          <w:p w:rsidR="002026FD" w:rsidRPr="002026FD" w:rsidRDefault="002026FD" w:rsidP="002026FD">
            <w:pPr>
              <w:spacing w:after="0" w:line="240" w:lineRule="auto"/>
              <w:jc w:val="center"/>
              <w:rPr>
                <w:rFonts w:ascii="Times New Roman" w:eastAsia="Times New Roman" w:hAnsi="Times New Roman" w:cs="Times New Roman"/>
                <w:color w:val="000000"/>
                <w:sz w:val="20"/>
                <w:szCs w:val="20"/>
              </w:rPr>
            </w:pPr>
            <w:r w:rsidRPr="002026FD">
              <w:rPr>
                <w:rFonts w:ascii="Times New Roman" w:eastAsia="Times New Roman" w:hAnsi="Times New Roman" w:cs="Times New Roman"/>
                <w:color w:val="000000"/>
                <w:sz w:val="20"/>
                <w:szCs w:val="20"/>
              </w:rPr>
              <w:t>99</w:t>
            </w:r>
          </w:p>
        </w:tc>
        <w:tc>
          <w:tcPr>
            <w:tcW w:w="0" w:type="auto"/>
            <w:tcBorders>
              <w:top w:val="nil"/>
              <w:left w:val="nil"/>
              <w:bottom w:val="single" w:sz="4" w:space="0" w:color="auto"/>
              <w:right w:val="single" w:sz="4" w:space="0" w:color="auto"/>
            </w:tcBorders>
            <w:shd w:val="clear" w:color="000000" w:fill="FFFFFF"/>
            <w:vAlign w:val="bottom"/>
            <w:hideMark/>
          </w:tcPr>
          <w:p w:rsidR="002026FD" w:rsidRPr="002026FD" w:rsidRDefault="002026FD" w:rsidP="002026FD">
            <w:pPr>
              <w:spacing w:after="0" w:line="240" w:lineRule="auto"/>
              <w:jc w:val="center"/>
              <w:rPr>
                <w:rFonts w:ascii="Times New Roman" w:eastAsia="Times New Roman" w:hAnsi="Times New Roman" w:cs="Times New Roman"/>
                <w:color w:val="000000"/>
                <w:sz w:val="20"/>
                <w:szCs w:val="20"/>
              </w:rPr>
            </w:pPr>
            <w:r w:rsidRPr="002026FD">
              <w:rPr>
                <w:rFonts w:ascii="Times New Roman" w:eastAsia="Times New Roman" w:hAnsi="Times New Roman" w:cs="Times New Roman"/>
                <w:color w:val="000000"/>
                <w:sz w:val="20"/>
                <w:szCs w:val="20"/>
              </w:rPr>
              <w:t> </w:t>
            </w:r>
          </w:p>
        </w:tc>
        <w:tc>
          <w:tcPr>
            <w:tcW w:w="0" w:type="auto"/>
            <w:tcBorders>
              <w:top w:val="nil"/>
              <w:left w:val="nil"/>
              <w:bottom w:val="single" w:sz="4" w:space="0" w:color="auto"/>
              <w:right w:val="single" w:sz="4" w:space="0" w:color="auto"/>
            </w:tcBorders>
            <w:shd w:val="clear" w:color="000000" w:fill="FFFFFF"/>
            <w:vAlign w:val="bottom"/>
            <w:hideMark/>
          </w:tcPr>
          <w:p w:rsidR="002026FD" w:rsidRPr="002026FD" w:rsidRDefault="002026FD" w:rsidP="002026FD">
            <w:pPr>
              <w:spacing w:after="0" w:line="240" w:lineRule="auto"/>
              <w:jc w:val="center"/>
              <w:rPr>
                <w:rFonts w:ascii="Times New Roman" w:eastAsia="Times New Roman" w:hAnsi="Times New Roman" w:cs="Times New Roman"/>
                <w:color w:val="000000"/>
                <w:sz w:val="20"/>
                <w:szCs w:val="20"/>
              </w:rPr>
            </w:pPr>
            <w:r w:rsidRPr="002026FD">
              <w:rPr>
                <w:rFonts w:ascii="Times New Roman" w:eastAsia="Times New Roman" w:hAnsi="Times New Roman" w:cs="Times New Roman"/>
                <w:color w:val="000000"/>
                <w:sz w:val="20"/>
                <w:szCs w:val="20"/>
              </w:rPr>
              <w:t> </w:t>
            </w:r>
          </w:p>
        </w:tc>
        <w:tc>
          <w:tcPr>
            <w:tcW w:w="0" w:type="auto"/>
            <w:tcBorders>
              <w:top w:val="nil"/>
              <w:left w:val="nil"/>
              <w:bottom w:val="single" w:sz="4" w:space="0" w:color="auto"/>
              <w:right w:val="single" w:sz="4" w:space="0" w:color="auto"/>
            </w:tcBorders>
            <w:shd w:val="clear" w:color="000000" w:fill="FFFFFF"/>
            <w:vAlign w:val="bottom"/>
            <w:hideMark/>
          </w:tcPr>
          <w:p w:rsidR="002026FD" w:rsidRPr="002026FD" w:rsidRDefault="002026FD" w:rsidP="002026FD">
            <w:pPr>
              <w:spacing w:after="0" w:line="240" w:lineRule="auto"/>
              <w:jc w:val="center"/>
              <w:rPr>
                <w:rFonts w:ascii="Times New Roman" w:eastAsia="Times New Roman" w:hAnsi="Times New Roman" w:cs="Times New Roman"/>
                <w:color w:val="000000"/>
                <w:sz w:val="20"/>
                <w:szCs w:val="20"/>
              </w:rPr>
            </w:pPr>
            <w:r w:rsidRPr="002026FD">
              <w:rPr>
                <w:rFonts w:ascii="Times New Roman" w:eastAsia="Times New Roman" w:hAnsi="Times New Roman" w:cs="Times New Roman"/>
                <w:color w:val="000000"/>
                <w:sz w:val="20"/>
                <w:szCs w:val="20"/>
              </w:rPr>
              <w:t> </w:t>
            </w:r>
          </w:p>
        </w:tc>
        <w:tc>
          <w:tcPr>
            <w:tcW w:w="0" w:type="auto"/>
            <w:tcBorders>
              <w:top w:val="nil"/>
              <w:left w:val="nil"/>
              <w:bottom w:val="single" w:sz="4" w:space="0" w:color="auto"/>
              <w:right w:val="single" w:sz="4" w:space="0" w:color="auto"/>
            </w:tcBorders>
            <w:shd w:val="clear" w:color="000000" w:fill="FFFFFF"/>
            <w:vAlign w:val="bottom"/>
            <w:hideMark/>
          </w:tcPr>
          <w:p w:rsidR="002026FD" w:rsidRPr="002026FD" w:rsidRDefault="002026FD" w:rsidP="002026FD">
            <w:pPr>
              <w:spacing w:after="0" w:line="240" w:lineRule="auto"/>
              <w:jc w:val="center"/>
              <w:rPr>
                <w:rFonts w:ascii="Times New Roman" w:eastAsia="Times New Roman" w:hAnsi="Times New Roman" w:cs="Times New Roman"/>
                <w:color w:val="000000"/>
                <w:sz w:val="20"/>
                <w:szCs w:val="20"/>
              </w:rPr>
            </w:pPr>
            <w:r w:rsidRPr="002026FD">
              <w:rPr>
                <w:rFonts w:ascii="Times New Roman" w:eastAsia="Times New Roman" w:hAnsi="Times New Roman" w:cs="Times New Roman"/>
                <w:color w:val="000000"/>
                <w:sz w:val="20"/>
                <w:szCs w:val="20"/>
              </w:rPr>
              <w:t> </w:t>
            </w:r>
          </w:p>
        </w:tc>
        <w:tc>
          <w:tcPr>
            <w:tcW w:w="0" w:type="auto"/>
            <w:tcBorders>
              <w:top w:val="nil"/>
              <w:left w:val="nil"/>
              <w:bottom w:val="single" w:sz="4" w:space="0" w:color="auto"/>
              <w:right w:val="single" w:sz="4" w:space="0" w:color="auto"/>
            </w:tcBorders>
            <w:shd w:val="clear" w:color="000000" w:fill="FFFFFF"/>
            <w:vAlign w:val="bottom"/>
            <w:hideMark/>
          </w:tcPr>
          <w:p w:rsidR="002026FD" w:rsidRPr="002026FD" w:rsidRDefault="002026FD" w:rsidP="002026FD">
            <w:pPr>
              <w:spacing w:after="0" w:line="240" w:lineRule="auto"/>
              <w:jc w:val="center"/>
              <w:rPr>
                <w:rFonts w:ascii="Times New Roman" w:eastAsia="Times New Roman" w:hAnsi="Times New Roman" w:cs="Times New Roman"/>
                <w:color w:val="000000"/>
                <w:sz w:val="20"/>
                <w:szCs w:val="20"/>
              </w:rPr>
            </w:pPr>
            <w:r w:rsidRPr="002026FD">
              <w:rPr>
                <w:rFonts w:ascii="Times New Roman" w:eastAsia="Times New Roman" w:hAnsi="Times New Roman" w:cs="Times New Roman"/>
                <w:color w:val="000000"/>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58,1</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114,8</w:t>
            </w:r>
          </w:p>
        </w:tc>
      </w:tr>
      <w:tr w:rsidR="002026FD" w:rsidRPr="002026FD" w:rsidTr="002026FD">
        <w:trPr>
          <w:trHeight w:val="57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hideMark/>
          </w:tcPr>
          <w:p w:rsidR="002026FD" w:rsidRPr="002026FD" w:rsidRDefault="002026FD" w:rsidP="002026FD">
            <w:pPr>
              <w:spacing w:after="0" w:line="240" w:lineRule="auto"/>
              <w:rPr>
                <w:rFonts w:ascii="Times New Roman" w:eastAsia="Times New Roman" w:hAnsi="Times New Roman" w:cs="Times New Roman"/>
                <w:color w:val="000000"/>
                <w:sz w:val="20"/>
                <w:szCs w:val="20"/>
              </w:rPr>
            </w:pPr>
            <w:r w:rsidRPr="002026FD">
              <w:rPr>
                <w:rFonts w:ascii="Times New Roman" w:eastAsia="Times New Roman" w:hAnsi="Times New Roman" w:cs="Times New Roman"/>
                <w:color w:val="000000"/>
                <w:sz w:val="20"/>
                <w:szCs w:val="20"/>
              </w:rPr>
              <w:t>Непрограммные расходы главных распорядителей средств бюджета Кочетовского сельского поселения Инсарского муниципального района Республики Мордовия</w:t>
            </w:r>
          </w:p>
        </w:tc>
        <w:tc>
          <w:tcPr>
            <w:tcW w:w="0" w:type="auto"/>
            <w:tcBorders>
              <w:top w:val="nil"/>
              <w:left w:val="nil"/>
              <w:bottom w:val="single" w:sz="4" w:space="0" w:color="auto"/>
              <w:right w:val="single" w:sz="4" w:space="0" w:color="auto"/>
            </w:tcBorders>
            <w:shd w:val="clear" w:color="000000" w:fill="FFFFFF"/>
            <w:vAlign w:val="bottom"/>
            <w:hideMark/>
          </w:tcPr>
          <w:p w:rsidR="002026FD" w:rsidRPr="002026FD" w:rsidRDefault="002026FD" w:rsidP="002026FD">
            <w:pPr>
              <w:spacing w:after="0" w:line="240" w:lineRule="auto"/>
              <w:jc w:val="center"/>
              <w:rPr>
                <w:rFonts w:ascii="Times New Roman" w:eastAsia="Times New Roman" w:hAnsi="Times New Roman" w:cs="Times New Roman"/>
                <w:color w:val="000000"/>
                <w:sz w:val="20"/>
                <w:szCs w:val="20"/>
              </w:rPr>
            </w:pPr>
            <w:r w:rsidRPr="002026FD">
              <w:rPr>
                <w:rFonts w:ascii="Times New Roman" w:eastAsia="Times New Roman" w:hAnsi="Times New Roman" w:cs="Times New Roman"/>
                <w:color w:val="000000"/>
                <w:sz w:val="20"/>
                <w:szCs w:val="20"/>
              </w:rPr>
              <w:t>99</w:t>
            </w:r>
          </w:p>
        </w:tc>
        <w:tc>
          <w:tcPr>
            <w:tcW w:w="0" w:type="auto"/>
            <w:tcBorders>
              <w:top w:val="nil"/>
              <w:left w:val="nil"/>
              <w:bottom w:val="single" w:sz="4" w:space="0" w:color="auto"/>
              <w:right w:val="single" w:sz="4" w:space="0" w:color="auto"/>
            </w:tcBorders>
            <w:shd w:val="clear" w:color="000000" w:fill="FFFFFF"/>
            <w:vAlign w:val="bottom"/>
            <w:hideMark/>
          </w:tcPr>
          <w:p w:rsidR="002026FD" w:rsidRPr="002026FD" w:rsidRDefault="002026FD" w:rsidP="002026FD">
            <w:pPr>
              <w:spacing w:after="0" w:line="240" w:lineRule="auto"/>
              <w:jc w:val="center"/>
              <w:rPr>
                <w:rFonts w:ascii="Times New Roman" w:eastAsia="Times New Roman" w:hAnsi="Times New Roman" w:cs="Times New Roman"/>
                <w:color w:val="000000"/>
                <w:sz w:val="20"/>
                <w:szCs w:val="20"/>
              </w:rPr>
            </w:pPr>
            <w:r w:rsidRPr="002026FD">
              <w:rPr>
                <w:rFonts w:ascii="Times New Roman" w:eastAsia="Times New Roman" w:hAnsi="Times New Roman" w:cs="Times New Roman"/>
                <w:color w:val="000000"/>
                <w:sz w:val="20"/>
                <w:szCs w:val="20"/>
              </w:rPr>
              <w:t>99</w:t>
            </w:r>
          </w:p>
        </w:tc>
        <w:tc>
          <w:tcPr>
            <w:tcW w:w="0" w:type="auto"/>
            <w:tcBorders>
              <w:top w:val="nil"/>
              <w:left w:val="nil"/>
              <w:bottom w:val="single" w:sz="4" w:space="0" w:color="auto"/>
              <w:right w:val="single" w:sz="4" w:space="0" w:color="auto"/>
            </w:tcBorders>
            <w:shd w:val="clear" w:color="000000" w:fill="FFFFFF"/>
            <w:vAlign w:val="bottom"/>
            <w:hideMark/>
          </w:tcPr>
          <w:p w:rsidR="002026FD" w:rsidRPr="002026FD" w:rsidRDefault="002026FD" w:rsidP="002026FD">
            <w:pPr>
              <w:spacing w:after="0" w:line="240" w:lineRule="auto"/>
              <w:jc w:val="center"/>
              <w:rPr>
                <w:rFonts w:ascii="Times New Roman" w:eastAsia="Times New Roman" w:hAnsi="Times New Roman" w:cs="Times New Roman"/>
                <w:color w:val="000000"/>
                <w:sz w:val="20"/>
                <w:szCs w:val="20"/>
              </w:rPr>
            </w:pPr>
            <w:r w:rsidRPr="002026FD">
              <w:rPr>
                <w:rFonts w:ascii="Times New Roman" w:eastAsia="Times New Roman" w:hAnsi="Times New Roman" w:cs="Times New Roman"/>
                <w:color w:val="000000"/>
                <w:sz w:val="20"/>
                <w:szCs w:val="20"/>
              </w:rPr>
              <w:t>89</w:t>
            </w:r>
          </w:p>
        </w:tc>
        <w:tc>
          <w:tcPr>
            <w:tcW w:w="0" w:type="auto"/>
            <w:tcBorders>
              <w:top w:val="nil"/>
              <w:left w:val="nil"/>
              <w:bottom w:val="single" w:sz="4" w:space="0" w:color="auto"/>
              <w:right w:val="single" w:sz="4" w:space="0" w:color="auto"/>
            </w:tcBorders>
            <w:shd w:val="clear" w:color="000000" w:fill="FFFFFF"/>
            <w:vAlign w:val="bottom"/>
            <w:hideMark/>
          </w:tcPr>
          <w:p w:rsidR="002026FD" w:rsidRPr="002026FD" w:rsidRDefault="002026FD" w:rsidP="002026FD">
            <w:pPr>
              <w:spacing w:after="0" w:line="240" w:lineRule="auto"/>
              <w:jc w:val="center"/>
              <w:rPr>
                <w:rFonts w:ascii="Times New Roman" w:eastAsia="Times New Roman" w:hAnsi="Times New Roman" w:cs="Times New Roman"/>
                <w:color w:val="000000"/>
                <w:sz w:val="20"/>
                <w:szCs w:val="20"/>
              </w:rPr>
            </w:pPr>
            <w:r w:rsidRPr="002026FD">
              <w:rPr>
                <w:rFonts w:ascii="Times New Roman" w:eastAsia="Times New Roman" w:hAnsi="Times New Roman" w:cs="Times New Roman"/>
                <w:color w:val="000000"/>
                <w:sz w:val="20"/>
                <w:szCs w:val="20"/>
              </w:rPr>
              <w:t>0</w:t>
            </w:r>
          </w:p>
        </w:tc>
        <w:tc>
          <w:tcPr>
            <w:tcW w:w="0" w:type="auto"/>
            <w:tcBorders>
              <w:top w:val="nil"/>
              <w:left w:val="nil"/>
              <w:bottom w:val="single" w:sz="4" w:space="0" w:color="auto"/>
              <w:right w:val="single" w:sz="4" w:space="0" w:color="auto"/>
            </w:tcBorders>
            <w:shd w:val="clear" w:color="000000" w:fill="FFFFFF"/>
            <w:vAlign w:val="bottom"/>
            <w:hideMark/>
          </w:tcPr>
          <w:p w:rsidR="002026FD" w:rsidRPr="002026FD" w:rsidRDefault="002026FD" w:rsidP="002026FD">
            <w:pPr>
              <w:spacing w:after="0" w:line="240" w:lineRule="auto"/>
              <w:jc w:val="center"/>
              <w:rPr>
                <w:rFonts w:ascii="Times New Roman" w:eastAsia="Times New Roman" w:hAnsi="Times New Roman" w:cs="Times New Roman"/>
                <w:color w:val="000000"/>
                <w:sz w:val="20"/>
                <w:szCs w:val="20"/>
              </w:rPr>
            </w:pPr>
            <w:r w:rsidRPr="002026FD">
              <w:rPr>
                <w:rFonts w:ascii="Times New Roman" w:eastAsia="Times New Roman" w:hAnsi="Times New Roman" w:cs="Times New Roman"/>
                <w:color w:val="000000"/>
                <w:sz w:val="20"/>
                <w:szCs w:val="20"/>
              </w:rPr>
              <w:t>00</w:t>
            </w:r>
          </w:p>
        </w:tc>
        <w:tc>
          <w:tcPr>
            <w:tcW w:w="0" w:type="auto"/>
            <w:tcBorders>
              <w:top w:val="nil"/>
              <w:left w:val="nil"/>
              <w:bottom w:val="single" w:sz="4" w:space="0" w:color="auto"/>
              <w:right w:val="single" w:sz="4" w:space="0" w:color="auto"/>
            </w:tcBorders>
            <w:shd w:val="clear" w:color="000000" w:fill="FFFFFF"/>
            <w:vAlign w:val="bottom"/>
            <w:hideMark/>
          </w:tcPr>
          <w:p w:rsidR="002026FD" w:rsidRPr="002026FD" w:rsidRDefault="002026FD" w:rsidP="002026FD">
            <w:pPr>
              <w:spacing w:after="0" w:line="240" w:lineRule="auto"/>
              <w:jc w:val="center"/>
              <w:rPr>
                <w:rFonts w:ascii="Times New Roman" w:eastAsia="Times New Roman" w:hAnsi="Times New Roman" w:cs="Times New Roman"/>
                <w:color w:val="000000"/>
                <w:sz w:val="20"/>
                <w:szCs w:val="20"/>
              </w:rPr>
            </w:pPr>
            <w:r w:rsidRPr="002026FD">
              <w:rPr>
                <w:rFonts w:ascii="Times New Roman" w:eastAsia="Times New Roman" w:hAnsi="Times New Roman" w:cs="Times New Roman"/>
                <w:color w:val="000000"/>
                <w:sz w:val="20"/>
                <w:szCs w:val="20"/>
              </w:rPr>
              <w:t> </w:t>
            </w:r>
          </w:p>
        </w:tc>
        <w:tc>
          <w:tcPr>
            <w:tcW w:w="0" w:type="auto"/>
            <w:tcBorders>
              <w:top w:val="nil"/>
              <w:left w:val="nil"/>
              <w:bottom w:val="single" w:sz="4" w:space="0" w:color="auto"/>
              <w:right w:val="single" w:sz="4" w:space="0" w:color="auto"/>
            </w:tcBorders>
            <w:shd w:val="clear" w:color="000000" w:fill="FFFFFF"/>
            <w:vAlign w:val="bottom"/>
            <w:hideMark/>
          </w:tcPr>
          <w:p w:rsidR="002026FD" w:rsidRPr="002026FD" w:rsidRDefault="002026FD" w:rsidP="002026FD">
            <w:pPr>
              <w:spacing w:after="0" w:line="240" w:lineRule="auto"/>
              <w:jc w:val="center"/>
              <w:rPr>
                <w:rFonts w:ascii="Times New Roman" w:eastAsia="Times New Roman" w:hAnsi="Times New Roman" w:cs="Times New Roman"/>
                <w:color w:val="000000"/>
                <w:sz w:val="20"/>
                <w:szCs w:val="20"/>
              </w:rPr>
            </w:pPr>
            <w:r w:rsidRPr="002026FD">
              <w:rPr>
                <w:rFonts w:ascii="Times New Roman" w:eastAsia="Times New Roman" w:hAnsi="Times New Roman" w:cs="Times New Roman"/>
                <w:color w:val="000000"/>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58,1</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114,8</w:t>
            </w:r>
          </w:p>
        </w:tc>
      </w:tr>
      <w:tr w:rsidR="002026FD" w:rsidRPr="002026FD" w:rsidTr="002026FD">
        <w:trPr>
          <w:trHeight w:val="76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hideMark/>
          </w:tcPr>
          <w:p w:rsidR="002026FD" w:rsidRPr="002026FD" w:rsidRDefault="002026FD" w:rsidP="002026FD">
            <w:pPr>
              <w:spacing w:after="0" w:line="240" w:lineRule="auto"/>
              <w:rPr>
                <w:rFonts w:ascii="Times New Roman" w:eastAsia="Times New Roman" w:hAnsi="Times New Roman" w:cs="Times New Roman"/>
                <w:color w:val="000000"/>
                <w:sz w:val="20"/>
                <w:szCs w:val="20"/>
              </w:rPr>
            </w:pPr>
            <w:r w:rsidRPr="002026FD">
              <w:rPr>
                <w:rFonts w:ascii="Times New Roman" w:eastAsia="Times New Roman" w:hAnsi="Times New Roman" w:cs="Times New Roman"/>
                <w:color w:val="000000"/>
                <w:sz w:val="20"/>
                <w:szCs w:val="20"/>
              </w:rPr>
              <w:t>Непрограммные расходы в рамках обеспечения деятельности главных распорядителей  средств бюджета Кочетовского сельского поселения Инсарского муниципального района Республики Мордовия</w:t>
            </w:r>
          </w:p>
        </w:tc>
        <w:tc>
          <w:tcPr>
            <w:tcW w:w="0" w:type="auto"/>
            <w:tcBorders>
              <w:top w:val="nil"/>
              <w:left w:val="nil"/>
              <w:bottom w:val="single" w:sz="4" w:space="0" w:color="auto"/>
              <w:right w:val="single" w:sz="4" w:space="0" w:color="auto"/>
            </w:tcBorders>
            <w:shd w:val="clear" w:color="000000" w:fill="FFFFFF"/>
            <w:vAlign w:val="bottom"/>
            <w:hideMark/>
          </w:tcPr>
          <w:p w:rsidR="002026FD" w:rsidRPr="002026FD" w:rsidRDefault="002026FD" w:rsidP="002026FD">
            <w:pPr>
              <w:spacing w:after="0" w:line="240" w:lineRule="auto"/>
              <w:jc w:val="center"/>
              <w:rPr>
                <w:rFonts w:ascii="Times New Roman" w:eastAsia="Times New Roman" w:hAnsi="Times New Roman" w:cs="Times New Roman"/>
                <w:color w:val="000000"/>
                <w:sz w:val="20"/>
                <w:szCs w:val="20"/>
              </w:rPr>
            </w:pPr>
            <w:r w:rsidRPr="002026FD">
              <w:rPr>
                <w:rFonts w:ascii="Times New Roman" w:eastAsia="Times New Roman" w:hAnsi="Times New Roman" w:cs="Times New Roman"/>
                <w:color w:val="000000"/>
                <w:sz w:val="20"/>
                <w:szCs w:val="20"/>
              </w:rPr>
              <w:t>99</w:t>
            </w:r>
          </w:p>
        </w:tc>
        <w:tc>
          <w:tcPr>
            <w:tcW w:w="0" w:type="auto"/>
            <w:tcBorders>
              <w:top w:val="nil"/>
              <w:left w:val="nil"/>
              <w:bottom w:val="single" w:sz="4" w:space="0" w:color="auto"/>
              <w:right w:val="single" w:sz="4" w:space="0" w:color="auto"/>
            </w:tcBorders>
            <w:shd w:val="clear" w:color="000000" w:fill="FFFFFF"/>
            <w:vAlign w:val="bottom"/>
            <w:hideMark/>
          </w:tcPr>
          <w:p w:rsidR="002026FD" w:rsidRPr="002026FD" w:rsidRDefault="002026FD" w:rsidP="002026FD">
            <w:pPr>
              <w:spacing w:after="0" w:line="240" w:lineRule="auto"/>
              <w:jc w:val="center"/>
              <w:rPr>
                <w:rFonts w:ascii="Times New Roman" w:eastAsia="Times New Roman" w:hAnsi="Times New Roman" w:cs="Times New Roman"/>
                <w:color w:val="000000"/>
                <w:sz w:val="20"/>
                <w:szCs w:val="20"/>
              </w:rPr>
            </w:pPr>
            <w:r w:rsidRPr="002026FD">
              <w:rPr>
                <w:rFonts w:ascii="Times New Roman" w:eastAsia="Times New Roman" w:hAnsi="Times New Roman" w:cs="Times New Roman"/>
                <w:color w:val="000000"/>
                <w:sz w:val="20"/>
                <w:szCs w:val="20"/>
              </w:rPr>
              <w:t>99</w:t>
            </w:r>
          </w:p>
        </w:tc>
        <w:tc>
          <w:tcPr>
            <w:tcW w:w="0" w:type="auto"/>
            <w:tcBorders>
              <w:top w:val="nil"/>
              <w:left w:val="nil"/>
              <w:bottom w:val="single" w:sz="4" w:space="0" w:color="auto"/>
              <w:right w:val="single" w:sz="4" w:space="0" w:color="auto"/>
            </w:tcBorders>
            <w:shd w:val="clear" w:color="000000" w:fill="FFFFFF"/>
            <w:vAlign w:val="bottom"/>
            <w:hideMark/>
          </w:tcPr>
          <w:p w:rsidR="002026FD" w:rsidRPr="002026FD" w:rsidRDefault="002026FD" w:rsidP="002026FD">
            <w:pPr>
              <w:spacing w:after="0" w:line="240" w:lineRule="auto"/>
              <w:jc w:val="center"/>
              <w:rPr>
                <w:rFonts w:ascii="Times New Roman" w:eastAsia="Times New Roman" w:hAnsi="Times New Roman" w:cs="Times New Roman"/>
                <w:color w:val="000000"/>
                <w:sz w:val="20"/>
                <w:szCs w:val="20"/>
              </w:rPr>
            </w:pPr>
            <w:r w:rsidRPr="002026FD">
              <w:rPr>
                <w:rFonts w:ascii="Times New Roman" w:eastAsia="Times New Roman" w:hAnsi="Times New Roman" w:cs="Times New Roman"/>
                <w:color w:val="000000"/>
                <w:sz w:val="20"/>
                <w:szCs w:val="20"/>
              </w:rPr>
              <w:t>89</w:t>
            </w:r>
          </w:p>
        </w:tc>
        <w:tc>
          <w:tcPr>
            <w:tcW w:w="0" w:type="auto"/>
            <w:tcBorders>
              <w:top w:val="nil"/>
              <w:left w:val="nil"/>
              <w:bottom w:val="single" w:sz="4" w:space="0" w:color="auto"/>
              <w:right w:val="single" w:sz="4" w:space="0" w:color="auto"/>
            </w:tcBorders>
            <w:shd w:val="clear" w:color="000000" w:fill="FFFFFF"/>
            <w:vAlign w:val="bottom"/>
            <w:hideMark/>
          </w:tcPr>
          <w:p w:rsidR="002026FD" w:rsidRPr="002026FD" w:rsidRDefault="002026FD" w:rsidP="002026FD">
            <w:pPr>
              <w:spacing w:after="0" w:line="240" w:lineRule="auto"/>
              <w:jc w:val="center"/>
              <w:rPr>
                <w:rFonts w:ascii="Times New Roman" w:eastAsia="Times New Roman" w:hAnsi="Times New Roman" w:cs="Times New Roman"/>
                <w:color w:val="000000"/>
                <w:sz w:val="20"/>
                <w:szCs w:val="20"/>
              </w:rPr>
            </w:pPr>
            <w:r w:rsidRPr="002026FD">
              <w:rPr>
                <w:rFonts w:ascii="Times New Roman" w:eastAsia="Times New Roman" w:hAnsi="Times New Roman" w:cs="Times New Roman"/>
                <w:color w:val="000000"/>
                <w:sz w:val="20"/>
                <w:szCs w:val="20"/>
              </w:rPr>
              <w:t>1</w:t>
            </w:r>
          </w:p>
        </w:tc>
        <w:tc>
          <w:tcPr>
            <w:tcW w:w="0" w:type="auto"/>
            <w:tcBorders>
              <w:top w:val="nil"/>
              <w:left w:val="nil"/>
              <w:bottom w:val="single" w:sz="4" w:space="0" w:color="auto"/>
              <w:right w:val="single" w:sz="4" w:space="0" w:color="auto"/>
            </w:tcBorders>
            <w:shd w:val="clear" w:color="000000" w:fill="FFFFFF"/>
            <w:vAlign w:val="bottom"/>
            <w:hideMark/>
          </w:tcPr>
          <w:p w:rsidR="002026FD" w:rsidRPr="002026FD" w:rsidRDefault="002026FD" w:rsidP="002026FD">
            <w:pPr>
              <w:spacing w:after="0" w:line="240" w:lineRule="auto"/>
              <w:jc w:val="center"/>
              <w:rPr>
                <w:rFonts w:ascii="Times New Roman" w:eastAsia="Times New Roman" w:hAnsi="Times New Roman" w:cs="Times New Roman"/>
                <w:color w:val="000000"/>
                <w:sz w:val="20"/>
                <w:szCs w:val="20"/>
              </w:rPr>
            </w:pPr>
            <w:r w:rsidRPr="002026FD">
              <w:rPr>
                <w:rFonts w:ascii="Times New Roman" w:eastAsia="Times New Roman" w:hAnsi="Times New Roman" w:cs="Times New Roman"/>
                <w:color w:val="000000"/>
                <w:sz w:val="20"/>
                <w:szCs w:val="20"/>
              </w:rPr>
              <w:t>00</w:t>
            </w:r>
          </w:p>
        </w:tc>
        <w:tc>
          <w:tcPr>
            <w:tcW w:w="0" w:type="auto"/>
            <w:tcBorders>
              <w:top w:val="nil"/>
              <w:left w:val="nil"/>
              <w:bottom w:val="single" w:sz="4" w:space="0" w:color="auto"/>
              <w:right w:val="single" w:sz="4" w:space="0" w:color="auto"/>
            </w:tcBorders>
            <w:shd w:val="clear" w:color="000000" w:fill="FFFFFF"/>
            <w:vAlign w:val="bottom"/>
            <w:hideMark/>
          </w:tcPr>
          <w:p w:rsidR="002026FD" w:rsidRPr="002026FD" w:rsidRDefault="002026FD" w:rsidP="002026FD">
            <w:pPr>
              <w:spacing w:after="0" w:line="240" w:lineRule="auto"/>
              <w:jc w:val="center"/>
              <w:rPr>
                <w:rFonts w:ascii="Times New Roman" w:eastAsia="Times New Roman" w:hAnsi="Times New Roman" w:cs="Times New Roman"/>
                <w:color w:val="000000"/>
                <w:sz w:val="20"/>
                <w:szCs w:val="20"/>
              </w:rPr>
            </w:pPr>
            <w:r w:rsidRPr="002026FD">
              <w:rPr>
                <w:rFonts w:ascii="Times New Roman" w:eastAsia="Times New Roman" w:hAnsi="Times New Roman" w:cs="Times New Roman"/>
                <w:color w:val="000000"/>
                <w:sz w:val="20"/>
                <w:szCs w:val="20"/>
              </w:rPr>
              <w:t> </w:t>
            </w:r>
          </w:p>
        </w:tc>
        <w:tc>
          <w:tcPr>
            <w:tcW w:w="0" w:type="auto"/>
            <w:tcBorders>
              <w:top w:val="nil"/>
              <w:left w:val="nil"/>
              <w:bottom w:val="single" w:sz="4" w:space="0" w:color="auto"/>
              <w:right w:val="single" w:sz="4" w:space="0" w:color="auto"/>
            </w:tcBorders>
            <w:shd w:val="clear" w:color="000000" w:fill="FFFFFF"/>
            <w:vAlign w:val="bottom"/>
            <w:hideMark/>
          </w:tcPr>
          <w:p w:rsidR="002026FD" w:rsidRPr="002026FD" w:rsidRDefault="002026FD" w:rsidP="002026FD">
            <w:pPr>
              <w:spacing w:after="0" w:line="240" w:lineRule="auto"/>
              <w:jc w:val="center"/>
              <w:rPr>
                <w:rFonts w:ascii="Times New Roman" w:eastAsia="Times New Roman" w:hAnsi="Times New Roman" w:cs="Times New Roman"/>
                <w:color w:val="000000"/>
                <w:sz w:val="20"/>
                <w:szCs w:val="20"/>
              </w:rPr>
            </w:pPr>
            <w:r w:rsidRPr="002026FD">
              <w:rPr>
                <w:rFonts w:ascii="Times New Roman" w:eastAsia="Times New Roman" w:hAnsi="Times New Roman" w:cs="Times New Roman"/>
                <w:color w:val="000000"/>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58,1</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114,8</w:t>
            </w:r>
          </w:p>
        </w:tc>
      </w:tr>
      <w:tr w:rsidR="002026FD" w:rsidRPr="002026FD" w:rsidTr="002026FD">
        <w:trPr>
          <w:trHeight w:val="390"/>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hideMark/>
          </w:tcPr>
          <w:p w:rsidR="002026FD" w:rsidRPr="002026FD" w:rsidRDefault="002026FD" w:rsidP="002026FD">
            <w:pPr>
              <w:spacing w:after="0" w:line="240" w:lineRule="auto"/>
              <w:rPr>
                <w:rFonts w:ascii="Times New Roman" w:eastAsia="Times New Roman" w:hAnsi="Times New Roman" w:cs="Times New Roman"/>
                <w:color w:val="000000"/>
                <w:sz w:val="20"/>
                <w:szCs w:val="20"/>
              </w:rPr>
            </w:pPr>
            <w:r w:rsidRPr="002026FD">
              <w:rPr>
                <w:rFonts w:ascii="Times New Roman" w:eastAsia="Times New Roman" w:hAnsi="Times New Roman" w:cs="Times New Roman"/>
                <w:color w:val="000000"/>
                <w:sz w:val="20"/>
                <w:szCs w:val="20"/>
              </w:rPr>
              <w:t>Условно утвержденные расходы</w:t>
            </w:r>
          </w:p>
        </w:tc>
        <w:tc>
          <w:tcPr>
            <w:tcW w:w="0" w:type="auto"/>
            <w:tcBorders>
              <w:top w:val="nil"/>
              <w:left w:val="nil"/>
              <w:bottom w:val="single" w:sz="4" w:space="0" w:color="auto"/>
              <w:right w:val="single" w:sz="4" w:space="0" w:color="auto"/>
            </w:tcBorders>
            <w:shd w:val="clear" w:color="000000" w:fill="FFFFFF"/>
            <w:vAlign w:val="bottom"/>
            <w:hideMark/>
          </w:tcPr>
          <w:p w:rsidR="002026FD" w:rsidRPr="002026FD" w:rsidRDefault="002026FD" w:rsidP="002026FD">
            <w:pPr>
              <w:spacing w:after="0" w:line="240" w:lineRule="auto"/>
              <w:jc w:val="center"/>
              <w:rPr>
                <w:rFonts w:ascii="Times New Roman" w:eastAsia="Times New Roman" w:hAnsi="Times New Roman" w:cs="Times New Roman"/>
                <w:color w:val="000000"/>
                <w:sz w:val="20"/>
                <w:szCs w:val="20"/>
              </w:rPr>
            </w:pPr>
            <w:r w:rsidRPr="002026FD">
              <w:rPr>
                <w:rFonts w:ascii="Times New Roman" w:eastAsia="Times New Roman" w:hAnsi="Times New Roman" w:cs="Times New Roman"/>
                <w:color w:val="000000"/>
                <w:sz w:val="20"/>
                <w:szCs w:val="20"/>
              </w:rPr>
              <w:t>99</w:t>
            </w:r>
          </w:p>
        </w:tc>
        <w:tc>
          <w:tcPr>
            <w:tcW w:w="0" w:type="auto"/>
            <w:tcBorders>
              <w:top w:val="nil"/>
              <w:left w:val="nil"/>
              <w:bottom w:val="single" w:sz="4" w:space="0" w:color="auto"/>
              <w:right w:val="single" w:sz="4" w:space="0" w:color="auto"/>
            </w:tcBorders>
            <w:shd w:val="clear" w:color="000000" w:fill="FFFFFF"/>
            <w:vAlign w:val="bottom"/>
            <w:hideMark/>
          </w:tcPr>
          <w:p w:rsidR="002026FD" w:rsidRPr="002026FD" w:rsidRDefault="002026FD" w:rsidP="002026FD">
            <w:pPr>
              <w:spacing w:after="0" w:line="240" w:lineRule="auto"/>
              <w:jc w:val="center"/>
              <w:rPr>
                <w:rFonts w:ascii="Times New Roman" w:eastAsia="Times New Roman" w:hAnsi="Times New Roman" w:cs="Times New Roman"/>
                <w:color w:val="000000"/>
                <w:sz w:val="20"/>
                <w:szCs w:val="20"/>
              </w:rPr>
            </w:pPr>
            <w:r w:rsidRPr="002026FD">
              <w:rPr>
                <w:rFonts w:ascii="Times New Roman" w:eastAsia="Times New Roman" w:hAnsi="Times New Roman" w:cs="Times New Roman"/>
                <w:color w:val="000000"/>
                <w:sz w:val="20"/>
                <w:szCs w:val="20"/>
              </w:rPr>
              <w:t>99</w:t>
            </w:r>
          </w:p>
        </w:tc>
        <w:tc>
          <w:tcPr>
            <w:tcW w:w="0" w:type="auto"/>
            <w:tcBorders>
              <w:top w:val="nil"/>
              <w:left w:val="nil"/>
              <w:bottom w:val="single" w:sz="4" w:space="0" w:color="auto"/>
              <w:right w:val="single" w:sz="4" w:space="0" w:color="auto"/>
            </w:tcBorders>
            <w:shd w:val="clear" w:color="000000" w:fill="FFFFFF"/>
            <w:vAlign w:val="bottom"/>
            <w:hideMark/>
          </w:tcPr>
          <w:p w:rsidR="002026FD" w:rsidRPr="002026FD" w:rsidRDefault="002026FD" w:rsidP="002026FD">
            <w:pPr>
              <w:spacing w:after="0" w:line="240" w:lineRule="auto"/>
              <w:jc w:val="center"/>
              <w:rPr>
                <w:rFonts w:ascii="Times New Roman" w:eastAsia="Times New Roman" w:hAnsi="Times New Roman" w:cs="Times New Roman"/>
                <w:color w:val="000000"/>
                <w:sz w:val="20"/>
                <w:szCs w:val="20"/>
              </w:rPr>
            </w:pPr>
            <w:r w:rsidRPr="002026FD">
              <w:rPr>
                <w:rFonts w:ascii="Times New Roman" w:eastAsia="Times New Roman" w:hAnsi="Times New Roman" w:cs="Times New Roman"/>
                <w:color w:val="000000"/>
                <w:sz w:val="20"/>
                <w:szCs w:val="20"/>
              </w:rPr>
              <w:t>89</w:t>
            </w:r>
          </w:p>
        </w:tc>
        <w:tc>
          <w:tcPr>
            <w:tcW w:w="0" w:type="auto"/>
            <w:tcBorders>
              <w:top w:val="nil"/>
              <w:left w:val="nil"/>
              <w:bottom w:val="single" w:sz="4" w:space="0" w:color="auto"/>
              <w:right w:val="single" w:sz="4" w:space="0" w:color="auto"/>
            </w:tcBorders>
            <w:shd w:val="clear" w:color="000000" w:fill="FFFFFF"/>
            <w:vAlign w:val="bottom"/>
            <w:hideMark/>
          </w:tcPr>
          <w:p w:rsidR="002026FD" w:rsidRPr="002026FD" w:rsidRDefault="002026FD" w:rsidP="002026FD">
            <w:pPr>
              <w:spacing w:after="0" w:line="240" w:lineRule="auto"/>
              <w:jc w:val="center"/>
              <w:rPr>
                <w:rFonts w:ascii="Times New Roman" w:eastAsia="Times New Roman" w:hAnsi="Times New Roman" w:cs="Times New Roman"/>
                <w:color w:val="000000"/>
                <w:sz w:val="20"/>
                <w:szCs w:val="20"/>
              </w:rPr>
            </w:pPr>
            <w:r w:rsidRPr="002026FD">
              <w:rPr>
                <w:rFonts w:ascii="Times New Roman" w:eastAsia="Times New Roman" w:hAnsi="Times New Roman" w:cs="Times New Roman"/>
                <w:color w:val="000000"/>
                <w:sz w:val="20"/>
                <w:szCs w:val="20"/>
              </w:rPr>
              <w:t>1</w:t>
            </w:r>
          </w:p>
        </w:tc>
        <w:tc>
          <w:tcPr>
            <w:tcW w:w="0" w:type="auto"/>
            <w:tcBorders>
              <w:top w:val="nil"/>
              <w:left w:val="nil"/>
              <w:bottom w:val="single" w:sz="4" w:space="0" w:color="auto"/>
              <w:right w:val="single" w:sz="4" w:space="0" w:color="auto"/>
            </w:tcBorders>
            <w:shd w:val="clear" w:color="000000" w:fill="FFFFFF"/>
            <w:vAlign w:val="bottom"/>
            <w:hideMark/>
          </w:tcPr>
          <w:p w:rsidR="002026FD" w:rsidRPr="002026FD" w:rsidRDefault="002026FD" w:rsidP="002026FD">
            <w:pPr>
              <w:spacing w:after="0" w:line="240" w:lineRule="auto"/>
              <w:jc w:val="center"/>
              <w:rPr>
                <w:rFonts w:ascii="Times New Roman" w:eastAsia="Times New Roman" w:hAnsi="Times New Roman" w:cs="Times New Roman"/>
                <w:color w:val="000000"/>
                <w:sz w:val="20"/>
                <w:szCs w:val="20"/>
              </w:rPr>
            </w:pPr>
            <w:r w:rsidRPr="002026FD">
              <w:rPr>
                <w:rFonts w:ascii="Times New Roman" w:eastAsia="Times New Roman" w:hAnsi="Times New Roman" w:cs="Times New Roman"/>
                <w:color w:val="000000"/>
                <w:sz w:val="20"/>
                <w:szCs w:val="20"/>
              </w:rPr>
              <w:t>00</w:t>
            </w:r>
          </w:p>
        </w:tc>
        <w:tc>
          <w:tcPr>
            <w:tcW w:w="0" w:type="auto"/>
            <w:tcBorders>
              <w:top w:val="nil"/>
              <w:left w:val="nil"/>
              <w:bottom w:val="single" w:sz="4" w:space="0" w:color="auto"/>
              <w:right w:val="single" w:sz="4" w:space="0" w:color="auto"/>
            </w:tcBorders>
            <w:shd w:val="clear" w:color="000000" w:fill="FFFFFF"/>
            <w:vAlign w:val="bottom"/>
            <w:hideMark/>
          </w:tcPr>
          <w:p w:rsidR="002026FD" w:rsidRPr="002026FD" w:rsidRDefault="002026FD" w:rsidP="002026FD">
            <w:pPr>
              <w:spacing w:after="0" w:line="240" w:lineRule="auto"/>
              <w:jc w:val="center"/>
              <w:rPr>
                <w:rFonts w:ascii="Times New Roman" w:eastAsia="Times New Roman" w:hAnsi="Times New Roman" w:cs="Times New Roman"/>
                <w:color w:val="000000"/>
                <w:sz w:val="20"/>
                <w:szCs w:val="20"/>
              </w:rPr>
            </w:pPr>
            <w:r w:rsidRPr="002026FD">
              <w:rPr>
                <w:rFonts w:ascii="Times New Roman" w:eastAsia="Times New Roman" w:hAnsi="Times New Roman" w:cs="Times New Roman"/>
                <w:color w:val="000000"/>
                <w:sz w:val="20"/>
                <w:szCs w:val="20"/>
              </w:rPr>
              <w:t>41990</w:t>
            </w:r>
          </w:p>
        </w:tc>
        <w:tc>
          <w:tcPr>
            <w:tcW w:w="0" w:type="auto"/>
            <w:tcBorders>
              <w:top w:val="nil"/>
              <w:left w:val="nil"/>
              <w:bottom w:val="single" w:sz="4" w:space="0" w:color="auto"/>
              <w:right w:val="single" w:sz="4" w:space="0" w:color="auto"/>
            </w:tcBorders>
            <w:shd w:val="clear" w:color="000000" w:fill="FFFFFF"/>
            <w:vAlign w:val="bottom"/>
            <w:hideMark/>
          </w:tcPr>
          <w:p w:rsidR="002026FD" w:rsidRPr="002026FD" w:rsidRDefault="002026FD" w:rsidP="002026FD">
            <w:pPr>
              <w:spacing w:after="0" w:line="240" w:lineRule="auto"/>
              <w:jc w:val="center"/>
              <w:rPr>
                <w:rFonts w:ascii="Times New Roman" w:eastAsia="Times New Roman" w:hAnsi="Times New Roman" w:cs="Times New Roman"/>
                <w:color w:val="000000"/>
                <w:sz w:val="20"/>
                <w:szCs w:val="20"/>
              </w:rPr>
            </w:pPr>
            <w:r w:rsidRPr="002026FD">
              <w:rPr>
                <w:rFonts w:ascii="Times New Roman" w:eastAsia="Times New Roman" w:hAnsi="Times New Roman" w:cs="Times New Roman"/>
                <w:color w:val="000000"/>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58,1</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114,8</w:t>
            </w:r>
          </w:p>
        </w:tc>
      </w:tr>
      <w:tr w:rsidR="002026FD" w:rsidRPr="002026FD" w:rsidTr="002026FD">
        <w:trPr>
          <w:trHeight w:val="255"/>
        </w:trPr>
        <w:tc>
          <w:tcPr>
            <w:tcW w:w="0" w:type="auto"/>
            <w:gridSpan w:val="2"/>
            <w:tcBorders>
              <w:top w:val="single" w:sz="4" w:space="0" w:color="auto"/>
              <w:left w:val="nil"/>
              <w:bottom w:val="single" w:sz="4" w:space="0" w:color="auto"/>
              <w:right w:val="single" w:sz="4" w:space="0" w:color="000000"/>
            </w:tcBorders>
            <w:shd w:val="clear" w:color="000000" w:fill="FFFFFF"/>
            <w:noWrap/>
            <w:hideMark/>
          </w:tcPr>
          <w:p w:rsidR="002026FD" w:rsidRPr="002026FD" w:rsidRDefault="002026FD" w:rsidP="002026FD">
            <w:pPr>
              <w:spacing w:after="0" w:line="240" w:lineRule="auto"/>
              <w:rPr>
                <w:rFonts w:ascii="Times New Roman" w:eastAsia="Times New Roman" w:hAnsi="Times New Roman" w:cs="Times New Roman"/>
                <w:color w:val="000000"/>
                <w:sz w:val="20"/>
                <w:szCs w:val="20"/>
              </w:rPr>
            </w:pPr>
            <w:r w:rsidRPr="002026FD">
              <w:rPr>
                <w:rFonts w:ascii="Times New Roman" w:eastAsia="Times New Roman" w:hAnsi="Times New Roman" w:cs="Times New Roman"/>
                <w:color w:val="000000"/>
                <w:sz w:val="20"/>
                <w:szCs w:val="20"/>
              </w:rPr>
              <w:t>Иные бюджетные ассигнования</w:t>
            </w:r>
          </w:p>
        </w:tc>
        <w:tc>
          <w:tcPr>
            <w:tcW w:w="0" w:type="auto"/>
            <w:tcBorders>
              <w:top w:val="nil"/>
              <w:left w:val="nil"/>
              <w:bottom w:val="single" w:sz="4" w:space="0" w:color="auto"/>
              <w:right w:val="single" w:sz="4" w:space="0" w:color="auto"/>
            </w:tcBorders>
            <w:shd w:val="clear" w:color="000000" w:fill="FFFFFF"/>
            <w:vAlign w:val="bottom"/>
            <w:hideMark/>
          </w:tcPr>
          <w:p w:rsidR="002026FD" w:rsidRPr="002026FD" w:rsidRDefault="002026FD" w:rsidP="002026FD">
            <w:pPr>
              <w:spacing w:after="0" w:line="240" w:lineRule="auto"/>
              <w:jc w:val="center"/>
              <w:rPr>
                <w:rFonts w:ascii="Times New Roman" w:eastAsia="Times New Roman" w:hAnsi="Times New Roman" w:cs="Times New Roman"/>
                <w:color w:val="000000"/>
                <w:sz w:val="20"/>
                <w:szCs w:val="20"/>
              </w:rPr>
            </w:pPr>
            <w:r w:rsidRPr="002026FD">
              <w:rPr>
                <w:rFonts w:ascii="Times New Roman" w:eastAsia="Times New Roman" w:hAnsi="Times New Roman" w:cs="Times New Roman"/>
                <w:color w:val="000000"/>
                <w:sz w:val="20"/>
                <w:szCs w:val="20"/>
              </w:rPr>
              <w:t>99</w:t>
            </w:r>
          </w:p>
        </w:tc>
        <w:tc>
          <w:tcPr>
            <w:tcW w:w="0" w:type="auto"/>
            <w:tcBorders>
              <w:top w:val="nil"/>
              <w:left w:val="nil"/>
              <w:bottom w:val="single" w:sz="4" w:space="0" w:color="auto"/>
              <w:right w:val="single" w:sz="4" w:space="0" w:color="auto"/>
            </w:tcBorders>
            <w:shd w:val="clear" w:color="000000" w:fill="FFFFFF"/>
            <w:vAlign w:val="bottom"/>
            <w:hideMark/>
          </w:tcPr>
          <w:p w:rsidR="002026FD" w:rsidRPr="002026FD" w:rsidRDefault="002026FD" w:rsidP="002026FD">
            <w:pPr>
              <w:spacing w:after="0" w:line="240" w:lineRule="auto"/>
              <w:jc w:val="center"/>
              <w:rPr>
                <w:rFonts w:ascii="Times New Roman" w:eastAsia="Times New Roman" w:hAnsi="Times New Roman" w:cs="Times New Roman"/>
                <w:color w:val="000000"/>
                <w:sz w:val="20"/>
                <w:szCs w:val="20"/>
              </w:rPr>
            </w:pPr>
            <w:r w:rsidRPr="002026FD">
              <w:rPr>
                <w:rFonts w:ascii="Times New Roman" w:eastAsia="Times New Roman" w:hAnsi="Times New Roman" w:cs="Times New Roman"/>
                <w:color w:val="000000"/>
                <w:sz w:val="20"/>
                <w:szCs w:val="20"/>
              </w:rPr>
              <w:t>99</w:t>
            </w:r>
          </w:p>
        </w:tc>
        <w:tc>
          <w:tcPr>
            <w:tcW w:w="0" w:type="auto"/>
            <w:tcBorders>
              <w:top w:val="nil"/>
              <w:left w:val="nil"/>
              <w:bottom w:val="single" w:sz="4" w:space="0" w:color="auto"/>
              <w:right w:val="single" w:sz="4" w:space="0" w:color="auto"/>
            </w:tcBorders>
            <w:shd w:val="clear" w:color="000000" w:fill="FFFFFF"/>
            <w:vAlign w:val="bottom"/>
            <w:hideMark/>
          </w:tcPr>
          <w:p w:rsidR="002026FD" w:rsidRPr="002026FD" w:rsidRDefault="002026FD" w:rsidP="002026FD">
            <w:pPr>
              <w:spacing w:after="0" w:line="240" w:lineRule="auto"/>
              <w:jc w:val="center"/>
              <w:rPr>
                <w:rFonts w:ascii="Times New Roman" w:eastAsia="Times New Roman" w:hAnsi="Times New Roman" w:cs="Times New Roman"/>
                <w:color w:val="000000"/>
                <w:sz w:val="20"/>
                <w:szCs w:val="20"/>
              </w:rPr>
            </w:pPr>
            <w:r w:rsidRPr="002026FD">
              <w:rPr>
                <w:rFonts w:ascii="Times New Roman" w:eastAsia="Times New Roman" w:hAnsi="Times New Roman" w:cs="Times New Roman"/>
                <w:color w:val="000000"/>
                <w:sz w:val="20"/>
                <w:szCs w:val="20"/>
              </w:rPr>
              <w:t>89</w:t>
            </w:r>
          </w:p>
        </w:tc>
        <w:tc>
          <w:tcPr>
            <w:tcW w:w="0" w:type="auto"/>
            <w:tcBorders>
              <w:top w:val="nil"/>
              <w:left w:val="nil"/>
              <w:bottom w:val="single" w:sz="4" w:space="0" w:color="auto"/>
              <w:right w:val="single" w:sz="4" w:space="0" w:color="auto"/>
            </w:tcBorders>
            <w:shd w:val="clear" w:color="000000" w:fill="FFFFFF"/>
            <w:vAlign w:val="bottom"/>
            <w:hideMark/>
          </w:tcPr>
          <w:p w:rsidR="002026FD" w:rsidRPr="002026FD" w:rsidRDefault="002026FD" w:rsidP="002026FD">
            <w:pPr>
              <w:spacing w:after="0" w:line="240" w:lineRule="auto"/>
              <w:jc w:val="center"/>
              <w:rPr>
                <w:rFonts w:ascii="Times New Roman" w:eastAsia="Times New Roman" w:hAnsi="Times New Roman" w:cs="Times New Roman"/>
                <w:color w:val="000000"/>
                <w:sz w:val="20"/>
                <w:szCs w:val="20"/>
              </w:rPr>
            </w:pPr>
            <w:r w:rsidRPr="002026FD">
              <w:rPr>
                <w:rFonts w:ascii="Times New Roman" w:eastAsia="Times New Roman" w:hAnsi="Times New Roman" w:cs="Times New Roman"/>
                <w:color w:val="000000"/>
                <w:sz w:val="20"/>
                <w:szCs w:val="20"/>
              </w:rPr>
              <w:t>1</w:t>
            </w:r>
          </w:p>
        </w:tc>
        <w:tc>
          <w:tcPr>
            <w:tcW w:w="0" w:type="auto"/>
            <w:tcBorders>
              <w:top w:val="nil"/>
              <w:left w:val="nil"/>
              <w:bottom w:val="single" w:sz="4" w:space="0" w:color="auto"/>
              <w:right w:val="single" w:sz="4" w:space="0" w:color="auto"/>
            </w:tcBorders>
            <w:shd w:val="clear" w:color="000000" w:fill="FFFFFF"/>
            <w:vAlign w:val="bottom"/>
            <w:hideMark/>
          </w:tcPr>
          <w:p w:rsidR="002026FD" w:rsidRPr="002026FD" w:rsidRDefault="002026FD" w:rsidP="002026FD">
            <w:pPr>
              <w:spacing w:after="0" w:line="240" w:lineRule="auto"/>
              <w:jc w:val="center"/>
              <w:rPr>
                <w:rFonts w:ascii="Times New Roman" w:eastAsia="Times New Roman" w:hAnsi="Times New Roman" w:cs="Times New Roman"/>
                <w:color w:val="000000"/>
                <w:sz w:val="20"/>
                <w:szCs w:val="20"/>
              </w:rPr>
            </w:pPr>
            <w:r w:rsidRPr="002026FD">
              <w:rPr>
                <w:rFonts w:ascii="Times New Roman" w:eastAsia="Times New Roman" w:hAnsi="Times New Roman" w:cs="Times New Roman"/>
                <w:color w:val="000000"/>
                <w:sz w:val="20"/>
                <w:szCs w:val="20"/>
              </w:rPr>
              <w:t>00</w:t>
            </w:r>
          </w:p>
        </w:tc>
        <w:tc>
          <w:tcPr>
            <w:tcW w:w="0" w:type="auto"/>
            <w:tcBorders>
              <w:top w:val="nil"/>
              <w:left w:val="nil"/>
              <w:bottom w:val="single" w:sz="4" w:space="0" w:color="auto"/>
              <w:right w:val="single" w:sz="4" w:space="0" w:color="auto"/>
            </w:tcBorders>
            <w:shd w:val="clear" w:color="000000" w:fill="FFFFFF"/>
            <w:vAlign w:val="bottom"/>
            <w:hideMark/>
          </w:tcPr>
          <w:p w:rsidR="002026FD" w:rsidRPr="002026FD" w:rsidRDefault="002026FD" w:rsidP="002026FD">
            <w:pPr>
              <w:spacing w:after="0" w:line="240" w:lineRule="auto"/>
              <w:jc w:val="center"/>
              <w:rPr>
                <w:rFonts w:ascii="Times New Roman" w:eastAsia="Times New Roman" w:hAnsi="Times New Roman" w:cs="Times New Roman"/>
                <w:color w:val="000000"/>
                <w:sz w:val="20"/>
                <w:szCs w:val="20"/>
              </w:rPr>
            </w:pPr>
            <w:r w:rsidRPr="002026FD">
              <w:rPr>
                <w:rFonts w:ascii="Times New Roman" w:eastAsia="Times New Roman" w:hAnsi="Times New Roman" w:cs="Times New Roman"/>
                <w:color w:val="000000"/>
                <w:sz w:val="20"/>
                <w:szCs w:val="20"/>
              </w:rPr>
              <w:t>41990</w:t>
            </w:r>
          </w:p>
        </w:tc>
        <w:tc>
          <w:tcPr>
            <w:tcW w:w="0" w:type="auto"/>
            <w:tcBorders>
              <w:top w:val="nil"/>
              <w:left w:val="nil"/>
              <w:bottom w:val="single" w:sz="4" w:space="0" w:color="auto"/>
              <w:right w:val="single" w:sz="4" w:space="0" w:color="auto"/>
            </w:tcBorders>
            <w:shd w:val="clear" w:color="000000" w:fill="FFFFFF"/>
            <w:vAlign w:val="bottom"/>
            <w:hideMark/>
          </w:tcPr>
          <w:p w:rsidR="002026FD" w:rsidRPr="002026FD" w:rsidRDefault="002026FD" w:rsidP="002026FD">
            <w:pPr>
              <w:spacing w:after="0" w:line="240" w:lineRule="auto"/>
              <w:jc w:val="center"/>
              <w:rPr>
                <w:rFonts w:ascii="Times New Roman" w:eastAsia="Times New Roman" w:hAnsi="Times New Roman" w:cs="Times New Roman"/>
                <w:color w:val="000000"/>
                <w:sz w:val="20"/>
                <w:szCs w:val="20"/>
              </w:rPr>
            </w:pPr>
            <w:r w:rsidRPr="002026FD">
              <w:rPr>
                <w:rFonts w:ascii="Times New Roman" w:eastAsia="Times New Roman" w:hAnsi="Times New Roman" w:cs="Times New Roman"/>
                <w:color w:val="000000"/>
                <w:sz w:val="20"/>
                <w:szCs w:val="20"/>
              </w:rPr>
              <w:t>800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58,1</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114,8</w:t>
            </w:r>
          </w:p>
        </w:tc>
      </w:tr>
      <w:tr w:rsidR="002026FD" w:rsidRPr="002026FD" w:rsidTr="002026FD">
        <w:trPr>
          <w:trHeight w:val="255"/>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hideMark/>
          </w:tcPr>
          <w:p w:rsidR="002026FD" w:rsidRPr="002026FD" w:rsidRDefault="002026FD" w:rsidP="002026FD">
            <w:pPr>
              <w:spacing w:after="0" w:line="240" w:lineRule="auto"/>
              <w:rPr>
                <w:rFonts w:ascii="Times New Roman" w:eastAsia="Times New Roman" w:hAnsi="Times New Roman" w:cs="Times New Roman"/>
                <w:color w:val="000000"/>
                <w:sz w:val="20"/>
                <w:szCs w:val="20"/>
              </w:rPr>
            </w:pPr>
            <w:r w:rsidRPr="002026FD">
              <w:rPr>
                <w:rFonts w:ascii="Times New Roman" w:eastAsia="Times New Roman" w:hAnsi="Times New Roman" w:cs="Times New Roman"/>
                <w:color w:val="000000"/>
                <w:sz w:val="20"/>
                <w:szCs w:val="20"/>
              </w:rPr>
              <w:t>Резервные средства</w:t>
            </w:r>
          </w:p>
        </w:tc>
        <w:tc>
          <w:tcPr>
            <w:tcW w:w="0" w:type="auto"/>
            <w:tcBorders>
              <w:top w:val="nil"/>
              <w:left w:val="nil"/>
              <w:bottom w:val="single" w:sz="4" w:space="0" w:color="auto"/>
              <w:right w:val="single" w:sz="4" w:space="0" w:color="auto"/>
            </w:tcBorders>
            <w:shd w:val="clear" w:color="000000" w:fill="FFFFFF"/>
            <w:vAlign w:val="bottom"/>
            <w:hideMark/>
          </w:tcPr>
          <w:p w:rsidR="002026FD" w:rsidRPr="002026FD" w:rsidRDefault="002026FD" w:rsidP="002026FD">
            <w:pPr>
              <w:spacing w:after="0" w:line="240" w:lineRule="auto"/>
              <w:jc w:val="center"/>
              <w:rPr>
                <w:rFonts w:ascii="Times New Roman" w:eastAsia="Times New Roman" w:hAnsi="Times New Roman" w:cs="Times New Roman"/>
                <w:color w:val="000000"/>
                <w:sz w:val="20"/>
                <w:szCs w:val="20"/>
              </w:rPr>
            </w:pPr>
            <w:r w:rsidRPr="002026FD">
              <w:rPr>
                <w:rFonts w:ascii="Times New Roman" w:eastAsia="Times New Roman" w:hAnsi="Times New Roman" w:cs="Times New Roman"/>
                <w:color w:val="000000"/>
                <w:sz w:val="20"/>
                <w:szCs w:val="20"/>
              </w:rPr>
              <w:t>99</w:t>
            </w:r>
          </w:p>
        </w:tc>
        <w:tc>
          <w:tcPr>
            <w:tcW w:w="0" w:type="auto"/>
            <w:tcBorders>
              <w:top w:val="nil"/>
              <w:left w:val="nil"/>
              <w:bottom w:val="single" w:sz="4" w:space="0" w:color="auto"/>
              <w:right w:val="single" w:sz="4" w:space="0" w:color="auto"/>
            </w:tcBorders>
            <w:shd w:val="clear" w:color="000000" w:fill="FFFFFF"/>
            <w:vAlign w:val="bottom"/>
            <w:hideMark/>
          </w:tcPr>
          <w:p w:rsidR="002026FD" w:rsidRPr="002026FD" w:rsidRDefault="002026FD" w:rsidP="002026FD">
            <w:pPr>
              <w:spacing w:after="0" w:line="240" w:lineRule="auto"/>
              <w:jc w:val="center"/>
              <w:rPr>
                <w:rFonts w:ascii="Times New Roman" w:eastAsia="Times New Roman" w:hAnsi="Times New Roman" w:cs="Times New Roman"/>
                <w:color w:val="000000"/>
                <w:sz w:val="20"/>
                <w:szCs w:val="20"/>
              </w:rPr>
            </w:pPr>
            <w:r w:rsidRPr="002026FD">
              <w:rPr>
                <w:rFonts w:ascii="Times New Roman" w:eastAsia="Times New Roman" w:hAnsi="Times New Roman" w:cs="Times New Roman"/>
                <w:color w:val="000000"/>
                <w:sz w:val="20"/>
                <w:szCs w:val="20"/>
              </w:rPr>
              <w:t>99</w:t>
            </w:r>
          </w:p>
        </w:tc>
        <w:tc>
          <w:tcPr>
            <w:tcW w:w="0" w:type="auto"/>
            <w:tcBorders>
              <w:top w:val="nil"/>
              <w:left w:val="nil"/>
              <w:bottom w:val="single" w:sz="4" w:space="0" w:color="auto"/>
              <w:right w:val="single" w:sz="4" w:space="0" w:color="auto"/>
            </w:tcBorders>
            <w:shd w:val="clear" w:color="000000" w:fill="FFFFFF"/>
            <w:vAlign w:val="bottom"/>
            <w:hideMark/>
          </w:tcPr>
          <w:p w:rsidR="002026FD" w:rsidRPr="002026FD" w:rsidRDefault="002026FD" w:rsidP="002026FD">
            <w:pPr>
              <w:spacing w:after="0" w:line="240" w:lineRule="auto"/>
              <w:jc w:val="center"/>
              <w:rPr>
                <w:rFonts w:ascii="Times New Roman" w:eastAsia="Times New Roman" w:hAnsi="Times New Roman" w:cs="Times New Roman"/>
                <w:color w:val="000000"/>
                <w:sz w:val="20"/>
                <w:szCs w:val="20"/>
              </w:rPr>
            </w:pPr>
            <w:r w:rsidRPr="002026FD">
              <w:rPr>
                <w:rFonts w:ascii="Times New Roman" w:eastAsia="Times New Roman" w:hAnsi="Times New Roman" w:cs="Times New Roman"/>
                <w:color w:val="000000"/>
                <w:sz w:val="20"/>
                <w:szCs w:val="20"/>
              </w:rPr>
              <w:t>89</w:t>
            </w:r>
          </w:p>
        </w:tc>
        <w:tc>
          <w:tcPr>
            <w:tcW w:w="0" w:type="auto"/>
            <w:tcBorders>
              <w:top w:val="nil"/>
              <w:left w:val="nil"/>
              <w:bottom w:val="single" w:sz="4" w:space="0" w:color="auto"/>
              <w:right w:val="single" w:sz="4" w:space="0" w:color="auto"/>
            </w:tcBorders>
            <w:shd w:val="clear" w:color="000000" w:fill="FFFFFF"/>
            <w:vAlign w:val="bottom"/>
            <w:hideMark/>
          </w:tcPr>
          <w:p w:rsidR="002026FD" w:rsidRPr="002026FD" w:rsidRDefault="002026FD" w:rsidP="002026FD">
            <w:pPr>
              <w:spacing w:after="0" w:line="240" w:lineRule="auto"/>
              <w:jc w:val="center"/>
              <w:rPr>
                <w:rFonts w:ascii="Times New Roman" w:eastAsia="Times New Roman" w:hAnsi="Times New Roman" w:cs="Times New Roman"/>
                <w:color w:val="000000"/>
                <w:sz w:val="20"/>
                <w:szCs w:val="20"/>
              </w:rPr>
            </w:pPr>
            <w:r w:rsidRPr="002026FD">
              <w:rPr>
                <w:rFonts w:ascii="Times New Roman" w:eastAsia="Times New Roman" w:hAnsi="Times New Roman" w:cs="Times New Roman"/>
                <w:color w:val="000000"/>
                <w:sz w:val="20"/>
                <w:szCs w:val="20"/>
              </w:rPr>
              <w:t>1</w:t>
            </w:r>
          </w:p>
        </w:tc>
        <w:tc>
          <w:tcPr>
            <w:tcW w:w="0" w:type="auto"/>
            <w:tcBorders>
              <w:top w:val="nil"/>
              <w:left w:val="nil"/>
              <w:bottom w:val="single" w:sz="4" w:space="0" w:color="auto"/>
              <w:right w:val="single" w:sz="4" w:space="0" w:color="auto"/>
            </w:tcBorders>
            <w:shd w:val="clear" w:color="000000" w:fill="FFFFFF"/>
            <w:vAlign w:val="bottom"/>
            <w:hideMark/>
          </w:tcPr>
          <w:p w:rsidR="002026FD" w:rsidRPr="002026FD" w:rsidRDefault="002026FD" w:rsidP="002026FD">
            <w:pPr>
              <w:spacing w:after="0" w:line="240" w:lineRule="auto"/>
              <w:jc w:val="center"/>
              <w:rPr>
                <w:rFonts w:ascii="Times New Roman" w:eastAsia="Times New Roman" w:hAnsi="Times New Roman" w:cs="Times New Roman"/>
                <w:color w:val="000000"/>
                <w:sz w:val="20"/>
                <w:szCs w:val="20"/>
              </w:rPr>
            </w:pPr>
            <w:r w:rsidRPr="002026FD">
              <w:rPr>
                <w:rFonts w:ascii="Times New Roman" w:eastAsia="Times New Roman" w:hAnsi="Times New Roman" w:cs="Times New Roman"/>
                <w:color w:val="000000"/>
                <w:sz w:val="20"/>
                <w:szCs w:val="20"/>
              </w:rPr>
              <w:t>00</w:t>
            </w:r>
          </w:p>
        </w:tc>
        <w:tc>
          <w:tcPr>
            <w:tcW w:w="0" w:type="auto"/>
            <w:tcBorders>
              <w:top w:val="nil"/>
              <w:left w:val="nil"/>
              <w:bottom w:val="single" w:sz="4" w:space="0" w:color="auto"/>
              <w:right w:val="single" w:sz="4" w:space="0" w:color="auto"/>
            </w:tcBorders>
            <w:shd w:val="clear" w:color="000000" w:fill="FFFFFF"/>
            <w:vAlign w:val="bottom"/>
            <w:hideMark/>
          </w:tcPr>
          <w:p w:rsidR="002026FD" w:rsidRPr="002026FD" w:rsidRDefault="002026FD" w:rsidP="002026FD">
            <w:pPr>
              <w:spacing w:after="0" w:line="240" w:lineRule="auto"/>
              <w:jc w:val="center"/>
              <w:rPr>
                <w:rFonts w:ascii="Times New Roman" w:eastAsia="Times New Roman" w:hAnsi="Times New Roman" w:cs="Times New Roman"/>
                <w:color w:val="000000"/>
                <w:sz w:val="20"/>
                <w:szCs w:val="20"/>
              </w:rPr>
            </w:pPr>
            <w:r w:rsidRPr="002026FD">
              <w:rPr>
                <w:rFonts w:ascii="Times New Roman" w:eastAsia="Times New Roman" w:hAnsi="Times New Roman" w:cs="Times New Roman"/>
                <w:color w:val="000000"/>
                <w:sz w:val="20"/>
                <w:szCs w:val="20"/>
              </w:rPr>
              <w:t>41990</w:t>
            </w:r>
          </w:p>
        </w:tc>
        <w:tc>
          <w:tcPr>
            <w:tcW w:w="0" w:type="auto"/>
            <w:tcBorders>
              <w:top w:val="nil"/>
              <w:left w:val="nil"/>
              <w:bottom w:val="single" w:sz="4" w:space="0" w:color="auto"/>
              <w:right w:val="single" w:sz="4" w:space="0" w:color="auto"/>
            </w:tcBorders>
            <w:shd w:val="clear" w:color="000000" w:fill="FFFFFF"/>
            <w:vAlign w:val="bottom"/>
            <w:hideMark/>
          </w:tcPr>
          <w:p w:rsidR="002026FD" w:rsidRPr="002026FD" w:rsidRDefault="002026FD" w:rsidP="002026FD">
            <w:pPr>
              <w:spacing w:after="0" w:line="240" w:lineRule="auto"/>
              <w:jc w:val="center"/>
              <w:rPr>
                <w:rFonts w:ascii="Times New Roman" w:eastAsia="Times New Roman" w:hAnsi="Times New Roman" w:cs="Times New Roman"/>
                <w:color w:val="000000"/>
                <w:sz w:val="20"/>
                <w:szCs w:val="20"/>
              </w:rPr>
            </w:pPr>
            <w:r w:rsidRPr="002026FD">
              <w:rPr>
                <w:rFonts w:ascii="Times New Roman" w:eastAsia="Times New Roman" w:hAnsi="Times New Roman" w:cs="Times New Roman"/>
                <w:color w:val="000000"/>
                <w:sz w:val="20"/>
                <w:szCs w:val="20"/>
              </w:rPr>
              <w:t>870</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58,1</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sz w:val="20"/>
                <w:szCs w:val="20"/>
              </w:rPr>
            </w:pPr>
            <w:r w:rsidRPr="002026FD">
              <w:rPr>
                <w:rFonts w:ascii="Times New Roman" w:eastAsia="Times New Roman" w:hAnsi="Times New Roman" w:cs="Times New Roman"/>
                <w:sz w:val="20"/>
                <w:szCs w:val="20"/>
              </w:rPr>
              <w:t>114,8</w:t>
            </w:r>
          </w:p>
        </w:tc>
      </w:tr>
      <w:tr w:rsidR="002026FD" w:rsidRPr="002026FD" w:rsidTr="002026FD">
        <w:trPr>
          <w:trHeight w:val="39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hideMark/>
          </w:tcPr>
          <w:p w:rsidR="002026FD" w:rsidRPr="002026FD" w:rsidRDefault="002026FD" w:rsidP="002026FD">
            <w:pPr>
              <w:spacing w:after="0" w:line="240" w:lineRule="auto"/>
              <w:ind w:firstLineChars="100" w:firstLine="201"/>
              <w:rPr>
                <w:rFonts w:ascii="Times New Roman" w:eastAsia="Times New Roman" w:hAnsi="Times New Roman" w:cs="Times New Roman"/>
                <w:b/>
                <w:bCs/>
                <w:sz w:val="20"/>
                <w:szCs w:val="20"/>
              </w:rPr>
            </w:pPr>
            <w:r w:rsidRPr="002026FD">
              <w:rPr>
                <w:rFonts w:ascii="Times New Roman" w:eastAsia="Times New Roman" w:hAnsi="Times New Roman" w:cs="Times New Roman"/>
                <w:b/>
                <w:bCs/>
                <w:sz w:val="20"/>
                <w:szCs w:val="20"/>
              </w:rPr>
              <w:t>ВСЕГО РАСХОДОВ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rPr>
                <w:rFonts w:ascii="Times New Roman" w:eastAsia="Times New Roman" w:hAnsi="Times New Roman" w:cs="Times New Roman"/>
                <w:b/>
                <w:bCs/>
                <w:sz w:val="20"/>
                <w:szCs w:val="20"/>
              </w:rPr>
            </w:pPr>
            <w:r w:rsidRPr="002026FD">
              <w:rPr>
                <w:rFonts w:ascii="Times New Roman" w:eastAsia="Times New Roman" w:hAnsi="Times New Roman" w:cs="Times New Roman"/>
                <w:b/>
                <w:bCs/>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rPr>
                <w:rFonts w:ascii="Times New Roman" w:eastAsia="Times New Roman" w:hAnsi="Times New Roman" w:cs="Times New Roman"/>
                <w:b/>
                <w:bCs/>
                <w:sz w:val="20"/>
                <w:szCs w:val="20"/>
              </w:rPr>
            </w:pPr>
            <w:r w:rsidRPr="002026FD">
              <w:rPr>
                <w:rFonts w:ascii="Times New Roman" w:eastAsia="Times New Roman" w:hAnsi="Times New Roman" w:cs="Times New Roman"/>
                <w:b/>
                <w:bCs/>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rPr>
                <w:rFonts w:ascii="Times New Roman" w:eastAsia="Times New Roman" w:hAnsi="Times New Roman" w:cs="Times New Roman"/>
                <w:b/>
                <w:bCs/>
                <w:sz w:val="20"/>
                <w:szCs w:val="20"/>
              </w:rPr>
            </w:pPr>
            <w:r w:rsidRPr="002026FD">
              <w:rPr>
                <w:rFonts w:ascii="Times New Roman" w:eastAsia="Times New Roman" w:hAnsi="Times New Roman" w:cs="Times New Roman"/>
                <w:b/>
                <w:bCs/>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rPr>
                <w:rFonts w:ascii="Times New Roman" w:eastAsia="Times New Roman" w:hAnsi="Times New Roman" w:cs="Times New Roman"/>
                <w:b/>
                <w:bCs/>
                <w:sz w:val="20"/>
                <w:szCs w:val="20"/>
              </w:rPr>
            </w:pPr>
            <w:r w:rsidRPr="002026FD">
              <w:rPr>
                <w:rFonts w:ascii="Times New Roman" w:eastAsia="Times New Roman" w:hAnsi="Times New Roman" w:cs="Times New Roman"/>
                <w:b/>
                <w:bCs/>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rPr>
                <w:rFonts w:ascii="Times New Roman" w:eastAsia="Times New Roman" w:hAnsi="Times New Roman" w:cs="Times New Roman"/>
                <w:b/>
                <w:bCs/>
                <w:sz w:val="20"/>
                <w:szCs w:val="20"/>
              </w:rPr>
            </w:pPr>
            <w:r w:rsidRPr="002026FD">
              <w:rPr>
                <w:rFonts w:ascii="Times New Roman" w:eastAsia="Times New Roman" w:hAnsi="Times New Roman" w:cs="Times New Roman"/>
                <w:b/>
                <w:bCs/>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rPr>
                <w:rFonts w:ascii="Times New Roman" w:eastAsia="Times New Roman" w:hAnsi="Times New Roman" w:cs="Times New Roman"/>
                <w:b/>
                <w:bCs/>
                <w:sz w:val="20"/>
                <w:szCs w:val="20"/>
              </w:rPr>
            </w:pPr>
            <w:r w:rsidRPr="002026FD">
              <w:rPr>
                <w:rFonts w:ascii="Times New Roman" w:eastAsia="Times New Roman" w:hAnsi="Times New Roman" w:cs="Times New Roman"/>
                <w:b/>
                <w:bCs/>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rPr>
                <w:rFonts w:ascii="Times New Roman" w:eastAsia="Times New Roman" w:hAnsi="Times New Roman" w:cs="Times New Roman"/>
                <w:b/>
                <w:bCs/>
                <w:sz w:val="20"/>
                <w:szCs w:val="20"/>
              </w:rPr>
            </w:pPr>
            <w:r w:rsidRPr="002026FD">
              <w:rPr>
                <w:rFonts w:ascii="Times New Roman" w:eastAsia="Times New Roman" w:hAnsi="Times New Roman" w:cs="Times New Roman"/>
                <w:b/>
                <w:bCs/>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b/>
                <w:bCs/>
                <w:sz w:val="20"/>
                <w:szCs w:val="20"/>
              </w:rPr>
            </w:pPr>
            <w:r w:rsidRPr="002026FD">
              <w:rPr>
                <w:rFonts w:ascii="Times New Roman" w:eastAsia="Times New Roman" w:hAnsi="Times New Roman" w:cs="Times New Roman"/>
                <w:b/>
                <w:bCs/>
                <w:sz w:val="20"/>
                <w:szCs w:val="20"/>
              </w:rPr>
              <w:t>5148,8</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b/>
                <w:bCs/>
                <w:sz w:val="20"/>
                <w:szCs w:val="20"/>
              </w:rPr>
            </w:pPr>
            <w:r w:rsidRPr="002026FD">
              <w:rPr>
                <w:rFonts w:ascii="Times New Roman" w:eastAsia="Times New Roman" w:hAnsi="Times New Roman" w:cs="Times New Roman"/>
                <w:b/>
                <w:bCs/>
                <w:sz w:val="20"/>
                <w:szCs w:val="20"/>
              </w:rPr>
              <w:t>3405,7</w:t>
            </w:r>
          </w:p>
        </w:tc>
        <w:tc>
          <w:tcPr>
            <w:tcW w:w="0" w:type="auto"/>
            <w:tcBorders>
              <w:top w:val="nil"/>
              <w:left w:val="nil"/>
              <w:bottom w:val="single" w:sz="4" w:space="0" w:color="auto"/>
              <w:right w:val="single" w:sz="4" w:space="0" w:color="auto"/>
            </w:tcBorders>
            <w:shd w:val="clear" w:color="auto" w:fill="auto"/>
            <w:noWrap/>
            <w:vAlign w:val="bottom"/>
            <w:hideMark/>
          </w:tcPr>
          <w:p w:rsidR="002026FD" w:rsidRPr="002026FD" w:rsidRDefault="002026FD" w:rsidP="002026FD">
            <w:pPr>
              <w:spacing w:after="0" w:line="240" w:lineRule="auto"/>
              <w:jc w:val="center"/>
              <w:rPr>
                <w:rFonts w:ascii="Times New Roman" w:eastAsia="Times New Roman" w:hAnsi="Times New Roman" w:cs="Times New Roman"/>
                <w:b/>
                <w:bCs/>
                <w:sz w:val="20"/>
                <w:szCs w:val="20"/>
              </w:rPr>
            </w:pPr>
            <w:r w:rsidRPr="002026FD">
              <w:rPr>
                <w:rFonts w:ascii="Times New Roman" w:eastAsia="Times New Roman" w:hAnsi="Times New Roman" w:cs="Times New Roman"/>
                <w:b/>
                <w:bCs/>
                <w:sz w:val="20"/>
                <w:szCs w:val="20"/>
              </w:rPr>
              <w:t>3403,6</w:t>
            </w:r>
          </w:p>
        </w:tc>
      </w:tr>
    </w:tbl>
    <w:p w:rsidR="00740E69" w:rsidRDefault="00740E69" w:rsidP="003C098C">
      <w:pPr>
        <w:pStyle w:val="a7"/>
        <w:jc w:val="center"/>
        <w:rPr>
          <w:b/>
          <w:sz w:val="20"/>
          <w:szCs w:val="20"/>
        </w:rPr>
      </w:pPr>
    </w:p>
    <w:p w:rsidR="00740E69" w:rsidRDefault="00740E69" w:rsidP="003C098C">
      <w:pPr>
        <w:pStyle w:val="a7"/>
        <w:jc w:val="center"/>
        <w:rPr>
          <w:b/>
          <w:sz w:val="20"/>
          <w:szCs w:val="20"/>
        </w:rPr>
      </w:pPr>
    </w:p>
    <w:tbl>
      <w:tblPr>
        <w:tblW w:w="0" w:type="auto"/>
        <w:tblInd w:w="93" w:type="dxa"/>
        <w:tblLook w:val="04A0"/>
      </w:tblPr>
      <w:tblGrid>
        <w:gridCol w:w="1267"/>
        <w:gridCol w:w="1718"/>
        <w:gridCol w:w="391"/>
        <w:gridCol w:w="304"/>
        <w:gridCol w:w="391"/>
        <w:gridCol w:w="687"/>
        <w:gridCol w:w="505"/>
        <w:gridCol w:w="413"/>
        <w:gridCol w:w="527"/>
        <w:gridCol w:w="543"/>
        <w:gridCol w:w="698"/>
        <w:gridCol w:w="698"/>
        <w:gridCol w:w="894"/>
        <w:gridCol w:w="221"/>
        <w:gridCol w:w="221"/>
      </w:tblGrid>
      <w:tr w:rsidR="00DB61F9" w:rsidRPr="00DB61F9" w:rsidTr="00DB61F9">
        <w:trPr>
          <w:gridAfter w:val="2"/>
          <w:trHeight w:val="300"/>
        </w:trPr>
        <w:tc>
          <w:tcPr>
            <w:tcW w:w="0" w:type="auto"/>
            <w:tcBorders>
              <w:top w:val="nil"/>
              <w:left w:val="nil"/>
              <w:bottom w:val="nil"/>
              <w:right w:val="nil"/>
            </w:tcBorders>
            <w:shd w:val="clear" w:color="auto" w:fill="auto"/>
            <w:noWrap/>
            <w:hideMark/>
          </w:tcPr>
          <w:p w:rsidR="00DB61F9" w:rsidRPr="00DB61F9" w:rsidRDefault="00DB61F9" w:rsidP="00DB61F9">
            <w:pPr>
              <w:spacing w:after="0" w:line="240" w:lineRule="auto"/>
              <w:rPr>
                <w:rFonts w:ascii="Arial" w:eastAsia="Times New Roman" w:hAnsi="Arial" w:cs="Arial"/>
                <w:sz w:val="20"/>
                <w:szCs w:val="20"/>
              </w:rPr>
            </w:pPr>
            <w:bookmarkStart w:id="3" w:name="RANGE!A1:AD164"/>
            <w:bookmarkEnd w:id="3"/>
          </w:p>
        </w:tc>
        <w:tc>
          <w:tcPr>
            <w:tcW w:w="0" w:type="auto"/>
            <w:tcBorders>
              <w:top w:val="nil"/>
              <w:left w:val="nil"/>
              <w:bottom w:val="nil"/>
              <w:right w:val="nil"/>
            </w:tcBorders>
            <w:shd w:val="clear" w:color="auto" w:fill="auto"/>
            <w:noWrap/>
            <w:hideMark/>
          </w:tcPr>
          <w:p w:rsidR="00DB61F9" w:rsidRPr="00DB61F9" w:rsidRDefault="00DB61F9" w:rsidP="00DB61F9">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DB61F9" w:rsidRPr="00DB61F9" w:rsidRDefault="00DB61F9" w:rsidP="00DB61F9">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DB61F9" w:rsidRPr="00DB61F9" w:rsidRDefault="00DB61F9" w:rsidP="00DB61F9">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DB61F9" w:rsidRPr="00DB61F9" w:rsidRDefault="00DB61F9" w:rsidP="00DB61F9">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DB61F9" w:rsidRPr="00DB61F9" w:rsidRDefault="00DB61F9" w:rsidP="00DB61F9">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000000" w:fill="FFFFFF"/>
            <w:noWrap/>
            <w:hideMark/>
          </w:tcPr>
          <w:p w:rsidR="00DB61F9" w:rsidRPr="00DB61F9" w:rsidRDefault="00DB61F9" w:rsidP="00DB61F9">
            <w:pPr>
              <w:spacing w:after="0" w:line="240" w:lineRule="auto"/>
              <w:rPr>
                <w:rFonts w:ascii="Arial" w:eastAsia="Times New Roman" w:hAnsi="Arial" w:cs="Arial"/>
                <w:sz w:val="20"/>
                <w:szCs w:val="20"/>
              </w:rPr>
            </w:pPr>
            <w:r w:rsidRPr="00DB61F9">
              <w:rPr>
                <w:rFonts w:ascii="Arial" w:eastAsia="Times New Roman" w:hAnsi="Arial" w:cs="Arial"/>
                <w:sz w:val="20"/>
                <w:szCs w:val="20"/>
              </w:rPr>
              <w:t> </w:t>
            </w:r>
          </w:p>
        </w:tc>
        <w:tc>
          <w:tcPr>
            <w:tcW w:w="0" w:type="auto"/>
            <w:tcBorders>
              <w:top w:val="nil"/>
              <w:left w:val="nil"/>
              <w:bottom w:val="nil"/>
              <w:right w:val="nil"/>
            </w:tcBorders>
            <w:shd w:val="clear" w:color="000000" w:fill="FFFFFF"/>
            <w:noWrap/>
            <w:hideMark/>
          </w:tcPr>
          <w:p w:rsidR="00DB61F9" w:rsidRPr="00DB61F9" w:rsidRDefault="00DB61F9" w:rsidP="00DB61F9">
            <w:pPr>
              <w:spacing w:after="0" w:line="240" w:lineRule="auto"/>
              <w:rPr>
                <w:rFonts w:ascii="Arial" w:eastAsia="Times New Roman" w:hAnsi="Arial" w:cs="Arial"/>
                <w:sz w:val="20"/>
                <w:szCs w:val="20"/>
              </w:rPr>
            </w:pPr>
            <w:r w:rsidRPr="00DB61F9">
              <w:rPr>
                <w:rFonts w:ascii="Arial" w:eastAsia="Times New Roman" w:hAnsi="Arial" w:cs="Arial"/>
                <w:sz w:val="20"/>
                <w:szCs w:val="20"/>
              </w:rPr>
              <w:t> </w:t>
            </w:r>
          </w:p>
        </w:tc>
        <w:tc>
          <w:tcPr>
            <w:tcW w:w="0" w:type="auto"/>
            <w:tcBorders>
              <w:top w:val="nil"/>
              <w:left w:val="nil"/>
              <w:bottom w:val="nil"/>
              <w:right w:val="nil"/>
            </w:tcBorders>
            <w:shd w:val="clear" w:color="000000" w:fill="FFFFFF"/>
            <w:noWrap/>
            <w:hideMark/>
          </w:tcPr>
          <w:p w:rsidR="00DB61F9" w:rsidRPr="00DB61F9" w:rsidRDefault="00DB61F9" w:rsidP="00DB61F9">
            <w:pPr>
              <w:spacing w:after="0" w:line="240" w:lineRule="auto"/>
              <w:rPr>
                <w:rFonts w:ascii="Arial" w:eastAsia="Times New Roman" w:hAnsi="Arial" w:cs="Arial"/>
                <w:sz w:val="20"/>
                <w:szCs w:val="20"/>
              </w:rPr>
            </w:pPr>
            <w:r w:rsidRPr="00DB61F9">
              <w:rPr>
                <w:rFonts w:ascii="Arial" w:eastAsia="Times New Roman" w:hAnsi="Arial" w:cs="Arial"/>
                <w:sz w:val="20"/>
                <w:szCs w:val="20"/>
              </w:rPr>
              <w:t> </w:t>
            </w:r>
          </w:p>
        </w:tc>
        <w:tc>
          <w:tcPr>
            <w:tcW w:w="0" w:type="auto"/>
            <w:tcBorders>
              <w:top w:val="nil"/>
              <w:left w:val="nil"/>
              <w:bottom w:val="nil"/>
              <w:right w:val="nil"/>
            </w:tcBorders>
            <w:shd w:val="clear" w:color="000000" w:fill="FFFFFF"/>
            <w:noWrap/>
            <w:hideMark/>
          </w:tcPr>
          <w:p w:rsidR="00DB61F9" w:rsidRPr="00DB61F9" w:rsidRDefault="00DB61F9" w:rsidP="00DB61F9">
            <w:pPr>
              <w:spacing w:after="0" w:line="240" w:lineRule="auto"/>
              <w:rPr>
                <w:rFonts w:ascii="Arial" w:eastAsia="Times New Roman" w:hAnsi="Arial" w:cs="Arial"/>
                <w:sz w:val="20"/>
                <w:szCs w:val="20"/>
              </w:rPr>
            </w:pPr>
            <w:r w:rsidRPr="00DB61F9">
              <w:rPr>
                <w:rFonts w:ascii="Arial" w:eastAsia="Times New Roman" w:hAnsi="Arial" w:cs="Arial"/>
                <w:sz w:val="20"/>
                <w:szCs w:val="20"/>
              </w:rPr>
              <w:t> </w:t>
            </w:r>
          </w:p>
        </w:tc>
        <w:tc>
          <w:tcPr>
            <w:tcW w:w="0" w:type="auto"/>
            <w:tcBorders>
              <w:top w:val="nil"/>
              <w:left w:val="nil"/>
              <w:bottom w:val="nil"/>
              <w:right w:val="nil"/>
            </w:tcBorders>
            <w:shd w:val="clear" w:color="auto" w:fill="auto"/>
            <w:noWrap/>
            <w:hideMark/>
          </w:tcPr>
          <w:p w:rsidR="00DB61F9" w:rsidRPr="00DB61F9" w:rsidRDefault="00DB61F9" w:rsidP="00DB61F9">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DB61F9" w:rsidRPr="00DB61F9" w:rsidRDefault="00DB61F9" w:rsidP="00DB61F9">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DB61F9" w:rsidRPr="00DB61F9" w:rsidRDefault="00DB61F9" w:rsidP="00DB61F9">
            <w:pPr>
              <w:spacing w:after="0" w:line="240" w:lineRule="auto"/>
              <w:rPr>
                <w:rFonts w:ascii="Arial" w:eastAsia="Times New Roman" w:hAnsi="Arial" w:cs="Arial"/>
                <w:sz w:val="20"/>
                <w:szCs w:val="20"/>
              </w:rPr>
            </w:pPr>
          </w:p>
        </w:tc>
      </w:tr>
      <w:tr w:rsidR="00DB61F9" w:rsidRPr="00DB61F9" w:rsidTr="00DB61F9">
        <w:trPr>
          <w:gridAfter w:val="2"/>
          <w:trHeight w:val="255"/>
        </w:trPr>
        <w:tc>
          <w:tcPr>
            <w:tcW w:w="0" w:type="auto"/>
            <w:tcBorders>
              <w:top w:val="nil"/>
              <w:left w:val="nil"/>
              <w:bottom w:val="nil"/>
              <w:right w:val="nil"/>
            </w:tcBorders>
            <w:shd w:val="clear" w:color="auto" w:fill="auto"/>
            <w:noWrap/>
            <w:hideMark/>
          </w:tcPr>
          <w:p w:rsidR="00DB61F9" w:rsidRPr="00DB61F9" w:rsidRDefault="00DB61F9" w:rsidP="00DB61F9">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DB61F9" w:rsidRPr="00DB61F9" w:rsidRDefault="00DB61F9" w:rsidP="00DB61F9">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DB61F9" w:rsidRPr="00DB61F9" w:rsidRDefault="00DB61F9" w:rsidP="00DB61F9">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DB61F9" w:rsidRPr="00DB61F9" w:rsidRDefault="00DB61F9" w:rsidP="00DB61F9">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DB61F9" w:rsidRPr="00DB61F9" w:rsidRDefault="00DB61F9" w:rsidP="00DB61F9">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DB61F9" w:rsidRPr="00DB61F9" w:rsidRDefault="00DB61F9" w:rsidP="00DB61F9">
            <w:pPr>
              <w:spacing w:after="0" w:line="240" w:lineRule="auto"/>
              <w:rPr>
                <w:rFonts w:ascii="Arial" w:eastAsia="Times New Roman" w:hAnsi="Arial" w:cs="Arial"/>
                <w:sz w:val="20"/>
                <w:szCs w:val="20"/>
              </w:rPr>
            </w:pPr>
          </w:p>
        </w:tc>
        <w:tc>
          <w:tcPr>
            <w:tcW w:w="0" w:type="auto"/>
            <w:gridSpan w:val="3"/>
            <w:tcBorders>
              <w:top w:val="nil"/>
              <w:left w:val="nil"/>
              <w:bottom w:val="nil"/>
              <w:right w:val="nil"/>
            </w:tcBorders>
            <w:shd w:val="clear" w:color="FFFFCC" w:fill="FFFFFF"/>
            <w:noWrap/>
            <w:hideMark/>
          </w:tcPr>
          <w:p w:rsidR="00DB61F9" w:rsidRPr="00DB61F9" w:rsidRDefault="00DB61F9" w:rsidP="00DB61F9">
            <w:pPr>
              <w:spacing w:after="0" w:line="240" w:lineRule="auto"/>
              <w:rPr>
                <w:rFonts w:ascii="Arial" w:eastAsia="Times New Roman" w:hAnsi="Arial" w:cs="Arial"/>
                <w:sz w:val="20"/>
                <w:szCs w:val="20"/>
              </w:rPr>
            </w:pPr>
            <w:r w:rsidRPr="00DB61F9">
              <w:rPr>
                <w:rFonts w:ascii="Arial" w:eastAsia="Times New Roman" w:hAnsi="Arial" w:cs="Arial"/>
                <w:sz w:val="20"/>
                <w:szCs w:val="20"/>
              </w:rPr>
              <w:t>Приложение 4</w:t>
            </w:r>
          </w:p>
        </w:tc>
        <w:tc>
          <w:tcPr>
            <w:tcW w:w="0" w:type="auto"/>
            <w:tcBorders>
              <w:top w:val="nil"/>
              <w:left w:val="nil"/>
              <w:bottom w:val="nil"/>
              <w:right w:val="nil"/>
            </w:tcBorders>
            <w:shd w:val="clear" w:color="FFFFCC" w:fill="FFFFFF"/>
            <w:noWrap/>
            <w:hideMark/>
          </w:tcPr>
          <w:p w:rsidR="00DB61F9" w:rsidRPr="00DB61F9" w:rsidRDefault="00DB61F9" w:rsidP="00DB61F9">
            <w:pPr>
              <w:spacing w:after="0" w:line="240" w:lineRule="auto"/>
              <w:rPr>
                <w:rFonts w:ascii="Arial" w:eastAsia="Times New Roman" w:hAnsi="Arial" w:cs="Arial"/>
                <w:sz w:val="20"/>
                <w:szCs w:val="20"/>
              </w:rPr>
            </w:pPr>
            <w:r w:rsidRPr="00DB61F9">
              <w:rPr>
                <w:rFonts w:ascii="Arial" w:eastAsia="Times New Roman" w:hAnsi="Arial" w:cs="Arial"/>
                <w:sz w:val="20"/>
                <w:szCs w:val="20"/>
              </w:rPr>
              <w:t> </w:t>
            </w:r>
          </w:p>
        </w:tc>
        <w:tc>
          <w:tcPr>
            <w:tcW w:w="0" w:type="auto"/>
            <w:tcBorders>
              <w:top w:val="nil"/>
              <w:left w:val="nil"/>
              <w:bottom w:val="nil"/>
              <w:right w:val="nil"/>
            </w:tcBorders>
            <w:shd w:val="clear" w:color="FFFFCC" w:fill="FFFFFF"/>
            <w:noWrap/>
            <w:hideMark/>
          </w:tcPr>
          <w:p w:rsidR="00DB61F9" w:rsidRPr="00DB61F9" w:rsidRDefault="00DB61F9" w:rsidP="00DB61F9">
            <w:pPr>
              <w:spacing w:after="0" w:line="240" w:lineRule="auto"/>
              <w:rPr>
                <w:rFonts w:ascii="Arial" w:eastAsia="Times New Roman" w:hAnsi="Arial" w:cs="Arial"/>
                <w:sz w:val="20"/>
                <w:szCs w:val="20"/>
              </w:rPr>
            </w:pPr>
            <w:r w:rsidRPr="00DB61F9">
              <w:rPr>
                <w:rFonts w:ascii="Arial" w:eastAsia="Times New Roman" w:hAnsi="Arial" w:cs="Arial"/>
                <w:sz w:val="20"/>
                <w:szCs w:val="20"/>
              </w:rPr>
              <w:t> </w:t>
            </w:r>
          </w:p>
        </w:tc>
        <w:tc>
          <w:tcPr>
            <w:tcW w:w="0" w:type="auto"/>
            <w:tcBorders>
              <w:top w:val="nil"/>
              <w:left w:val="nil"/>
              <w:bottom w:val="nil"/>
              <w:right w:val="nil"/>
            </w:tcBorders>
            <w:shd w:val="clear" w:color="auto" w:fill="auto"/>
            <w:noWrap/>
            <w:hideMark/>
          </w:tcPr>
          <w:p w:rsidR="00DB61F9" w:rsidRPr="00DB61F9" w:rsidRDefault="00DB61F9" w:rsidP="00DB61F9">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DB61F9" w:rsidRPr="00DB61F9" w:rsidRDefault="00DB61F9" w:rsidP="00DB61F9">
            <w:pPr>
              <w:spacing w:after="0" w:line="240" w:lineRule="auto"/>
              <w:rPr>
                <w:rFonts w:ascii="Arial" w:eastAsia="Times New Roman" w:hAnsi="Arial" w:cs="Arial"/>
                <w:sz w:val="20"/>
                <w:szCs w:val="20"/>
              </w:rPr>
            </w:pPr>
          </w:p>
        </w:tc>
      </w:tr>
      <w:tr w:rsidR="00DB61F9" w:rsidRPr="00DB61F9" w:rsidTr="00DB61F9">
        <w:trPr>
          <w:trHeight w:val="255"/>
        </w:trPr>
        <w:tc>
          <w:tcPr>
            <w:tcW w:w="0" w:type="auto"/>
            <w:tcBorders>
              <w:top w:val="nil"/>
              <w:left w:val="nil"/>
              <w:bottom w:val="nil"/>
              <w:right w:val="nil"/>
            </w:tcBorders>
            <w:shd w:val="clear" w:color="auto" w:fill="auto"/>
            <w:noWrap/>
            <w:hideMark/>
          </w:tcPr>
          <w:p w:rsidR="00DB61F9" w:rsidRPr="00DB61F9" w:rsidRDefault="00DB61F9" w:rsidP="00DB61F9">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DB61F9" w:rsidRPr="00DB61F9" w:rsidRDefault="00DB61F9" w:rsidP="00DB61F9">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DB61F9" w:rsidRPr="00DB61F9" w:rsidRDefault="00DB61F9" w:rsidP="00DB61F9">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DB61F9" w:rsidRPr="00DB61F9" w:rsidRDefault="00DB61F9" w:rsidP="00DB61F9">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DB61F9" w:rsidRPr="00DB61F9" w:rsidRDefault="00DB61F9" w:rsidP="00DB61F9">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DB61F9" w:rsidRPr="00DB61F9" w:rsidRDefault="00DB61F9" w:rsidP="00DB61F9">
            <w:pPr>
              <w:spacing w:after="0" w:line="240" w:lineRule="auto"/>
              <w:rPr>
                <w:rFonts w:ascii="Arial" w:eastAsia="Times New Roman" w:hAnsi="Arial" w:cs="Arial"/>
                <w:sz w:val="20"/>
                <w:szCs w:val="20"/>
              </w:rPr>
            </w:pPr>
          </w:p>
        </w:tc>
        <w:tc>
          <w:tcPr>
            <w:tcW w:w="0" w:type="auto"/>
            <w:gridSpan w:val="7"/>
            <w:tcBorders>
              <w:top w:val="nil"/>
              <w:left w:val="nil"/>
              <w:bottom w:val="nil"/>
              <w:right w:val="nil"/>
            </w:tcBorders>
            <w:shd w:val="clear" w:color="FFFFCC" w:fill="FFFFFF"/>
            <w:noWrap/>
            <w:hideMark/>
          </w:tcPr>
          <w:p w:rsidR="00DB61F9" w:rsidRPr="00DB61F9" w:rsidRDefault="00DB61F9" w:rsidP="00DB61F9">
            <w:pPr>
              <w:spacing w:after="0" w:line="240" w:lineRule="auto"/>
              <w:rPr>
                <w:rFonts w:ascii="Arial" w:eastAsia="Times New Roman" w:hAnsi="Arial" w:cs="Arial"/>
                <w:sz w:val="20"/>
                <w:szCs w:val="20"/>
              </w:rPr>
            </w:pPr>
            <w:r w:rsidRPr="00DB61F9">
              <w:rPr>
                <w:rFonts w:ascii="Arial" w:eastAsia="Times New Roman" w:hAnsi="Arial" w:cs="Arial"/>
                <w:sz w:val="20"/>
                <w:szCs w:val="20"/>
              </w:rPr>
              <w:t xml:space="preserve">к решению Совета депутатов </w:t>
            </w:r>
          </w:p>
        </w:tc>
        <w:tc>
          <w:tcPr>
            <w:tcW w:w="0" w:type="auto"/>
            <w:tcBorders>
              <w:top w:val="nil"/>
              <w:left w:val="nil"/>
              <w:bottom w:val="nil"/>
              <w:right w:val="nil"/>
            </w:tcBorders>
            <w:shd w:val="clear" w:color="auto" w:fill="auto"/>
            <w:noWrap/>
            <w:hideMark/>
          </w:tcPr>
          <w:p w:rsidR="00DB61F9" w:rsidRPr="00DB61F9" w:rsidRDefault="00DB61F9" w:rsidP="00DB61F9">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DB61F9" w:rsidRPr="00DB61F9" w:rsidRDefault="00DB61F9" w:rsidP="00DB61F9">
            <w:pPr>
              <w:spacing w:after="0" w:line="240" w:lineRule="auto"/>
              <w:rPr>
                <w:rFonts w:ascii="Arial" w:eastAsia="Times New Roman" w:hAnsi="Arial" w:cs="Arial"/>
                <w:sz w:val="20"/>
                <w:szCs w:val="20"/>
              </w:rPr>
            </w:pPr>
          </w:p>
        </w:tc>
      </w:tr>
      <w:tr w:rsidR="00DB61F9" w:rsidRPr="00DB61F9" w:rsidTr="00DB61F9">
        <w:trPr>
          <w:trHeight w:val="255"/>
        </w:trPr>
        <w:tc>
          <w:tcPr>
            <w:tcW w:w="0" w:type="auto"/>
            <w:tcBorders>
              <w:top w:val="nil"/>
              <w:left w:val="nil"/>
              <w:bottom w:val="nil"/>
              <w:right w:val="nil"/>
            </w:tcBorders>
            <w:shd w:val="clear" w:color="auto" w:fill="auto"/>
            <w:noWrap/>
            <w:hideMark/>
          </w:tcPr>
          <w:p w:rsidR="00DB61F9" w:rsidRPr="00DB61F9" w:rsidRDefault="00DB61F9" w:rsidP="00DB61F9">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DB61F9" w:rsidRPr="00DB61F9" w:rsidRDefault="00DB61F9" w:rsidP="00DB61F9">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DB61F9" w:rsidRPr="00DB61F9" w:rsidRDefault="00DB61F9" w:rsidP="00DB61F9">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DB61F9" w:rsidRPr="00DB61F9" w:rsidRDefault="00DB61F9" w:rsidP="00DB61F9">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DB61F9" w:rsidRPr="00DB61F9" w:rsidRDefault="00DB61F9" w:rsidP="00DB61F9">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DB61F9" w:rsidRPr="00DB61F9" w:rsidRDefault="00DB61F9" w:rsidP="00DB61F9">
            <w:pPr>
              <w:spacing w:after="0" w:line="240" w:lineRule="auto"/>
              <w:rPr>
                <w:rFonts w:ascii="Arial" w:eastAsia="Times New Roman" w:hAnsi="Arial" w:cs="Arial"/>
                <w:sz w:val="20"/>
                <w:szCs w:val="20"/>
              </w:rPr>
            </w:pPr>
          </w:p>
        </w:tc>
        <w:tc>
          <w:tcPr>
            <w:tcW w:w="0" w:type="auto"/>
            <w:gridSpan w:val="7"/>
            <w:tcBorders>
              <w:top w:val="nil"/>
              <w:left w:val="nil"/>
              <w:bottom w:val="nil"/>
              <w:right w:val="nil"/>
            </w:tcBorders>
            <w:shd w:val="clear" w:color="FFFFCC" w:fill="FFFFFF"/>
            <w:noWrap/>
            <w:hideMark/>
          </w:tcPr>
          <w:p w:rsidR="00DB61F9" w:rsidRPr="00DB61F9" w:rsidRDefault="00DB61F9" w:rsidP="00DB61F9">
            <w:pPr>
              <w:spacing w:after="0" w:line="240" w:lineRule="auto"/>
              <w:rPr>
                <w:rFonts w:ascii="Arial" w:eastAsia="Times New Roman" w:hAnsi="Arial" w:cs="Arial"/>
                <w:sz w:val="20"/>
                <w:szCs w:val="20"/>
              </w:rPr>
            </w:pPr>
            <w:r w:rsidRPr="00DB61F9">
              <w:rPr>
                <w:rFonts w:ascii="Arial" w:eastAsia="Times New Roman" w:hAnsi="Arial" w:cs="Arial"/>
                <w:sz w:val="20"/>
                <w:szCs w:val="20"/>
              </w:rPr>
              <w:t>Сиалеевско-Пятинского сельского поселения</w:t>
            </w:r>
          </w:p>
        </w:tc>
        <w:tc>
          <w:tcPr>
            <w:tcW w:w="0" w:type="auto"/>
            <w:tcBorders>
              <w:top w:val="nil"/>
              <w:left w:val="nil"/>
              <w:bottom w:val="nil"/>
              <w:right w:val="nil"/>
            </w:tcBorders>
            <w:shd w:val="clear" w:color="auto" w:fill="auto"/>
            <w:noWrap/>
            <w:hideMark/>
          </w:tcPr>
          <w:p w:rsidR="00DB61F9" w:rsidRPr="00DB61F9" w:rsidRDefault="00DB61F9" w:rsidP="00DB61F9">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DB61F9" w:rsidRPr="00DB61F9" w:rsidRDefault="00DB61F9" w:rsidP="00DB61F9">
            <w:pPr>
              <w:spacing w:after="0" w:line="240" w:lineRule="auto"/>
              <w:rPr>
                <w:rFonts w:ascii="Arial" w:eastAsia="Times New Roman" w:hAnsi="Arial" w:cs="Arial"/>
                <w:sz w:val="20"/>
                <w:szCs w:val="20"/>
              </w:rPr>
            </w:pPr>
          </w:p>
        </w:tc>
      </w:tr>
      <w:tr w:rsidR="00DB61F9" w:rsidRPr="00DB61F9" w:rsidTr="00DB61F9">
        <w:trPr>
          <w:trHeight w:val="255"/>
        </w:trPr>
        <w:tc>
          <w:tcPr>
            <w:tcW w:w="0" w:type="auto"/>
            <w:tcBorders>
              <w:top w:val="nil"/>
              <w:left w:val="nil"/>
              <w:bottom w:val="nil"/>
              <w:right w:val="nil"/>
            </w:tcBorders>
            <w:shd w:val="clear" w:color="auto" w:fill="auto"/>
            <w:noWrap/>
            <w:hideMark/>
          </w:tcPr>
          <w:p w:rsidR="00DB61F9" w:rsidRPr="00DB61F9" w:rsidRDefault="00DB61F9" w:rsidP="00DB61F9">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DB61F9" w:rsidRPr="00DB61F9" w:rsidRDefault="00DB61F9" w:rsidP="00DB61F9">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DB61F9" w:rsidRPr="00DB61F9" w:rsidRDefault="00DB61F9" w:rsidP="00DB61F9">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DB61F9" w:rsidRPr="00DB61F9" w:rsidRDefault="00DB61F9" w:rsidP="00DB61F9">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DB61F9" w:rsidRPr="00DB61F9" w:rsidRDefault="00DB61F9" w:rsidP="00DB61F9">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DB61F9" w:rsidRPr="00DB61F9" w:rsidRDefault="00DB61F9" w:rsidP="00DB61F9">
            <w:pPr>
              <w:spacing w:after="0" w:line="240" w:lineRule="auto"/>
              <w:rPr>
                <w:rFonts w:ascii="Arial" w:eastAsia="Times New Roman" w:hAnsi="Arial" w:cs="Arial"/>
                <w:sz w:val="20"/>
                <w:szCs w:val="20"/>
              </w:rPr>
            </w:pPr>
          </w:p>
        </w:tc>
        <w:tc>
          <w:tcPr>
            <w:tcW w:w="0" w:type="auto"/>
            <w:gridSpan w:val="7"/>
            <w:tcBorders>
              <w:top w:val="nil"/>
              <w:left w:val="nil"/>
              <w:bottom w:val="nil"/>
              <w:right w:val="nil"/>
            </w:tcBorders>
            <w:shd w:val="clear" w:color="FFFFCC" w:fill="FFFFFF"/>
            <w:noWrap/>
            <w:hideMark/>
          </w:tcPr>
          <w:p w:rsidR="00DB61F9" w:rsidRPr="00DB61F9" w:rsidRDefault="00DB61F9" w:rsidP="00DB61F9">
            <w:pPr>
              <w:spacing w:after="0" w:line="240" w:lineRule="auto"/>
              <w:rPr>
                <w:rFonts w:ascii="Arial" w:eastAsia="Times New Roman" w:hAnsi="Arial" w:cs="Arial"/>
                <w:sz w:val="20"/>
                <w:szCs w:val="20"/>
              </w:rPr>
            </w:pPr>
            <w:r w:rsidRPr="00DB61F9">
              <w:rPr>
                <w:rFonts w:ascii="Arial" w:eastAsia="Times New Roman" w:hAnsi="Arial" w:cs="Arial"/>
                <w:sz w:val="20"/>
                <w:szCs w:val="20"/>
              </w:rPr>
              <w:t>Инсарского муниципального района</w:t>
            </w:r>
          </w:p>
        </w:tc>
        <w:tc>
          <w:tcPr>
            <w:tcW w:w="0" w:type="auto"/>
            <w:tcBorders>
              <w:top w:val="nil"/>
              <w:left w:val="nil"/>
              <w:bottom w:val="nil"/>
              <w:right w:val="nil"/>
            </w:tcBorders>
            <w:shd w:val="clear" w:color="auto" w:fill="auto"/>
            <w:noWrap/>
            <w:hideMark/>
          </w:tcPr>
          <w:p w:rsidR="00DB61F9" w:rsidRPr="00DB61F9" w:rsidRDefault="00DB61F9" w:rsidP="00DB61F9">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DB61F9" w:rsidRPr="00DB61F9" w:rsidRDefault="00DB61F9" w:rsidP="00DB61F9">
            <w:pPr>
              <w:spacing w:after="0" w:line="240" w:lineRule="auto"/>
              <w:rPr>
                <w:rFonts w:ascii="Arial" w:eastAsia="Times New Roman" w:hAnsi="Arial" w:cs="Arial"/>
                <w:sz w:val="20"/>
                <w:szCs w:val="20"/>
              </w:rPr>
            </w:pPr>
          </w:p>
        </w:tc>
      </w:tr>
      <w:tr w:rsidR="00DB61F9" w:rsidRPr="00DB61F9" w:rsidTr="00DB61F9">
        <w:trPr>
          <w:trHeight w:val="1320"/>
        </w:trPr>
        <w:tc>
          <w:tcPr>
            <w:tcW w:w="0" w:type="auto"/>
            <w:tcBorders>
              <w:top w:val="nil"/>
              <w:left w:val="nil"/>
              <w:bottom w:val="nil"/>
              <w:right w:val="nil"/>
            </w:tcBorders>
            <w:shd w:val="clear" w:color="auto" w:fill="auto"/>
            <w:noWrap/>
            <w:hideMark/>
          </w:tcPr>
          <w:p w:rsidR="00DB61F9" w:rsidRPr="00DB61F9" w:rsidRDefault="00DB61F9" w:rsidP="00DB61F9">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DB61F9" w:rsidRPr="00DB61F9" w:rsidRDefault="00DB61F9" w:rsidP="00DB61F9">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DB61F9" w:rsidRPr="00DB61F9" w:rsidRDefault="00DB61F9" w:rsidP="00DB61F9">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DB61F9" w:rsidRPr="00DB61F9" w:rsidRDefault="00DB61F9" w:rsidP="00DB61F9">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DB61F9" w:rsidRPr="00DB61F9" w:rsidRDefault="00DB61F9" w:rsidP="00DB61F9">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DB61F9" w:rsidRPr="00DB61F9" w:rsidRDefault="00DB61F9" w:rsidP="00DB61F9">
            <w:pPr>
              <w:spacing w:after="0" w:line="240" w:lineRule="auto"/>
              <w:rPr>
                <w:rFonts w:ascii="Arial" w:eastAsia="Times New Roman" w:hAnsi="Arial" w:cs="Arial"/>
                <w:sz w:val="20"/>
                <w:szCs w:val="20"/>
              </w:rPr>
            </w:pPr>
          </w:p>
        </w:tc>
        <w:tc>
          <w:tcPr>
            <w:tcW w:w="0" w:type="auto"/>
            <w:gridSpan w:val="6"/>
            <w:tcBorders>
              <w:top w:val="nil"/>
              <w:left w:val="nil"/>
              <w:bottom w:val="nil"/>
              <w:right w:val="nil"/>
            </w:tcBorders>
            <w:shd w:val="clear" w:color="FFFFCC" w:fill="FFFFFF"/>
            <w:hideMark/>
          </w:tcPr>
          <w:p w:rsidR="00DB61F9" w:rsidRPr="00DB61F9" w:rsidRDefault="00DB61F9" w:rsidP="00DB61F9">
            <w:pPr>
              <w:spacing w:after="0" w:line="240" w:lineRule="auto"/>
              <w:rPr>
                <w:rFonts w:ascii="Arial" w:eastAsia="Times New Roman" w:hAnsi="Arial" w:cs="Arial"/>
                <w:sz w:val="20"/>
                <w:szCs w:val="20"/>
              </w:rPr>
            </w:pPr>
            <w:r w:rsidRPr="00DB61F9">
              <w:rPr>
                <w:rFonts w:ascii="Arial" w:eastAsia="Times New Roman" w:hAnsi="Arial" w:cs="Arial"/>
                <w:sz w:val="20"/>
                <w:szCs w:val="20"/>
              </w:rPr>
              <w:t>" О бюджете Сиалеевско-Пятинского сельского поселения Инсарского муниципального района на 2025 год и на  плановый период 2026 и 2027 годов"  от 25 декабря 2024г.№35</w:t>
            </w:r>
          </w:p>
        </w:tc>
        <w:tc>
          <w:tcPr>
            <w:tcW w:w="0" w:type="auto"/>
            <w:tcBorders>
              <w:top w:val="nil"/>
              <w:left w:val="nil"/>
              <w:bottom w:val="nil"/>
              <w:right w:val="nil"/>
            </w:tcBorders>
            <w:shd w:val="clear" w:color="auto" w:fill="auto"/>
            <w:noWrap/>
            <w:hideMark/>
          </w:tcPr>
          <w:p w:rsidR="00DB61F9" w:rsidRPr="00DB61F9" w:rsidRDefault="00DB61F9" w:rsidP="00DB61F9">
            <w:pPr>
              <w:spacing w:after="0" w:line="240" w:lineRule="auto"/>
              <w:rPr>
                <w:rFonts w:ascii="Arial" w:eastAsia="Times New Roman" w:hAnsi="Arial" w:cs="Arial"/>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255"/>
        </w:trPr>
        <w:tc>
          <w:tcPr>
            <w:tcW w:w="0" w:type="auto"/>
            <w:tcBorders>
              <w:top w:val="nil"/>
              <w:left w:val="nil"/>
              <w:bottom w:val="nil"/>
              <w:right w:val="nil"/>
            </w:tcBorders>
            <w:shd w:val="clear" w:color="auto" w:fill="auto"/>
            <w:noWrap/>
            <w:hideMark/>
          </w:tcPr>
          <w:p w:rsidR="00DB61F9" w:rsidRPr="00DB61F9" w:rsidRDefault="00DB61F9" w:rsidP="00DB61F9">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DB61F9" w:rsidRPr="00DB61F9" w:rsidRDefault="00DB61F9" w:rsidP="00DB61F9">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DB61F9" w:rsidRPr="00DB61F9" w:rsidRDefault="00DB61F9" w:rsidP="00DB61F9">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DB61F9" w:rsidRPr="00DB61F9" w:rsidRDefault="00DB61F9" w:rsidP="00DB61F9">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DB61F9" w:rsidRPr="00DB61F9" w:rsidRDefault="00DB61F9" w:rsidP="00DB61F9">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DB61F9" w:rsidRPr="00DB61F9" w:rsidRDefault="00DB61F9" w:rsidP="00DB61F9">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DB61F9" w:rsidRPr="00DB61F9" w:rsidRDefault="00DB61F9" w:rsidP="00DB61F9">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DB61F9" w:rsidRPr="00DB61F9" w:rsidRDefault="00DB61F9" w:rsidP="00DB61F9">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DB61F9" w:rsidRPr="00DB61F9" w:rsidRDefault="00DB61F9" w:rsidP="00DB61F9">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DB61F9" w:rsidRPr="00DB61F9" w:rsidRDefault="00DB61F9" w:rsidP="00DB61F9">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DB61F9" w:rsidRPr="00DB61F9" w:rsidRDefault="00DB61F9" w:rsidP="00DB61F9">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DB61F9" w:rsidRPr="00DB61F9" w:rsidRDefault="00DB61F9" w:rsidP="00DB61F9">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DB61F9" w:rsidRPr="00DB61F9" w:rsidRDefault="00DB61F9" w:rsidP="00DB61F9">
            <w:pPr>
              <w:spacing w:after="0" w:line="240" w:lineRule="auto"/>
              <w:rPr>
                <w:rFonts w:ascii="Arial" w:eastAsia="Times New Roman" w:hAnsi="Arial" w:cs="Arial"/>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285"/>
        </w:trPr>
        <w:tc>
          <w:tcPr>
            <w:tcW w:w="0" w:type="auto"/>
            <w:tcBorders>
              <w:top w:val="nil"/>
              <w:left w:val="nil"/>
              <w:bottom w:val="nil"/>
              <w:right w:val="nil"/>
            </w:tcBorders>
            <w:shd w:val="clear" w:color="auto" w:fill="auto"/>
            <w:noWrap/>
            <w:hideMark/>
          </w:tcPr>
          <w:p w:rsidR="00DB61F9" w:rsidRPr="00DB61F9" w:rsidRDefault="00DB61F9" w:rsidP="00DB61F9">
            <w:pPr>
              <w:spacing w:after="0" w:line="240" w:lineRule="auto"/>
              <w:rPr>
                <w:rFonts w:ascii="Arial" w:eastAsia="Times New Roman" w:hAnsi="Arial" w:cs="Arial"/>
                <w:b/>
                <w:bCs/>
                <w:sz w:val="20"/>
                <w:szCs w:val="20"/>
              </w:rPr>
            </w:pPr>
            <w:r w:rsidRPr="00DB61F9">
              <w:rPr>
                <w:rFonts w:ascii="Arial" w:eastAsia="Times New Roman" w:hAnsi="Arial" w:cs="Arial"/>
                <w:b/>
                <w:bCs/>
                <w:sz w:val="20"/>
                <w:szCs w:val="20"/>
              </w:rPr>
              <w:t xml:space="preserve">                                 </w:t>
            </w:r>
          </w:p>
        </w:tc>
        <w:tc>
          <w:tcPr>
            <w:tcW w:w="0" w:type="auto"/>
            <w:gridSpan w:val="9"/>
            <w:vMerge w:val="restart"/>
            <w:tcBorders>
              <w:top w:val="nil"/>
              <w:left w:val="nil"/>
              <w:bottom w:val="nil"/>
              <w:right w:val="nil"/>
            </w:tcBorders>
            <w:shd w:val="clear" w:color="auto" w:fill="auto"/>
            <w:hideMark/>
          </w:tcPr>
          <w:p w:rsidR="00DB61F9" w:rsidRPr="00DB61F9" w:rsidRDefault="00DB61F9" w:rsidP="00DB61F9">
            <w:pPr>
              <w:spacing w:after="0" w:line="240" w:lineRule="auto"/>
              <w:jc w:val="center"/>
              <w:rPr>
                <w:rFonts w:ascii="Arial" w:eastAsia="Times New Roman" w:hAnsi="Arial" w:cs="Arial"/>
                <w:b/>
                <w:bCs/>
                <w:sz w:val="20"/>
                <w:szCs w:val="20"/>
              </w:rPr>
            </w:pPr>
            <w:r w:rsidRPr="00DB61F9">
              <w:rPr>
                <w:rFonts w:ascii="Arial" w:eastAsia="Times New Roman" w:hAnsi="Arial" w:cs="Arial"/>
                <w:b/>
                <w:bCs/>
                <w:sz w:val="20"/>
                <w:szCs w:val="20"/>
              </w:rPr>
              <w:t xml:space="preserve">Распределение бюджетных расходов бюджета  Сиалеевско-Пятинского сельского поселения  Инсарского муниципального района по целевым статьям (муниципальным программ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2025 год и на плановый период  2026 и 2027 годов </w:t>
            </w:r>
          </w:p>
        </w:tc>
        <w:tc>
          <w:tcPr>
            <w:tcW w:w="0" w:type="auto"/>
            <w:tcBorders>
              <w:top w:val="nil"/>
              <w:left w:val="nil"/>
              <w:bottom w:val="nil"/>
              <w:right w:val="nil"/>
            </w:tcBorders>
            <w:shd w:val="clear" w:color="auto" w:fill="auto"/>
            <w:noWrap/>
            <w:hideMark/>
          </w:tcPr>
          <w:p w:rsidR="00DB61F9" w:rsidRPr="00DB61F9" w:rsidRDefault="00DB61F9" w:rsidP="00DB61F9">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DB61F9" w:rsidRPr="00DB61F9" w:rsidRDefault="00DB61F9" w:rsidP="00DB61F9">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DB61F9" w:rsidRPr="00DB61F9" w:rsidRDefault="00DB61F9" w:rsidP="00DB61F9">
            <w:pPr>
              <w:spacing w:after="0" w:line="240" w:lineRule="auto"/>
              <w:rPr>
                <w:rFonts w:ascii="Arial" w:eastAsia="Times New Roman" w:hAnsi="Arial" w:cs="Arial"/>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1155"/>
        </w:trPr>
        <w:tc>
          <w:tcPr>
            <w:tcW w:w="0" w:type="auto"/>
            <w:tcBorders>
              <w:top w:val="nil"/>
              <w:left w:val="nil"/>
              <w:bottom w:val="nil"/>
              <w:right w:val="nil"/>
            </w:tcBorders>
            <w:shd w:val="clear" w:color="auto" w:fill="auto"/>
            <w:noWrap/>
            <w:hideMark/>
          </w:tcPr>
          <w:p w:rsidR="00DB61F9" w:rsidRPr="00DB61F9" w:rsidRDefault="00DB61F9" w:rsidP="00DB61F9">
            <w:pPr>
              <w:spacing w:after="0" w:line="240" w:lineRule="auto"/>
              <w:rPr>
                <w:rFonts w:ascii="Arial" w:eastAsia="Times New Roman" w:hAnsi="Arial" w:cs="Arial"/>
                <w:b/>
                <w:bCs/>
                <w:sz w:val="20"/>
                <w:szCs w:val="20"/>
              </w:rPr>
            </w:pPr>
            <w:r w:rsidRPr="00DB61F9">
              <w:rPr>
                <w:rFonts w:ascii="Arial" w:eastAsia="Times New Roman" w:hAnsi="Arial" w:cs="Arial"/>
                <w:b/>
                <w:bCs/>
                <w:sz w:val="20"/>
                <w:szCs w:val="20"/>
              </w:rPr>
              <w:t xml:space="preserve">                                                                                             </w:t>
            </w:r>
          </w:p>
        </w:tc>
        <w:tc>
          <w:tcPr>
            <w:tcW w:w="0" w:type="auto"/>
            <w:gridSpan w:val="9"/>
            <w:vMerge/>
            <w:tcBorders>
              <w:top w:val="nil"/>
              <w:left w:val="nil"/>
              <w:bottom w:val="nil"/>
              <w:right w:val="nil"/>
            </w:tcBorders>
            <w:vAlign w:val="center"/>
            <w:hideMark/>
          </w:tcPr>
          <w:p w:rsidR="00DB61F9" w:rsidRPr="00DB61F9" w:rsidRDefault="00DB61F9" w:rsidP="00DB61F9">
            <w:pPr>
              <w:spacing w:after="0" w:line="240" w:lineRule="auto"/>
              <w:rPr>
                <w:rFonts w:ascii="Arial" w:eastAsia="Times New Roman" w:hAnsi="Arial" w:cs="Arial"/>
                <w:b/>
                <w:bCs/>
                <w:sz w:val="20"/>
                <w:szCs w:val="20"/>
              </w:rPr>
            </w:pPr>
          </w:p>
        </w:tc>
        <w:tc>
          <w:tcPr>
            <w:tcW w:w="0" w:type="auto"/>
            <w:tcBorders>
              <w:top w:val="nil"/>
              <w:left w:val="nil"/>
              <w:bottom w:val="nil"/>
              <w:right w:val="nil"/>
            </w:tcBorders>
            <w:shd w:val="clear" w:color="auto" w:fill="auto"/>
            <w:noWrap/>
            <w:hideMark/>
          </w:tcPr>
          <w:p w:rsidR="00DB61F9" w:rsidRPr="00DB61F9" w:rsidRDefault="00DB61F9" w:rsidP="00DB61F9">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DB61F9" w:rsidRPr="00DB61F9" w:rsidRDefault="00DB61F9" w:rsidP="00DB61F9">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DB61F9" w:rsidRPr="00DB61F9" w:rsidRDefault="00DB61F9" w:rsidP="00DB61F9">
            <w:pPr>
              <w:spacing w:after="0" w:line="240" w:lineRule="auto"/>
              <w:rPr>
                <w:rFonts w:ascii="Arial" w:eastAsia="Times New Roman" w:hAnsi="Arial" w:cs="Arial"/>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255"/>
        </w:trPr>
        <w:tc>
          <w:tcPr>
            <w:tcW w:w="0" w:type="auto"/>
            <w:tcBorders>
              <w:top w:val="nil"/>
              <w:left w:val="nil"/>
              <w:bottom w:val="single" w:sz="4" w:space="0" w:color="auto"/>
              <w:right w:val="nil"/>
            </w:tcBorders>
            <w:shd w:val="clear" w:color="auto" w:fill="auto"/>
            <w:noWrap/>
            <w:hideMark/>
          </w:tcPr>
          <w:p w:rsidR="00DB61F9" w:rsidRPr="00DB61F9" w:rsidRDefault="00DB61F9" w:rsidP="00DB61F9">
            <w:pPr>
              <w:spacing w:after="0" w:line="240" w:lineRule="auto"/>
              <w:rPr>
                <w:rFonts w:ascii="Arial" w:eastAsia="Times New Roman" w:hAnsi="Arial" w:cs="Arial"/>
                <w:sz w:val="20"/>
                <w:szCs w:val="20"/>
              </w:rPr>
            </w:pPr>
            <w:r w:rsidRPr="00DB61F9">
              <w:rPr>
                <w:rFonts w:ascii="Arial" w:eastAsia="Times New Roman" w:hAnsi="Arial" w:cs="Arial"/>
                <w:sz w:val="20"/>
                <w:szCs w:val="20"/>
              </w:rPr>
              <w:t> </w:t>
            </w:r>
          </w:p>
        </w:tc>
        <w:tc>
          <w:tcPr>
            <w:tcW w:w="0" w:type="auto"/>
            <w:tcBorders>
              <w:top w:val="nil"/>
              <w:left w:val="nil"/>
              <w:bottom w:val="single" w:sz="4" w:space="0" w:color="auto"/>
              <w:right w:val="nil"/>
            </w:tcBorders>
            <w:shd w:val="clear" w:color="auto" w:fill="auto"/>
            <w:noWrap/>
            <w:hideMark/>
          </w:tcPr>
          <w:p w:rsidR="00DB61F9" w:rsidRPr="00DB61F9" w:rsidRDefault="00DB61F9" w:rsidP="00DB61F9">
            <w:pPr>
              <w:spacing w:after="0" w:line="240" w:lineRule="auto"/>
              <w:rPr>
                <w:rFonts w:ascii="Arial" w:eastAsia="Times New Roman" w:hAnsi="Arial" w:cs="Arial"/>
                <w:sz w:val="20"/>
                <w:szCs w:val="20"/>
              </w:rPr>
            </w:pPr>
            <w:r w:rsidRPr="00DB61F9">
              <w:rPr>
                <w:rFonts w:ascii="Arial" w:eastAsia="Times New Roman" w:hAnsi="Arial" w:cs="Arial"/>
                <w:sz w:val="20"/>
                <w:szCs w:val="20"/>
              </w:rPr>
              <w:t> </w:t>
            </w:r>
          </w:p>
        </w:tc>
        <w:tc>
          <w:tcPr>
            <w:tcW w:w="0" w:type="auto"/>
            <w:tcBorders>
              <w:top w:val="nil"/>
              <w:left w:val="nil"/>
              <w:bottom w:val="nil"/>
              <w:right w:val="nil"/>
            </w:tcBorders>
            <w:shd w:val="clear" w:color="auto" w:fill="auto"/>
            <w:noWrap/>
            <w:hideMark/>
          </w:tcPr>
          <w:p w:rsidR="00DB61F9" w:rsidRPr="00DB61F9" w:rsidRDefault="00DB61F9" w:rsidP="00DB61F9">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DB61F9" w:rsidRPr="00DB61F9" w:rsidRDefault="00DB61F9" w:rsidP="00DB61F9">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DB61F9" w:rsidRPr="00DB61F9" w:rsidRDefault="00DB61F9" w:rsidP="00DB61F9">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DB61F9" w:rsidRPr="00DB61F9" w:rsidRDefault="00DB61F9" w:rsidP="00DB61F9">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DB61F9" w:rsidRPr="00DB61F9" w:rsidRDefault="00DB61F9" w:rsidP="00DB61F9">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DB61F9" w:rsidRPr="00DB61F9" w:rsidRDefault="00DB61F9" w:rsidP="00DB61F9">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DB61F9" w:rsidRPr="00DB61F9" w:rsidRDefault="00DB61F9" w:rsidP="00DB61F9">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DB61F9" w:rsidRPr="00DB61F9" w:rsidRDefault="00DB61F9" w:rsidP="00DB61F9">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DB61F9" w:rsidRPr="00DB61F9" w:rsidRDefault="00DB61F9" w:rsidP="00DB61F9">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DB61F9" w:rsidRPr="00DB61F9" w:rsidRDefault="00DB61F9" w:rsidP="00DB61F9">
            <w:pPr>
              <w:spacing w:after="0" w:line="240" w:lineRule="auto"/>
              <w:rPr>
                <w:rFonts w:ascii="Arial" w:eastAsia="Times New Roman" w:hAnsi="Arial" w:cs="Arial"/>
                <w:sz w:val="20"/>
                <w:szCs w:val="20"/>
              </w:rPr>
            </w:pPr>
          </w:p>
        </w:tc>
        <w:tc>
          <w:tcPr>
            <w:tcW w:w="0" w:type="auto"/>
            <w:tcBorders>
              <w:top w:val="nil"/>
              <w:left w:val="nil"/>
              <w:bottom w:val="nil"/>
              <w:right w:val="nil"/>
            </w:tcBorders>
            <w:shd w:val="clear" w:color="auto" w:fill="auto"/>
            <w:noWrap/>
            <w:hideMark/>
          </w:tcPr>
          <w:p w:rsidR="00DB61F9" w:rsidRPr="00DB61F9" w:rsidRDefault="00DB61F9" w:rsidP="00DB61F9">
            <w:pPr>
              <w:spacing w:after="0" w:line="240" w:lineRule="auto"/>
              <w:rPr>
                <w:rFonts w:ascii="Arial" w:eastAsia="Times New Roman" w:hAnsi="Arial" w:cs="Arial"/>
                <w:sz w:val="20"/>
                <w:szCs w:val="20"/>
              </w:rPr>
            </w:pPr>
            <w:r w:rsidRPr="00DB61F9">
              <w:rPr>
                <w:rFonts w:ascii="Arial" w:eastAsia="Times New Roman" w:hAnsi="Arial" w:cs="Arial"/>
                <w:sz w:val="20"/>
                <w:szCs w:val="20"/>
              </w:rPr>
              <w:t>тыс.руб.</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450"/>
        </w:trPr>
        <w:tc>
          <w:tcPr>
            <w:tcW w:w="0" w:type="auto"/>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ind w:firstLineChars="200" w:firstLine="402"/>
              <w:rPr>
                <w:rFonts w:ascii="Times New Roman" w:eastAsia="Times New Roman" w:hAnsi="Times New Roman" w:cs="Times New Roman"/>
                <w:b/>
                <w:bCs/>
                <w:sz w:val="20"/>
                <w:szCs w:val="20"/>
              </w:rPr>
            </w:pPr>
            <w:r w:rsidRPr="00DB61F9">
              <w:rPr>
                <w:rFonts w:ascii="Times New Roman" w:eastAsia="Times New Roman" w:hAnsi="Times New Roman" w:cs="Times New Roman"/>
                <w:b/>
                <w:bCs/>
                <w:sz w:val="20"/>
                <w:szCs w:val="20"/>
              </w:rPr>
              <w:lastRenderedPageBreak/>
              <w:t> </w:t>
            </w:r>
          </w:p>
        </w:tc>
        <w:tc>
          <w:tcPr>
            <w:tcW w:w="0" w:type="auto"/>
            <w:gridSpan w:val="4"/>
            <w:vMerge w:val="restart"/>
            <w:tcBorders>
              <w:top w:val="single" w:sz="4" w:space="0" w:color="auto"/>
              <w:left w:val="single" w:sz="4" w:space="0" w:color="auto"/>
              <w:bottom w:val="single" w:sz="4" w:space="0" w:color="000000"/>
              <w:right w:val="single" w:sz="4" w:space="0" w:color="000000"/>
            </w:tcBorders>
            <w:shd w:val="clear" w:color="auto" w:fill="auto"/>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Цср</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Вр</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Рз</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Прз</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Адм</w:t>
            </w:r>
          </w:p>
        </w:tc>
        <w:tc>
          <w:tcPr>
            <w:tcW w:w="0" w:type="auto"/>
            <w:tcBorders>
              <w:top w:val="single" w:sz="4" w:space="0" w:color="auto"/>
              <w:left w:val="nil"/>
              <w:bottom w:val="nil"/>
              <w:right w:val="single" w:sz="4" w:space="0" w:color="auto"/>
            </w:tcBorders>
            <w:shd w:val="clear" w:color="auto" w:fill="auto"/>
            <w:noWrap/>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2025</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2026</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2027</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135"/>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DB61F9" w:rsidRPr="00DB61F9" w:rsidRDefault="00DB61F9" w:rsidP="00DB61F9">
            <w:pPr>
              <w:spacing w:after="0" w:line="240" w:lineRule="auto"/>
              <w:rPr>
                <w:rFonts w:ascii="Times New Roman" w:eastAsia="Times New Roman" w:hAnsi="Times New Roman" w:cs="Times New Roman"/>
                <w:b/>
                <w:bCs/>
                <w:sz w:val="20"/>
                <w:szCs w:val="20"/>
              </w:rPr>
            </w:pPr>
          </w:p>
        </w:tc>
        <w:tc>
          <w:tcPr>
            <w:tcW w:w="0" w:type="auto"/>
            <w:gridSpan w:val="4"/>
            <w:vMerge/>
            <w:tcBorders>
              <w:top w:val="single" w:sz="4" w:space="0" w:color="auto"/>
              <w:left w:val="single" w:sz="4" w:space="0" w:color="auto"/>
              <w:bottom w:val="single" w:sz="4" w:space="0" w:color="000000"/>
              <w:right w:val="single" w:sz="4" w:space="0" w:color="000000"/>
            </w:tcBorders>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tcBorders>
              <w:top w:val="nil"/>
              <w:left w:val="nil"/>
              <w:bottom w:val="single" w:sz="4" w:space="0" w:color="auto"/>
              <w:right w:val="single" w:sz="4" w:space="0" w:color="auto"/>
            </w:tcBorders>
            <w:shd w:val="clear" w:color="auto" w:fill="auto"/>
            <w:noWrap/>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36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3</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5</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6</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7</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9</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12</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25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ind w:firstLineChars="100" w:firstLine="201"/>
              <w:rPr>
                <w:rFonts w:ascii="Times New Roman" w:eastAsia="Times New Roman" w:hAnsi="Times New Roman" w:cs="Times New Roman"/>
                <w:b/>
                <w:bCs/>
                <w:sz w:val="20"/>
                <w:szCs w:val="20"/>
              </w:rPr>
            </w:pPr>
            <w:r w:rsidRPr="00DB61F9">
              <w:rPr>
                <w:rFonts w:ascii="Times New Roman" w:eastAsia="Times New Roman" w:hAnsi="Times New Roman" w:cs="Times New Roman"/>
                <w:b/>
                <w:bCs/>
                <w:sz w:val="20"/>
                <w:szCs w:val="20"/>
              </w:rPr>
              <w:t>ВСЕГО по программам</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b/>
                <w:bCs/>
                <w:sz w:val="20"/>
                <w:szCs w:val="20"/>
              </w:rPr>
            </w:pPr>
            <w:r w:rsidRPr="00DB61F9">
              <w:rPr>
                <w:rFonts w:ascii="Times New Roman" w:eastAsia="Times New Roman" w:hAnsi="Times New Roman" w:cs="Times New Roman"/>
                <w:b/>
                <w:bCs/>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b/>
                <w:bCs/>
                <w:sz w:val="20"/>
                <w:szCs w:val="20"/>
              </w:rPr>
            </w:pPr>
            <w:r w:rsidRPr="00DB61F9">
              <w:rPr>
                <w:rFonts w:ascii="Times New Roman" w:eastAsia="Times New Roman" w:hAnsi="Times New Roman" w:cs="Times New Roman"/>
                <w:b/>
                <w:bCs/>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b/>
                <w:bCs/>
                <w:sz w:val="20"/>
                <w:szCs w:val="20"/>
              </w:rPr>
            </w:pPr>
            <w:r w:rsidRPr="00DB61F9">
              <w:rPr>
                <w:rFonts w:ascii="Times New Roman" w:eastAsia="Times New Roman" w:hAnsi="Times New Roman" w:cs="Times New Roman"/>
                <w:b/>
                <w:bCs/>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b/>
                <w:bCs/>
                <w:sz w:val="20"/>
                <w:szCs w:val="20"/>
              </w:rPr>
            </w:pPr>
            <w:r w:rsidRPr="00DB61F9">
              <w:rPr>
                <w:rFonts w:ascii="Times New Roman" w:eastAsia="Times New Roman" w:hAnsi="Times New Roman" w:cs="Times New Roman"/>
                <w:b/>
                <w:bCs/>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b/>
                <w:bCs/>
                <w:sz w:val="20"/>
                <w:szCs w:val="20"/>
              </w:rPr>
            </w:pPr>
            <w:r w:rsidRPr="00DB61F9">
              <w:rPr>
                <w:rFonts w:ascii="Times New Roman" w:eastAsia="Times New Roman" w:hAnsi="Times New Roman" w:cs="Times New Roman"/>
                <w:b/>
                <w:bCs/>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b/>
                <w:bCs/>
                <w:sz w:val="20"/>
                <w:szCs w:val="20"/>
              </w:rPr>
            </w:pPr>
            <w:r w:rsidRPr="00DB61F9">
              <w:rPr>
                <w:rFonts w:ascii="Times New Roman" w:eastAsia="Times New Roman" w:hAnsi="Times New Roman" w:cs="Times New Roman"/>
                <w:b/>
                <w:bCs/>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b/>
                <w:bCs/>
                <w:sz w:val="20"/>
                <w:szCs w:val="20"/>
              </w:rPr>
            </w:pPr>
            <w:r w:rsidRPr="00DB61F9">
              <w:rPr>
                <w:rFonts w:ascii="Times New Roman" w:eastAsia="Times New Roman" w:hAnsi="Times New Roman" w:cs="Times New Roman"/>
                <w:b/>
                <w:bCs/>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b/>
                <w:bCs/>
                <w:sz w:val="20"/>
                <w:szCs w:val="20"/>
              </w:rPr>
            </w:pPr>
            <w:r w:rsidRPr="00DB61F9">
              <w:rPr>
                <w:rFonts w:ascii="Times New Roman" w:eastAsia="Times New Roman" w:hAnsi="Times New Roman" w:cs="Times New Roman"/>
                <w:b/>
                <w:bCs/>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b/>
                <w:bCs/>
                <w:sz w:val="20"/>
                <w:szCs w:val="20"/>
              </w:rPr>
            </w:pPr>
            <w:r w:rsidRPr="00DB61F9">
              <w:rPr>
                <w:rFonts w:ascii="Times New Roman" w:eastAsia="Times New Roman" w:hAnsi="Times New Roman" w:cs="Times New Roman"/>
                <w:b/>
                <w:bCs/>
                <w:sz w:val="20"/>
                <w:szCs w:val="20"/>
              </w:rPr>
              <w:t>1311,1</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b/>
                <w:bCs/>
                <w:sz w:val="20"/>
                <w:szCs w:val="20"/>
              </w:rPr>
            </w:pPr>
            <w:r w:rsidRPr="00DB61F9">
              <w:rPr>
                <w:rFonts w:ascii="Times New Roman" w:eastAsia="Times New Roman" w:hAnsi="Times New Roman" w:cs="Times New Roman"/>
                <w:b/>
                <w:bCs/>
                <w:sz w:val="20"/>
                <w:szCs w:val="20"/>
              </w:rPr>
              <w:t>986,3</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b/>
                <w:bCs/>
                <w:sz w:val="20"/>
                <w:szCs w:val="20"/>
              </w:rPr>
            </w:pPr>
            <w:r w:rsidRPr="00DB61F9">
              <w:rPr>
                <w:rFonts w:ascii="Times New Roman" w:eastAsia="Times New Roman" w:hAnsi="Times New Roman" w:cs="Times New Roman"/>
                <w:b/>
                <w:bCs/>
                <w:sz w:val="20"/>
                <w:szCs w:val="20"/>
              </w:rPr>
              <w:t>1063,6</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1095"/>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Программа по профилактике терроризма и экстремизма, а также минимизации и (или) ликвидации последствий проявлений терроризма и экстре¬мизма на территории Сиалеевско-Пятинского сельского поселения  Инсарского муниципального района на 2023-2027 годы</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08</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2,0</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2,0</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2,0</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1005"/>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Основное мероприятие "Организовать подготовку проектов, изготовление, приобретение буклетов, плакатов, памяток и рекомендаций для учреждений, предприятий, организаций расположенных на территории Сиалеевско-Пятинского сельского поселения по антитеррористической тематике"</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08</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08</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2,0</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2,0</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2,0</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48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xml:space="preserve">Расходы на обеспечение выполнения функций органов местного самоуправления </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08</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08</w:t>
            </w:r>
          </w:p>
        </w:tc>
        <w:tc>
          <w:tcPr>
            <w:tcW w:w="0" w:type="auto"/>
            <w:tcBorders>
              <w:top w:val="nil"/>
              <w:left w:val="nil"/>
              <w:bottom w:val="single" w:sz="4" w:space="0" w:color="auto"/>
              <w:right w:val="single" w:sz="4" w:space="0" w:color="auto"/>
            </w:tcBorders>
            <w:shd w:val="clear" w:color="000000" w:fill="FFFFFF"/>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41120</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2,0</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2,0</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2,0</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615"/>
        </w:trPr>
        <w:tc>
          <w:tcPr>
            <w:tcW w:w="0" w:type="auto"/>
            <w:gridSpan w:val="2"/>
            <w:tcBorders>
              <w:top w:val="single" w:sz="4" w:space="0" w:color="000000"/>
              <w:left w:val="single" w:sz="4" w:space="0" w:color="000000"/>
              <w:bottom w:val="single" w:sz="4" w:space="0" w:color="000000"/>
              <w:right w:val="single" w:sz="4" w:space="0" w:color="000000"/>
            </w:tcBorders>
            <w:shd w:val="clear" w:color="auto" w:fill="auto"/>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08</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08</w:t>
            </w:r>
          </w:p>
        </w:tc>
        <w:tc>
          <w:tcPr>
            <w:tcW w:w="0" w:type="auto"/>
            <w:tcBorders>
              <w:top w:val="nil"/>
              <w:left w:val="nil"/>
              <w:bottom w:val="single" w:sz="4" w:space="0" w:color="auto"/>
              <w:right w:val="single" w:sz="4" w:space="0" w:color="auto"/>
            </w:tcBorders>
            <w:shd w:val="clear" w:color="000000" w:fill="FFFFFF"/>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41120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200</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2,0</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2,0</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2,0</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705"/>
        </w:trPr>
        <w:tc>
          <w:tcPr>
            <w:tcW w:w="0" w:type="auto"/>
            <w:gridSpan w:val="2"/>
            <w:tcBorders>
              <w:top w:val="single" w:sz="4" w:space="0" w:color="000000"/>
              <w:left w:val="single" w:sz="4" w:space="0" w:color="000000"/>
              <w:bottom w:val="nil"/>
              <w:right w:val="single" w:sz="4" w:space="0" w:color="000000"/>
            </w:tcBorders>
            <w:shd w:val="clear" w:color="auto" w:fill="auto"/>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08</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08</w:t>
            </w:r>
          </w:p>
        </w:tc>
        <w:tc>
          <w:tcPr>
            <w:tcW w:w="0" w:type="auto"/>
            <w:tcBorders>
              <w:top w:val="nil"/>
              <w:left w:val="nil"/>
              <w:bottom w:val="single" w:sz="4" w:space="0" w:color="auto"/>
              <w:right w:val="single" w:sz="4" w:space="0" w:color="auto"/>
            </w:tcBorders>
            <w:shd w:val="clear" w:color="000000" w:fill="FFFFFF"/>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41120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240</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2,0</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2,0</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2,0</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37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xml:space="preserve"> Общегосударственные вопросы</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08</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08</w:t>
            </w:r>
          </w:p>
        </w:tc>
        <w:tc>
          <w:tcPr>
            <w:tcW w:w="0" w:type="auto"/>
            <w:tcBorders>
              <w:top w:val="nil"/>
              <w:left w:val="nil"/>
              <w:bottom w:val="single" w:sz="4" w:space="0" w:color="auto"/>
              <w:right w:val="single" w:sz="4" w:space="0" w:color="auto"/>
            </w:tcBorders>
            <w:shd w:val="clear" w:color="000000" w:fill="FFFFFF"/>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41120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240</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2,0</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2,0</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2,0</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72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08</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08</w:t>
            </w:r>
          </w:p>
        </w:tc>
        <w:tc>
          <w:tcPr>
            <w:tcW w:w="0" w:type="auto"/>
            <w:tcBorders>
              <w:top w:val="nil"/>
              <w:left w:val="nil"/>
              <w:bottom w:val="single" w:sz="4" w:space="0" w:color="auto"/>
              <w:right w:val="single" w:sz="4" w:space="0" w:color="auto"/>
            </w:tcBorders>
            <w:shd w:val="clear" w:color="000000" w:fill="FFFFFF"/>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41120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240</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2,0</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2,0</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2,0</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60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Администрация  Сиалеевско-Пятинского сельского поселения Инсарского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08</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08</w:t>
            </w:r>
          </w:p>
        </w:tc>
        <w:tc>
          <w:tcPr>
            <w:tcW w:w="0" w:type="auto"/>
            <w:tcBorders>
              <w:top w:val="nil"/>
              <w:left w:val="nil"/>
              <w:bottom w:val="single" w:sz="4" w:space="0" w:color="auto"/>
              <w:right w:val="single" w:sz="4" w:space="0" w:color="auto"/>
            </w:tcBorders>
            <w:shd w:val="clear" w:color="000000" w:fill="FFFFFF"/>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41120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240</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927</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2,0</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2,0</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2,0</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570"/>
        </w:trPr>
        <w:tc>
          <w:tcPr>
            <w:tcW w:w="0" w:type="auto"/>
            <w:gridSpan w:val="2"/>
            <w:tcBorders>
              <w:top w:val="single" w:sz="4" w:space="0" w:color="000000"/>
              <w:left w:val="single" w:sz="4" w:space="0" w:color="auto"/>
              <w:bottom w:val="single" w:sz="4" w:space="0" w:color="auto"/>
              <w:right w:val="single" w:sz="4" w:space="0" w:color="000000"/>
            </w:tcBorders>
            <w:shd w:val="clear" w:color="000000" w:fill="FFFFFF"/>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Муниципальная программа «Благоустройство территории Сиалеевко-Пятинского сельского поселения Инсарского муниципального района Республики Мордовия» на 2025-2027 годы</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27</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1309,1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984,3</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1061,6</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58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xml:space="preserve">Основное мероприятие "Уличное освящение"( мероприятия по </w:t>
            </w:r>
            <w:r w:rsidRPr="00DB61F9">
              <w:rPr>
                <w:rFonts w:ascii="Times New Roman" w:eastAsia="Times New Roman" w:hAnsi="Times New Roman" w:cs="Times New Roman"/>
                <w:sz w:val="20"/>
                <w:szCs w:val="20"/>
              </w:rPr>
              <w:lastRenderedPageBreak/>
              <w:t>содержанию,ремонту,замене фонарей уличного освящения)</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lastRenderedPageBreak/>
              <w:t>27</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478,0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126,5</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163,0</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42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lastRenderedPageBreak/>
              <w:t>Уличное освещение</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27</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43010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478,0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126,5</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163,0</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555"/>
        </w:trPr>
        <w:tc>
          <w:tcPr>
            <w:tcW w:w="0" w:type="auto"/>
            <w:gridSpan w:val="2"/>
            <w:tcBorders>
              <w:top w:val="single" w:sz="4" w:space="0" w:color="000000"/>
              <w:left w:val="single" w:sz="4" w:space="0" w:color="000000"/>
              <w:bottom w:val="single" w:sz="4" w:space="0" w:color="000000"/>
              <w:right w:val="single" w:sz="4" w:space="0" w:color="000000"/>
            </w:tcBorders>
            <w:shd w:val="clear" w:color="auto" w:fill="auto"/>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27</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43010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478,0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126,5</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163,0</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585"/>
        </w:trPr>
        <w:tc>
          <w:tcPr>
            <w:tcW w:w="0" w:type="auto"/>
            <w:gridSpan w:val="2"/>
            <w:tcBorders>
              <w:top w:val="single" w:sz="4" w:space="0" w:color="000000"/>
              <w:left w:val="single" w:sz="4" w:space="0" w:color="000000"/>
              <w:bottom w:val="nil"/>
              <w:right w:val="single" w:sz="4" w:space="0" w:color="000000"/>
            </w:tcBorders>
            <w:shd w:val="clear" w:color="auto" w:fill="auto"/>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27</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43010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240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478,0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126,5</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163,0</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36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Жилищно-коммунальное хозяйство</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27</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43010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240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05</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478,0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126,5</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163,0</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34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Благоустройство</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27</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43010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240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05</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03</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478,0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126,5</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163,0</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63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Администрация  Сиалеевско-Пятинского сельского поселения Инсарского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27</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43010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240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05</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03</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927</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478,0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126,5</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163,0</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85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Основное мероприятие " Текущий ремонт и содержание автомобильных дорог местного значения и искусственных сооружений на них в границах сельского поселения"</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27</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02</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810,6</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853,8</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892,2</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2340"/>
        </w:trPr>
        <w:tc>
          <w:tcPr>
            <w:tcW w:w="0" w:type="auto"/>
            <w:gridSpan w:val="2"/>
            <w:tcBorders>
              <w:top w:val="nil"/>
              <w:left w:val="single" w:sz="4" w:space="0" w:color="000000"/>
              <w:bottom w:val="single" w:sz="4" w:space="0" w:color="000000"/>
              <w:right w:val="single" w:sz="4" w:space="0" w:color="000000"/>
            </w:tcBorders>
            <w:shd w:val="clear" w:color="auto" w:fill="auto"/>
            <w:vAlign w:val="bottom"/>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на автомобильном транспорте, городском наземном электрическом транспорте и в дорожном хозяйстве в границах населенных пунктов поселения, организации дорожного движения,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27</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02</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9Д184</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810,6</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853,8</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892,2</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555"/>
        </w:trPr>
        <w:tc>
          <w:tcPr>
            <w:tcW w:w="0" w:type="auto"/>
            <w:gridSpan w:val="2"/>
            <w:tcBorders>
              <w:top w:val="single" w:sz="4" w:space="0" w:color="000000"/>
              <w:left w:val="single" w:sz="4" w:space="0" w:color="000000"/>
              <w:bottom w:val="single" w:sz="4" w:space="0" w:color="000000"/>
              <w:right w:val="single" w:sz="4" w:space="0" w:color="000000"/>
            </w:tcBorders>
            <w:shd w:val="clear" w:color="auto" w:fill="auto"/>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27</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02</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9Д184</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200</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810,6</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853,8</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892,2</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570"/>
        </w:trPr>
        <w:tc>
          <w:tcPr>
            <w:tcW w:w="0" w:type="auto"/>
            <w:gridSpan w:val="2"/>
            <w:tcBorders>
              <w:top w:val="single" w:sz="4" w:space="0" w:color="000000"/>
              <w:left w:val="single" w:sz="4" w:space="0" w:color="000000"/>
              <w:bottom w:val="nil"/>
              <w:right w:val="single" w:sz="4" w:space="0" w:color="000000"/>
            </w:tcBorders>
            <w:shd w:val="clear" w:color="auto" w:fill="auto"/>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27</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02</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9Д184</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240</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810,6</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853,8</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892,2</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255"/>
        </w:trPr>
        <w:tc>
          <w:tcPr>
            <w:tcW w:w="0" w:type="auto"/>
            <w:gridSpan w:val="2"/>
            <w:tcBorders>
              <w:top w:val="single" w:sz="4" w:space="0" w:color="000000"/>
              <w:left w:val="single" w:sz="4" w:space="0" w:color="000000"/>
              <w:bottom w:val="single" w:sz="4" w:space="0" w:color="000000"/>
              <w:right w:val="single" w:sz="4" w:space="0" w:color="000000"/>
            </w:tcBorders>
            <w:shd w:val="clear" w:color="auto" w:fill="auto"/>
            <w:vAlign w:val="bottom"/>
            <w:hideMark/>
          </w:tcPr>
          <w:p w:rsidR="00DB61F9" w:rsidRPr="00DB61F9" w:rsidRDefault="00DB61F9" w:rsidP="00DB61F9">
            <w:pPr>
              <w:spacing w:after="0" w:line="240" w:lineRule="auto"/>
              <w:ind w:firstLineChars="200" w:firstLine="4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lastRenderedPageBreak/>
              <w:t>Национальная экономика</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27</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02</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9Д184</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240</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810,6</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853,8</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892,2</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375"/>
        </w:trPr>
        <w:tc>
          <w:tcPr>
            <w:tcW w:w="0" w:type="auto"/>
            <w:gridSpan w:val="2"/>
            <w:tcBorders>
              <w:top w:val="single" w:sz="4" w:space="0" w:color="000000"/>
              <w:left w:val="single" w:sz="4" w:space="0" w:color="000000"/>
              <w:bottom w:val="single" w:sz="4" w:space="0" w:color="000000"/>
              <w:right w:val="single" w:sz="4" w:space="0" w:color="000000"/>
            </w:tcBorders>
            <w:shd w:val="clear" w:color="auto" w:fill="auto"/>
            <w:vAlign w:val="bottom"/>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Дорожное хозяйство (дорожные фонды)</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27</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02</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9Д184</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240</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09</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810,6</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853,8</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892,2</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49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Администрация  Сиалеевско-Пятинского сельского поселения Инсарского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27</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02</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9Д184</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240</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04</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09</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927</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810,6</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853,8</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892,2</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43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Основное мероприятие «Прочие мероприятия по благоустройству»</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27</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03</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20,5</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6,4</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39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Прочие мероприятия  по благоустройству</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27</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03</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43040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20,5</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6,4</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555"/>
        </w:trPr>
        <w:tc>
          <w:tcPr>
            <w:tcW w:w="0" w:type="auto"/>
            <w:gridSpan w:val="2"/>
            <w:tcBorders>
              <w:top w:val="single" w:sz="4" w:space="0" w:color="000000"/>
              <w:left w:val="single" w:sz="4" w:space="0" w:color="000000"/>
              <w:bottom w:val="single" w:sz="4" w:space="0" w:color="000000"/>
              <w:right w:val="single" w:sz="4" w:space="0" w:color="000000"/>
            </w:tcBorders>
            <w:shd w:val="clear" w:color="auto" w:fill="auto"/>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27</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03</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43040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20,5</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6,4</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615"/>
        </w:trPr>
        <w:tc>
          <w:tcPr>
            <w:tcW w:w="0" w:type="auto"/>
            <w:gridSpan w:val="2"/>
            <w:tcBorders>
              <w:top w:val="single" w:sz="4" w:space="0" w:color="000000"/>
              <w:left w:val="single" w:sz="4" w:space="0" w:color="000000"/>
              <w:bottom w:val="nil"/>
              <w:right w:val="single" w:sz="4" w:space="0" w:color="000000"/>
            </w:tcBorders>
            <w:shd w:val="clear" w:color="auto" w:fill="auto"/>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27</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03</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43040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240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20,5</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6,4</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40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Жилищно-коммунальное хозяйство</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27</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03</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43040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240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05</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20,5</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6,4</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46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Благоустройство</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27</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03</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43040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240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05</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03</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927</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20,5</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6,4</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57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Обеспечение деятельности  Главы муниципального образования Республики Мордовия</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65</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669,4</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520,8</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494,8</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51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xml:space="preserve">Расходы на выплаты по оплате труда высшего должностного лица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65</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41150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390,7</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520,8</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494,8</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81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65</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41150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390,7</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520,8</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494,8</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46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Расходы на выплаты персоналу государственных (муниципальных) органов</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65</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41150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120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390,7</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520,8</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494,8</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48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xml:space="preserve"> Общегосударственные вопросы</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65</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41150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120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390,7</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520,8</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494,8</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48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65</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41150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120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02</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390,7</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520,8</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494,8</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61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Администрация Сиалеевско-Пятинского сельского поселения Инсарского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65</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41150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120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02</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927</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390,7</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520,8</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494,8</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76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xml:space="preserve">Финансовое обеспечение деятельности органов местного самоуправления и </w:t>
            </w:r>
            <w:r w:rsidRPr="00DB61F9">
              <w:rPr>
                <w:rFonts w:ascii="Times New Roman" w:eastAsia="Times New Roman" w:hAnsi="Times New Roman" w:cs="Times New Roman"/>
                <w:sz w:val="20"/>
                <w:szCs w:val="20"/>
              </w:rPr>
              <w:lastRenderedPageBreak/>
              <w:t>муниципальных учреждений</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lastRenderedPageBreak/>
              <w:t>65</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44205</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278,7</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88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65</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44205</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278,7</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40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Расходы на выплаты персоналу государственных (муниципальных) органов</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65</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44205</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120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278,7</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25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xml:space="preserve"> Общегосударственные вопросы</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65</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44205</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120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278,7</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82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65</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44205</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120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02</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278,7</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57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Администрация Сиалеевско-Пятинского сельского поселения Инсарского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65</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44205</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120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02</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927</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278,7</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67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bookmarkStart w:id="4" w:name="RANGE!A57"/>
            <w:r w:rsidRPr="00DB61F9">
              <w:rPr>
                <w:rFonts w:ascii="Times New Roman" w:eastAsia="Times New Roman" w:hAnsi="Times New Roman" w:cs="Times New Roman"/>
                <w:sz w:val="20"/>
                <w:szCs w:val="20"/>
              </w:rPr>
              <w:t>Обеспечение деятельности Администрации муниципального образования Республики Мордовия</w:t>
            </w:r>
            <w:bookmarkEnd w:id="4"/>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65</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2632,3</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1515,5</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1382,0</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57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xml:space="preserve">Расходы на выплаты по оплате труда работников органов местного самоуправления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65</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41110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1213,2</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1169,1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1040,5</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87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65</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41110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1213,2</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1169,1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1040,5</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43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Расходы на выплаты персоналу государственных (муниципальных) органов</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65</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41110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120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1213,2</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1169,1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1040,5</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57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xml:space="preserve"> Общегосударственные вопросы</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65</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41110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120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1213,2</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1169,1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1040,5</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66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65</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41110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120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04</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1213,2</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1169,1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1040,5</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73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xml:space="preserve">Администрация Сиалеевско-Пятинского сельского поселения Инсарского муниципального района </w:t>
            </w:r>
            <w:r w:rsidRPr="00DB61F9">
              <w:rPr>
                <w:rFonts w:ascii="Times New Roman" w:eastAsia="Times New Roman" w:hAnsi="Times New Roman" w:cs="Times New Roman"/>
                <w:sz w:val="20"/>
                <w:szCs w:val="20"/>
              </w:rPr>
              <w:lastRenderedPageBreak/>
              <w:t>Республики Мордовия</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lastRenderedPageBreak/>
              <w:t>65</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41110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120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04</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927</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1213,2</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1169,1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1040,5</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52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lastRenderedPageBreak/>
              <w:t xml:space="preserve">Расходы на обеспечение функций органов местного самоуправления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65</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41120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661,8</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345,5</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340,6</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87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65</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41120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2,8</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2,8</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2,8</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37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Расходы на выплаты персоналу государственных (муниципальных) органов</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65</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41120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120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2,8</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2,8</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2,8</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52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xml:space="preserve"> Общегосударственные вопросы</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65</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41120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120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2,8</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2,8</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2,8</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52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65</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41120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120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04</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2,8</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2,8</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2,8</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52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Администрация Сиалеевско-Пятинского сельского поселения Инсарского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65</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41120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120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04</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927</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2,8</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2,8</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2,8</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525"/>
        </w:trPr>
        <w:tc>
          <w:tcPr>
            <w:tcW w:w="0" w:type="auto"/>
            <w:gridSpan w:val="2"/>
            <w:tcBorders>
              <w:top w:val="nil"/>
              <w:left w:val="single" w:sz="4" w:space="0" w:color="000000"/>
              <w:bottom w:val="single" w:sz="4" w:space="0" w:color="000000"/>
              <w:right w:val="single" w:sz="4" w:space="0" w:color="000000"/>
            </w:tcBorders>
            <w:shd w:val="clear" w:color="auto" w:fill="auto"/>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65</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41120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583,7</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267,4</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262,5</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525"/>
        </w:trPr>
        <w:tc>
          <w:tcPr>
            <w:tcW w:w="0" w:type="auto"/>
            <w:gridSpan w:val="2"/>
            <w:tcBorders>
              <w:top w:val="single" w:sz="4" w:space="0" w:color="000000"/>
              <w:left w:val="single" w:sz="4" w:space="0" w:color="000000"/>
              <w:bottom w:val="nil"/>
              <w:right w:val="single" w:sz="4" w:space="0" w:color="000000"/>
            </w:tcBorders>
            <w:shd w:val="clear" w:color="auto" w:fill="auto"/>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65</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41120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240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583,7</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267,4</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262,5</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52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xml:space="preserve"> Общегосударственные вопросы</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65</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41120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240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583,7</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267,4</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262,5</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52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65</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41120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240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04</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583,7</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267,4</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262,5</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58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Администрация Сиалеевско-Пятинского сельского поселения Инсарского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65</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41120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240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04</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927</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583,7</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267,4</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262,5</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45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Иные бюджетные ассигнования</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65</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41120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75,3</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75,3</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75,3</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39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Уплата налогов, сборов и иных платежей</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65</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41120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850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75,3</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75,3</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75,3</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54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xml:space="preserve"> Общегосударственные вопросы</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65</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41120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850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75,3</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75,3</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75,3</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54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xml:space="preserve">Функционирование Правительства Российской </w:t>
            </w:r>
            <w:r w:rsidRPr="00DB61F9">
              <w:rPr>
                <w:rFonts w:ascii="Times New Roman" w:eastAsia="Times New Roman" w:hAnsi="Times New Roman" w:cs="Times New Roman"/>
                <w:sz w:val="20"/>
                <w:szCs w:val="20"/>
              </w:rPr>
              <w:lastRenderedPageBreak/>
              <w:t>Федерации, высших исполнительных органов субъектов Российской Федерации, местных администраций</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lastRenderedPageBreak/>
              <w:t>65</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41120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850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04</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75,3</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75,3</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75,3</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55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lastRenderedPageBreak/>
              <w:t>Администрация Сиалеевско-Пятинского сельского поселения Инсарского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65</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41120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850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04</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927</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75,3</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75,3</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75,3</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72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Финансовое обеспечение деятельности органов местного самоуправления и муниципальных учреждений</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65</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44205</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756,5</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81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65</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44205</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756,5</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42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Расходы на выплаты персоналу государственных (муниципальных) органов</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65</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44205</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120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756,5</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45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xml:space="preserve"> Общегосударственные вопросы</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65</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44205</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120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756,5</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67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65</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44205</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120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04</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756,5</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57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Администрация Сиалеевско-Пятинского сельского поселения Инсарского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65</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44205</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120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04</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927</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756,5</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73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правонарушениях,предусмотренных Законом Республики Мордовия от 15 июня 2015года №38-З "Об административной ответственности на территории Республики Мордовия"</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65</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77150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0,8</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0,9</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0,9</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555"/>
        </w:trPr>
        <w:tc>
          <w:tcPr>
            <w:tcW w:w="0" w:type="auto"/>
            <w:gridSpan w:val="2"/>
            <w:tcBorders>
              <w:top w:val="single" w:sz="4" w:space="0" w:color="000000"/>
              <w:left w:val="single" w:sz="4" w:space="0" w:color="000000"/>
              <w:bottom w:val="single" w:sz="4" w:space="0" w:color="000000"/>
              <w:right w:val="single" w:sz="4" w:space="0" w:color="000000"/>
            </w:tcBorders>
            <w:shd w:val="clear" w:color="auto" w:fill="auto"/>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65</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77150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0,8</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0,9</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0,9</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510"/>
        </w:trPr>
        <w:tc>
          <w:tcPr>
            <w:tcW w:w="0" w:type="auto"/>
            <w:gridSpan w:val="2"/>
            <w:tcBorders>
              <w:top w:val="single" w:sz="4" w:space="0" w:color="000000"/>
              <w:left w:val="single" w:sz="4" w:space="0" w:color="000000"/>
              <w:bottom w:val="nil"/>
              <w:right w:val="single" w:sz="4" w:space="0" w:color="000000"/>
            </w:tcBorders>
            <w:shd w:val="clear" w:color="auto" w:fill="auto"/>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65</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77150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240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0,8</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0,9</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0,9</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33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xml:space="preserve"> Общегосударственные </w:t>
            </w:r>
            <w:r w:rsidRPr="00DB61F9">
              <w:rPr>
                <w:rFonts w:ascii="Times New Roman" w:eastAsia="Times New Roman" w:hAnsi="Times New Roman" w:cs="Times New Roman"/>
                <w:sz w:val="20"/>
                <w:szCs w:val="20"/>
              </w:rPr>
              <w:lastRenderedPageBreak/>
              <w:t>вопросы</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lastRenderedPageBreak/>
              <w:t>6</w:t>
            </w:r>
            <w:r w:rsidRPr="00DB61F9">
              <w:rPr>
                <w:rFonts w:ascii="Times New Roman" w:eastAsia="Times New Roman" w:hAnsi="Times New Roman" w:cs="Times New Roman"/>
                <w:sz w:val="20"/>
                <w:szCs w:val="20"/>
              </w:rPr>
              <w:lastRenderedPageBreak/>
              <w:t>5</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lastRenderedPageBreak/>
              <w:t>2</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w:t>
            </w:r>
            <w:r w:rsidRPr="00DB61F9">
              <w:rPr>
                <w:rFonts w:ascii="Times New Roman" w:eastAsia="Times New Roman" w:hAnsi="Times New Roman" w:cs="Times New Roman"/>
                <w:sz w:val="20"/>
                <w:szCs w:val="20"/>
              </w:rPr>
              <w:lastRenderedPageBreak/>
              <w:t>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lastRenderedPageBreak/>
              <w:t>7715</w:t>
            </w:r>
            <w:r w:rsidRPr="00DB61F9">
              <w:rPr>
                <w:rFonts w:ascii="Times New Roman" w:eastAsia="Times New Roman" w:hAnsi="Times New Roman" w:cs="Times New Roman"/>
                <w:sz w:val="20"/>
                <w:szCs w:val="20"/>
              </w:rPr>
              <w:lastRenderedPageBreak/>
              <w:t>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lastRenderedPageBreak/>
              <w:t>24</w:t>
            </w:r>
            <w:r w:rsidRPr="00DB61F9">
              <w:rPr>
                <w:rFonts w:ascii="Times New Roman" w:eastAsia="Times New Roman" w:hAnsi="Times New Roman" w:cs="Times New Roman"/>
                <w:sz w:val="20"/>
                <w:szCs w:val="20"/>
              </w:rPr>
              <w:lastRenderedPageBreak/>
              <w:t>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lastRenderedPageBreak/>
              <w:t>0</w:t>
            </w:r>
            <w:r w:rsidRPr="00DB61F9">
              <w:rPr>
                <w:rFonts w:ascii="Times New Roman" w:eastAsia="Times New Roman" w:hAnsi="Times New Roman" w:cs="Times New Roman"/>
                <w:sz w:val="20"/>
                <w:szCs w:val="20"/>
              </w:rPr>
              <w:lastRenderedPageBreak/>
              <w:t>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lastRenderedPageBreak/>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0,8</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0,9</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0,9</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63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lastRenderedPageBreak/>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65</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77150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240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04</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0,8</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0,9</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0,9</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57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Администрация Сиалеевско-Пятинского сельского поселения Инсарского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65</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77150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240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04</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927</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0,8</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0,9</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0,9</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63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Непрограммные расходы главных распорядителей  средств бюджета Сиалеевско-Пятинского сельского поселения</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536,0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383,1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463,2</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63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Непрограммные расходы в рамках обеспечения деятельности главных распорядителей  средств бюджета Сиалеевско-Пятинского сельского поселения</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536,0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383,1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463,2</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25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Доплаты к пенсиям муниципальных служащих Республики Мордовия</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03010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279,9</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69,9</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93,3</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25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Социальное обеспечение и иные выплаты населению</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03010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300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279,9</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69,9</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93,3</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25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Публичные нормативные социальные выплаты гражданам</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03010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310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279,9</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69,9</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93,3</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25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Социальная политика</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03010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310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279,9</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69,9</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93,3</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25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Пенсионное  обеспечение</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03010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310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279,9</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69,9</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93,3</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57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Администрация Сиалеевско-Пятинского сельского поселения Инсарского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03010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310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927</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279,9</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69,9</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93,3</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63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Резервный фонд администрации Сиалеевско-Пятинского сельского поселения</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41180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6,0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5,0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5,0</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36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Иные бюджетные ассигнования</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41180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5,0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5,0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5,0</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33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Резервные средства</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41180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870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5,0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5,0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5,0</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31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xml:space="preserve"> Общегосударственные вопросы</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41180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870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5,0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5,0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5,0</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39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Резервные фонды</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41180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870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5,0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5,0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5,0</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60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Администрация Сиалеевско-Пятинского сельского поселения Инсарского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41180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870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927</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5,0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5,0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5,0</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60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41180</w:t>
            </w:r>
          </w:p>
        </w:tc>
        <w:tc>
          <w:tcPr>
            <w:tcW w:w="0" w:type="auto"/>
            <w:tcBorders>
              <w:top w:val="nil"/>
              <w:left w:val="nil"/>
              <w:bottom w:val="single" w:sz="4" w:space="0" w:color="auto"/>
              <w:right w:val="single" w:sz="4" w:space="0" w:color="auto"/>
            </w:tcBorders>
            <w:shd w:val="clear" w:color="000000" w:fill="FFFFFF"/>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60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lastRenderedPageBreak/>
              <w:t>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41180</w:t>
            </w:r>
          </w:p>
        </w:tc>
        <w:tc>
          <w:tcPr>
            <w:tcW w:w="0" w:type="auto"/>
            <w:tcBorders>
              <w:top w:val="nil"/>
              <w:left w:val="nil"/>
              <w:bottom w:val="single" w:sz="4" w:space="0" w:color="auto"/>
              <w:right w:val="single" w:sz="4" w:space="0" w:color="auto"/>
            </w:tcBorders>
            <w:shd w:val="clear" w:color="000000" w:fill="FFFFFF"/>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240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450"/>
        </w:trPr>
        <w:tc>
          <w:tcPr>
            <w:tcW w:w="0" w:type="auto"/>
            <w:gridSpan w:val="2"/>
            <w:tcBorders>
              <w:top w:val="single" w:sz="4" w:space="0" w:color="000000"/>
              <w:left w:val="single" w:sz="4" w:space="0" w:color="000000"/>
              <w:bottom w:val="single" w:sz="4" w:space="0" w:color="000000"/>
              <w:right w:val="single" w:sz="4" w:space="0" w:color="000000"/>
            </w:tcBorders>
            <w:shd w:val="clear" w:color="auto" w:fill="auto"/>
            <w:vAlign w:val="bottom"/>
            <w:hideMark/>
          </w:tcPr>
          <w:p w:rsidR="00DB61F9" w:rsidRPr="00DB61F9" w:rsidRDefault="00DB61F9" w:rsidP="00DB61F9">
            <w:pPr>
              <w:spacing w:after="0" w:line="240" w:lineRule="auto"/>
              <w:ind w:firstLineChars="200" w:firstLine="4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Национальная безопасность и правоохранительная деятельность</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41180</w:t>
            </w:r>
          </w:p>
        </w:tc>
        <w:tc>
          <w:tcPr>
            <w:tcW w:w="0" w:type="auto"/>
            <w:tcBorders>
              <w:top w:val="nil"/>
              <w:left w:val="nil"/>
              <w:bottom w:val="single" w:sz="4" w:space="0" w:color="auto"/>
              <w:right w:val="single" w:sz="4" w:space="0" w:color="auto"/>
            </w:tcBorders>
            <w:shd w:val="clear" w:color="000000" w:fill="FFFFFF"/>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240</w:t>
            </w:r>
          </w:p>
        </w:tc>
        <w:tc>
          <w:tcPr>
            <w:tcW w:w="0" w:type="auto"/>
            <w:tcBorders>
              <w:top w:val="nil"/>
              <w:left w:val="nil"/>
              <w:bottom w:val="single" w:sz="4" w:space="0" w:color="auto"/>
              <w:right w:val="single" w:sz="4" w:space="0" w:color="auto"/>
            </w:tcBorders>
            <w:shd w:val="clear" w:color="000000" w:fill="FFFFFF"/>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03</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600"/>
        </w:trPr>
        <w:tc>
          <w:tcPr>
            <w:tcW w:w="0" w:type="auto"/>
            <w:gridSpan w:val="2"/>
            <w:tcBorders>
              <w:top w:val="single" w:sz="4" w:space="0" w:color="000000"/>
              <w:left w:val="single" w:sz="4" w:space="0" w:color="000000"/>
              <w:bottom w:val="single" w:sz="4" w:space="0" w:color="000000"/>
              <w:right w:val="single" w:sz="4" w:space="0" w:color="000000"/>
            </w:tcBorders>
            <w:shd w:val="clear" w:color="auto" w:fill="auto"/>
            <w:vAlign w:val="bottom"/>
            <w:hideMark/>
          </w:tcPr>
          <w:p w:rsidR="00DB61F9" w:rsidRPr="00DB61F9" w:rsidRDefault="00DB61F9" w:rsidP="00DB61F9">
            <w:pPr>
              <w:spacing w:after="0" w:line="240" w:lineRule="auto"/>
              <w:ind w:firstLineChars="200" w:firstLine="4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Защита населения и территории от чрезвычайных ситуаций природного и техногенного характера, пожарная безопасность</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41180</w:t>
            </w:r>
          </w:p>
        </w:tc>
        <w:tc>
          <w:tcPr>
            <w:tcW w:w="0" w:type="auto"/>
            <w:tcBorders>
              <w:top w:val="nil"/>
              <w:left w:val="nil"/>
              <w:bottom w:val="single" w:sz="4" w:space="0" w:color="auto"/>
              <w:right w:val="single" w:sz="4" w:space="0" w:color="auto"/>
            </w:tcBorders>
            <w:shd w:val="clear" w:color="000000" w:fill="FFFFFF"/>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240</w:t>
            </w:r>
          </w:p>
        </w:tc>
        <w:tc>
          <w:tcPr>
            <w:tcW w:w="0" w:type="auto"/>
            <w:tcBorders>
              <w:top w:val="nil"/>
              <w:left w:val="nil"/>
              <w:bottom w:val="single" w:sz="4" w:space="0" w:color="auto"/>
              <w:right w:val="single" w:sz="4" w:space="0" w:color="auto"/>
            </w:tcBorders>
            <w:shd w:val="clear" w:color="000000" w:fill="FFFFFF"/>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03</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600"/>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Администрация Сиалеевско-Пятинского сельского поселения Инсарского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41180</w:t>
            </w:r>
          </w:p>
        </w:tc>
        <w:tc>
          <w:tcPr>
            <w:tcW w:w="0" w:type="auto"/>
            <w:tcBorders>
              <w:top w:val="nil"/>
              <w:left w:val="nil"/>
              <w:bottom w:val="single" w:sz="4" w:space="0" w:color="auto"/>
              <w:right w:val="single" w:sz="4" w:space="0" w:color="auto"/>
            </w:tcBorders>
            <w:shd w:val="clear" w:color="000000" w:fill="FFFFFF"/>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240</w:t>
            </w:r>
          </w:p>
        </w:tc>
        <w:tc>
          <w:tcPr>
            <w:tcW w:w="0" w:type="auto"/>
            <w:tcBorders>
              <w:top w:val="nil"/>
              <w:left w:val="nil"/>
              <w:bottom w:val="single" w:sz="4" w:space="0" w:color="auto"/>
              <w:right w:val="single" w:sz="4" w:space="0" w:color="auto"/>
            </w:tcBorders>
            <w:shd w:val="clear" w:color="000000" w:fill="FFFFFF"/>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03</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927</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885"/>
        </w:trPr>
        <w:tc>
          <w:tcPr>
            <w:tcW w:w="0" w:type="auto"/>
            <w:gridSpan w:val="2"/>
            <w:tcBorders>
              <w:top w:val="single" w:sz="4" w:space="0" w:color="auto"/>
              <w:left w:val="single" w:sz="4" w:space="0" w:color="auto"/>
              <w:bottom w:val="single" w:sz="4" w:space="0" w:color="000000"/>
              <w:right w:val="single" w:sz="4" w:space="0" w:color="000000"/>
            </w:tcBorders>
            <w:shd w:val="clear" w:color="auto" w:fill="auto"/>
            <w:vAlign w:val="bottom"/>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Осуществление полномочий по организации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44101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91,5</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91,5</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91,5</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585"/>
        </w:trPr>
        <w:tc>
          <w:tcPr>
            <w:tcW w:w="0" w:type="auto"/>
            <w:gridSpan w:val="2"/>
            <w:tcBorders>
              <w:top w:val="single" w:sz="4" w:space="0" w:color="000000"/>
              <w:left w:val="single" w:sz="4" w:space="0" w:color="000000"/>
              <w:bottom w:val="single" w:sz="4" w:space="0" w:color="000000"/>
              <w:right w:val="single" w:sz="4" w:space="0" w:color="000000"/>
            </w:tcBorders>
            <w:shd w:val="clear" w:color="auto" w:fill="auto"/>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44101</w:t>
            </w:r>
          </w:p>
        </w:tc>
        <w:tc>
          <w:tcPr>
            <w:tcW w:w="0" w:type="auto"/>
            <w:tcBorders>
              <w:top w:val="nil"/>
              <w:left w:val="nil"/>
              <w:bottom w:val="single" w:sz="4" w:space="0" w:color="auto"/>
              <w:right w:val="single" w:sz="4" w:space="0" w:color="auto"/>
            </w:tcBorders>
            <w:shd w:val="clear" w:color="000000" w:fill="FFFFFF"/>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91,5</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91,5</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91,5</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585"/>
        </w:trPr>
        <w:tc>
          <w:tcPr>
            <w:tcW w:w="0" w:type="auto"/>
            <w:gridSpan w:val="2"/>
            <w:tcBorders>
              <w:top w:val="single" w:sz="4" w:space="0" w:color="000000"/>
              <w:left w:val="single" w:sz="4" w:space="0" w:color="000000"/>
              <w:bottom w:val="nil"/>
              <w:right w:val="single" w:sz="4" w:space="0" w:color="000000"/>
            </w:tcBorders>
            <w:shd w:val="clear" w:color="auto" w:fill="auto"/>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44101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240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91,5</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91,5</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91,5</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58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Жилищно-коммунальное хозяйство</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44101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240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05</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91,5</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91,5</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91,5</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58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Коммунальное хозяйство</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44101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240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05</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02</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91,5</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91,5</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91,5</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58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Администрация Сиалеевско-Пятинского сельского поселения Инсарского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44101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240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05</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02</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927</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91,5</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91,5</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91,5</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795"/>
        </w:trPr>
        <w:tc>
          <w:tcPr>
            <w:tcW w:w="0" w:type="auto"/>
            <w:gridSpan w:val="2"/>
            <w:tcBorders>
              <w:top w:val="single" w:sz="4" w:space="0" w:color="auto"/>
              <w:left w:val="single" w:sz="4" w:space="0" w:color="auto"/>
              <w:bottom w:val="single" w:sz="4" w:space="0" w:color="000000"/>
              <w:right w:val="single" w:sz="4" w:space="0" w:color="000000"/>
            </w:tcBorders>
            <w:shd w:val="clear" w:color="auto" w:fill="auto"/>
            <w:vAlign w:val="bottom"/>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44106</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93,5</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93,5</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93,5</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585"/>
        </w:trPr>
        <w:tc>
          <w:tcPr>
            <w:tcW w:w="0" w:type="auto"/>
            <w:gridSpan w:val="2"/>
            <w:tcBorders>
              <w:top w:val="single" w:sz="4" w:space="0" w:color="000000"/>
              <w:left w:val="single" w:sz="4" w:space="0" w:color="000000"/>
              <w:bottom w:val="single" w:sz="4" w:space="0" w:color="000000"/>
              <w:right w:val="single" w:sz="4" w:space="0" w:color="000000"/>
            </w:tcBorders>
            <w:shd w:val="clear" w:color="auto" w:fill="auto"/>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44106</w:t>
            </w:r>
          </w:p>
        </w:tc>
        <w:tc>
          <w:tcPr>
            <w:tcW w:w="0" w:type="auto"/>
            <w:tcBorders>
              <w:top w:val="nil"/>
              <w:left w:val="nil"/>
              <w:bottom w:val="single" w:sz="4" w:space="0" w:color="auto"/>
              <w:right w:val="single" w:sz="4" w:space="0" w:color="auto"/>
            </w:tcBorders>
            <w:shd w:val="clear" w:color="000000" w:fill="FFFFFF"/>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93,5</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93,5</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93,5</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585"/>
        </w:trPr>
        <w:tc>
          <w:tcPr>
            <w:tcW w:w="0" w:type="auto"/>
            <w:gridSpan w:val="2"/>
            <w:tcBorders>
              <w:top w:val="single" w:sz="4" w:space="0" w:color="000000"/>
              <w:left w:val="single" w:sz="4" w:space="0" w:color="000000"/>
              <w:bottom w:val="nil"/>
              <w:right w:val="single" w:sz="4" w:space="0" w:color="000000"/>
            </w:tcBorders>
            <w:shd w:val="clear" w:color="auto" w:fill="auto"/>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44106</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240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93,5</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93,5</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93,5</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58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Охрана окружающей среды</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44106</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240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06</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93,5</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93,5</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93,5</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585"/>
        </w:trPr>
        <w:tc>
          <w:tcPr>
            <w:tcW w:w="0" w:type="auto"/>
            <w:gridSpan w:val="2"/>
            <w:tcBorders>
              <w:top w:val="single" w:sz="4" w:space="0" w:color="auto"/>
              <w:left w:val="single" w:sz="4" w:space="0" w:color="000000"/>
              <w:bottom w:val="single" w:sz="4" w:space="0" w:color="auto"/>
              <w:right w:val="single" w:sz="4" w:space="0" w:color="000000"/>
            </w:tcBorders>
            <w:shd w:val="clear" w:color="auto" w:fill="auto"/>
            <w:hideMark/>
          </w:tcPr>
          <w:p w:rsidR="00DB61F9" w:rsidRPr="00DB61F9" w:rsidRDefault="00DB61F9" w:rsidP="00DB61F9">
            <w:pPr>
              <w:spacing w:after="0" w:line="240" w:lineRule="auto"/>
              <w:rPr>
                <w:rFonts w:ascii="Times New Roman" w:eastAsia="Times New Roman" w:hAnsi="Times New Roman" w:cs="Times New Roman"/>
                <w:color w:val="000000"/>
                <w:sz w:val="20"/>
                <w:szCs w:val="20"/>
              </w:rPr>
            </w:pPr>
            <w:r w:rsidRPr="00DB61F9">
              <w:rPr>
                <w:rFonts w:ascii="Times New Roman" w:eastAsia="Times New Roman" w:hAnsi="Times New Roman" w:cs="Times New Roman"/>
                <w:color w:val="000000"/>
                <w:sz w:val="20"/>
                <w:szCs w:val="20"/>
              </w:rPr>
              <w:lastRenderedPageBreak/>
              <w:t xml:space="preserve">      Охрана объектов растительного и животного мира и среды их обитания</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44106</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240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06</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03</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93,5</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93,5</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93,5</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58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Администрация Сиалеевско-Пятинского сельского поселения Инсарского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44106</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240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06</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03</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927</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93,5</w:t>
            </w:r>
          </w:p>
        </w:tc>
        <w:tc>
          <w:tcPr>
            <w:tcW w:w="0" w:type="auto"/>
            <w:tcBorders>
              <w:top w:val="nil"/>
              <w:left w:val="nil"/>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93,5</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93,5</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1335"/>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44104</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24,8</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24,8</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24,8</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58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44104</w:t>
            </w:r>
          </w:p>
        </w:tc>
        <w:tc>
          <w:tcPr>
            <w:tcW w:w="0" w:type="auto"/>
            <w:tcBorders>
              <w:top w:val="nil"/>
              <w:left w:val="nil"/>
              <w:bottom w:val="single" w:sz="4" w:space="0" w:color="auto"/>
              <w:right w:val="single" w:sz="4" w:space="0" w:color="auto"/>
            </w:tcBorders>
            <w:shd w:val="clear" w:color="000000" w:fill="FFFFFF"/>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24,8</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24,8</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24,8</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58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44104</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240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24,8</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24,8</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24,8</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585"/>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hideMark/>
          </w:tcPr>
          <w:p w:rsidR="00DB61F9" w:rsidRPr="00DB61F9" w:rsidRDefault="00DB61F9" w:rsidP="00DB61F9">
            <w:pPr>
              <w:spacing w:after="0" w:line="240" w:lineRule="auto"/>
              <w:rPr>
                <w:rFonts w:ascii="Times New Roman" w:eastAsia="Times New Roman" w:hAnsi="Times New Roman" w:cs="Times New Roman"/>
                <w:color w:val="000000"/>
                <w:sz w:val="20"/>
                <w:szCs w:val="20"/>
              </w:rPr>
            </w:pPr>
            <w:r w:rsidRPr="00DB61F9">
              <w:rPr>
                <w:rFonts w:ascii="Times New Roman" w:eastAsia="Times New Roman" w:hAnsi="Times New Roman" w:cs="Times New Roman"/>
                <w:color w:val="000000"/>
                <w:sz w:val="20"/>
                <w:szCs w:val="20"/>
              </w:rPr>
              <w:t xml:space="preserve">Культура, кинематография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44104</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240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08</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24,8</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24,8</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24,8</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585"/>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hideMark/>
          </w:tcPr>
          <w:p w:rsidR="00DB61F9" w:rsidRPr="00DB61F9" w:rsidRDefault="00DB61F9" w:rsidP="00DB61F9">
            <w:pPr>
              <w:spacing w:after="0" w:line="240" w:lineRule="auto"/>
              <w:rPr>
                <w:rFonts w:ascii="Times New Roman" w:eastAsia="Times New Roman" w:hAnsi="Times New Roman" w:cs="Times New Roman"/>
                <w:color w:val="000000"/>
                <w:sz w:val="20"/>
                <w:szCs w:val="20"/>
              </w:rPr>
            </w:pPr>
            <w:r w:rsidRPr="00DB61F9">
              <w:rPr>
                <w:rFonts w:ascii="Times New Roman" w:eastAsia="Times New Roman" w:hAnsi="Times New Roman" w:cs="Times New Roman"/>
                <w:color w:val="000000"/>
                <w:sz w:val="20"/>
                <w:szCs w:val="20"/>
              </w:rPr>
              <w:t>Культура</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44104</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240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08</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24,8</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24,8</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24,8</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58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Администрация Сиалеевско-Пятинского сельского поселения Инсарского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44104</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240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08</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927</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24,8</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24,8</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24,8</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525"/>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hideMark/>
          </w:tcPr>
          <w:p w:rsidR="00DB61F9" w:rsidRPr="00DB61F9" w:rsidRDefault="00DB61F9" w:rsidP="00DB61F9">
            <w:pPr>
              <w:spacing w:after="0" w:line="240" w:lineRule="auto"/>
              <w:rPr>
                <w:rFonts w:ascii="Times New Roman" w:eastAsia="Times New Roman" w:hAnsi="Times New Roman" w:cs="Times New Roman"/>
                <w:color w:val="000000"/>
                <w:sz w:val="20"/>
                <w:szCs w:val="20"/>
              </w:rPr>
            </w:pPr>
            <w:r w:rsidRPr="00DB61F9">
              <w:rPr>
                <w:rFonts w:ascii="Times New Roman" w:eastAsia="Times New Roman" w:hAnsi="Times New Roman" w:cs="Times New Roman"/>
                <w:color w:val="000000"/>
                <w:sz w:val="20"/>
                <w:szCs w:val="20"/>
              </w:rPr>
              <w:t>Условно утвержденные расходы</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41990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58,1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114,8</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555"/>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hideMark/>
          </w:tcPr>
          <w:p w:rsidR="00DB61F9" w:rsidRPr="00DB61F9" w:rsidRDefault="00DB61F9" w:rsidP="00DB61F9">
            <w:pPr>
              <w:spacing w:after="0" w:line="240" w:lineRule="auto"/>
              <w:rPr>
                <w:rFonts w:ascii="Times New Roman" w:eastAsia="Times New Roman" w:hAnsi="Times New Roman" w:cs="Times New Roman"/>
                <w:color w:val="000000"/>
                <w:sz w:val="20"/>
                <w:szCs w:val="20"/>
              </w:rPr>
            </w:pPr>
            <w:r w:rsidRPr="00DB61F9">
              <w:rPr>
                <w:rFonts w:ascii="Times New Roman" w:eastAsia="Times New Roman" w:hAnsi="Times New Roman" w:cs="Times New Roman"/>
                <w:color w:val="000000"/>
                <w:sz w:val="20"/>
                <w:szCs w:val="20"/>
              </w:rPr>
              <w:t>Иные бюджетные ассигнования</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41990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58,1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114,8</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58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hideMark/>
          </w:tcPr>
          <w:p w:rsidR="00DB61F9" w:rsidRPr="00DB61F9" w:rsidRDefault="00DB61F9" w:rsidP="00DB61F9">
            <w:pPr>
              <w:spacing w:after="0" w:line="240" w:lineRule="auto"/>
              <w:rPr>
                <w:rFonts w:ascii="Times New Roman" w:eastAsia="Times New Roman" w:hAnsi="Times New Roman" w:cs="Times New Roman"/>
                <w:color w:val="000000"/>
                <w:sz w:val="20"/>
                <w:szCs w:val="20"/>
              </w:rPr>
            </w:pPr>
            <w:r w:rsidRPr="00DB61F9">
              <w:rPr>
                <w:rFonts w:ascii="Times New Roman" w:eastAsia="Times New Roman" w:hAnsi="Times New Roman" w:cs="Times New Roman"/>
                <w:color w:val="000000"/>
                <w:sz w:val="20"/>
                <w:szCs w:val="20"/>
              </w:rPr>
              <w:t>Резервные средства</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89</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41990</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870</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58,1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114,8</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58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hideMark/>
          </w:tcPr>
          <w:p w:rsidR="00DB61F9" w:rsidRPr="00DB61F9" w:rsidRDefault="00DB61F9" w:rsidP="00DB61F9">
            <w:pPr>
              <w:spacing w:after="0" w:line="240" w:lineRule="auto"/>
              <w:rPr>
                <w:rFonts w:ascii="Times New Roman" w:eastAsia="Times New Roman" w:hAnsi="Times New Roman" w:cs="Times New Roman"/>
                <w:color w:val="000000"/>
                <w:sz w:val="20"/>
                <w:szCs w:val="20"/>
              </w:rPr>
            </w:pPr>
            <w:r w:rsidRPr="00DB61F9">
              <w:rPr>
                <w:rFonts w:ascii="Times New Roman" w:eastAsia="Times New Roman" w:hAnsi="Times New Roman" w:cs="Times New Roman"/>
                <w:color w:val="000000"/>
                <w:sz w:val="20"/>
                <w:szCs w:val="20"/>
              </w:rPr>
              <w:t>Условно  утвержденные расходы</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89</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41990</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870</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99</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58,1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114,8</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58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hideMark/>
          </w:tcPr>
          <w:p w:rsidR="00DB61F9" w:rsidRPr="00DB61F9" w:rsidRDefault="00DB61F9" w:rsidP="00DB61F9">
            <w:pPr>
              <w:spacing w:after="0" w:line="240" w:lineRule="auto"/>
              <w:rPr>
                <w:rFonts w:ascii="Times New Roman" w:eastAsia="Times New Roman" w:hAnsi="Times New Roman" w:cs="Times New Roman"/>
                <w:color w:val="000000"/>
                <w:sz w:val="20"/>
                <w:szCs w:val="20"/>
              </w:rPr>
            </w:pPr>
            <w:r w:rsidRPr="00DB61F9">
              <w:rPr>
                <w:rFonts w:ascii="Times New Roman" w:eastAsia="Times New Roman" w:hAnsi="Times New Roman" w:cs="Times New Roman"/>
                <w:color w:val="000000"/>
                <w:sz w:val="20"/>
                <w:szCs w:val="20"/>
              </w:rPr>
              <w:t>Условно  утвержденные расходы</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41990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870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99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99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58,1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114,8</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58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hideMark/>
          </w:tcPr>
          <w:p w:rsidR="00DB61F9" w:rsidRPr="00DB61F9" w:rsidRDefault="00DB61F9" w:rsidP="00DB61F9">
            <w:pPr>
              <w:spacing w:after="0" w:line="240" w:lineRule="auto"/>
              <w:rPr>
                <w:rFonts w:ascii="Times New Roman" w:eastAsia="Times New Roman" w:hAnsi="Times New Roman" w:cs="Times New Roman"/>
                <w:color w:val="000000"/>
                <w:sz w:val="20"/>
                <w:szCs w:val="20"/>
              </w:rPr>
            </w:pPr>
            <w:r w:rsidRPr="00DB61F9">
              <w:rPr>
                <w:rFonts w:ascii="Times New Roman" w:eastAsia="Times New Roman" w:hAnsi="Times New Roman" w:cs="Times New Roman"/>
                <w:color w:val="000000"/>
                <w:sz w:val="20"/>
                <w:szCs w:val="20"/>
              </w:rPr>
              <w:t>Администрация Сиалеевско-Пятинского сельского поселения Инсарского муниципального района Республики Мордовия</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41990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870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99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99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927</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58,1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114,8</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151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xml:space="preserve">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w:t>
            </w:r>
            <w:r w:rsidRPr="00DB61F9">
              <w:rPr>
                <w:rFonts w:ascii="Times New Roman" w:eastAsia="Times New Roman" w:hAnsi="Times New Roman" w:cs="Times New Roman"/>
                <w:sz w:val="20"/>
                <w:szCs w:val="20"/>
              </w:rPr>
              <w:lastRenderedPageBreak/>
              <w:t>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lastRenderedPageBreak/>
              <w:t>89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44108</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4,0</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58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lastRenderedPageBreak/>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44108</w:t>
            </w:r>
          </w:p>
        </w:tc>
        <w:tc>
          <w:tcPr>
            <w:tcW w:w="0" w:type="auto"/>
            <w:tcBorders>
              <w:top w:val="nil"/>
              <w:left w:val="nil"/>
              <w:bottom w:val="single" w:sz="4" w:space="0" w:color="auto"/>
              <w:right w:val="single" w:sz="4" w:space="0" w:color="auto"/>
            </w:tcBorders>
            <w:shd w:val="clear" w:color="000000" w:fill="FFFFFF"/>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4,0</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58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44108</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240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4,0</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585"/>
        </w:trPr>
        <w:tc>
          <w:tcPr>
            <w:tcW w:w="0" w:type="auto"/>
            <w:gridSpan w:val="2"/>
            <w:tcBorders>
              <w:top w:val="single" w:sz="4" w:space="0" w:color="000000"/>
              <w:left w:val="single" w:sz="4" w:space="0" w:color="000000"/>
              <w:bottom w:val="single" w:sz="4" w:space="0" w:color="000000"/>
              <w:right w:val="single" w:sz="4" w:space="0" w:color="000000"/>
            </w:tcBorders>
            <w:shd w:val="clear" w:color="auto" w:fill="auto"/>
            <w:hideMark/>
          </w:tcPr>
          <w:p w:rsidR="00DB61F9" w:rsidRPr="00DB61F9" w:rsidRDefault="00DB61F9" w:rsidP="00DB61F9">
            <w:pPr>
              <w:spacing w:after="0" w:line="240" w:lineRule="auto"/>
              <w:ind w:firstLineChars="200" w:firstLine="4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xml:space="preserve"> Общегосударственные вопросы</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44108</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240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4,0</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66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44108</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240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04</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4,0</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58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Администрация Сиалеевско-Пятинского сельского поселения Инсарского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44108</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240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04</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927</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4,0</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111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Иные межбюджетные трансферты на осуществление полномочий  по составлению и рассмотрению проекта бюджета поселения, утверждению и исполнению бюджета поселения,осуществлению контроля за его исполнением,составлению и утверждению отчета об исполнении бюджета поселенияу</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44501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36,3</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36,3</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36,3</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49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Межбюджетные трансферты</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44501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500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36,3</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36,3</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36,3</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49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Иные межбюджетные трансферты</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44501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540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36,3</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36,3</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36,3</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49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xml:space="preserve"> Общегосударственные вопросы</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44501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540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36,3</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36,3</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36,3</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49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Обеспечение деятельности финансовых.налоговых и таможенных органов и органов финансового(финансово-бюджетного) надзора</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44501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540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06</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36,3</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36,3</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36,3</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54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Администрация Сиалеевско-Пятинского сельского поселения Инсарского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44501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540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06</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927</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36,3</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36,3</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36,3</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49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xml:space="preserve">Осуществление государственных полномочий Российской Федерации о первичному воинскому учету на территориях, где отсутствуют военные </w:t>
            </w:r>
            <w:r w:rsidRPr="00DB61F9">
              <w:rPr>
                <w:rFonts w:ascii="Times New Roman" w:eastAsia="Times New Roman" w:hAnsi="Times New Roman" w:cs="Times New Roman"/>
                <w:sz w:val="20"/>
                <w:szCs w:val="20"/>
              </w:rPr>
              <w:lastRenderedPageBreak/>
              <w:t>комиссариаты</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lastRenderedPageBreak/>
              <w:t>89</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51180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25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51180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25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Фонд оплаты труда государственных (муниципальных) органов</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51180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120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25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Национальная оборона</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51180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120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02</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25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Мобилизационная и вневойсковая подготовка</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51180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120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02</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03</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25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Администрация Сиалеевско-Пятинского сельского поселения Инсарского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51180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120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02</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03</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927</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255"/>
        </w:trPr>
        <w:tc>
          <w:tcPr>
            <w:tcW w:w="0" w:type="auto"/>
            <w:gridSpan w:val="2"/>
            <w:tcBorders>
              <w:top w:val="single" w:sz="4" w:space="0" w:color="000000"/>
              <w:left w:val="single" w:sz="4" w:space="0" w:color="000000"/>
              <w:bottom w:val="single" w:sz="4" w:space="0" w:color="000000"/>
              <w:right w:val="single" w:sz="4" w:space="0" w:color="000000"/>
            </w:tcBorders>
            <w:shd w:val="clear" w:color="auto" w:fill="auto"/>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51180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255"/>
        </w:trPr>
        <w:tc>
          <w:tcPr>
            <w:tcW w:w="0" w:type="auto"/>
            <w:gridSpan w:val="2"/>
            <w:tcBorders>
              <w:top w:val="single" w:sz="4" w:space="0" w:color="000000"/>
              <w:left w:val="single" w:sz="4" w:space="0" w:color="000000"/>
              <w:bottom w:val="nil"/>
              <w:right w:val="single" w:sz="4" w:space="0" w:color="000000"/>
            </w:tcBorders>
            <w:shd w:val="clear" w:color="auto" w:fill="auto"/>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51180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240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25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Национальная оборона</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51180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240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02</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25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Мобилизационная и вневойсковая подготовка</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51180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240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02</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03</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25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Администрация Сиалеевско-Пятинского сельского поселения Инсарского 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51180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240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02</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03</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927</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255"/>
        </w:trPr>
        <w:tc>
          <w:tcPr>
            <w:tcW w:w="0" w:type="auto"/>
            <w:gridSpan w:val="2"/>
            <w:tcBorders>
              <w:top w:val="single" w:sz="4" w:space="0" w:color="auto"/>
              <w:left w:val="nil"/>
              <w:bottom w:val="nil"/>
              <w:right w:val="nil"/>
            </w:tcBorders>
            <w:shd w:val="clear" w:color="auto" w:fill="auto"/>
            <w:vAlign w:val="bottom"/>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Выполнение работ на гидротехнических сооружениях по пропуску весеннего паводка</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80190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25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Закупка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80190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25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Иные закупки товаров, работ и услуг для обеспечения государственных (муниципальных) нужд</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80190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240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255"/>
        </w:trPr>
        <w:tc>
          <w:tcPr>
            <w:tcW w:w="0" w:type="auto"/>
            <w:gridSpan w:val="2"/>
            <w:tcBorders>
              <w:top w:val="single" w:sz="4" w:space="0" w:color="000000"/>
              <w:left w:val="single" w:sz="4" w:space="0" w:color="000000"/>
              <w:bottom w:val="single" w:sz="4" w:space="0" w:color="000000"/>
              <w:right w:val="single" w:sz="4" w:space="0" w:color="000000"/>
            </w:tcBorders>
            <w:shd w:val="clear" w:color="auto" w:fill="auto"/>
            <w:vAlign w:val="bottom"/>
            <w:hideMark/>
          </w:tcPr>
          <w:p w:rsidR="00DB61F9" w:rsidRPr="00DB61F9" w:rsidRDefault="00DB61F9" w:rsidP="00DB61F9">
            <w:pPr>
              <w:spacing w:after="0" w:line="240" w:lineRule="auto"/>
              <w:ind w:firstLineChars="200" w:firstLine="4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Национальная безопасность и правоохранительная деятельность</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80190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240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03</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255"/>
        </w:trPr>
        <w:tc>
          <w:tcPr>
            <w:tcW w:w="0" w:type="auto"/>
            <w:gridSpan w:val="2"/>
            <w:tcBorders>
              <w:top w:val="single" w:sz="4" w:space="0" w:color="000000"/>
              <w:left w:val="single" w:sz="4" w:space="0" w:color="000000"/>
              <w:bottom w:val="single" w:sz="4" w:space="0" w:color="000000"/>
              <w:right w:val="single" w:sz="4" w:space="0" w:color="000000"/>
            </w:tcBorders>
            <w:shd w:val="clear" w:color="auto" w:fill="auto"/>
            <w:vAlign w:val="bottom"/>
            <w:hideMark/>
          </w:tcPr>
          <w:p w:rsidR="00DB61F9" w:rsidRPr="00DB61F9" w:rsidRDefault="00DB61F9" w:rsidP="00DB61F9">
            <w:pPr>
              <w:spacing w:after="0" w:line="240" w:lineRule="auto"/>
              <w:ind w:firstLineChars="200" w:firstLine="4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Защита населения и территории от чрезвычайных ситуаций природного и техногенного характера, пожарная безопасность</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89</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80190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240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03</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255"/>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DB61F9" w:rsidRPr="00DB61F9" w:rsidRDefault="00DB61F9" w:rsidP="00DB61F9">
            <w:pPr>
              <w:spacing w:after="0" w:line="240" w:lineRule="auto"/>
              <w:ind w:firstLineChars="100" w:firstLine="200"/>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xml:space="preserve">Администрация Сиалеевско-Пятинского сельского поселения Инсарского </w:t>
            </w:r>
            <w:r w:rsidRPr="00DB61F9">
              <w:rPr>
                <w:rFonts w:ascii="Times New Roman" w:eastAsia="Times New Roman" w:hAnsi="Times New Roman" w:cs="Times New Roman"/>
                <w:sz w:val="20"/>
                <w:szCs w:val="20"/>
              </w:rPr>
              <w:lastRenderedPageBreak/>
              <w:t>муниципального района Республики Мордовия</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lastRenderedPageBreak/>
              <w:t>89</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80190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240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03</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10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927</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sz w:val="20"/>
                <w:szCs w:val="20"/>
              </w:rPr>
            </w:pPr>
            <w:r w:rsidRPr="00DB61F9">
              <w:rPr>
                <w:rFonts w:ascii="Times New Roman" w:eastAsia="Times New Roman" w:hAnsi="Times New Roman" w:cs="Times New Roman"/>
                <w:sz w:val="20"/>
                <w:szCs w:val="20"/>
              </w:rPr>
              <w:t>0,0</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r w:rsidR="00DB61F9" w:rsidRPr="00DB61F9" w:rsidTr="00DB61F9">
        <w:trPr>
          <w:trHeight w:val="255"/>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DB61F9" w:rsidRPr="00DB61F9" w:rsidRDefault="00DB61F9" w:rsidP="00DB61F9">
            <w:pPr>
              <w:spacing w:after="0" w:line="240" w:lineRule="auto"/>
              <w:ind w:firstLineChars="100" w:firstLine="201"/>
              <w:rPr>
                <w:rFonts w:ascii="Times New Roman" w:eastAsia="Times New Roman" w:hAnsi="Times New Roman" w:cs="Times New Roman"/>
                <w:b/>
                <w:bCs/>
                <w:sz w:val="20"/>
                <w:szCs w:val="20"/>
              </w:rPr>
            </w:pPr>
            <w:r w:rsidRPr="00DB61F9">
              <w:rPr>
                <w:rFonts w:ascii="Times New Roman" w:eastAsia="Times New Roman" w:hAnsi="Times New Roman" w:cs="Times New Roman"/>
                <w:b/>
                <w:bCs/>
                <w:sz w:val="20"/>
                <w:szCs w:val="20"/>
              </w:rPr>
              <w:lastRenderedPageBreak/>
              <w:t>ИТОГО расходов</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b/>
                <w:bCs/>
                <w:sz w:val="20"/>
                <w:szCs w:val="20"/>
              </w:rPr>
            </w:pPr>
            <w:r w:rsidRPr="00DB61F9">
              <w:rPr>
                <w:rFonts w:ascii="Times New Roman" w:eastAsia="Times New Roman" w:hAnsi="Times New Roman" w:cs="Times New Roman"/>
                <w:b/>
                <w:bCs/>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b/>
                <w:bCs/>
                <w:sz w:val="20"/>
                <w:szCs w:val="20"/>
              </w:rPr>
            </w:pPr>
            <w:r w:rsidRPr="00DB61F9">
              <w:rPr>
                <w:rFonts w:ascii="Times New Roman" w:eastAsia="Times New Roman" w:hAnsi="Times New Roman" w:cs="Times New Roman"/>
                <w:b/>
                <w:bCs/>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b/>
                <w:bCs/>
                <w:sz w:val="20"/>
                <w:szCs w:val="20"/>
              </w:rPr>
            </w:pPr>
            <w:r w:rsidRPr="00DB61F9">
              <w:rPr>
                <w:rFonts w:ascii="Times New Roman" w:eastAsia="Times New Roman" w:hAnsi="Times New Roman" w:cs="Times New Roman"/>
                <w:b/>
                <w:bCs/>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b/>
                <w:bCs/>
                <w:sz w:val="20"/>
                <w:szCs w:val="20"/>
              </w:rPr>
            </w:pPr>
            <w:r w:rsidRPr="00DB61F9">
              <w:rPr>
                <w:rFonts w:ascii="Times New Roman" w:eastAsia="Times New Roman" w:hAnsi="Times New Roman" w:cs="Times New Roman"/>
                <w:b/>
                <w:bCs/>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b/>
                <w:bCs/>
                <w:sz w:val="20"/>
                <w:szCs w:val="20"/>
              </w:rPr>
            </w:pPr>
            <w:r w:rsidRPr="00DB61F9">
              <w:rPr>
                <w:rFonts w:ascii="Times New Roman" w:eastAsia="Times New Roman" w:hAnsi="Times New Roman" w:cs="Times New Roman"/>
                <w:b/>
                <w:bCs/>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b/>
                <w:bCs/>
                <w:sz w:val="20"/>
                <w:szCs w:val="20"/>
              </w:rPr>
            </w:pPr>
            <w:r w:rsidRPr="00DB61F9">
              <w:rPr>
                <w:rFonts w:ascii="Times New Roman" w:eastAsia="Times New Roman" w:hAnsi="Times New Roman" w:cs="Times New Roman"/>
                <w:b/>
                <w:bCs/>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b/>
                <w:bCs/>
                <w:sz w:val="20"/>
                <w:szCs w:val="20"/>
              </w:rPr>
            </w:pPr>
            <w:r w:rsidRPr="00DB61F9">
              <w:rPr>
                <w:rFonts w:ascii="Times New Roman" w:eastAsia="Times New Roman" w:hAnsi="Times New Roman" w:cs="Times New Roman"/>
                <w:b/>
                <w:bCs/>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rPr>
                <w:rFonts w:ascii="Times New Roman" w:eastAsia="Times New Roman" w:hAnsi="Times New Roman" w:cs="Times New Roman"/>
                <w:b/>
                <w:bCs/>
                <w:sz w:val="20"/>
                <w:szCs w:val="20"/>
              </w:rPr>
            </w:pPr>
            <w:r w:rsidRPr="00DB61F9">
              <w:rPr>
                <w:rFonts w:ascii="Times New Roman" w:eastAsia="Times New Roman" w:hAnsi="Times New Roman" w:cs="Times New Roman"/>
                <w:b/>
                <w:bCs/>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b/>
                <w:bCs/>
                <w:sz w:val="20"/>
                <w:szCs w:val="20"/>
              </w:rPr>
            </w:pPr>
            <w:r w:rsidRPr="00DB61F9">
              <w:rPr>
                <w:rFonts w:ascii="Times New Roman" w:eastAsia="Times New Roman" w:hAnsi="Times New Roman" w:cs="Times New Roman"/>
                <w:b/>
                <w:bCs/>
                <w:sz w:val="20"/>
                <w:szCs w:val="20"/>
              </w:rPr>
              <w:t>5148,8</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b/>
                <w:bCs/>
                <w:sz w:val="20"/>
                <w:szCs w:val="20"/>
              </w:rPr>
            </w:pPr>
            <w:r w:rsidRPr="00DB61F9">
              <w:rPr>
                <w:rFonts w:ascii="Times New Roman" w:eastAsia="Times New Roman" w:hAnsi="Times New Roman" w:cs="Times New Roman"/>
                <w:b/>
                <w:bCs/>
                <w:sz w:val="20"/>
                <w:szCs w:val="20"/>
              </w:rPr>
              <w:t>3405,7</w:t>
            </w:r>
          </w:p>
        </w:tc>
        <w:tc>
          <w:tcPr>
            <w:tcW w:w="0" w:type="auto"/>
            <w:tcBorders>
              <w:top w:val="nil"/>
              <w:left w:val="nil"/>
              <w:bottom w:val="single" w:sz="4" w:space="0" w:color="auto"/>
              <w:right w:val="single" w:sz="4" w:space="0" w:color="auto"/>
            </w:tcBorders>
            <w:shd w:val="clear" w:color="auto" w:fill="auto"/>
            <w:noWrap/>
            <w:vAlign w:val="bottom"/>
            <w:hideMark/>
          </w:tcPr>
          <w:p w:rsidR="00DB61F9" w:rsidRPr="00DB61F9" w:rsidRDefault="00DB61F9" w:rsidP="00DB61F9">
            <w:pPr>
              <w:spacing w:after="0" w:line="240" w:lineRule="auto"/>
              <w:jc w:val="center"/>
              <w:rPr>
                <w:rFonts w:ascii="Times New Roman" w:eastAsia="Times New Roman" w:hAnsi="Times New Roman" w:cs="Times New Roman"/>
                <w:b/>
                <w:bCs/>
                <w:sz w:val="20"/>
                <w:szCs w:val="20"/>
              </w:rPr>
            </w:pPr>
            <w:r w:rsidRPr="00DB61F9">
              <w:rPr>
                <w:rFonts w:ascii="Times New Roman" w:eastAsia="Times New Roman" w:hAnsi="Times New Roman" w:cs="Times New Roman"/>
                <w:b/>
                <w:bCs/>
                <w:sz w:val="20"/>
                <w:szCs w:val="20"/>
              </w:rPr>
              <w:t>3403,6</w:t>
            </w: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c>
          <w:tcPr>
            <w:tcW w:w="0" w:type="auto"/>
            <w:vAlign w:val="center"/>
            <w:hideMark/>
          </w:tcPr>
          <w:p w:rsidR="00DB61F9" w:rsidRPr="00DB61F9" w:rsidRDefault="00DB61F9" w:rsidP="00DB61F9">
            <w:pPr>
              <w:spacing w:after="0" w:line="240" w:lineRule="auto"/>
              <w:rPr>
                <w:rFonts w:ascii="Times New Roman" w:eastAsia="Times New Roman" w:hAnsi="Times New Roman" w:cs="Times New Roman"/>
                <w:sz w:val="20"/>
                <w:szCs w:val="20"/>
              </w:rPr>
            </w:pPr>
          </w:p>
        </w:tc>
      </w:tr>
    </w:tbl>
    <w:p w:rsidR="00740E69" w:rsidRDefault="00740E69" w:rsidP="003C098C">
      <w:pPr>
        <w:pStyle w:val="a7"/>
        <w:jc w:val="center"/>
        <w:rPr>
          <w:b/>
          <w:sz w:val="20"/>
          <w:szCs w:val="20"/>
        </w:rPr>
      </w:pPr>
    </w:p>
    <w:p w:rsidR="006378F5" w:rsidRDefault="006378F5" w:rsidP="003C098C">
      <w:pPr>
        <w:pStyle w:val="a7"/>
        <w:jc w:val="center"/>
        <w:rPr>
          <w:b/>
          <w:sz w:val="20"/>
          <w:szCs w:val="20"/>
        </w:rPr>
      </w:pPr>
    </w:p>
    <w:tbl>
      <w:tblPr>
        <w:tblW w:w="0" w:type="auto"/>
        <w:tblInd w:w="93" w:type="dxa"/>
        <w:tblLook w:val="04A0"/>
      </w:tblPr>
      <w:tblGrid>
        <w:gridCol w:w="1789"/>
        <w:gridCol w:w="753"/>
        <w:gridCol w:w="5886"/>
        <w:gridCol w:w="1050"/>
      </w:tblGrid>
      <w:tr w:rsidR="00E54293" w:rsidRPr="00E54293" w:rsidTr="00E54293">
        <w:trPr>
          <w:trHeight w:val="285"/>
        </w:trPr>
        <w:tc>
          <w:tcPr>
            <w:tcW w:w="0" w:type="auto"/>
            <w:tcBorders>
              <w:top w:val="nil"/>
              <w:left w:val="nil"/>
              <w:bottom w:val="nil"/>
              <w:right w:val="nil"/>
            </w:tcBorders>
            <w:shd w:val="clear" w:color="auto" w:fill="auto"/>
            <w:noWrap/>
            <w:vAlign w:val="bottom"/>
            <w:hideMark/>
          </w:tcPr>
          <w:p w:rsidR="00E54293" w:rsidRPr="00E54293" w:rsidRDefault="00E54293" w:rsidP="00E54293">
            <w:pPr>
              <w:spacing w:after="0" w:line="240" w:lineRule="auto"/>
              <w:rPr>
                <w:rFonts w:ascii="Times New Roman" w:eastAsia="Times New Roman" w:hAnsi="Times New Roman" w:cs="Times New Roman"/>
                <w:color w:val="000000"/>
                <w:sz w:val="20"/>
                <w:szCs w:val="20"/>
              </w:rPr>
            </w:pPr>
            <w:bookmarkStart w:id="5" w:name="RANGE!A1:D15"/>
            <w:bookmarkEnd w:id="5"/>
          </w:p>
        </w:tc>
        <w:tc>
          <w:tcPr>
            <w:tcW w:w="0" w:type="auto"/>
            <w:tcBorders>
              <w:top w:val="nil"/>
              <w:left w:val="nil"/>
              <w:bottom w:val="nil"/>
              <w:right w:val="nil"/>
            </w:tcBorders>
            <w:shd w:val="clear" w:color="auto" w:fill="auto"/>
            <w:noWrap/>
            <w:vAlign w:val="bottom"/>
            <w:hideMark/>
          </w:tcPr>
          <w:p w:rsidR="00E54293" w:rsidRPr="00E54293" w:rsidRDefault="00E54293" w:rsidP="00E54293">
            <w:pPr>
              <w:spacing w:after="0" w:line="240" w:lineRule="auto"/>
              <w:rPr>
                <w:rFonts w:ascii="Times New Roman" w:eastAsia="Times New Roman" w:hAnsi="Times New Roman" w:cs="Times New Roman"/>
                <w:color w:val="000000"/>
                <w:sz w:val="20"/>
                <w:szCs w:val="20"/>
              </w:rPr>
            </w:pPr>
          </w:p>
        </w:tc>
        <w:tc>
          <w:tcPr>
            <w:tcW w:w="0" w:type="auto"/>
            <w:tcBorders>
              <w:top w:val="nil"/>
              <w:left w:val="nil"/>
              <w:bottom w:val="nil"/>
              <w:right w:val="nil"/>
            </w:tcBorders>
            <w:shd w:val="clear" w:color="auto" w:fill="auto"/>
            <w:noWrap/>
            <w:vAlign w:val="bottom"/>
            <w:hideMark/>
          </w:tcPr>
          <w:p w:rsidR="00E54293" w:rsidRPr="00E54293" w:rsidRDefault="00E54293" w:rsidP="00E54293">
            <w:pPr>
              <w:spacing w:after="0" w:line="240" w:lineRule="auto"/>
              <w:rPr>
                <w:rFonts w:ascii="Times New Roman" w:eastAsia="Times New Roman" w:hAnsi="Times New Roman" w:cs="Times New Roman"/>
                <w:color w:val="000000"/>
                <w:sz w:val="20"/>
                <w:szCs w:val="20"/>
              </w:rPr>
            </w:pPr>
            <w:r w:rsidRPr="00E54293">
              <w:rPr>
                <w:rFonts w:ascii="Times New Roman" w:eastAsia="Times New Roman" w:hAnsi="Times New Roman" w:cs="Times New Roman"/>
                <w:color w:val="000000"/>
                <w:sz w:val="20"/>
                <w:szCs w:val="20"/>
              </w:rPr>
              <w:t>Приложение 5</w:t>
            </w:r>
          </w:p>
        </w:tc>
        <w:tc>
          <w:tcPr>
            <w:tcW w:w="0" w:type="auto"/>
            <w:tcBorders>
              <w:top w:val="nil"/>
              <w:left w:val="nil"/>
              <w:bottom w:val="nil"/>
              <w:right w:val="nil"/>
            </w:tcBorders>
            <w:shd w:val="clear" w:color="auto" w:fill="auto"/>
            <w:noWrap/>
            <w:vAlign w:val="bottom"/>
            <w:hideMark/>
          </w:tcPr>
          <w:p w:rsidR="00E54293" w:rsidRPr="00E54293" w:rsidRDefault="00E54293" w:rsidP="00E54293">
            <w:pPr>
              <w:spacing w:after="0" w:line="240" w:lineRule="auto"/>
              <w:rPr>
                <w:rFonts w:ascii="Times New Roman" w:eastAsia="Times New Roman" w:hAnsi="Times New Roman" w:cs="Times New Roman"/>
                <w:color w:val="000000"/>
                <w:sz w:val="20"/>
                <w:szCs w:val="20"/>
              </w:rPr>
            </w:pPr>
          </w:p>
        </w:tc>
      </w:tr>
      <w:tr w:rsidR="00E54293" w:rsidRPr="00E54293" w:rsidTr="00E54293">
        <w:trPr>
          <w:trHeight w:val="255"/>
        </w:trPr>
        <w:tc>
          <w:tcPr>
            <w:tcW w:w="0" w:type="auto"/>
            <w:tcBorders>
              <w:top w:val="nil"/>
              <w:left w:val="nil"/>
              <w:bottom w:val="nil"/>
              <w:right w:val="nil"/>
            </w:tcBorders>
            <w:shd w:val="clear" w:color="auto" w:fill="auto"/>
            <w:noWrap/>
            <w:vAlign w:val="bottom"/>
            <w:hideMark/>
          </w:tcPr>
          <w:p w:rsidR="00E54293" w:rsidRPr="00E54293" w:rsidRDefault="00E54293" w:rsidP="00E54293">
            <w:pPr>
              <w:spacing w:after="0" w:line="240" w:lineRule="auto"/>
              <w:rPr>
                <w:rFonts w:ascii="Times New Roman" w:eastAsia="Times New Roman" w:hAnsi="Times New Roman" w:cs="Times New Roman"/>
                <w:color w:val="000000"/>
                <w:sz w:val="20"/>
                <w:szCs w:val="20"/>
              </w:rPr>
            </w:pPr>
          </w:p>
        </w:tc>
        <w:tc>
          <w:tcPr>
            <w:tcW w:w="0" w:type="auto"/>
            <w:tcBorders>
              <w:top w:val="nil"/>
              <w:left w:val="nil"/>
              <w:bottom w:val="nil"/>
              <w:right w:val="nil"/>
            </w:tcBorders>
            <w:shd w:val="clear" w:color="auto" w:fill="auto"/>
            <w:noWrap/>
            <w:vAlign w:val="bottom"/>
            <w:hideMark/>
          </w:tcPr>
          <w:p w:rsidR="00E54293" w:rsidRPr="00E54293" w:rsidRDefault="00E54293" w:rsidP="00E54293">
            <w:pPr>
              <w:spacing w:after="0" w:line="240" w:lineRule="auto"/>
              <w:rPr>
                <w:rFonts w:ascii="Times New Roman" w:eastAsia="Times New Roman" w:hAnsi="Times New Roman" w:cs="Times New Roman"/>
                <w:color w:val="000000"/>
                <w:sz w:val="20"/>
                <w:szCs w:val="20"/>
              </w:rPr>
            </w:pPr>
          </w:p>
        </w:tc>
        <w:tc>
          <w:tcPr>
            <w:tcW w:w="0" w:type="auto"/>
            <w:tcBorders>
              <w:top w:val="nil"/>
              <w:left w:val="nil"/>
              <w:bottom w:val="nil"/>
              <w:right w:val="nil"/>
            </w:tcBorders>
            <w:shd w:val="clear" w:color="auto" w:fill="auto"/>
            <w:noWrap/>
            <w:vAlign w:val="bottom"/>
            <w:hideMark/>
          </w:tcPr>
          <w:p w:rsidR="00E54293" w:rsidRPr="00E54293" w:rsidRDefault="00E54293" w:rsidP="00E54293">
            <w:pPr>
              <w:spacing w:after="0" w:line="240" w:lineRule="auto"/>
              <w:rPr>
                <w:rFonts w:ascii="Times New Roman" w:eastAsia="Times New Roman" w:hAnsi="Times New Roman" w:cs="Times New Roman"/>
                <w:color w:val="000000"/>
                <w:sz w:val="20"/>
                <w:szCs w:val="20"/>
              </w:rPr>
            </w:pPr>
            <w:r w:rsidRPr="00E54293">
              <w:rPr>
                <w:rFonts w:ascii="Times New Roman" w:eastAsia="Times New Roman" w:hAnsi="Times New Roman" w:cs="Times New Roman"/>
                <w:color w:val="000000"/>
                <w:sz w:val="20"/>
                <w:szCs w:val="20"/>
              </w:rPr>
              <w:t>к решению Совета депутатов</w:t>
            </w:r>
          </w:p>
        </w:tc>
        <w:tc>
          <w:tcPr>
            <w:tcW w:w="0" w:type="auto"/>
            <w:tcBorders>
              <w:top w:val="nil"/>
              <w:left w:val="nil"/>
              <w:bottom w:val="nil"/>
              <w:right w:val="nil"/>
            </w:tcBorders>
            <w:shd w:val="clear" w:color="000000" w:fill="FFFFFF"/>
            <w:noWrap/>
            <w:hideMark/>
          </w:tcPr>
          <w:p w:rsidR="00E54293" w:rsidRPr="00E54293" w:rsidRDefault="00E54293" w:rsidP="00E54293">
            <w:pPr>
              <w:spacing w:after="0" w:line="240" w:lineRule="auto"/>
              <w:rPr>
                <w:rFonts w:ascii="Times New Roman" w:eastAsia="Times New Roman" w:hAnsi="Times New Roman" w:cs="Times New Roman"/>
                <w:color w:val="000000"/>
                <w:sz w:val="20"/>
                <w:szCs w:val="20"/>
              </w:rPr>
            </w:pPr>
            <w:r w:rsidRPr="00E54293">
              <w:rPr>
                <w:rFonts w:ascii="Times New Roman" w:eastAsia="Times New Roman" w:hAnsi="Times New Roman" w:cs="Times New Roman"/>
                <w:color w:val="000000"/>
                <w:sz w:val="20"/>
                <w:szCs w:val="20"/>
              </w:rPr>
              <w:t> </w:t>
            </w:r>
          </w:p>
        </w:tc>
      </w:tr>
      <w:tr w:rsidR="00E54293" w:rsidRPr="00E54293" w:rsidTr="00E54293">
        <w:trPr>
          <w:trHeight w:val="270"/>
        </w:trPr>
        <w:tc>
          <w:tcPr>
            <w:tcW w:w="0" w:type="auto"/>
            <w:tcBorders>
              <w:top w:val="nil"/>
              <w:left w:val="nil"/>
              <w:bottom w:val="nil"/>
              <w:right w:val="nil"/>
            </w:tcBorders>
            <w:shd w:val="clear" w:color="auto" w:fill="auto"/>
            <w:noWrap/>
            <w:vAlign w:val="bottom"/>
            <w:hideMark/>
          </w:tcPr>
          <w:p w:rsidR="00E54293" w:rsidRPr="00E54293" w:rsidRDefault="00E54293" w:rsidP="00E54293">
            <w:pPr>
              <w:spacing w:after="0" w:line="240" w:lineRule="auto"/>
              <w:rPr>
                <w:rFonts w:ascii="Times New Roman" w:eastAsia="Times New Roman" w:hAnsi="Times New Roman" w:cs="Times New Roman"/>
                <w:color w:val="000000"/>
                <w:sz w:val="20"/>
                <w:szCs w:val="20"/>
              </w:rPr>
            </w:pPr>
          </w:p>
        </w:tc>
        <w:tc>
          <w:tcPr>
            <w:tcW w:w="0" w:type="auto"/>
            <w:tcBorders>
              <w:top w:val="nil"/>
              <w:left w:val="nil"/>
              <w:bottom w:val="nil"/>
              <w:right w:val="nil"/>
            </w:tcBorders>
            <w:shd w:val="clear" w:color="auto" w:fill="auto"/>
            <w:noWrap/>
            <w:vAlign w:val="bottom"/>
            <w:hideMark/>
          </w:tcPr>
          <w:p w:rsidR="00E54293" w:rsidRPr="00E54293" w:rsidRDefault="00E54293" w:rsidP="00E54293">
            <w:pPr>
              <w:spacing w:after="0" w:line="240" w:lineRule="auto"/>
              <w:rPr>
                <w:rFonts w:ascii="Times New Roman" w:eastAsia="Times New Roman" w:hAnsi="Times New Roman" w:cs="Times New Roman"/>
                <w:color w:val="000000"/>
                <w:sz w:val="20"/>
                <w:szCs w:val="20"/>
              </w:rPr>
            </w:pPr>
          </w:p>
        </w:tc>
        <w:tc>
          <w:tcPr>
            <w:tcW w:w="0" w:type="auto"/>
            <w:tcBorders>
              <w:top w:val="nil"/>
              <w:left w:val="nil"/>
              <w:bottom w:val="nil"/>
              <w:right w:val="nil"/>
            </w:tcBorders>
            <w:shd w:val="clear" w:color="auto" w:fill="auto"/>
            <w:noWrap/>
            <w:vAlign w:val="bottom"/>
            <w:hideMark/>
          </w:tcPr>
          <w:p w:rsidR="00E54293" w:rsidRPr="00E54293" w:rsidRDefault="00E54293" w:rsidP="00E54293">
            <w:pPr>
              <w:spacing w:after="0" w:line="240" w:lineRule="auto"/>
              <w:rPr>
                <w:rFonts w:ascii="Times New Roman" w:eastAsia="Times New Roman" w:hAnsi="Times New Roman" w:cs="Times New Roman"/>
                <w:color w:val="000000"/>
                <w:sz w:val="20"/>
                <w:szCs w:val="20"/>
              </w:rPr>
            </w:pPr>
            <w:r w:rsidRPr="00E54293">
              <w:rPr>
                <w:rFonts w:ascii="Times New Roman" w:eastAsia="Times New Roman" w:hAnsi="Times New Roman" w:cs="Times New Roman"/>
                <w:color w:val="000000"/>
                <w:sz w:val="20"/>
                <w:szCs w:val="20"/>
              </w:rPr>
              <w:t>Сиалеевско-Пятинского сельского поселения</w:t>
            </w:r>
          </w:p>
        </w:tc>
        <w:tc>
          <w:tcPr>
            <w:tcW w:w="0" w:type="auto"/>
            <w:tcBorders>
              <w:top w:val="nil"/>
              <w:left w:val="nil"/>
              <w:bottom w:val="nil"/>
              <w:right w:val="nil"/>
            </w:tcBorders>
            <w:shd w:val="clear" w:color="000000" w:fill="FFFFFF"/>
            <w:noWrap/>
            <w:vAlign w:val="bottom"/>
            <w:hideMark/>
          </w:tcPr>
          <w:p w:rsidR="00E54293" w:rsidRPr="00E54293" w:rsidRDefault="00E54293" w:rsidP="00E54293">
            <w:pPr>
              <w:spacing w:after="0" w:line="240" w:lineRule="auto"/>
              <w:rPr>
                <w:rFonts w:ascii="Times New Roman" w:eastAsia="Times New Roman" w:hAnsi="Times New Roman" w:cs="Times New Roman"/>
                <w:sz w:val="20"/>
                <w:szCs w:val="20"/>
              </w:rPr>
            </w:pPr>
            <w:r w:rsidRPr="00E54293">
              <w:rPr>
                <w:rFonts w:ascii="Times New Roman" w:eastAsia="Times New Roman" w:hAnsi="Times New Roman" w:cs="Times New Roman"/>
                <w:sz w:val="20"/>
                <w:szCs w:val="20"/>
              </w:rPr>
              <w:t> </w:t>
            </w:r>
          </w:p>
        </w:tc>
      </w:tr>
      <w:tr w:rsidR="00E54293" w:rsidRPr="00E54293" w:rsidTr="00E54293">
        <w:trPr>
          <w:trHeight w:val="270"/>
        </w:trPr>
        <w:tc>
          <w:tcPr>
            <w:tcW w:w="0" w:type="auto"/>
            <w:tcBorders>
              <w:top w:val="nil"/>
              <w:left w:val="nil"/>
              <w:bottom w:val="nil"/>
              <w:right w:val="nil"/>
            </w:tcBorders>
            <w:shd w:val="clear" w:color="auto" w:fill="auto"/>
            <w:noWrap/>
            <w:vAlign w:val="bottom"/>
            <w:hideMark/>
          </w:tcPr>
          <w:p w:rsidR="00E54293" w:rsidRPr="00E54293" w:rsidRDefault="00E54293" w:rsidP="00E54293">
            <w:pPr>
              <w:spacing w:after="0" w:line="240" w:lineRule="auto"/>
              <w:rPr>
                <w:rFonts w:ascii="Times New Roman" w:eastAsia="Times New Roman" w:hAnsi="Times New Roman" w:cs="Times New Roman"/>
                <w:color w:val="000000"/>
                <w:sz w:val="20"/>
                <w:szCs w:val="20"/>
              </w:rPr>
            </w:pPr>
          </w:p>
        </w:tc>
        <w:tc>
          <w:tcPr>
            <w:tcW w:w="0" w:type="auto"/>
            <w:tcBorders>
              <w:top w:val="nil"/>
              <w:left w:val="nil"/>
              <w:bottom w:val="nil"/>
              <w:right w:val="nil"/>
            </w:tcBorders>
            <w:shd w:val="clear" w:color="auto" w:fill="auto"/>
            <w:noWrap/>
            <w:vAlign w:val="bottom"/>
            <w:hideMark/>
          </w:tcPr>
          <w:p w:rsidR="00E54293" w:rsidRPr="00E54293" w:rsidRDefault="00E54293" w:rsidP="00E54293">
            <w:pPr>
              <w:spacing w:after="0" w:line="240" w:lineRule="auto"/>
              <w:rPr>
                <w:rFonts w:ascii="Times New Roman" w:eastAsia="Times New Roman" w:hAnsi="Times New Roman" w:cs="Times New Roman"/>
                <w:color w:val="000000"/>
                <w:sz w:val="20"/>
                <w:szCs w:val="20"/>
              </w:rPr>
            </w:pPr>
          </w:p>
        </w:tc>
        <w:tc>
          <w:tcPr>
            <w:tcW w:w="0" w:type="auto"/>
            <w:tcBorders>
              <w:top w:val="nil"/>
              <w:left w:val="nil"/>
              <w:bottom w:val="nil"/>
              <w:right w:val="nil"/>
            </w:tcBorders>
            <w:shd w:val="clear" w:color="auto" w:fill="auto"/>
            <w:noWrap/>
            <w:vAlign w:val="bottom"/>
            <w:hideMark/>
          </w:tcPr>
          <w:p w:rsidR="00E54293" w:rsidRPr="00E54293" w:rsidRDefault="00E54293" w:rsidP="00E54293">
            <w:pPr>
              <w:spacing w:after="0" w:line="240" w:lineRule="auto"/>
              <w:rPr>
                <w:rFonts w:ascii="Times New Roman" w:eastAsia="Times New Roman" w:hAnsi="Times New Roman" w:cs="Times New Roman"/>
                <w:color w:val="000000"/>
                <w:sz w:val="20"/>
                <w:szCs w:val="20"/>
              </w:rPr>
            </w:pPr>
            <w:r w:rsidRPr="00E54293">
              <w:rPr>
                <w:rFonts w:ascii="Times New Roman" w:eastAsia="Times New Roman" w:hAnsi="Times New Roman" w:cs="Times New Roman"/>
                <w:color w:val="000000"/>
                <w:sz w:val="20"/>
                <w:szCs w:val="20"/>
              </w:rPr>
              <w:t>Инсарского муниципального района</w:t>
            </w:r>
          </w:p>
        </w:tc>
        <w:tc>
          <w:tcPr>
            <w:tcW w:w="0" w:type="auto"/>
            <w:tcBorders>
              <w:top w:val="nil"/>
              <w:left w:val="nil"/>
              <w:bottom w:val="nil"/>
              <w:right w:val="nil"/>
            </w:tcBorders>
            <w:shd w:val="clear" w:color="000000" w:fill="FFFFFF"/>
            <w:noWrap/>
            <w:vAlign w:val="bottom"/>
            <w:hideMark/>
          </w:tcPr>
          <w:p w:rsidR="00E54293" w:rsidRPr="00E54293" w:rsidRDefault="00E54293" w:rsidP="00E54293">
            <w:pPr>
              <w:spacing w:after="0" w:line="240" w:lineRule="auto"/>
              <w:rPr>
                <w:rFonts w:ascii="Times New Roman" w:eastAsia="Times New Roman" w:hAnsi="Times New Roman" w:cs="Times New Roman"/>
                <w:sz w:val="20"/>
                <w:szCs w:val="20"/>
              </w:rPr>
            </w:pPr>
            <w:r w:rsidRPr="00E54293">
              <w:rPr>
                <w:rFonts w:ascii="Times New Roman" w:eastAsia="Times New Roman" w:hAnsi="Times New Roman" w:cs="Times New Roman"/>
                <w:sz w:val="20"/>
                <w:szCs w:val="20"/>
              </w:rPr>
              <w:t> </w:t>
            </w:r>
          </w:p>
        </w:tc>
      </w:tr>
      <w:tr w:rsidR="00E54293" w:rsidRPr="00E54293" w:rsidTr="00E54293">
        <w:trPr>
          <w:trHeight w:val="255"/>
        </w:trPr>
        <w:tc>
          <w:tcPr>
            <w:tcW w:w="0" w:type="auto"/>
            <w:tcBorders>
              <w:top w:val="nil"/>
              <w:left w:val="nil"/>
              <w:bottom w:val="nil"/>
              <w:right w:val="nil"/>
            </w:tcBorders>
            <w:shd w:val="clear" w:color="auto" w:fill="auto"/>
            <w:noWrap/>
            <w:vAlign w:val="bottom"/>
            <w:hideMark/>
          </w:tcPr>
          <w:p w:rsidR="00E54293" w:rsidRPr="00E54293" w:rsidRDefault="00E54293" w:rsidP="00E54293">
            <w:pPr>
              <w:spacing w:after="0" w:line="240" w:lineRule="auto"/>
              <w:rPr>
                <w:rFonts w:ascii="Times New Roman" w:eastAsia="Times New Roman" w:hAnsi="Times New Roman" w:cs="Times New Roman"/>
                <w:color w:val="000000"/>
                <w:sz w:val="20"/>
                <w:szCs w:val="20"/>
              </w:rPr>
            </w:pPr>
          </w:p>
        </w:tc>
        <w:tc>
          <w:tcPr>
            <w:tcW w:w="0" w:type="auto"/>
            <w:tcBorders>
              <w:top w:val="nil"/>
              <w:left w:val="nil"/>
              <w:bottom w:val="nil"/>
              <w:right w:val="nil"/>
            </w:tcBorders>
            <w:shd w:val="clear" w:color="auto" w:fill="auto"/>
            <w:noWrap/>
            <w:vAlign w:val="bottom"/>
            <w:hideMark/>
          </w:tcPr>
          <w:p w:rsidR="00E54293" w:rsidRPr="00E54293" w:rsidRDefault="00E54293" w:rsidP="00E54293">
            <w:pPr>
              <w:spacing w:after="0" w:line="240" w:lineRule="auto"/>
              <w:rPr>
                <w:rFonts w:ascii="Times New Roman" w:eastAsia="Times New Roman" w:hAnsi="Times New Roman" w:cs="Times New Roman"/>
                <w:color w:val="000000"/>
                <w:sz w:val="20"/>
                <w:szCs w:val="20"/>
              </w:rPr>
            </w:pPr>
          </w:p>
        </w:tc>
        <w:tc>
          <w:tcPr>
            <w:tcW w:w="0" w:type="auto"/>
            <w:tcBorders>
              <w:top w:val="nil"/>
              <w:left w:val="nil"/>
              <w:bottom w:val="nil"/>
              <w:right w:val="nil"/>
            </w:tcBorders>
            <w:shd w:val="clear" w:color="auto" w:fill="auto"/>
            <w:noWrap/>
            <w:vAlign w:val="bottom"/>
            <w:hideMark/>
          </w:tcPr>
          <w:p w:rsidR="00E54293" w:rsidRPr="00E54293" w:rsidRDefault="00E54293" w:rsidP="00E54293">
            <w:pPr>
              <w:spacing w:after="0" w:line="240" w:lineRule="auto"/>
              <w:rPr>
                <w:rFonts w:ascii="Times New Roman" w:eastAsia="Times New Roman" w:hAnsi="Times New Roman" w:cs="Times New Roman"/>
                <w:color w:val="000000"/>
                <w:sz w:val="20"/>
                <w:szCs w:val="20"/>
              </w:rPr>
            </w:pPr>
            <w:r w:rsidRPr="00E54293">
              <w:rPr>
                <w:rFonts w:ascii="Times New Roman" w:eastAsia="Times New Roman" w:hAnsi="Times New Roman" w:cs="Times New Roman"/>
                <w:color w:val="000000"/>
                <w:sz w:val="20"/>
                <w:szCs w:val="20"/>
              </w:rPr>
              <w:t xml:space="preserve">" О бюджете Сиалеевско-Пятинского сельского поселения </w:t>
            </w:r>
          </w:p>
        </w:tc>
        <w:tc>
          <w:tcPr>
            <w:tcW w:w="0" w:type="auto"/>
            <w:tcBorders>
              <w:top w:val="nil"/>
              <w:left w:val="nil"/>
              <w:bottom w:val="nil"/>
              <w:right w:val="nil"/>
            </w:tcBorders>
            <w:shd w:val="clear" w:color="000000" w:fill="FFFFFF"/>
            <w:noWrap/>
            <w:vAlign w:val="bottom"/>
            <w:hideMark/>
          </w:tcPr>
          <w:p w:rsidR="00E54293" w:rsidRPr="00E54293" w:rsidRDefault="00E54293" w:rsidP="00E54293">
            <w:pPr>
              <w:spacing w:after="0" w:line="240" w:lineRule="auto"/>
              <w:rPr>
                <w:rFonts w:ascii="Times New Roman" w:eastAsia="Times New Roman" w:hAnsi="Times New Roman" w:cs="Times New Roman"/>
                <w:sz w:val="20"/>
                <w:szCs w:val="20"/>
              </w:rPr>
            </w:pPr>
            <w:r w:rsidRPr="00E54293">
              <w:rPr>
                <w:rFonts w:ascii="Times New Roman" w:eastAsia="Times New Roman" w:hAnsi="Times New Roman" w:cs="Times New Roman"/>
                <w:sz w:val="20"/>
                <w:szCs w:val="20"/>
              </w:rPr>
              <w:t> </w:t>
            </w:r>
          </w:p>
        </w:tc>
      </w:tr>
      <w:tr w:rsidR="00E54293" w:rsidRPr="00E54293" w:rsidTr="00E54293">
        <w:trPr>
          <w:trHeight w:val="255"/>
        </w:trPr>
        <w:tc>
          <w:tcPr>
            <w:tcW w:w="0" w:type="auto"/>
            <w:tcBorders>
              <w:top w:val="nil"/>
              <w:left w:val="nil"/>
              <w:bottom w:val="nil"/>
              <w:right w:val="nil"/>
            </w:tcBorders>
            <w:shd w:val="clear" w:color="auto" w:fill="auto"/>
            <w:noWrap/>
            <w:vAlign w:val="bottom"/>
            <w:hideMark/>
          </w:tcPr>
          <w:p w:rsidR="00E54293" w:rsidRPr="00E54293" w:rsidRDefault="00E54293" w:rsidP="00E54293">
            <w:pPr>
              <w:spacing w:after="0" w:line="240" w:lineRule="auto"/>
              <w:rPr>
                <w:rFonts w:ascii="Times New Roman" w:eastAsia="Times New Roman" w:hAnsi="Times New Roman" w:cs="Times New Roman"/>
                <w:color w:val="000000"/>
                <w:sz w:val="20"/>
                <w:szCs w:val="20"/>
              </w:rPr>
            </w:pPr>
          </w:p>
        </w:tc>
        <w:tc>
          <w:tcPr>
            <w:tcW w:w="0" w:type="auto"/>
            <w:tcBorders>
              <w:top w:val="nil"/>
              <w:left w:val="nil"/>
              <w:bottom w:val="nil"/>
              <w:right w:val="nil"/>
            </w:tcBorders>
            <w:shd w:val="clear" w:color="auto" w:fill="auto"/>
            <w:noWrap/>
            <w:vAlign w:val="bottom"/>
            <w:hideMark/>
          </w:tcPr>
          <w:p w:rsidR="00E54293" w:rsidRPr="00E54293" w:rsidRDefault="00E54293" w:rsidP="00E54293">
            <w:pPr>
              <w:spacing w:after="0" w:line="240" w:lineRule="auto"/>
              <w:rPr>
                <w:rFonts w:ascii="Times New Roman" w:eastAsia="Times New Roman" w:hAnsi="Times New Roman" w:cs="Times New Roman"/>
                <w:color w:val="000000"/>
                <w:sz w:val="20"/>
                <w:szCs w:val="20"/>
              </w:rPr>
            </w:pPr>
          </w:p>
        </w:tc>
        <w:tc>
          <w:tcPr>
            <w:tcW w:w="0" w:type="auto"/>
            <w:tcBorders>
              <w:top w:val="nil"/>
              <w:left w:val="nil"/>
              <w:bottom w:val="nil"/>
              <w:right w:val="nil"/>
            </w:tcBorders>
            <w:shd w:val="clear" w:color="auto" w:fill="auto"/>
            <w:noWrap/>
            <w:vAlign w:val="bottom"/>
            <w:hideMark/>
          </w:tcPr>
          <w:p w:rsidR="00E54293" w:rsidRPr="00E54293" w:rsidRDefault="00E54293" w:rsidP="00E54293">
            <w:pPr>
              <w:spacing w:after="0" w:line="240" w:lineRule="auto"/>
              <w:rPr>
                <w:rFonts w:ascii="Times New Roman" w:eastAsia="Times New Roman" w:hAnsi="Times New Roman" w:cs="Times New Roman"/>
                <w:color w:val="000000"/>
                <w:sz w:val="20"/>
                <w:szCs w:val="20"/>
              </w:rPr>
            </w:pPr>
            <w:r w:rsidRPr="00E54293">
              <w:rPr>
                <w:rFonts w:ascii="Times New Roman" w:eastAsia="Times New Roman" w:hAnsi="Times New Roman" w:cs="Times New Roman"/>
                <w:color w:val="000000"/>
                <w:sz w:val="20"/>
                <w:szCs w:val="20"/>
              </w:rPr>
              <w:t>Инсарского муниципального района</w:t>
            </w:r>
          </w:p>
        </w:tc>
        <w:tc>
          <w:tcPr>
            <w:tcW w:w="0" w:type="auto"/>
            <w:tcBorders>
              <w:top w:val="nil"/>
              <w:left w:val="nil"/>
              <w:bottom w:val="nil"/>
              <w:right w:val="nil"/>
            </w:tcBorders>
            <w:shd w:val="clear" w:color="000000" w:fill="FFFFFF"/>
            <w:noWrap/>
            <w:vAlign w:val="bottom"/>
            <w:hideMark/>
          </w:tcPr>
          <w:p w:rsidR="00E54293" w:rsidRPr="00E54293" w:rsidRDefault="00E54293" w:rsidP="00E54293">
            <w:pPr>
              <w:spacing w:after="0" w:line="240" w:lineRule="auto"/>
              <w:rPr>
                <w:rFonts w:ascii="Times New Roman" w:eastAsia="Times New Roman" w:hAnsi="Times New Roman" w:cs="Times New Roman"/>
                <w:sz w:val="20"/>
                <w:szCs w:val="20"/>
              </w:rPr>
            </w:pPr>
            <w:r w:rsidRPr="00E54293">
              <w:rPr>
                <w:rFonts w:ascii="Times New Roman" w:eastAsia="Times New Roman" w:hAnsi="Times New Roman" w:cs="Times New Roman"/>
                <w:sz w:val="20"/>
                <w:szCs w:val="20"/>
              </w:rPr>
              <w:t> </w:t>
            </w:r>
          </w:p>
        </w:tc>
      </w:tr>
      <w:tr w:rsidR="00E54293" w:rsidRPr="00E54293" w:rsidTr="00E54293">
        <w:trPr>
          <w:trHeight w:val="300"/>
        </w:trPr>
        <w:tc>
          <w:tcPr>
            <w:tcW w:w="0" w:type="auto"/>
            <w:tcBorders>
              <w:top w:val="nil"/>
              <w:left w:val="nil"/>
              <w:bottom w:val="nil"/>
              <w:right w:val="nil"/>
            </w:tcBorders>
            <w:shd w:val="clear" w:color="auto" w:fill="auto"/>
            <w:noWrap/>
            <w:vAlign w:val="bottom"/>
            <w:hideMark/>
          </w:tcPr>
          <w:p w:rsidR="00E54293" w:rsidRPr="00E54293" w:rsidRDefault="00E54293" w:rsidP="00E54293">
            <w:pPr>
              <w:spacing w:after="0" w:line="240" w:lineRule="auto"/>
              <w:rPr>
                <w:rFonts w:ascii="Times New Roman" w:eastAsia="Times New Roman" w:hAnsi="Times New Roman" w:cs="Times New Roman"/>
                <w:color w:val="000000"/>
                <w:sz w:val="20"/>
                <w:szCs w:val="20"/>
              </w:rPr>
            </w:pPr>
          </w:p>
        </w:tc>
        <w:tc>
          <w:tcPr>
            <w:tcW w:w="0" w:type="auto"/>
            <w:tcBorders>
              <w:top w:val="nil"/>
              <w:left w:val="nil"/>
              <w:bottom w:val="nil"/>
              <w:right w:val="nil"/>
            </w:tcBorders>
            <w:shd w:val="clear" w:color="auto" w:fill="auto"/>
            <w:noWrap/>
            <w:vAlign w:val="bottom"/>
            <w:hideMark/>
          </w:tcPr>
          <w:p w:rsidR="00E54293" w:rsidRPr="00E54293" w:rsidRDefault="00E54293" w:rsidP="00E54293">
            <w:pPr>
              <w:spacing w:after="0" w:line="240" w:lineRule="auto"/>
              <w:rPr>
                <w:rFonts w:ascii="Times New Roman" w:eastAsia="Times New Roman" w:hAnsi="Times New Roman" w:cs="Times New Roman"/>
                <w:color w:val="000000"/>
                <w:sz w:val="20"/>
                <w:szCs w:val="20"/>
              </w:rPr>
            </w:pPr>
          </w:p>
        </w:tc>
        <w:tc>
          <w:tcPr>
            <w:tcW w:w="0" w:type="auto"/>
            <w:tcBorders>
              <w:top w:val="nil"/>
              <w:left w:val="nil"/>
              <w:bottom w:val="nil"/>
              <w:right w:val="nil"/>
            </w:tcBorders>
            <w:shd w:val="clear" w:color="auto" w:fill="auto"/>
            <w:noWrap/>
            <w:vAlign w:val="bottom"/>
            <w:hideMark/>
          </w:tcPr>
          <w:p w:rsidR="00E54293" w:rsidRPr="00E54293" w:rsidRDefault="00E54293" w:rsidP="00E54293">
            <w:pPr>
              <w:spacing w:after="0" w:line="240" w:lineRule="auto"/>
              <w:rPr>
                <w:rFonts w:ascii="Times New Roman" w:eastAsia="Times New Roman" w:hAnsi="Times New Roman" w:cs="Times New Roman"/>
                <w:color w:val="000000"/>
                <w:sz w:val="20"/>
                <w:szCs w:val="20"/>
              </w:rPr>
            </w:pPr>
            <w:r w:rsidRPr="00E54293">
              <w:rPr>
                <w:rFonts w:ascii="Times New Roman" w:eastAsia="Times New Roman" w:hAnsi="Times New Roman" w:cs="Times New Roman"/>
                <w:color w:val="000000"/>
                <w:sz w:val="20"/>
                <w:szCs w:val="20"/>
              </w:rPr>
              <w:t xml:space="preserve"> на 2025 год и на  плановый период 2026 и 2027 годов"</w:t>
            </w:r>
          </w:p>
        </w:tc>
        <w:tc>
          <w:tcPr>
            <w:tcW w:w="0" w:type="auto"/>
            <w:tcBorders>
              <w:top w:val="nil"/>
              <w:left w:val="nil"/>
              <w:bottom w:val="nil"/>
              <w:right w:val="nil"/>
            </w:tcBorders>
            <w:shd w:val="clear" w:color="000000" w:fill="FFFFFF"/>
            <w:noWrap/>
            <w:vAlign w:val="bottom"/>
            <w:hideMark/>
          </w:tcPr>
          <w:p w:rsidR="00E54293" w:rsidRPr="00E54293" w:rsidRDefault="00E54293" w:rsidP="00E54293">
            <w:pPr>
              <w:spacing w:after="0" w:line="240" w:lineRule="auto"/>
              <w:rPr>
                <w:rFonts w:ascii="Times New Roman" w:eastAsia="Times New Roman" w:hAnsi="Times New Roman" w:cs="Times New Roman"/>
                <w:sz w:val="20"/>
                <w:szCs w:val="20"/>
              </w:rPr>
            </w:pPr>
            <w:r w:rsidRPr="00E54293">
              <w:rPr>
                <w:rFonts w:ascii="Times New Roman" w:eastAsia="Times New Roman" w:hAnsi="Times New Roman" w:cs="Times New Roman"/>
                <w:sz w:val="20"/>
                <w:szCs w:val="20"/>
              </w:rPr>
              <w:t> </w:t>
            </w:r>
          </w:p>
        </w:tc>
      </w:tr>
      <w:tr w:rsidR="00E54293" w:rsidRPr="00E54293" w:rsidTr="00E54293">
        <w:trPr>
          <w:trHeight w:val="375"/>
        </w:trPr>
        <w:tc>
          <w:tcPr>
            <w:tcW w:w="0" w:type="auto"/>
            <w:tcBorders>
              <w:top w:val="nil"/>
              <w:left w:val="nil"/>
              <w:bottom w:val="nil"/>
              <w:right w:val="nil"/>
            </w:tcBorders>
            <w:shd w:val="clear" w:color="auto" w:fill="auto"/>
            <w:noWrap/>
            <w:vAlign w:val="bottom"/>
            <w:hideMark/>
          </w:tcPr>
          <w:p w:rsidR="00E54293" w:rsidRPr="00E54293" w:rsidRDefault="00E54293" w:rsidP="00E54293">
            <w:pPr>
              <w:spacing w:after="0" w:line="240" w:lineRule="auto"/>
              <w:rPr>
                <w:rFonts w:ascii="Times New Roman" w:eastAsia="Times New Roman" w:hAnsi="Times New Roman" w:cs="Times New Roman"/>
                <w:color w:val="000000"/>
                <w:sz w:val="20"/>
                <w:szCs w:val="20"/>
              </w:rPr>
            </w:pPr>
          </w:p>
        </w:tc>
        <w:tc>
          <w:tcPr>
            <w:tcW w:w="0" w:type="auto"/>
            <w:tcBorders>
              <w:top w:val="nil"/>
              <w:left w:val="nil"/>
              <w:bottom w:val="nil"/>
              <w:right w:val="nil"/>
            </w:tcBorders>
            <w:shd w:val="clear" w:color="auto" w:fill="auto"/>
            <w:noWrap/>
            <w:vAlign w:val="bottom"/>
            <w:hideMark/>
          </w:tcPr>
          <w:p w:rsidR="00E54293" w:rsidRPr="00E54293" w:rsidRDefault="00E54293" w:rsidP="00E54293">
            <w:pPr>
              <w:spacing w:after="0" w:line="240" w:lineRule="auto"/>
              <w:rPr>
                <w:rFonts w:ascii="Times New Roman" w:eastAsia="Times New Roman" w:hAnsi="Times New Roman" w:cs="Times New Roman"/>
                <w:color w:val="000000"/>
                <w:sz w:val="20"/>
                <w:szCs w:val="20"/>
              </w:rPr>
            </w:pPr>
          </w:p>
        </w:tc>
        <w:tc>
          <w:tcPr>
            <w:tcW w:w="0" w:type="auto"/>
            <w:tcBorders>
              <w:top w:val="nil"/>
              <w:left w:val="nil"/>
              <w:bottom w:val="nil"/>
              <w:right w:val="nil"/>
            </w:tcBorders>
            <w:shd w:val="clear" w:color="auto" w:fill="auto"/>
            <w:noWrap/>
            <w:vAlign w:val="bottom"/>
            <w:hideMark/>
          </w:tcPr>
          <w:p w:rsidR="00E54293" w:rsidRPr="00E54293" w:rsidRDefault="00E54293" w:rsidP="00E54293">
            <w:pPr>
              <w:spacing w:after="0" w:line="240" w:lineRule="auto"/>
              <w:rPr>
                <w:rFonts w:ascii="Times New Roman" w:eastAsia="Times New Roman" w:hAnsi="Times New Roman" w:cs="Times New Roman"/>
                <w:color w:val="000000"/>
                <w:sz w:val="20"/>
                <w:szCs w:val="20"/>
              </w:rPr>
            </w:pPr>
            <w:r w:rsidRPr="00E54293">
              <w:rPr>
                <w:rFonts w:ascii="Times New Roman" w:eastAsia="Times New Roman" w:hAnsi="Times New Roman" w:cs="Times New Roman"/>
                <w:color w:val="000000"/>
                <w:sz w:val="20"/>
                <w:szCs w:val="20"/>
              </w:rPr>
              <w:t>от 25 декабря  2024 г. № 35</w:t>
            </w:r>
          </w:p>
        </w:tc>
        <w:tc>
          <w:tcPr>
            <w:tcW w:w="0" w:type="auto"/>
            <w:tcBorders>
              <w:top w:val="nil"/>
              <w:left w:val="nil"/>
              <w:bottom w:val="nil"/>
              <w:right w:val="nil"/>
            </w:tcBorders>
            <w:shd w:val="clear" w:color="000000" w:fill="FFFFFF"/>
            <w:vAlign w:val="bottom"/>
            <w:hideMark/>
          </w:tcPr>
          <w:p w:rsidR="00E54293" w:rsidRPr="00E54293" w:rsidRDefault="00E54293" w:rsidP="00E54293">
            <w:pPr>
              <w:spacing w:after="0" w:line="240" w:lineRule="auto"/>
              <w:rPr>
                <w:rFonts w:ascii="Times New Roman" w:eastAsia="Times New Roman" w:hAnsi="Times New Roman" w:cs="Times New Roman"/>
                <w:sz w:val="20"/>
                <w:szCs w:val="20"/>
              </w:rPr>
            </w:pPr>
            <w:r w:rsidRPr="00E54293">
              <w:rPr>
                <w:rFonts w:ascii="Times New Roman" w:eastAsia="Times New Roman" w:hAnsi="Times New Roman" w:cs="Times New Roman"/>
                <w:sz w:val="20"/>
                <w:szCs w:val="20"/>
              </w:rPr>
              <w:t> </w:t>
            </w:r>
          </w:p>
        </w:tc>
      </w:tr>
      <w:tr w:rsidR="00E54293" w:rsidRPr="00E54293" w:rsidTr="00E54293">
        <w:trPr>
          <w:trHeight w:val="255"/>
        </w:trPr>
        <w:tc>
          <w:tcPr>
            <w:tcW w:w="0" w:type="auto"/>
            <w:tcBorders>
              <w:top w:val="nil"/>
              <w:left w:val="nil"/>
              <w:bottom w:val="nil"/>
              <w:right w:val="nil"/>
            </w:tcBorders>
            <w:shd w:val="clear" w:color="auto" w:fill="auto"/>
            <w:noWrap/>
            <w:vAlign w:val="bottom"/>
            <w:hideMark/>
          </w:tcPr>
          <w:p w:rsidR="00E54293" w:rsidRPr="00E54293" w:rsidRDefault="00E54293" w:rsidP="00E54293">
            <w:pPr>
              <w:spacing w:after="0" w:line="240" w:lineRule="auto"/>
              <w:rPr>
                <w:rFonts w:ascii="Times New Roman" w:eastAsia="Times New Roman" w:hAnsi="Times New Roman" w:cs="Times New Roman"/>
                <w:color w:val="000000"/>
                <w:sz w:val="20"/>
                <w:szCs w:val="20"/>
              </w:rPr>
            </w:pPr>
          </w:p>
        </w:tc>
        <w:tc>
          <w:tcPr>
            <w:tcW w:w="0" w:type="auto"/>
            <w:tcBorders>
              <w:top w:val="nil"/>
              <w:left w:val="nil"/>
              <w:bottom w:val="nil"/>
              <w:right w:val="nil"/>
            </w:tcBorders>
            <w:shd w:val="clear" w:color="auto" w:fill="auto"/>
            <w:noWrap/>
            <w:vAlign w:val="bottom"/>
            <w:hideMark/>
          </w:tcPr>
          <w:p w:rsidR="00E54293" w:rsidRPr="00E54293" w:rsidRDefault="00E54293" w:rsidP="00E54293">
            <w:pPr>
              <w:spacing w:after="0" w:line="240" w:lineRule="auto"/>
              <w:rPr>
                <w:rFonts w:ascii="Times New Roman" w:eastAsia="Times New Roman" w:hAnsi="Times New Roman" w:cs="Times New Roman"/>
                <w:color w:val="000000"/>
                <w:sz w:val="20"/>
                <w:szCs w:val="20"/>
              </w:rPr>
            </w:pPr>
          </w:p>
        </w:tc>
        <w:tc>
          <w:tcPr>
            <w:tcW w:w="0" w:type="auto"/>
            <w:tcBorders>
              <w:top w:val="nil"/>
              <w:left w:val="nil"/>
              <w:bottom w:val="nil"/>
              <w:right w:val="nil"/>
            </w:tcBorders>
            <w:shd w:val="clear" w:color="auto" w:fill="auto"/>
            <w:noWrap/>
            <w:vAlign w:val="bottom"/>
            <w:hideMark/>
          </w:tcPr>
          <w:p w:rsidR="00E54293" w:rsidRPr="00E54293" w:rsidRDefault="00E54293" w:rsidP="00E54293">
            <w:pPr>
              <w:spacing w:after="0" w:line="240" w:lineRule="auto"/>
              <w:rPr>
                <w:rFonts w:ascii="Times New Roman" w:eastAsia="Times New Roman" w:hAnsi="Times New Roman" w:cs="Times New Roman"/>
                <w:color w:val="000000"/>
                <w:sz w:val="20"/>
                <w:szCs w:val="20"/>
              </w:rPr>
            </w:pPr>
          </w:p>
        </w:tc>
        <w:tc>
          <w:tcPr>
            <w:tcW w:w="0" w:type="auto"/>
            <w:tcBorders>
              <w:top w:val="nil"/>
              <w:left w:val="nil"/>
              <w:bottom w:val="nil"/>
              <w:right w:val="nil"/>
            </w:tcBorders>
            <w:shd w:val="clear" w:color="000000" w:fill="FFFFFF"/>
            <w:vAlign w:val="bottom"/>
            <w:hideMark/>
          </w:tcPr>
          <w:p w:rsidR="00E54293" w:rsidRPr="00E54293" w:rsidRDefault="00E54293" w:rsidP="00E54293">
            <w:pPr>
              <w:spacing w:after="0" w:line="240" w:lineRule="auto"/>
              <w:rPr>
                <w:rFonts w:ascii="Times New Roman" w:eastAsia="Times New Roman" w:hAnsi="Times New Roman" w:cs="Times New Roman"/>
                <w:sz w:val="20"/>
                <w:szCs w:val="20"/>
              </w:rPr>
            </w:pPr>
            <w:r w:rsidRPr="00E54293">
              <w:rPr>
                <w:rFonts w:ascii="Times New Roman" w:eastAsia="Times New Roman" w:hAnsi="Times New Roman" w:cs="Times New Roman"/>
                <w:sz w:val="20"/>
                <w:szCs w:val="20"/>
              </w:rPr>
              <w:t> </w:t>
            </w:r>
          </w:p>
        </w:tc>
      </w:tr>
      <w:tr w:rsidR="00E54293" w:rsidRPr="00E54293" w:rsidTr="00E54293">
        <w:trPr>
          <w:trHeight w:val="870"/>
        </w:trPr>
        <w:tc>
          <w:tcPr>
            <w:tcW w:w="0" w:type="auto"/>
            <w:gridSpan w:val="4"/>
            <w:tcBorders>
              <w:top w:val="nil"/>
              <w:left w:val="nil"/>
              <w:bottom w:val="nil"/>
              <w:right w:val="nil"/>
            </w:tcBorders>
            <w:shd w:val="clear" w:color="auto" w:fill="auto"/>
            <w:vAlign w:val="bottom"/>
            <w:hideMark/>
          </w:tcPr>
          <w:p w:rsidR="00E54293" w:rsidRPr="00E54293" w:rsidRDefault="00E54293" w:rsidP="00E54293">
            <w:pPr>
              <w:spacing w:after="0" w:line="240" w:lineRule="auto"/>
              <w:jc w:val="center"/>
              <w:rPr>
                <w:rFonts w:ascii="Times New Roman" w:eastAsia="Times New Roman" w:hAnsi="Times New Roman" w:cs="Times New Roman"/>
                <w:b/>
                <w:bCs/>
                <w:color w:val="000000"/>
                <w:sz w:val="20"/>
                <w:szCs w:val="20"/>
              </w:rPr>
            </w:pPr>
            <w:r w:rsidRPr="00E54293">
              <w:rPr>
                <w:rFonts w:ascii="Times New Roman" w:eastAsia="Times New Roman" w:hAnsi="Times New Roman" w:cs="Times New Roman"/>
                <w:b/>
                <w:bCs/>
                <w:color w:val="000000"/>
                <w:sz w:val="20"/>
                <w:szCs w:val="20"/>
              </w:rPr>
              <w:t xml:space="preserve">Распределение межбюджетных трансфертов из бюджета Сиалеевско-Пятинского сельского поселения  Инсарского муниципального района на 2025 г и на плановый период 2026 и 2027 годов </w:t>
            </w:r>
          </w:p>
        </w:tc>
      </w:tr>
      <w:tr w:rsidR="00E54293" w:rsidRPr="00E54293" w:rsidTr="00E54293">
        <w:trPr>
          <w:trHeight w:val="255"/>
        </w:trPr>
        <w:tc>
          <w:tcPr>
            <w:tcW w:w="0" w:type="auto"/>
            <w:tcBorders>
              <w:top w:val="nil"/>
              <w:left w:val="nil"/>
              <w:bottom w:val="nil"/>
              <w:right w:val="nil"/>
            </w:tcBorders>
            <w:shd w:val="clear" w:color="auto" w:fill="auto"/>
            <w:noWrap/>
            <w:vAlign w:val="bottom"/>
            <w:hideMark/>
          </w:tcPr>
          <w:p w:rsidR="00E54293" w:rsidRPr="00E54293" w:rsidRDefault="00E54293" w:rsidP="00E54293">
            <w:pPr>
              <w:spacing w:after="0" w:line="240" w:lineRule="auto"/>
              <w:rPr>
                <w:rFonts w:ascii="Times New Roman" w:eastAsia="Times New Roman" w:hAnsi="Times New Roman" w:cs="Times New Roman"/>
                <w:color w:val="000000"/>
                <w:sz w:val="20"/>
                <w:szCs w:val="20"/>
              </w:rPr>
            </w:pPr>
          </w:p>
        </w:tc>
        <w:tc>
          <w:tcPr>
            <w:tcW w:w="0" w:type="auto"/>
            <w:tcBorders>
              <w:top w:val="nil"/>
              <w:left w:val="nil"/>
              <w:bottom w:val="nil"/>
              <w:right w:val="nil"/>
            </w:tcBorders>
            <w:shd w:val="clear" w:color="auto" w:fill="auto"/>
            <w:noWrap/>
            <w:vAlign w:val="bottom"/>
            <w:hideMark/>
          </w:tcPr>
          <w:p w:rsidR="00E54293" w:rsidRPr="00E54293" w:rsidRDefault="00E54293" w:rsidP="00E54293">
            <w:pPr>
              <w:spacing w:after="0" w:line="240" w:lineRule="auto"/>
              <w:rPr>
                <w:rFonts w:ascii="Times New Roman" w:eastAsia="Times New Roman" w:hAnsi="Times New Roman" w:cs="Times New Roman"/>
                <w:color w:val="000000"/>
                <w:sz w:val="20"/>
                <w:szCs w:val="20"/>
              </w:rPr>
            </w:pPr>
          </w:p>
        </w:tc>
        <w:tc>
          <w:tcPr>
            <w:tcW w:w="0" w:type="auto"/>
            <w:tcBorders>
              <w:top w:val="nil"/>
              <w:left w:val="nil"/>
              <w:bottom w:val="nil"/>
              <w:right w:val="nil"/>
            </w:tcBorders>
            <w:shd w:val="clear" w:color="auto" w:fill="auto"/>
            <w:noWrap/>
            <w:vAlign w:val="bottom"/>
            <w:hideMark/>
          </w:tcPr>
          <w:p w:rsidR="00E54293" w:rsidRPr="00E54293" w:rsidRDefault="00E54293" w:rsidP="00E54293">
            <w:pPr>
              <w:spacing w:after="0" w:line="240" w:lineRule="auto"/>
              <w:rPr>
                <w:rFonts w:ascii="Times New Roman" w:eastAsia="Times New Roman" w:hAnsi="Times New Roman" w:cs="Times New Roman"/>
                <w:color w:val="000000"/>
                <w:sz w:val="20"/>
                <w:szCs w:val="20"/>
              </w:rPr>
            </w:pPr>
          </w:p>
        </w:tc>
        <w:tc>
          <w:tcPr>
            <w:tcW w:w="0" w:type="auto"/>
            <w:tcBorders>
              <w:top w:val="nil"/>
              <w:left w:val="nil"/>
              <w:bottom w:val="nil"/>
              <w:right w:val="nil"/>
            </w:tcBorders>
            <w:shd w:val="clear" w:color="auto" w:fill="auto"/>
            <w:noWrap/>
            <w:vAlign w:val="bottom"/>
            <w:hideMark/>
          </w:tcPr>
          <w:p w:rsidR="00E54293" w:rsidRPr="00E54293" w:rsidRDefault="00E54293" w:rsidP="00E54293">
            <w:pPr>
              <w:spacing w:after="0" w:line="240" w:lineRule="auto"/>
              <w:jc w:val="right"/>
              <w:rPr>
                <w:rFonts w:ascii="Times New Roman" w:eastAsia="Times New Roman" w:hAnsi="Times New Roman" w:cs="Times New Roman"/>
                <w:color w:val="000000"/>
                <w:sz w:val="20"/>
                <w:szCs w:val="20"/>
              </w:rPr>
            </w:pPr>
            <w:r w:rsidRPr="00E54293">
              <w:rPr>
                <w:rFonts w:ascii="Times New Roman" w:eastAsia="Times New Roman" w:hAnsi="Times New Roman" w:cs="Times New Roman"/>
                <w:color w:val="000000"/>
                <w:sz w:val="20"/>
                <w:szCs w:val="20"/>
              </w:rPr>
              <w:t>тыс.руб.</w:t>
            </w:r>
          </w:p>
        </w:tc>
      </w:tr>
      <w:tr w:rsidR="00E54293" w:rsidRPr="00E54293" w:rsidTr="00E54293">
        <w:trPr>
          <w:trHeight w:val="1095"/>
        </w:trPr>
        <w:tc>
          <w:tcPr>
            <w:tcW w:w="0" w:type="auto"/>
            <w:vMerge w:val="restart"/>
            <w:tcBorders>
              <w:top w:val="single" w:sz="4" w:space="0" w:color="auto"/>
              <w:left w:val="nil"/>
              <w:bottom w:val="single" w:sz="4" w:space="0" w:color="000000"/>
              <w:right w:val="single" w:sz="4" w:space="0" w:color="auto"/>
            </w:tcBorders>
            <w:shd w:val="clear" w:color="auto" w:fill="auto"/>
            <w:vAlign w:val="center"/>
            <w:hideMark/>
          </w:tcPr>
          <w:p w:rsidR="00E54293" w:rsidRPr="00E54293" w:rsidRDefault="00E54293" w:rsidP="00E54293">
            <w:pPr>
              <w:spacing w:after="0" w:line="240" w:lineRule="auto"/>
              <w:jc w:val="center"/>
              <w:rPr>
                <w:rFonts w:ascii="Times New Roman" w:eastAsia="Times New Roman" w:hAnsi="Times New Roman" w:cs="Times New Roman"/>
                <w:color w:val="000000"/>
                <w:sz w:val="20"/>
                <w:szCs w:val="20"/>
              </w:rPr>
            </w:pPr>
            <w:r w:rsidRPr="00E54293">
              <w:rPr>
                <w:rFonts w:ascii="Times New Roman" w:eastAsia="Times New Roman" w:hAnsi="Times New Roman" w:cs="Times New Roman"/>
                <w:color w:val="000000"/>
                <w:sz w:val="20"/>
                <w:szCs w:val="20"/>
              </w:rPr>
              <w:t xml:space="preserve">Наименование </w:t>
            </w:r>
          </w:p>
        </w:tc>
        <w:tc>
          <w:tcPr>
            <w:tcW w:w="0" w:type="auto"/>
            <w:gridSpan w:val="3"/>
            <w:tcBorders>
              <w:top w:val="single" w:sz="4" w:space="0" w:color="auto"/>
              <w:left w:val="nil"/>
              <w:bottom w:val="single" w:sz="4" w:space="0" w:color="auto"/>
              <w:right w:val="nil"/>
            </w:tcBorders>
            <w:shd w:val="clear" w:color="auto" w:fill="auto"/>
            <w:vAlign w:val="bottom"/>
            <w:hideMark/>
          </w:tcPr>
          <w:p w:rsidR="00E54293" w:rsidRPr="00E54293" w:rsidRDefault="00E54293" w:rsidP="00E54293">
            <w:pPr>
              <w:spacing w:after="0" w:line="240" w:lineRule="auto"/>
              <w:jc w:val="center"/>
              <w:rPr>
                <w:rFonts w:ascii="Times New Roman" w:eastAsia="Times New Roman" w:hAnsi="Times New Roman" w:cs="Times New Roman"/>
                <w:color w:val="000000"/>
                <w:sz w:val="20"/>
                <w:szCs w:val="20"/>
              </w:rPr>
            </w:pPr>
            <w:r w:rsidRPr="00E54293">
              <w:rPr>
                <w:rFonts w:ascii="Times New Roman" w:eastAsia="Times New Roman" w:hAnsi="Times New Roman" w:cs="Times New Roman"/>
                <w:color w:val="000000"/>
                <w:sz w:val="20"/>
                <w:szCs w:val="20"/>
              </w:rPr>
              <w:t>иные межбюджетные трансферты на осуществление полномочий  по составлению и рассмотрению проекта бюджета поселения, утверждению и исполнению бюджета поселения, осуществлению контроля за его исполнением, составлению и утверждению отчета об исполнении бюджета поселения</w:t>
            </w:r>
          </w:p>
        </w:tc>
      </w:tr>
      <w:tr w:rsidR="00E54293" w:rsidRPr="00E54293" w:rsidTr="00E54293">
        <w:trPr>
          <w:trHeight w:val="480"/>
        </w:trPr>
        <w:tc>
          <w:tcPr>
            <w:tcW w:w="0" w:type="auto"/>
            <w:vMerge/>
            <w:tcBorders>
              <w:top w:val="single" w:sz="4" w:space="0" w:color="auto"/>
              <w:left w:val="nil"/>
              <w:bottom w:val="single" w:sz="4" w:space="0" w:color="000000"/>
              <w:right w:val="single" w:sz="4" w:space="0" w:color="auto"/>
            </w:tcBorders>
            <w:vAlign w:val="center"/>
            <w:hideMark/>
          </w:tcPr>
          <w:p w:rsidR="00E54293" w:rsidRPr="00E54293" w:rsidRDefault="00E54293" w:rsidP="00E54293">
            <w:pPr>
              <w:spacing w:after="0" w:line="240" w:lineRule="auto"/>
              <w:rPr>
                <w:rFonts w:ascii="Times New Roman" w:eastAsia="Times New Roman" w:hAnsi="Times New Roman" w:cs="Times New Roman"/>
                <w:color w:val="000000"/>
                <w:sz w:val="20"/>
                <w:szCs w:val="20"/>
              </w:rPr>
            </w:pPr>
          </w:p>
        </w:tc>
        <w:tc>
          <w:tcPr>
            <w:tcW w:w="0" w:type="auto"/>
            <w:tcBorders>
              <w:top w:val="nil"/>
              <w:left w:val="nil"/>
              <w:bottom w:val="single" w:sz="4" w:space="0" w:color="auto"/>
              <w:right w:val="single" w:sz="4" w:space="0" w:color="auto"/>
            </w:tcBorders>
            <w:shd w:val="clear" w:color="auto" w:fill="auto"/>
            <w:vAlign w:val="center"/>
            <w:hideMark/>
          </w:tcPr>
          <w:p w:rsidR="00E54293" w:rsidRPr="00E54293" w:rsidRDefault="00E54293" w:rsidP="00E54293">
            <w:pPr>
              <w:spacing w:after="0" w:line="240" w:lineRule="auto"/>
              <w:jc w:val="center"/>
              <w:rPr>
                <w:rFonts w:ascii="Times New Roman" w:eastAsia="Times New Roman" w:hAnsi="Times New Roman" w:cs="Times New Roman"/>
                <w:color w:val="000000"/>
                <w:sz w:val="20"/>
                <w:szCs w:val="20"/>
              </w:rPr>
            </w:pPr>
            <w:r w:rsidRPr="00E54293">
              <w:rPr>
                <w:rFonts w:ascii="Times New Roman" w:eastAsia="Times New Roman" w:hAnsi="Times New Roman" w:cs="Times New Roman"/>
                <w:color w:val="000000"/>
                <w:sz w:val="20"/>
                <w:szCs w:val="20"/>
              </w:rPr>
              <w:t>2025 год</w:t>
            </w:r>
          </w:p>
        </w:tc>
        <w:tc>
          <w:tcPr>
            <w:tcW w:w="0" w:type="auto"/>
            <w:tcBorders>
              <w:top w:val="nil"/>
              <w:left w:val="nil"/>
              <w:bottom w:val="single" w:sz="4" w:space="0" w:color="auto"/>
              <w:right w:val="single" w:sz="4" w:space="0" w:color="auto"/>
            </w:tcBorders>
            <w:shd w:val="clear" w:color="auto" w:fill="auto"/>
            <w:vAlign w:val="center"/>
            <w:hideMark/>
          </w:tcPr>
          <w:p w:rsidR="00E54293" w:rsidRPr="00E54293" w:rsidRDefault="00E54293" w:rsidP="00E54293">
            <w:pPr>
              <w:spacing w:after="0" w:line="240" w:lineRule="auto"/>
              <w:jc w:val="center"/>
              <w:rPr>
                <w:rFonts w:ascii="Times New Roman" w:eastAsia="Times New Roman" w:hAnsi="Times New Roman" w:cs="Times New Roman"/>
                <w:color w:val="000000"/>
                <w:sz w:val="20"/>
                <w:szCs w:val="20"/>
              </w:rPr>
            </w:pPr>
            <w:r w:rsidRPr="00E54293">
              <w:rPr>
                <w:rFonts w:ascii="Times New Roman" w:eastAsia="Times New Roman" w:hAnsi="Times New Roman" w:cs="Times New Roman"/>
                <w:color w:val="000000"/>
                <w:sz w:val="20"/>
                <w:szCs w:val="20"/>
              </w:rPr>
              <w:t>2026 год</w:t>
            </w:r>
          </w:p>
        </w:tc>
        <w:tc>
          <w:tcPr>
            <w:tcW w:w="0" w:type="auto"/>
            <w:tcBorders>
              <w:top w:val="nil"/>
              <w:left w:val="nil"/>
              <w:bottom w:val="single" w:sz="4" w:space="0" w:color="auto"/>
              <w:right w:val="single" w:sz="4" w:space="0" w:color="auto"/>
            </w:tcBorders>
            <w:shd w:val="clear" w:color="auto" w:fill="auto"/>
            <w:vAlign w:val="center"/>
            <w:hideMark/>
          </w:tcPr>
          <w:p w:rsidR="00E54293" w:rsidRPr="00E54293" w:rsidRDefault="00E54293" w:rsidP="00E54293">
            <w:pPr>
              <w:spacing w:after="0" w:line="240" w:lineRule="auto"/>
              <w:jc w:val="center"/>
              <w:rPr>
                <w:rFonts w:ascii="Times New Roman" w:eastAsia="Times New Roman" w:hAnsi="Times New Roman" w:cs="Times New Roman"/>
                <w:color w:val="000000"/>
                <w:sz w:val="20"/>
                <w:szCs w:val="20"/>
              </w:rPr>
            </w:pPr>
            <w:r w:rsidRPr="00E54293">
              <w:rPr>
                <w:rFonts w:ascii="Times New Roman" w:eastAsia="Times New Roman" w:hAnsi="Times New Roman" w:cs="Times New Roman"/>
                <w:color w:val="000000"/>
                <w:sz w:val="20"/>
                <w:szCs w:val="20"/>
              </w:rPr>
              <w:t>2027 год</w:t>
            </w:r>
          </w:p>
        </w:tc>
      </w:tr>
      <w:tr w:rsidR="00E54293" w:rsidRPr="00E54293" w:rsidTr="00E54293">
        <w:trPr>
          <w:trHeight w:val="525"/>
        </w:trPr>
        <w:tc>
          <w:tcPr>
            <w:tcW w:w="0" w:type="auto"/>
            <w:tcBorders>
              <w:top w:val="nil"/>
              <w:left w:val="single" w:sz="4" w:space="0" w:color="auto"/>
              <w:bottom w:val="single" w:sz="4" w:space="0" w:color="auto"/>
              <w:right w:val="single" w:sz="4" w:space="0" w:color="auto"/>
            </w:tcBorders>
            <w:shd w:val="clear" w:color="auto" w:fill="auto"/>
            <w:vAlign w:val="bottom"/>
            <w:hideMark/>
          </w:tcPr>
          <w:p w:rsidR="00E54293" w:rsidRPr="00E54293" w:rsidRDefault="00E54293" w:rsidP="00E54293">
            <w:pPr>
              <w:spacing w:after="0" w:line="240" w:lineRule="auto"/>
              <w:rPr>
                <w:rFonts w:ascii="Times New Roman" w:eastAsia="Times New Roman" w:hAnsi="Times New Roman" w:cs="Times New Roman"/>
                <w:color w:val="000000"/>
                <w:sz w:val="20"/>
                <w:szCs w:val="20"/>
              </w:rPr>
            </w:pPr>
            <w:r w:rsidRPr="00E54293">
              <w:rPr>
                <w:rFonts w:ascii="Times New Roman" w:eastAsia="Times New Roman" w:hAnsi="Times New Roman" w:cs="Times New Roman"/>
                <w:color w:val="000000"/>
                <w:sz w:val="20"/>
                <w:szCs w:val="20"/>
              </w:rPr>
              <w:t>Инсарский муниципальный район</w:t>
            </w:r>
          </w:p>
        </w:tc>
        <w:tc>
          <w:tcPr>
            <w:tcW w:w="0" w:type="auto"/>
            <w:tcBorders>
              <w:top w:val="nil"/>
              <w:left w:val="nil"/>
              <w:bottom w:val="single" w:sz="4" w:space="0" w:color="auto"/>
              <w:right w:val="single" w:sz="4" w:space="0" w:color="auto"/>
            </w:tcBorders>
            <w:shd w:val="clear" w:color="auto" w:fill="auto"/>
            <w:noWrap/>
            <w:vAlign w:val="bottom"/>
            <w:hideMark/>
          </w:tcPr>
          <w:p w:rsidR="00E54293" w:rsidRPr="00E54293" w:rsidRDefault="00E54293" w:rsidP="00E54293">
            <w:pPr>
              <w:spacing w:after="0" w:line="240" w:lineRule="auto"/>
              <w:jc w:val="right"/>
              <w:rPr>
                <w:rFonts w:ascii="Times New Roman" w:eastAsia="Times New Roman" w:hAnsi="Times New Roman" w:cs="Times New Roman"/>
                <w:color w:val="000000"/>
                <w:sz w:val="20"/>
                <w:szCs w:val="20"/>
              </w:rPr>
            </w:pPr>
            <w:r w:rsidRPr="00E54293">
              <w:rPr>
                <w:rFonts w:ascii="Times New Roman" w:eastAsia="Times New Roman" w:hAnsi="Times New Roman" w:cs="Times New Roman"/>
                <w:color w:val="000000"/>
                <w:sz w:val="20"/>
                <w:szCs w:val="20"/>
              </w:rPr>
              <w:t>36,3</w:t>
            </w:r>
          </w:p>
        </w:tc>
        <w:tc>
          <w:tcPr>
            <w:tcW w:w="0" w:type="auto"/>
            <w:tcBorders>
              <w:top w:val="nil"/>
              <w:left w:val="nil"/>
              <w:bottom w:val="single" w:sz="4" w:space="0" w:color="auto"/>
              <w:right w:val="single" w:sz="4" w:space="0" w:color="auto"/>
            </w:tcBorders>
            <w:shd w:val="clear" w:color="000000" w:fill="FFFFFF"/>
            <w:noWrap/>
            <w:vAlign w:val="bottom"/>
            <w:hideMark/>
          </w:tcPr>
          <w:p w:rsidR="00E54293" w:rsidRPr="00E54293" w:rsidRDefault="00E54293" w:rsidP="00E54293">
            <w:pPr>
              <w:spacing w:after="0" w:line="240" w:lineRule="auto"/>
              <w:jc w:val="right"/>
              <w:rPr>
                <w:rFonts w:ascii="Times New Roman" w:eastAsia="Times New Roman" w:hAnsi="Times New Roman" w:cs="Times New Roman"/>
                <w:color w:val="000000"/>
                <w:sz w:val="20"/>
                <w:szCs w:val="20"/>
              </w:rPr>
            </w:pPr>
            <w:r w:rsidRPr="00E54293">
              <w:rPr>
                <w:rFonts w:ascii="Times New Roman" w:eastAsia="Times New Roman" w:hAnsi="Times New Roman" w:cs="Times New Roman"/>
                <w:color w:val="000000"/>
                <w:sz w:val="20"/>
                <w:szCs w:val="20"/>
              </w:rPr>
              <w:t>36,3</w:t>
            </w:r>
          </w:p>
        </w:tc>
        <w:tc>
          <w:tcPr>
            <w:tcW w:w="0" w:type="auto"/>
            <w:tcBorders>
              <w:top w:val="nil"/>
              <w:left w:val="nil"/>
              <w:bottom w:val="single" w:sz="4" w:space="0" w:color="auto"/>
              <w:right w:val="single" w:sz="4" w:space="0" w:color="auto"/>
            </w:tcBorders>
            <w:shd w:val="clear" w:color="000000" w:fill="FFFFFF"/>
            <w:noWrap/>
            <w:vAlign w:val="bottom"/>
            <w:hideMark/>
          </w:tcPr>
          <w:p w:rsidR="00E54293" w:rsidRPr="00E54293" w:rsidRDefault="00E54293" w:rsidP="00E54293">
            <w:pPr>
              <w:spacing w:after="0" w:line="240" w:lineRule="auto"/>
              <w:jc w:val="right"/>
              <w:rPr>
                <w:rFonts w:ascii="Times New Roman" w:eastAsia="Times New Roman" w:hAnsi="Times New Roman" w:cs="Times New Roman"/>
                <w:color w:val="000000"/>
                <w:sz w:val="20"/>
                <w:szCs w:val="20"/>
              </w:rPr>
            </w:pPr>
            <w:r w:rsidRPr="00E54293">
              <w:rPr>
                <w:rFonts w:ascii="Times New Roman" w:eastAsia="Times New Roman" w:hAnsi="Times New Roman" w:cs="Times New Roman"/>
                <w:color w:val="000000"/>
                <w:sz w:val="20"/>
                <w:szCs w:val="20"/>
              </w:rPr>
              <w:t>36,3</w:t>
            </w:r>
          </w:p>
        </w:tc>
      </w:tr>
      <w:tr w:rsidR="00E54293" w:rsidRPr="00E54293" w:rsidTr="00E54293">
        <w:trPr>
          <w:trHeight w:val="25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E54293" w:rsidRPr="00E54293" w:rsidRDefault="00E54293" w:rsidP="00E54293">
            <w:pPr>
              <w:spacing w:after="0" w:line="240" w:lineRule="auto"/>
              <w:rPr>
                <w:rFonts w:ascii="Times New Roman" w:eastAsia="Times New Roman" w:hAnsi="Times New Roman" w:cs="Times New Roman"/>
                <w:b/>
                <w:bCs/>
                <w:color w:val="000000"/>
                <w:sz w:val="20"/>
                <w:szCs w:val="20"/>
              </w:rPr>
            </w:pPr>
            <w:r w:rsidRPr="00E54293">
              <w:rPr>
                <w:rFonts w:ascii="Times New Roman" w:eastAsia="Times New Roman" w:hAnsi="Times New Roman" w:cs="Times New Roman"/>
                <w:b/>
                <w:bCs/>
                <w:color w:val="000000"/>
                <w:sz w:val="20"/>
                <w:szCs w:val="20"/>
              </w:rPr>
              <w:t>Итого</w:t>
            </w:r>
          </w:p>
        </w:tc>
        <w:tc>
          <w:tcPr>
            <w:tcW w:w="0" w:type="auto"/>
            <w:tcBorders>
              <w:top w:val="nil"/>
              <w:left w:val="nil"/>
              <w:bottom w:val="single" w:sz="4" w:space="0" w:color="auto"/>
              <w:right w:val="single" w:sz="4" w:space="0" w:color="auto"/>
            </w:tcBorders>
            <w:shd w:val="clear" w:color="auto" w:fill="auto"/>
            <w:noWrap/>
            <w:vAlign w:val="bottom"/>
            <w:hideMark/>
          </w:tcPr>
          <w:p w:rsidR="00E54293" w:rsidRPr="00E54293" w:rsidRDefault="00E54293" w:rsidP="00E54293">
            <w:pPr>
              <w:spacing w:after="0" w:line="240" w:lineRule="auto"/>
              <w:jc w:val="right"/>
              <w:rPr>
                <w:rFonts w:ascii="Times New Roman" w:eastAsia="Times New Roman" w:hAnsi="Times New Roman" w:cs="Times New Roman"/>
                <w:b/>
                <w:bCs/>
                <w:color w:val="000000"/>
                <w:sz w:val="20"/>
                <w:szCs w:val="20"/>
              </w:rPr>
            </w:pPr>
            <w:r w:rsidRPr="00E54293">
              <w:rPr>
                <w:rFonts w:ascii="Times New Roman" w:eastAsia="Times New Roman" w:hAnsi="Times New Roman" w:cs="Times New Roman"/>
                <w:b/>
                <w:bCs/>
                <w:color w:val="000000"/>
                <w:sz w:val="20"/>
                <w:szCs w:val="20"/>
              </w:rPr>
              <w:t>36,3</w:t>
            </w:r>
          </w:p>
        </w:tc>
        <w:tc>
          <w:tcPr>
            <w:tcW w:w="0" w:type="auto"/>
            <w:tcBorders>
              <w:top w:val="nil"/>
              <w:left w:val="nil"/>
              <w:bottom w:val="single" w:sz="4" w:space="0" w:color="auto"/>
              <w:right w:val="single" w:sz="4" w:space="0" w:color="auto"/>
            </w:tcBorders>
            <w:shd w:val="clear" w:color="auto" w:fill="auto"/>
            <w:noWrap/>
            <w:vAlign w:val="bottom"/>
            <w:hideMark/>
          </w:tcPr>
          <w:p w:rsidR="00E54293" w:rsidRPr="00E54293" w:rsidRDefault="00E54293" w:rsidP="00E54293">
            <w:pPr>
              <w:spacing w:after="0" w:line="240" w:lineRule="auto"/>
              <w:jc w:val="right"/>
              <w:rPr>
                <w:rFonts w:ascii="Times New Roman" w:eastAsia="Times New Roman" w:hAnsi="Times New Roman" w:cs="Times New Roman"/>
                <w:b/>
                <w:bCs/>
                <w:color w:val="000000"/>
                <w:sz w:val="20"/>
                <w:szCs w:val="20"/>
              </w:rPr>
            </w:pPr>
            <w:r w:rsidRPr="00E54293">
              <w:rPr>
                <w:rFonts w:ascii="Times New Roman" w:eastAsia="Times New Roman" w:hAnsi="Times New Roman" w:cs="Times New Roman"/>
                <w:b/>
                <w:bCs/>
                <w:color w:val="000000"/>
                <w:sz w:val="20"/>
                <w:szCs w:val="20"/>
              </w:rPr>
              <w:t>36,3</w:t>
            </w:r>
          </w:p>
        </w:tc>
        <w:tc>
          <w:tcPr>
            <w:tcW w:w="0" w:type="auto"/>
            <w:tcBorders>
              <w:top w:val="nil"/>
              <w:left w:val="nil"/>
              <w:bottom w:val="single" w:sz="4" w:space="0" w:color="auto"/>
              <w:right w:val="single" w:sz="4" w:space="0" w:color="auto"/>
            </w:tcBorders>
            <w:shd w:val="clear" w:color="auto" w:fill="auto"/>
            <w:noWrap/>
            <w:vAlign w:val="bottom"/>
            <w:hideMark/>
          </w:tcPr>
          <w:p w:rsidR="00E54293" w:rsidRPr="00E54293" w:rsidRDefault="00E54293" w:rsidP="00E54293">
            <w:pPr>
              <w:spacing w:after="0" w:line="240" w:lineRule="auto"/>
              <w:jc w:val="right"/>
              <w:rPr>
                <w:rFonts w:ascii="Times New Roman" w:eastAsia="Times New Roman" w:hAnsi="Times New Roman" w:cs="Times New Roman"/>
                <w:b/>
                <w:bCs/>
                <w:color w:val="000000"/>
                <w:sz w:val="20"/>
                <w:szCs w:val="20"/>
              </w:rPr>
            </w:pPr>
            <w:r w:rsidRPr="00E54293">
              <w:rPr>
                <w:rFonts w:ascii="Times New Roman" w:eastAsia="Times New Roman" w:hAnsi="Times New Roman" w:cs="Times New Roman"/>
                <w:b/>
                <w:bCs/>
                <w:color w:val="000000"/>
                <w:sz w:val="20"/>
                <w:szCs w:val="20"/>
              </w:rPr>
              <w:t>36,3</w:t>
            </w:r>
          </w:p>
        </w:tc>
      </w:tr>
    </w:tbl>
    <w:p w:rsidR="006378F5" w:rsidRDefault="006378F5" w:rsidP="003C098C">
      <w:pPr>
        <w:pStyle w:val="a7"/>
        <w:jc w:val="center"/>
        <w:rPr>
          <w:b/>
          <w:sz w:val="20"/>
          <w:szCs w:val="20"/>
        </w:rPr>
      </w:pPr>
    </w:p>
    <w:tbl>
      <w:tblPr>
        <w:tblW w:w="0" w:type="auto"/>
        <w:tblInd w:w="93" w:type="dxa"/>
        <w:tblLook w:val="04A0"/>
      </w:tblPr>
      <w:tblGrid>
        <w:gridCol w:w="2217"/>
        <w:gridCol w:w="4456"/>
        <w:gridCol w:w="935"/>
        <w:gridCol w:w="935"/>
        <w:gridCol w:w="935"/>
      </w:tblGrid>
      <w:tr w:rsidR="007C4178" w:rsidRPr="007C4178" w:rsidTr="007C4178">
        <w:trPr>
          <w:trHeight w:val="285"/>
        </w:trPr>
        <w:tc>
          <w:tcPr>
            <w:tcW w:w="0" w:type="auto"/>
            <w:tcBorders>
              <w:top w:val="nil"/>
              <w:left w:val="nil"/>
              <w:bottom w:val="single" w:sz="4" w:space="0" w:color="auto"/>
              <w:right w:val="nil"/>
            </w:tcBorders>
            <w:shd w:val="clear" w:color="auto" w:fill="auto"/>
            <w:noWrap/>
            <w:vAlign w:val="bottom"/>
            <w:hideMark/>
          </w:tcPr>
          <w:p w:rsidR="007C4178" w:rsidRPr="007C4178" w:rsidRDefault="007C4178" w:rsidP="007C4178">
            <w:pPr>
              <w:spacing w:after="0" w:line="240" w:lineRule="auto"/>
              <w:rPr>
                <w:rFonts w:ascii="Times New Roman" w:eastAsia="Times New Roman" w:hAnsi="Times New Roman" w:cs="Times New Roman"/>
                <w:sz w:val="20"/>
                <w:szCs w:val="20"/>
              </w:rPr>
            </w:pPr>
          </w:p>
        </w:tc>
        <w:tc>
          <w:tcPr>
            <w:tcW w:w="0" w:type="auto"/>
            <w:tcBorders>
              <w:top w:val="nil"/>
              <w:left w:val="nil"/>
              <w:bottom w:val="single" w:sz="4" w:space="0" w:color="auto"/>
              <w:right w:val="nil"/>
            </w:tcBorders>
            <w:shd w:val="clear" w:color="auto" w:fill="auto"/>
            <w:noWrap/>
            <w:vAlign w:val="bottom"/>
            <w:hideMark/>
          </w:tcPr>
          <w:p w:rsidR="007C4178" w:rsidRPr="007C4178" w:rsidRDefault="007C4178" w:rsidP="007C4178">
            <w:pPr>
              <w:spacing w:after="0" w:line="240" w:lineRule="auto"/>
              <w:rPr>
                <w:rFonts w:ascii="Times New Roman" w:eastAsia="Times New Roman" w:hAnsi="Times New Roman" w:cs="Times New Roman"/>
                <w:sz w:val="20"/>
                <w:szCs w:val="20"/>
              </w:rPr>
            </w:pPr>
          </w:p>
        </w:tc>
        <w:tc>
          <w:tcPr>
            <w:tcW w:w="0" w:type="auto"/>
            <w:tcBorders>
              <w:top w:val="nil"/>
              <w:left w:val="nil"/>
              <w:bottom w:val="single" w:sz="4" w:space="0" w:color="auto"/>
              <w:right w:val="nil"/>
            </w:tcBorders>
            <w:shd w:val="clear" w:color="auto" w:fill="auto"/>
            <w:noWrap/>
            <w:hideMark/>
          </w:tcPr>
          <w:p w:rsidR="007C4178" w:rsidRPr="007C4178" w:rsidRDefault="007C4178" w:rsidP="007C4178">
            <w:pPr>
              <w:spacing w:after="0" w:line="240" w:lineRule="auto"/>
              <w:rPr>
                <w:rFonts w:ascii="Arial" w:eastAsia="Times New Roman" w:hAnsi="Arial" w:cs="Arial"/>
                <w:sz w:val="20"/>
                <w:szCs w:val="20"/>
              </w:rPr>
            </w:pPr>
          </w:p>
        </w:tc>
        <w:tc>
          <w:tcPr>
            <w:tcW w:w="0" w:type="auto"/>
            <w:tcBorders>
              <w:top w:val="nil"/>
              <w:left w:val="nil"/>
              <w:bottom w:val="single" w:sz="4" w:space="0" w:color="auto"/>
              <w:right w:val="nil"/>
            </w:tcBorders>
            <w:shd w:val="clear" w:color="auto" w:fill="auto"/>
            <w:noWrap/>
            <w:hideMark/>
          </w:tcPr>
          <w:p w:rsidR="007C4178" w:rsidRPr="007C4178" w:rsidRDefault="007C4178" w:rsidP="007C4178">
            <w:pPr>
              <w:spacing w:after="0" w:line="240" w:lineRule="auto"/>
              <w:rPr>
                <w:rFonts w:ascii="Arial" w:eastAsia="Times New Roman" w:hAnsi="Arial" w:cs="Arial"/>
                <w:sz w:val="20"/>
                <w:szCs w:val="20"/>
              </w:rPr>
            </w:pPr>
          </w:p>
        </w:tc>
        <w:tc>
          <w:tcPr>
            <w:tcW w:w="0" w:type="auto"/>
            <w:tcBorders>
              <w:top w:val="nil"/>
              <w:left w:val="nil"/>
              <w:bottom w:val="single" w:sz="4" w:space="0" w:color="auto"/>
              <w:right w:val="nil"/>
            </w:tcBorders>
            <w:shd w:val="clear" w:color="auto" w:fill="auto"/>
            <w:noWrap/>
            <w:hideMark/>
          </w:tcPr>
          <w:p w:rsidR="007C4178" w:rsidRPr="007C4178" w:rsidRDefault="007C4178" w:rsidP="007C4178">
            <w:pPr>
              <w:spacing w:after="0" w:line="240" w:lineRule="auto"/>
              <w:rPr>
                <w:rFonts w:ascii="Arial" w:eastAsia="Times New Roman" w:hAnsi="Arial" w:cs="Arial"/>
                <w:sz w:val="20"/>
                <w:szCs w:val="20"/>
              </w:rPr>
            </w:pPr>
          </w:p>
        </w:tc>
      </w:tr>
      <w:tr w:rsidR="007C4178" w:rsidRPr="007C4178" w:rsidTr="007C4178">
        <w:trPr>
          <w:trHeight w:val="1128"/>
        </w:trPr>
        <w:tc>
          <w:tcPr>
            <w:tcW w:w="0" w:type="auto"/>
            <w:gridSpan w:val="5"/>
            <w:tcBorders>
              <w:top w:val="single" w:sz="4" w:space="0" w:color="auto"/>
              <w:left w:val="single" w:sz="4" w:space="0" w:color="auto"/>
              <w:right w:val="single" w:sz="4" w:space="0" w:color="auto"/>
            </w:tcBorders>
            <w:shd w:val="clear" w:color="auto" w:fill="auto"/>
            <w:vAlign w:val="bottom"/>
            <w:hideMark/>
          </w:tcPr>
          <w:p w:rsidR="007C4178" w:rsidRPr="007C4178" w:rsidRDefault="007C4178" w:rsidP="007C4178">
            <w:pPr>
              <w:spacing w:after="0" w:line="240" w:lineRule="auto"/>
              <w:jc w:val="center"/>
              <w:rPr>
                <w:rFonts w:ascii="Times New Roman" w:eastAsia="Times New Roman" w:hAnsi="Times New Roman" w:cs="Times New Roman"/>
                <w:bCs/>
                <w:sz w:val="20"/>
                <w:szCs w:val="20"/>
              </w:rPr>
            </w:pPr>
            <w:r w:rsidRPr="007C4178">
              <w:rPr>
                <w:rFonts w:ascii="Times New Roman" w:eastAsia="Times New Roman" w:hAnsi="Times New Roman" w:cs="Times New Roman"/>
                <w:bCs/>
                <w:sz w:val="20"/>
                <w:szCs w:val="20"/>
              </w:rPr>
              <w:t xml:space="preserve">                                         ИСТОЧНИКИ ВНУТРЕННЕГО ФИНАНСИРОВАНИЯ ДЕФИЦИТА  БЮДЖЕТА   </w:t>
            </w:r>
          </w:p>
          <w:p w:rsidR="007C4178" w:rsidRPr="007C4178" w:rsidRDefault="007C4178" w:rsidP="007C4178">
            <w:pPr>
              <w:spacing w:after="0" w:line="240" w:lineRule="auto"/>
              <w:jc w:val="center"/>
              <w:rPr>
                <w:rFonts w:ascii="Times New Roman" w:eastAsia="Times New Roman" w:hAnsi="Times New Roman" w:cs="Times New Roman"/>
                <w:bCs/>
                <w:sz w:val="20"/>
                <w:szCs w:val="20"/>
              </w:rPr>
            </w:pPr>
            <w:r w:rsidRPr="007C4178">
              <w:rPr>
                <w:rFonts w:ascii="Times New Roman" w:eastAsia="Times New Roman" w:hAnsi="Times New Roman" w:cs="Times New Roman"/>
                <w:bCs/>
                <w:sz w:val="20"/>
                <w:szCs w:val="20"/>
              </w:rPr>
              <w:t xml:space="preserve"> Сиалеевско-Пятинского сельского поселения Инсарского муниципального района   на 2025 год и на плановый период  2026 и 2027 годов </w:t>
            </w:r>
          </w:p>
        </w:tc>
      </w:tr>
      <w:tr w:rsidR="007C4178" w:rsidRPr="007C4178" w:rsidTr="007C4178">
        <w:trPr>
          <w:trHeight w:val="330"/>
        </w:trPr>
        <w:tc>
          <w:tcPr>
            <w:tcW w:w="0" w:type="auto"/>
            <w:tcBorders>
              <w:top w:val="single" w:sz="4" w:space="0" w:color="auto"/>
              <w:left w:val="nil"/>
              <w:bottom w:val="nil"/>
              <w:right w:val="nil"/>
            </w:tcBorders>
            <w:shd w:val="clear" w:color="auto" w:fill="auto"/>
            <w:vAlign w:val="bottom"/>
            <w:hideMark/>
          </w:tcPr>
          <w:p w:rsidR="007C4178" w:rsidRPr="007C4178" w:rsidRDefault="007C4178" w:rsidP="007C4178">
            <w:pPr>
              <w:spacing w:after="0" w:line="240" w:lineRule="auto"/>
              <w:jc w:val="center"/>
              <w:rPr>
                <w:rFonts w:ascii="Times New Roman" w:eastAsia="Times New Roman" w:hAnsi="Times New Roman" w:cs="Times New Roman"/>
                <w:b/>
                <w:bCs/>
                <w:sz w:val="24"/>
                <w:szCs w:val="24"/>
              </w:rPr>
            </w:pPr>
          </w:p>
        </w:tc>
        <w:tc>
          <w:tcPr>
            <w:tcW w:w="0" w:type="auto"/>
            <w:tcBorders>
              <w:top w:val="single" w:sz="4" w:space="0" w:color="auto"/>
              <w:left w:val="nil"/>
              <w:bottom w:val="nil"/>
              <w:right w:val="nil"/>
            </w:tcBorders>
            <w:shd w:val="clear" w:color="auto" w:fill="auto"/>
            <w:vAlign w:val="bottom"/>
            <w:hideMark/>
          </w:tcPr>
          <w:p w:rsidR="007C4178" w:rsidRPr="007C4178" w:rsidRDefault="007C4178" w:rsidP="007C4178">
            <w:pPr>
              <w:spacing w:after="0" w:line="240" w:lineRule="auto"/>
              <w:jc w:val="center"/>
              <w:rPr>
                <w:rFonts w:ascii="Times New Roman" w:eastAsia="Times New Roman" w:hAnsi="Times New Roman" w:cs="Times New Roman"/>
                <w:bCs/>
                <w:sz w:val="20"/>
                <w:szCs w:val="20"/>
              </w:rPr>
            </w:pPr>
          </w:p>
        </w:tc>
        <w:tc>
          <w:tcPr>
            <w:tcW w:w="0" w:type="auto"/>
            <w:tcBorders>
              <w:top w:val="single" w:sz="4" w:space="0" w:color="auto"/>
              <w:left w:val="nil"/>
              <w:bottom w:val="nil"/>
              <w:right w:val="nil"/>
            </w:tcBorders>
            <w:shd w:val="clear" w:color="auto" w:fill="auto"/>
            <w:vAlign w:val="bottom"/>
            <w:hideMark/>
          </w:tcPr>
          <w:p w:rsidR="007C4178" w:rsidRPr="007C4178" w:rsidRDefault="007C4178" w:rsidP="007C4178">
            <w:pPr>
              <w:spacing w:after="0" w:line="240" w:lineRule="auto"/>
              <w:jc w:val="center"/>
              <w:rPr>
                <w:rFonts w:ascii="Times New Roman" w:eastAsia="Times New Roman" w:hAnsi="Times New Roman" w:cs="Times New Roman"/>
                <w:bCs/>
                <w:sz w:val="20"/>
                <w:szCs w:val="20"/>
              </w:rPr>
            </w:pPr>
          </w:p>
        </w:tc>
        <w:tc>
          <w:tcPr>
            <w:tcW w:w="0" w:type="auto"/>
            <w:tcBorders>
              <w:top w:val="single" w:sz="4" w:space="0" w:color="auto"/>
              <w:left w:val="nil"/>
              <w:bottom w:val="nil"/>
              <w:right w:val="nil"/>
            </w:tcBorders>
            <w:shd w:val="clear" w:color="auto" w:fill="auto"/>
            <w:vAlign w:val="bottom"/>
            <w:hideMark/>
          </w:tcPr>
          <w:p w:rsidR="007C4178" w:rsidRPr="007C4178" w:rsidRDefault="007C4178" w:rsidP="007C4178">
            <w:pPr>
              <w:spacing w:after="0" w:line="240" w:lineRule="auto"/>
              <w:jc w:val="center"/>
              <w:rPr>
                <w:rFonts w:ascii="Times New Roman" w:eastAsia="Times New Roman" w:hAnsi="Times New Roman" w:cs="Times New Roman"/>
                <w:bCs/>
                <w:sz w:val="20"/>
                <w:szCs w:val="20"/>
              </w:rPr>
            </w:pPr>
          </w:p>
        </w:tc>
        <w:tc>
          <w:tcPr>
            <w:tcW w:w="0" w:type="auto"/>
            <w:tcBorders>
              <w:top w:val="single" w:sz="4" w:space="0" w:color="auto"/>
              <w:left w:val="nil"/>
              <w:bottom w:val="nil"/>
              <w:right w:val="nil"/>
            </w:tcBorders>
            <w:shd w:val="clear" w:color="auto" w:fill="auto"/>
            <w:vAlign w:val="bottom"/>
            <w:hideMark/>
          </w:tcPr>
          <w:p w:rsidR="007C4178" w:rsidRPr="007C4178" w:rsidRDefault="007C4178" w:rsidP="007C4178">
            <w:pPr>
              <w:spacing w:after="0" w:line="240" w:lineRule="auto"/>
              <w:jc w:val="center"/>
              <w:rPr>
                <w:rFonts w:ascii="Times New Roman" w:eastAsia="Times New Roman" w:hAnsi="Times New Roman" w:cs="Times New Roman"/>
                <w:bCs/>
                <w:sz w:val="20"/>
                <w:szCs w:val="20"/>
              </w:rPr>
            </w:pPr>
          </w:p>
        </w:tc>
      </w:tr>
      <w:tr w:rsidR="007C4178" w:rsidRPr="007C4178" w:rsidTr="007C4178">
        <w:trPr>
          <w:trHeight w:val="480"/>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4178" w:rsidRPr="007C4178" w:rsidRDefault="007C4178" w:rsidP="007C4178">
            <w:pPr>
              <w:spacing w:after="0" w:line="240" w:lineRule="auto"/>
              <w:jc w:val="center"/>
              <w:rPr>
                <w:rFonts w:ascii="Times New Roman" w:eastAsia="Times New Roman" w:hAnsi="Times New Roman" w:cs="Times New Roman"/>
                <w:b/>
                <w:bCs/>
                <w:sz w:val="24"/>
                <w:szCs w:val="24"/>
              </w:rPr>
            </w:pPr>
            <w:r w:rsidRPr="007C4178">
              <w:rPr>
                <w:rFonts w:ascii="Times New Roman" w:eastAsia="Times New Roman" w:hAnsi="Times New Roman" w:cs="Times New Roman"/>
                <w:b/>
                <w:bCs/>
                <w:sz w:val="24"/>
                <w:szCs w:val="24"/>
              </w:rPr>
              <w:t>Код</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C4178" w:rsidRPr="007C4178" w:rsidRDefault="007C4178" w:rsidP="007C4178">
            <w:pPr>
              <w:spacing w:after="0" w:line="240" w:lineRule="auto"/>
              <w:jc w:val="center"/>
              <w:rPr>
                <w:rFonts w:ascii="Times New Roman" w:eastAsia="Times New Roman" w:hAnsi="Times New Roman" w:cs="Times New Roman"/>
                <w:bCs/>
                <w:sz w:val="20"/>
                <w:szCs w:val="20"/>
              </w:rPr>
            </w:pPr>
            <w:r w:rsidRPr="007C4178">
              <w:rPr>
                <w:rFonts w:ascii="Times New Roman" w:eastAsia="Times New Roman" w:hAnsi="Times New Roman" w:cs="Times New Roman"/>
                <w:bCs/>
                <w:sz w:val="20"/>
                <w:szCs w:val="20"/>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0" w:type="auto"/>
            <w:gridSpan w:val="3"/>
            <w:tcBorders>
              <w:top w:val="single" w:sz="4" w:space="0" w:color="auto"/>
              <w:left w:val="nil"/>
              <w:bottom w:val="single" w:sz="4" w:space="0" w:color="auto"/>
              <w:right w:val="single" w:sz="4" w:space="0" w:color="auto"/>
            </w:tcBorders>
            <w:shd w:val="clear" w:color="auto" w:fill="auto"/>
            <w:vAlign w:val="bottom"/>
            <w:hideMark/>
          </w:tcPr>
          <w:p w:rsidR="007C4178" w:rsidRPr="007C4178" w:rsidRDefault="007C4178" w:rsidP="007C4178">
            <w:pPr>
              <w:spacing w:after="0" w:line="240" w:lineRule="auto"/>
              <w:jc w:val="center"/>
              <w:rPr>
                <w:rFonts w:ascii="Times New Roman" w:eastAsia="Times New Roman" w:hAnsi="Times New Roman" w:cs="Times New Roman"/>
                <w:bCs/>
                <w:sz w:val="20"/>
                <w:szCs w:val="20"/>
              </w:rPr>
            </w:pPr>
            <w:r w:rsidRPr="007C4178">
              <w:rPr>
                <w:rFonts w:ascii="Times New Roman" w:eastAsia="Times New Roman" w:hAnsi="Times New Roman" w:cs="Times New Roman"/>
                <w:bCs/>
                <w:sz w:val="20"/>
                <w:szCs w:val="20"/>
              </w:rPr>
              <w:t>СУММА(тыс.руб.)</w:t>
            </w:r>
          </w:p>
        </w:tc>
      </w:tr>
      <w:tr w:rsidR="007C4178" w:rsidRPr="007C4178" w:rsidTr="007C4178">
        <w:trPr>
          <w:trHeight w:val="1425"/>
        </w:trPr>
        <w:tc>
          <w:tcPr>
            <w:tcW w:w="0" w:type="auto"/>
            <w:vMerge/>
            <w:tcBorders>
              <w:top w:val="single" w:sz="4" w:space="0" w:color="auto"/>
              <w:left w:val="single" w:sz="4" w:space="0" w:color="auto"/>
              <w:bottom w:val="single" w:sz="4" w:space="0" w:color="auto"/>
              <w:right w:val="single" w:sz="4" w:space="0" w:color="auto"/>
            </w:tcBorders>
            <w:vAlign w:val="center"/>
            <w:hideMark/>
          </w:tcPr>
          <w:p w:rsidR="007C4178" w:rsidRPr="007C4178" w:rsidRDefault="007C4178" w:rsidP="007C4178">
            <w:pPr>
              <w:spacing w:after="0" w:line="240" w:lineRule="auto"/>
              <w:rPr>
                <w:rFonts w:ascii="Times New Roman" w:eastAsia="Times New Roman" w:hAnsi="Times New Roman" w:cs="Times New Roman"/>
                <w:b/>
                <w:bCs/>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C4178" w:rsidRPr="007C4178" w:rsidRDefault="007C4178" w:rsidP="007C4178">
            <w:pPr>
              <w:spacing w:after="0" w:line="240" w:lineRule="auto"/>
              <w:rPr>
                <w:rFonts w:ascii="Times New Roman" w:eastAsia="Times New Roman" w:hAnsi="Times New Roman" w:cs="Times New Roman"/>
                <w:bCs/>
                <w:sz w:val="20"/>
                <w:szCs w:val="20"/>
              </w:rPr>
            </w:pPr>
          </w:p>
        </w:tc>
        <w:tc>
          <w:tcPr>
            <w:tcW w:w="0" w:type="auto"/>
            <w:tcBorders>
              <w:top w:val="nil"/>
              <w:left w:val="nil"/>
              <w:bottom w:val="single" w:sz="4" w:space="0" w:color="auto"/>
              <w:right w:val="single" w:sz="4" w:space="0" w:color="auto"/>
            </w:tcBorders>
            <w:shd w:val="clear" w:color="auto" w:fill="auto"/>
            <w:vAlign w:val="center"/>
            <w:hideMark/>
          </w:tcPr>
          <w:p w:rsidR="007C4178" w:rsidRPr="007C4178" w:rsidRDefault="007C4178" w:rsidP="007C4178">
            <w:pPr>
              <w:spacing w:after="0" w:line="240" w:lineRule="auto"/>
              <w:jc w:val="center"/>
              <w:rPr>
                <w:rFonts w:ascii="Times New Roman" w:eastAsia="Times New Roman" w:hAnsi="Times New Roman" w:cs="Times New Roman"/>
                <w:bCs/>
                <w:sz w:val="20"/>
                <w:szCs w:val="20"/>
              </w:rPr>
            </w:pPr>
            <w:r w:rsidRPr="007C4178">
              <w:rPr>
                <w:rFonts w:ascii="Times New Roman" w:eastAsia="Times New Roman" w:hAnsi="Times New Roman" w:cs="Times New Roman"/>
                <w:bCs/>
                <w:sz w:val="20"/>
                <w:szCs w:val="20"/>
              </w:rPr>
              <w:t>2025 год</w:t>
            </w:r>
          </w:p>
        </w:tc>
        <w:tc>
          <w:tcPr>
            <w:tcW w:w="0" w:type="auto"/>
            <w:tcBorders>
              <w:top w:val="nil"/>
              <w:left w:val="nil"/>
              <w:bottom w:val="single" w:sz="4" w:space="0" w:color="auto"/>
              <w:right w:val="single" w:sz="4" w:space="0" w:color="auto"/>
            </w:tcBorders>
            <w:shd w:val="clear" w:color="auto" w:fill="auto"/>
            <w:vAlign w:val="center"/>
            <w:hideMark/>
          </w:tcPr>
          <w:p w:rsidR="007C4178" w:rsidRPr="007C4178" w:rsidRDefault="007C4178" w:rsidP="007C4178">
            <w:pPr>
              <w:spacing w:after="0" w:line="240" w:lineRule="auto"/>
              <w:jc w:val="center"/>
              <w:rPr>
                <w:rFonts w:ascii="Times New Roman" w:eastAsia="Times New Roman" w:hAnsi="Times New Roman" w:cs="Times New Roman"/>
                <w:bCs/>
                <w:sz w:val="20"/>
                <w:szCs w:val="20"/>
              </w:rPr>
            </w:pPr>
            <w:r w:rsidRPr="007C4178">
              <w:rPr>
                <w:rFonts w:ascii="Times New Roman" w:eastAsia="Times New Roman" w:hAnsi="Times New Roman" w:cs="Times New Roman"/>
                <w:bCs/>
                <w:sz w:val="20"/>
                <w:szCs w:val="20"/>
              </w:rPr>
              <w:t>2026 год</w:t>
            </w:r>
          </w:p>
        </w:tc>
        <w:tc>
          <w:tcPr>
            <w:tcW w:w="0" w:type="auto"/>
            <w:tcBorders>
              <w:top w:val="nil"/>
              <w:left w:val="nil"/>
              <w:bottom w:val="single" w:sz="4" w:space="0" w:color="auto"/>
              <w:right w:val="single" w:sz="4" w:space="0" w:color="auto"/>
            </w:tcBorders>
            <w:shd w:val="clear" w:color="auto" w:fill="auto"/>
            <w:vAlign w:val="center"/>
            <w:hideMark/>
          </w:tcPr>
          <w:p w:rsidR="007C4178" w:rsidRPr="007C4178" w:rsidRDefault="007C4178" w:rsidP="007C4178">
            <w:pPr>
              <w:spacing w:after="0" w:line="240" w:lineRule="auto"/>
              <w:jc w:val="center"/>
              <w:rPr>
                <w:rFonts w:ascii="Times New Roman" w:eastAsia="Times New Roman" w:hAnsi="Times New Roman" w:cs="Times New Roman"/>
                <w:bCs/>
                <w:sz w:val="20"/>
                <w:szCs w:val="20"/>
              </w:rPr>
            </w:pPr>
            <w:r w:rsidRPr="007C4178">
              <w:rPr>
                <w:rFonts w:ascii="Times New Roman" w:eastAsia="Times New Roman" w:hAnsi="Times New Roman" w:cs="Times New Roman"/>
                <w:bCs/>
                <w:sz w:val="20"/>
                <w:szCs w:val="20"/>
              </w:rPr>
              <w:t>2027 год</w:t>
            </w:r>
          </w:p>
        </w:tc>
      </w:tr>
      <w:tr w:rsidR="007C4178" w:rsidRPr="007C4178" w:rsidTr="007C4178">
        <w:trPr>
          <w:trHeight w:val="315"/>
        </w:trPr>
        <w:tc>
          <w:tcPr>
            <w:tcW w:w="0" w:type="auto"/>
            <w:tcBorders>
              <w:top w:val="nil"/>
              <w:left w:val="single" w:sz="4" w:space="0" w:color="auto"/>
              <w:bottom w:val="single" w:sz="4" w:space="0" w:color="auto"/>
              <w:right w:val="single" w:sz="4" w:space="0" w:color="auto"/>
            </w:tcBorders>
            <w:shd w:val="clear" w:color="auto" w:fill="auto"/>
            <w:noWrap/>
            <w:hideMark/>
          </w:tcPr>
          <w:p w:rsidR="007C4178" w:rsidRPr="007C4178" w:rsidRDefault="007C4178" w:rsidP="007C4178">
            <w:pPr>
              <w:spacing w:after="0" w:line="240" w:lineRule="auto"/>
              <w:jc w:val="center"/>
              <w:rPr>
                <w:rFonts w:ascii="Times New Roman" w:eastAsia="Times New Roman" w:hAnsi="Times New Roman" w:cs="Times New Roman"/>
                <w:b/>
                <w:bCs/>
                <w:sz w:val="24"/>
                <w:szCs w:val="24"/>
              </w:rPr>
            </w:pPr>
            <w:r w:rsidRPr="007C4178">
              <w:rPr>
                <w:rFonts w:ascii="Times New Roman" w:eastAsia="Times New Roman" w:hAnsi="Times New Roman" w:cs="Times New Roman"/>
                <w:b/>
                <w:bCs/>
                <w:sz w:val="24"/>
                <w:szCs w:val="24"/>
              </w:rPr>
              <w:t>1</w:t>
            </w:r>
          </w:p>
        </w:tc>
        <w:tc>
          <w:tcPr>
            <w:tcW w:w="0" w:type="auto"/>
            <w:tcBorders>
              <w:top w:val="nil"/>
              <w:left w:val="nil"/>
              <w:bottom w:val="single" w:sz="4" w:space="0" w:color="auto"/>
              <w:right w:val="single" w:sz="4" w:space="0" w:color="auto"/>
            </w:tcBorders>
            <w:shd w:val="clear" w:color="auto" w:fill="auto"/>
            <w:noWrap/>
            <w:vAlign w:val="bottom"/>
            <w:hideMark/>
          </w:tcPr>
          <w:p w:rsidR="007C4178" w:rsidRPr="007C4178" w:rsidRDefault="007C4178" w:rsidP="007C4178">
            <w:pPr>
              <w:spacing w:after="0" w:line="240" w:lineRule="auto"/>
              <w:jc w:val="center"/>
              <w:rPr>
                <w:rFonts w:ascii="Times New Roman" w:eastAsia="Times New Roman" w:hAnsi="Times New Roman" w:cs="Times New Roman"/>
                <w:bCs/>
                <w:sz w:val="20"/>
                <w:szCs w:val="20"/>
              </w:rPr>
            </w:pPr>
            <w:r w:rsidRPr="007C4178">
              <w:rPr>
                <w:rFonts w:ascii="Times New Roman" w:eastAsia="Times New Roman" w:hAnsi="Times New Roman" w:cs="Times New Roman"/>
                <w:bCs/>
                <w:sz w:val="20"/>
                <w:szCs w:val="20"/>
              </w:rPr>
              <w:t>2</w:t>
            </w:r>
          </w:p>
        </w:tc>
        <w:tc>
          <w:tcPr>
            <w:tcW w:w="0" w:type="auto"/>
            <w:tcBorders>
              <w:top w:val="nil"/>
              <w:left w:val="nil"/>
              <w:bottom w:val="single" w:sz="4" w:space="0" w:color="auto"/>
              <w:right w:val="single" w:sz="4" w:space="0" w:color="auto"/>
            </w:tcBorders>
            <w:shd w:val="clear" w:color="auto" w:fill="auto"/>
            <w:noWrap/>
            <w:vAlign w:val="bottom"/>
            <w:hideMark/>
          </w:tcPr>
          <w:p w:rsidR="007C4178" w:rsidRPr="007C4178" w:rsidRDefault="007C4178" w:rsidP="007C4178">
            <w:pPr>
              <w:spacing w:after="0" w:line="240" w:lineRule="auto"/>
              <w:jc w:val="center"/>
              <w:rPr>
                <w:rFonts w:ascii="Times New Roman" w:eastAsia="Times New Roman" w:hAnsi="Times New Roman" w:cs="Times New Roman"/>
                <w:bCs/>
                <w:sz w:val="20"/>
                <w:szCs w:val="20"/>
              </w:rPr>
            </w:pPr>
            <w:r w:rsidRPr="007C4178">
              <w:rPr>
                <w:rFonts w:ascii="Times New Roman" w:eastAsia="Times New Roman" w:hAnsi="Times New Roman" w:cs="Times New Roman"/>
                <w:bCs/>
                <w:sz w:val="20"/>
                <w:szCs w:val="20"/>
              </w:rPr>
              <w:t>3</w:t>
            </w:r>
          </w:p>
        </w:tc>
        <w:tc>
          <w:tcPr>
            <w:tcW w:w="0" w:type="auto"/>
            <w:tcBorders>
              <w:top w:val="nil"/>
              <w:left w:val="nil"/>
              <w:bottom w:val="single" w:sz="4" w:space="0" w:color="auto"/>
              <w:right w:val="single" w:sz="4" w:space="0" w:color="auto"/>
            </w:tcBorders>
            <w:shd w:val="clear" w:color="auto" w:fill="auto"/>
            <w:noWrap/>
            <w:vAlign w:val="bottom"/>
            <w:hideMark/>
          </w:tcPr>
          <w:p w:rsidR="007C4178" w:rsidRPr="007C4178" w:rsidRDefault="007C4178" w:rsidP="007C4178">
            <w:pPr>
              <w:spacing w:after="0" w:line="240" w:lineRule="auto"/>
              <w:jc w:val="center"/>
              <w:rPr>
                <w:rFonts w:ascii="Times New Roman" w:eastAsia="Times New Roman" w:hAnsi="Times New Roman" w:cs="Times New Roman"/>
                <w:bCs/>
                <w:sz w:val="20"/>
                <w:szCs w:val="20"/>
              </w:rPr>
            </w:pPr>
            <w:r w:rsidRPr="007C4178">
              <w:rPr>
                <w:rFonts w:ascii="Times New Roman" w:eastAsia="Times New Roman" w:hAnsi="Times New Roman" w:cs="Times New Roman"/>
                <w:bCs/>
                <w:sz w:val="20"/>
                <w:szCs w:val="20"/>
              </w:rPr>
              <w:t>4</w:t>
            </w:r>
          </w:p>
        </w:tc>
        <w:tc>
          <w:tcPr>
            <w:tcW w:w="0" w:type="auto"/>
            <w:tcBorders>
              <w:top w:val="nil"/>
              <w:left w:val="nil"/>
              <w:bottom w:val="single" w:sz="4" w:space="0" w:color="auto"/>
              <w:right w:val="single" w:sz="4" w:space="0" w:color="auto"/>
            </w:tcBorders>
            <w:shd w:val="clear" w:color="auto" w:fill="auto"/>
            <w:noWrap/>
            <w:vAlign w:val="center"/>
            <w:hideMark/>
          </w:tcPr>
          <w:p w:rsidR="007C4178" w:rsidRPr="007C4178" w:rsidRDefault="007C4178" w:rsidP="007C4178">
            <w:pPr>
              <w:spacing w:after="0" w:line="240" w:lineRule="auto"/>
              <w:jc w:val="center"/>
              <w:rPr>
                <w:rFonts w:ascii="Times New Roman" w:eastAsia="Times New Roman" w:hAnsi="Times New Roman" w:cs="Times New Roman"/>
                <w:bCs/>
                <w:sz w:val="20"/>
                <w:szCs w:val="20"/>
              </w:rPr>
            </w:pPr>
            <w:r w:rsidRPr="007C4178">
              <w:rPr>
                <w:rFonts w:ascii="Times New Roman" w:eastAsia="Times New Roman" w:hAnsi="Times New Roman" w:cs="Times New Roman"/>
                <w:bCs/>
                <w:sz w:val="20"/>
                <w:szCs w:val="20"/>
              </w:rPr>
              <w:t>5</w:t>
            </w:r>
          </w:p>
        </w:tc>
      </w:tr>
      <w:tr w:rsidR="007C4178" w:rsidRPr="007C4178" w:rsidTr="007C4178">
        <w:trPr>
          <w:trHeight w:val="630"/>
        </w:trPr>
        <w:tc>
          <w:tcPr>
            <w:tcW w:w="0" w:type="auto"/>
            <w:tcBorders>
              <w:top w:val="nil"/>
              <w:left w:val="single" w:sz="4" w:space="0" w:color="auto"/>
              <w:bottom w:val="single" w:sz="4" w:space="0" w:color="auto"/>
              <w:right w:val="single" w:sz="4" w:space="0" w:color="auto"/>
            </w:tcBorders>
            <w:shd w:val="clear" w:color="000000" w:fill="FFFFFF"/>
            <w:noWrap/>
            <w:hideMark/>
          </w:tcPr>
          <w:p w:rsidR="007C4178" w:rsidRPr="007C4178" w:rsidRDefault="007C4178" w:rsidP="007C4178">
            <w:pPr>
              <w:spacing w:after="0" w:line="240" w:lineRule="auto"/>
              <w:jc w:val="center"/>
              <w:rPr>
                <w:rFonts w:ascii="Times New Roman" w:eastAsia="Times New Roman" w:hAnsi="Times New Roman" w:cs="Times New Roman"/>
                <w:bCs/>
                <w:color w:val="000000"/>
                <w:sz w:val="20"/>
                <w:szCs w:val="20"/>
              </w:rPr>
            </w:pPr>
            <w:r w:rsidRPr="007C4178">
              <w:rPr>
                <w:rFonts w:ascii="Times New Roman" w:eastAsia="Times New Roman" w:hAnsi="Times New Roman" w:cs="Times New Roman"/>
                <w:bCs/>
                <w:color w:val="000000"/>
                <w:sz w:val="20"/>
                <w:szCs w:val="20"/>
              </w:rPr>
              <w:t>92701030000000000000</w:t>
            </w:r>
          </w:p>
        </w:tc>
        <w:tc>
          <w:tcPr>
            <w:tcW w:w="0" w:type="auto"/>
            <w:tcBorders>
              <w:top w:val="nil"/>
              <w:left w:val="nil"/>
              <w:bottom w:val="single" w:sz="4" w:space="0" w:color="auto"/>
              <w:right w:val="single" w:sz="4" w:space="0" w:color="auto"/>
            </w:tcBorders>
            <w:shd w:val="clear" w:color="000000" w:fill="FFFFFF"/>
            <w:hideMark/>
          </w:tcPr>
          <w:p w:rsidR="007C4178" w:rsidRPr="007C4178" w:rsidRDefault="007C4178" w:rsidP="007C4178">
            <w:pPr>
              <w:spacing w:after="0" w:line="240" w:lineRule="auto"/>
              <w:rPr>
                <w:rFonts w:ascii="Times New Roman" w:eastAsia="Times New Roman" w:hAnsi="Times New Roman" w:cs="Times New Roman"/>
                <w:bCs/>
                <w:color w:val="000000"/>
                <w:sz w:val="20"/>
                <w:szCs w:val="20"/>
              </w:rPr>
            </w:pPr>
            <w:r w:rsidRPr="007C4178">
              <w:rPr>
                <w:rFonts w:ascii="Times New Roman" w:eastAsia="Times New Roman" w:hAnsi="Times New Roman" w:cs="Times New Roman"/>
                <w:bCs/>
                <w:color w:val="000000"/>
                <w:sz w:val="20"/>
                <w:szCs w:val="20"/>
              </w:rPr>
              <w:t>Бюджетные кредиты от других бюджетов бюджетной системы  Российской Федерации</w:t>
            </w:r>
          </w:p>
        </w:tc>
        <w:tc>
          <w:tcPr>
            <w:tcW w:w="0" w:type="auto"/>
            <w:tcBorders>
              <w:top w:val="nil"/>
              <w:left w:val="nil"/>
              <w:bottom w:val="single" w:sz="4" w:space="0" w:color="auto"/>
              <w:right w:val="single" w:sz="4" w:space="0" w:color="auto"/>
            </w:tcBorders>
            <w:shd w:val="clear" w:color="000000" w:fill="FFFFFF"/>
            <w:noWrap/>
            <w:vAlign w:val="bottom"/>
            <w:hideMark/>
          </w:tcPr>
          <w:p w:rsidR="007C4178" w:rsidRPr="007C4178" w:rsidRDefault="007C4178" w:rsidP="007C4178">
            <w:pPr>
              <w:spacing w:after="0" w:line="240" w:lineRule="auto"/>
              <w:jc w:val="right"/>
              <w:rPr>
                <w:rFonts w:ascii="Times New Roman" w:eastAsia="Times New Roman" w:hAnsi="Times New Roman" w:cs="Times New Roman"/>
                <w:bCs/>
                <w:color w:val="000000"/>
                <w:sz w:val="20"/>
                <w:szCs w:val="20"/>
              </w:rPr>
            </w:pPr>
            <w:r w:rsidRPr="007C4178">
              <w:rPr>
                <w:rFonts w:ascii="Times New Roman" w:eastAsia="Times New Roman" w:hAnsi="Times New Roman" w:cs="Times New Roman"/>
                <w:bCs/>
                <w:color w:val="000000"/>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7C4178" w:rsidRPr="007C4178" w:rsidRDefault="007C4178" w:rsidP="007C4178">
            <w:pPr>
              <w:spacing w:after="0" w:line="240" w:lineRule="auto"/>
              <w:jc w:val="right"/>
              <w:rPr>
                <w:rFonts w:ascii="Times New Roman" w:eastAsia="Times New Roman" w:hAnsi="Times New Roman" w:cs="Times New Roman"/>
                <w:bCs/>
                <w:sz w:val="20"/>
                <w:szCs w:val="20"/>
              </w:rPr>
            </w:pPr>
            <w:r w:rsidRPr="007C4178">
              <w:rPr>
                <w:rFonts w:ascii="Times New Roman" w:eastAsia="Times New Roman" w:hAnsi="Times New Roman" w:cs="Times New Roman"/>
                <w:bCs/>
                <w:sz w:val="20"/>
                <w:szCs w:val="20"/>
              </w:rPr>
              <w:t>0,0</w:t>
            </w:r>
          </w:p>
        </w:tc>
        <w:tc>
          <w:tcPr>
            <w:tcW w:w="0" w:type="auto"/>
            <w:tcBorders>
              <w:top w:val="nil"/>
              <w:left w:val="nil"/>
              <w:bottom w:val="single" w:sz="4" w:space="0" w:color="auto"/>
              <w:right w:val="single" w:sz="4" w:space="0" w:color="auto"/>
            </w:tcBorders>
            <w:shd w:val="clear" w:color="auto" w:fill="auto"/>
            <w:noWrap/>
            <w:vAlign w:val="bottom"/>
            <w:hideMark/>
          </w:tcPr>
          <w:p w:rsidR="007C4178" w:rsidRPr="007C4178" w:rsidRDefault="007C4178" w:rsidP="007C4178">
            <w:pPr>
              <w:spacing w:after="0" w:line="240" w:lineRule="auto"/>
              <w:jc w:val="right"/>
              <w:rPr>
                <w:rFonts w:ascii="Times New Roman" w:eastAsia="Times New Roman" w:hAnsi="Times New Roman" w:cs="Times New Roman"/>
                <w:bCs/>
                <w:sz w:val="20"/>
                <w:szCs w:val="20"/>
              </w:rPr>
            </w:pPr>
            <w:r w:rsidRPr="007C4178">
              <w:rPr>
                <w:rFonts w:ascii="Times New Roman" w:eastAsia="Times New Roman" w:hAnsi="Times New Roman" w:cs="Times New Roman"/>
                <w:bCs/>
                <w:sz w:val="20"/>
                <w:szCs w:val="20"/>
              </w:rPr>
              <w:t>0,0</w:t>
            </w:r>
          </w:p>
        </w:tc>
      </w:tr>
      <w:tr w:rsidR="007C4178" w:rsidRPr="007C4178" w:rsidTr="007C4178">
        <w:trPr>
          <w:trHeight w:val="690"/>
        </w:trPr>
        <w:tc>
          <w:tcPr>
            <w:tcW w:w="0" w:type="auto"/>
            <w:tcBorders>
              <w:top w:val="nil"/>
              <w:left w:val="single" w:sz="4" w:space="0" w:color="auto"/>
              <w:bottom w:val="single" w:sz="4" w:space="0" w:color="auto"/>
              <w:right w:val="single" w:sz="4" w:space="0" w:color="auto"/>
            </w:tcBorders>
            <w:shd w:val="clear" w:color="000000" w:fill="FFFFFF"/>
            <w:noWrap/>
            <w:hideMark/>
          </w:tcPr>
          <w:p w:rsidR="007C4178" w:rsidRPr="007C4178" w:rsidRDefault="007C4178" w:rsidP="007C4178">
            <w:pPr>
              <w:spacing w:after="0" w:line="240" w:lineRule="auto"/>
              <w:jc w:val="center"/>
              <w:rPr>
                <w:rFonts w:ascii="Times New Roman" w:eastAsia="Times New Roman" w:hAnsi="Times New Roman" w:cs="Times New Roman"/>
                <w:bCs/>
                <w:color w:val="000000"/>
                <w:sz w:val="20"/>
                <w:szCs w:val="20"/>
              </w:rPr>
            </w:pPr>
            <w:r w:rsidRPr="007C4178">
              <w:rPr>
                <w:rFonts w:ascii="Times New Roman" w:eastAsia="Times New Roman" w:hAnsi="Times New Roman" w:cs="Times New Roman"/>
                <w:bCs/>
                <w:color w:val="000000"/>
                <w:sz w:val="20"/>
                <w:szCs w:val="20"/>
              </w:rPr>
              <w:t>92701030000000000700</w:t>
            </w:r>
          </w:p>
        </w:tc>
        <w:tc>
          <w:tcPr>
            <w:tcW w:w="0" w:type="auto"/>
            <w:tcBorders>
              <w:top w:val="nil"/>
              <w:left w:val="nil"/>
              <w:bottom w:val="single" w:sz="4" w:space="0" w:color="auto"/>
              <w:right w:val="single" w:sz="4" w:space="0" w:color="auto"/>
            </w:tcBorders>
            <w:shd w:val="clear" w:color="000000" w:fill="FFFFFF"/>
            <w:hideMark/>
          </w:tcPr>
          <w:p w:rsidR="007C4178" w:rsidRPr="007C4178" w:rsidRDefault="007C4178" w:rsidP="007C4178">
            <w:pPr>
              <w:spacing w:after="0" w:line="240" w:lineRule="auto"/>
              <w:rPr>
                <w:rFonts w:ascii="Times New Roman" w:eastAsia="Times New Roman" w:hAnsi="Times New Roman" w:cs="Times New Roman"/>
                <w:bCs/>
                <w:color w:val="000000"/>
                <w:sz w:val="20"/>
                <w:szCs w:val="20"/>
              </w:rPr>
            </w:pPr>
            <w:r w:rsidRPr="007C4178">
              <w:rPr>
                <w:rFonts w:ascii="Times New Roman" w:eastAsia="Times New Roman" w:hAnsi="Times New Roman" w:cs="Times New Roman"/>
                <w:bCs/>
                <w:color w:val="000000"/>
                <w:sz w:val="20"/>
                <w:szCs w:val="20"/>
              </w:rPr>
              <w:t>Получение бюджетных кредитов от других бюджетов бюджетной системы Российской Федерации в валюте Российской Федерации</w:t>
            </w:r>
          </w:p>
        </w:tc>
        <w:tc>
          <w:tcPr>
            <w:tcW w:w="0" w:type="auto"/>
            <w:tcBorders>
              <w:top w:val="nil"/>
              <w:left w:val="nil"/>
              <w:bottom w:val="single" w:sz="4" w:space="0" w:color="auto"/>
              <w:right w:val="single" w:sz="4" w:space="0" w:color="auto"/>
            </w:tcBorders>
            <w:shd w:val="clear" w:color="000000" w:fill="FFFFFF"/>
            <w:noWrap/>
            <w:vAlign w:val="bottom"/>
            <w:hideMark/>
          </w:tcPr>
          <w:p w:rsidR="007C4178" w:rsidRPr="007C4178" w:rsidRDefault="007C4178" w:rsidP="007C4178">
            <w:pPr>
              <w:spacing w:after="0" w:line="240" w:lineRule="auto"/>
              <w:jc w:val="right"/>
              <w:rPr>
                <w:rFonts w:ascii="Times New Roman" w:eastAsia="Times New Roman" w:hAnsi="Times New Roman" w:cs="Times New Roman"/>
                <w:bCs/>
                <w:color w:val="000000"/>
                <w:sz w:val="20"/>
                <w:szCs w:val="20"/>
              </w:rPr>
            </w:pPr>
            <w:r w:rsidRPr="007C4178">
              <w:rPr>
                <w:rFonts w:ascii="Times New Roman" w:eastAsia="Times New Roman" w:hAnsi="Times New Roman" w:cs="Times New Roman"/>
                <w:bCs/>
                <w:color w:val="000000"/>
                <w:sz w:val="20"/>
                <w:szCs w:val="20"/>
              </w:rPr>
              <w:t>0,0</w:t>
            </w:r>
          </w:p>
        </w:tc>
        <w:tc>
          <w:tcPr>
            <w:tcW w:w="0" w:type="auto"/>
            <w:tcBorders>
              <w:top w:val="nil"/>
              <w:left w:val="nil"/>
              <w:bottom w:val="single" w:sz="4" w:space="0" w:color="auto"/>
              <w:right w:val="single" w:sz="4" w:space="0" w:color="auto"/>
            </w:tcBorders>
            <w:shd w:val="clear" w:color="000000" w:fill="FFFFFF"/>
            <w:noWrap/>
            <w:vAlign w:val="bottom"/>
            <w:hideMark/>
          </w:tcPr>
          <w:p w:rsidR="007C4178" w:rsidRPr="007C4178" w:rsidRDefault="007C4178" w:rsidP="007C4178">
            <w:pPr>
              <w:spacing w:after="0" w:line="240" w:lineRule="auto"/>
              <w:jc w:val="right"/>
              <w:rPr>
                <w:rFonts w:ascii="Times New Roman" w:eastAsia="Times New Roman" w:hAnsi="Times New Roman" w:cs="Times New Roman"/>
                <w:bCs/>
                <w:color w:val="000000"/>
                <w:sz w:val="20"/>
                <w:szCs w:val="20"/>
              </w:rPr>
            </w:pPr>
            <w:r w:rsidRPr="007C4178">
              <w:rPr>
                <w:rFonts w:ascii="Times New Roman" w:eastAsia="Times New Roman" w:hAnsi="Times New Roman" w:cs="Times New Roman"/>
                <w:bCs/>
                <w:color w:val="000000"/>
                <w:sz w:val="20"/>
                <w:szCs w:val="20"/>
              </w:rPr>
              <w:t>0,0</w:t>
            </w:r>
          </w:p>
        </w:tc>
        <w:tc>
          <w:tcPr>
            <w:tcW w:w="0" w:type="auto"/>
            <w:tcBorders>
              <w:top w:val="nil"/>
              <w:left w:val="nil"/>
              <w:bottom w:val="single" w:sz="4" w:space="0" w:color="auto"/>
              <w:right w:val="single" w:sz="4" w:space="0" w:color="auto"/>
            </w:tcBorders>
            <w:shd w:val="clear" w:color="000000" w:fill="FFFFFF"/>
            <w:noWrap/>
            <w:vAlign w:val="bottom"/>
            <w:hideMark/>
          </w:tcPr>
          <w:p w:rsidR="007C4178" w:rsidRPr="007C4178" w:rsidRDefault="007C4178" w:rsidP="007C4178">
            <w:pPr>
              <w:spacing w:after="0" w:line="240" w:lineRule="auto"/>
              <w:jc w:val="right"/>
              <w:rPr>
                <w:rFonts w:ascii="Times New Roman" w:eastAsia="Times New Roman" w:hAnsi="Times New Roman" w:cs="Times New Roman"/>
                <w:bCs/>
                <w:color w:val="000000"/>
                <w:sz w:val="20"/>
                <w:szCs w:val="20"/>
              </w:rPr>
            </w:pPr>
            <w:r w:rsidRPr="007C4178">
              <w:rPr>
                <w:rFonts w:ascii="Times New Roman" w:eastAsia="Times New Roman" w:hAnsi="Times New Roman" w:cs="Times New Roman"/>
                <w:bCs/>
                <w:color w:val="000000"/>
                <w:sz w:val="20"/>
                <w:szCs w:val="20"/>
              </w:rPr>
              <w:t>0,0</w:t>
            </w:r>
          </w:p>
        </w:tc>
      </w:tr>
      <w:tr w:rsidR="007C4178" w:rsidRPr="007C4178" w:rsidTr="007C4178">
        <w:trPr>
          <w:trHeight w:val="630"/>
        </w:trPr>
        <w:tc>
          <w:tcPr>
            <w:tcW w:w="0" w:type="auto"/>
            <w:tcBorders>
              <w:top w:val="nil"/>
              <w:left w:val="single" w:sz="4" w:space="0" w:color="auto"/>
              <w:bottom w:val="single" w:sz="4" w:space="0" w:color="auto"/>
              <w:right w:val="single" w:sz="4" w:space="0" w:color="auto"/>
            </w:tcBorders>
            <w:shd w:val="clear" w:color="000000" w:fill="FFFFFF"/>
            <w:noWrap/>
            <w:hideMark/>
          </w:tcPr>
          <w:p w:rsidR="007C4178" w:rsidRPr="007C4178" w:rsidRDefault="007C4178" w:rsidP="007C4178">
            <w:pPr>
              <w:spacing w:after="0" w:line="240" w:lineRule="auto"/>
              <w:jc w:val="center"/>
              <w:rPr>
                <w:rFonts w:ascii="Times New Roman" w:eastAsia="Times New Roman" w:hAnsi="Times New Roman" w:cs="Times New Roman"/>
                <w:color w:val="000000"/>
                <w:sz w:val="20"/>
                <w:szCs w:val="20"/>
              </w:rPr>
            </w:pPr>
            <w:r w:rsidRPr="007C4178">
              <w:rPr>
                <w:rFonts w:ascii="Times New Roman" w:eastAsia="Times New Roman" w:hAnsi="Times New Roman" w:cs="Times New Roman"/>
                <w:color w:val="000000"/>
                <w:sz w:val="20"/>
                <w:szCs w:val="20"/>
              </w:rPr>
              <w:t>92701030000100000710</w:t>
            </w:r>
          </w:p>
        </w:tc>
        <w:tc>
          <w:tcPr>
            <w:tcW w:w="0" w:type="auto"/>
            <w:tcBorders>
              <w:top w:val="nil"/>
              <w:left w:val="nil"/>
              <w:bottom w:val="single" w:sz="4" w:space="0" w:color="auto"/>
              <w:right w:val="single" w:sz="4" w:space="0" w:color="auto"/>
            </w:tcBorders>
            <w:shd w:val="clear" w:color="000000" w:fill="FFFFFF"/>
            <w:hideMark/>
          </w:tcPr>
          <w:p w:rsidR="007C4178" w:rsidRPr="007C4178" w:rsidRDefault="007C4178" w:rsidP="007C4178">
            <w:pPr>
              <w:spacing w:after="0" w:line="240" w:lineRule="auto"/>
              <w:rPr>
                <w:rFonts w:ascii="Times New Roman" w:eastAsia="Times New Roman" w:hAnsi="Times New Roman" w:cs="Times New Roman"/>
                <w:color w:val="000000"/>
                <w:sz w:val="20"/>
                <w:szCs w:val="20"/>
              </w:rPr>
            </w:pPr>
            <w:r w:rsidRPr="007C4178">
              <w:rPr>
                <w:rFonts w:ascii="Times New Roman" w:eastAsia="Times New Roman" w:hAnsi="Times New Roman" w:cs="Times New Roman"/>
                <w:color w:val="000000"/>
                <w:sz w:val="20"/>
                <w:szCs w:val="20"/>
              </w:rPr>
              <w:t xml:space="preserve"> Получение бюджетных   кредитов от других бюджетов бюджетной системы Российской Федерации  бюджетами поселений в валюте РФ</w:t>
            </w:r>
          </w:p>
        </w:tc>
        <w:tc>
          <w:tcPr>
            <w:tcW w:w="0" w:type="auto"/>
            <w:tcBorders>
              <w:top w:val="nil"/>
              <w:left w:val="nil"/>
              <w:bottom w:val="single" w:sz="4" w:space="0" w:color="auto"/>
              <w:right w:val="single" w:sz="4" w:space="0" w:color="auto"/>
            </w:tcBorders>
            <w:shd w:val="clear" w:color="000000" w:fill="FFFFFF"/>
            <w:noWrap/>
            <w:vAlign w:val="bottom"/>
            <w:hideMark/>
          </w:tcPr>
          <w:p w:rsidR="007C4178" w:rsidRPr="007C4178" w:rsidRDefault="007C4178" w:rsidP="007C4178">
            <w:pPr>
              <w:spacing w:after="0" w:line="240" w:lineRule="auto"/>
              <w:jc w:val="right"/>
              <w:rPr>
                <w:rFonts w:ascii="Times New Roman" w:eastAsia="Times New Roman" w:hAnsi="Times New Roman" w:cs="Times New Roman"/>
                <w:color w:val="000000"/>
                <w:sz w:val="20"/>
                <w:szCs w:val="20"/>
              </w:rPr>
            </w:pPr>
            <w:r w:rsidRPr="007C4178">
              <w:rPr>
                <w:rFonts w:ascii="Times New Roman" w:eastAsia="Times New Roman" w:hAnsi="Times New Roman" w:cs="Times New Roman"/>
                <w:color w:val="000000"/>
                <w:sz w:val="20"/>
                <w:szCs w:val="20"/>
              </w:rPr>
              <w:t>0,0</w:t>
            </w:r>
          </w:p>
        </w:tc>
        <w:tc>
          <w:tcPr>
            <w:tcW w:w="0" w:type="auto"/>
            <w:tcBorders>
              <w:top w:val="nil"/>
              <w:left w:val="nil"/>
              <w:bottom w:val="single" w:sz="4" w:space="0" w:color="auto"/>
              <w:right w:val="single" w:sz="4" w:space="0" w:color="auto"/>
            </w:tcBorders>
            <w:shd w:val="clear" w:color="000000" w:fill="FFFFFF"/>
            <w:noWrap/>
            <w:vAlign w:val="bottom"/>
            <w:hideMark/>
          </w:tcPr>
          <w:p w:rsidR="007C4178" w:rsidRPr="007C4178" w:rsidRDefault="007C4178" w:rsidP="007C4178">
            <w:pPr>
              <w:spacing w:after="0" w:line="240" w:lineRule="auto"/>
              <w:jc w:val="right"/>
              <w:rPr>
                <w:rFonts w:ascii="Times New Roman" w:eastAsia="Times New Roman" w:hAnsi="Times New Roman" w:cs="Times New Roman"/>
                <w:color w:val="000000"/>
                <w:sz w:val="20"/>
                <w:szCs w:val="20"/>
              </w:rPr>
            </w:pPr>
            <w:r w:rsidRPr="007C4178">
              <w:rPr>
                <w:rFonts w:ascii="Times New Roman" w:eastAsia="Times New Roman" w:hAnsi="Times New Roman" w:cs="Times New Roman"/>
                <w:color w:val="000000"/>
                <w:sz w:val="20"/>
                <w:szCs w:val="20"/>
              </w:rPr>
              <w:t>0,0</w:t>
            </w:r>
          </w:p>
        </w:tc>
        <w:tc>
          <w:tcPr>
            <w:tcW w:w="0" w:type="auto"/>
            <w:tcBorders>
              <w:top w:val="nil"/>
              <w:left w:val="nil"/>
              <w:bottom w:val="single" w:sz="4" w:space="0" w:color="auto"/>
              <w:right w:val="single" w:sz="4" w:space="0" w:color="auto"/>
            </w:tcBorders>
            <w:shd w:val="clear" w:color="000000" w:fill="FFFFFF"/>
            <w:noWrap/>
            <w:vAlign w:val="bottom"/>
            <w:hideMark/>
          </w:tcPr>
          <w:p w:rsidR="007C4178" w:rsidRPr="007C4178" w:rsidRDefault="007C4178" w:rsidP="007C4178">
            <w:pPr>
              <w:spacing w:after="0" w:line="240" w:lineRule="auto"/>
              <w:jc w:val="right"/>
              <w:rPr>
                <w:rFonts w:ascii="Times New Roman" w:eastAsia="Times New Roman" w:hAnsi="Times New Roman" w:cs="Times New Roman"/>
                <w:color w:val="000000"/>
                <w:sz w:val="20"/>
                <w:szCs w:val="20"/>
              </w:rPr>
            </w:pPr>
            <w:r w:rsidRPr="007C4178">
              <w:rPr>
                <w:rFonts w:ascii="Times New Roman" w:eastAsia="Times New Roman" w:hAnsi="Times New Roman" w:cs="Times New Roman"/>
                <w:color w:val="000000"/>
                <w:sz w:val="20"/>
                <w:szCs w:val="20"/>
              </w:rPr>
              <w:t>0,0</w:t>
            </w:r>
          </w:p>
        </w:tc>
      </w:tr>
      <w:tr w:rsidR="007C4178" w:rsidRPr="007C4178" w:rsidTr="007C4178">
        <w:trPr>
          <w:trHeight w:val="990"/>
        </w:trPr>
        <w:tc>
          <w:tcPr>
            <w:tcW w:w="0" w:type="auto"/>
            <w:tcBorders>
              <w:top w:val="nil"/>
              <w:left w:val="single" w:sz="4" w:space="0" w:color="auto"/>
              <w:bottom w:val="single" w:sz="4" w:space="0" w:color="auto"/>
              <w:right w:val="single" w:sz="4" w:space="0" w:color="auto"/>
            </w:tcBorders>
            <w:shd w:val="clear" w:color="000000" w:fill="FFFFFF"/>
            <w:noWrap/>
            <w:hideMark/>
          </w:tcPr>
          <w:p w:rsidR="007C4178" w:rsidRPr="007C4178" w:rsidRDefault="007C4178" w:rsidP="007C4178">
            <w:pPr>
              <w:spacing w:after="0" w:line="240" w:lineRule="auto"/>
              <w:jc w:val="center"/>
              <w:rPr>
                <w:rFonts w:ascii="Times New Roman" w:eastAsia="Times New Roman" w:hAnsi="Times New Roman" w:cs="Times New Roman"/>
                <w:bCs/>
                <w:color w:val="000000"/>
                <w:sz w:val="20"/>
                <w:szCs w:val="20"/>
              </w:rPr>
            </w:pPr>
            <w:r w:rsidRPr="007C4178">
              <w:rPr>
                <w:rFonts w:ascii="Times New Roman" w:eastAsia="Times New Roman" w:hAnsi="Times New Roman" w:cs="Times New Roman"/>
                <w:bCs/>
                <w:color w:val="000000"/>
                <w:sz w:val="20"/>
                <w:szCs w:val="20"/>
              </w:rPr>
              <w:lastRenderedPageBreak/>
              <w:t>92701030000000000800</w:t>
            </w:r>
          </w:p>
        </w:tc>
        <w:tc>
          <w:tcPr>
            <w:tcW w:w="0" w:type="auto"/>
            <w:tcBorders>
              <w:top w:val="nil"/>
              <w:left w:val="nil"/>
              <w:bottom w:val="single" w:sz="4" w:space="0" w:color="auto"/>
              <w:right w:val="single" w:sz="4" w:space="0" w:color="auto"/>
            </w:tcBorders>
            <w:shd w:val="clear" w:color="000000" w:fill="FFFFFF"/>
            <w:hideMark/>
          </w:tcPr>
          <w:p w:rsidR="007C4178" w:rsidRPr="007C4178" w:rsidRDefault="007C4178" w:rsidP="007C4178">
            <w:pPr>
              <w:spacing w:after="0" w:line="240" w:lineRule="auto"/>
              <w:rPr>
                <w:rFonts w:ascii="Times New Roman" w:eastAsia="Times New Roman" w:hAnsi="Times New Roman" w:cs="Times New Roman"/>
                <w:bCs/>
                <w:color w:val="000000"/>
                <w:sz w:val="20"/>
                <w:szCs w:val="20"/>
              </w:rPr>
            </w:pPr>
            <w:r w:rsidRPr="007C4178">
              <w:rPr>
                <w:rFonts w:ascii="Times New Roman" w:eastAsia="Times New Roman" w:hAnsi="Times New Roman" w:cs="Times New Roman"/>
                <w:bCs/>
                <w:color w:val="000000"/>
                <w:sz w:val="20"/>
                <w:szCs w:val="20"/>
              </w:rPr>
              <w:t>Погашение  бюджетных кредитов полученных от других бюджетов бюджетной системы Российской Федерации в валюте Российской Федерации</w:t>
            </w:r>
          </w:p>
        </w:tc>
        <w:tc>
          <w:tcPr>
            <w:tcW w:w="0" w:type="auto"/>
            <w:tcBorders>
              <w:top w:val="nil"/>
              <w:left w:val="nil"/>
              <w:bottom w:val="single" w:sz="4" w:space="0" w:color="auto"/>
              <w:right w:val="single" w:sz="4" w:space="0" w:color="auto"/>
            </w:tcBorders>
            <w:shd w:val="clear" w:color="000000" w:fill="FFFFFF"/>
            <w:noWrap/>
            <w:vAlign w:val="bottom"/>
            <w:hideMark/>
          </w:tcPr>
          <w:p w:rsidR="007C4178" w:rsidRPr="007C4178" w:rsidRDefault="007C4178" w:rsidP="007C4178">
            <w:pPr>
              <w:spacing w:after="0" w:line="240" w:lineRule="auto"/>
              <w:jc w:val="right"/>
              <w:rPr>
                <w:rFonts w:ascii="Times New Roman" w:eastAsia="Times New Roman" w:hAnsi="Times New Roman" w:cs="Times New Roman"/>
                <w:bCs/>
                <w:color w:val="000000"/>
                <w:sz w:val="20"/>
                <w:szCs w:val="20"/>
              </w:rPr>
            </w:pPr>
            <w:r w:rsidRPr="007C4178">
              <w:rPr>
                <w:rFonts w:ascii="Times New Roman" w:eastAsia="Times New Roman" w:hAnsi="Times New Roman" w:cs="Times New Roman"/>
                <w:bCs/>
                <w:color w:val="000000"/>
                <w:sz w:val="20"/>
                <w:szCs w:val="20"/>
              </w:rPr>
              <w:t>0,0</w:t>
            </w:r>
          </w:p>
        </w:tc>
        <w:tc>
          <w:tcPr>
            <w:tcW w:w="0" w:type="auto"/>
            <w:tcBorders>
              <w:top w:val="nil"/>
              <w:left w:val="nil"/>
              <w:bottom w:val="single" w:sz="4" w:space="0" w:color="auto"/>
              <w:right w:val="single" w:sz="4" w:space="0" w:color="auto"/>
            </w:tcBorders>
            <w:shd w:val="clear" w:color="000000" w:fill="FFFFFF"/>
            <w:noWrap/>
            <w:vAlign w:val="bottom"/>
            <w:hideMark/>
          </w:tcPr>
          <w:p w:rsidR="007C4178" w:rsidRPr="007C4178" w:rsidRDefault="007C4178" w:rsidP="007C4178">
            <w:pPr>
              <w:spacing w:after="0" w:line="240" w:lineRule="auto"/>
              <w:jc w:val="right"/>
              <w:rPr>
                <w:rFonts w:ascii="Times New Roman" w:eastAsia="Times New Roman" w:hAnsi="Times New Roman" w:cs="Times New Roman"/>
                <w:bCs/>
                <w:color w:val="000000"/>
                <w:sz w:val="20"/>
                <w:szCs w:val="20"/>
              </w:rPr>
            </w:pPr>
            <w:r w:rsidRPr="007C4178">
              <w:rPr>
                <w:rFonts w:ascii="Times New Roman" w:eastAsia="Times New Roman" w:hAnsi="Times New Roman" w:cs="Times New Roman"/>
                <w:bCs/>
                <w:color w:val="000000"/>
                <w:sz w:val="20"/>
                <w:szCs w:val="20"/>
              </w:rPr>
              <w:t>0,0</w:t>
            </w:r>
          </w:p>
        </w:tc>
        <w:tc>
          <w:tcPr>
            <w:tcW w:w="0" w:type="auto"/>
            <w:tcBorders>
              <w:top w:val="nil"/>
              <w:left w:val="nil"/>
              <w:bottom w:val="single" w:sz="4" w:space="0" w:color="auto"/>
              <w:right w:val="single" w:sz="4" w:space="0" w:color="auto"/>
            </w:tcBorders>
            <w:shd w:val="clear" w:color="000000" w:fill="FFFFFF"/>
            <w:noWrap/>
            <w:vAlign w:val="bottom"/>
            <w:hideMark/>
          </w:tcPr>
          <w:p w:rsidR="007C4178" w:rsidRPr="007C4178" w:rsidRDefault="007C4178" w:rsidP="007C4178">
            <w:pPr>
              <w:spacing w:after="0" w:line="240" w:lineRule="auto"/>
              <w:jc w:val="right"/>
              <w:rPr>
                <w:rFonts w:ascii="Times New Roman" w:eastAsia="Times New Roman" w:hAnsi="Times New Roman" w:cs="Times New Roman"/>
                <w:bCs/>
                <w:color w:val="000000"/>
                <w:sz w:val="20"/>
                <w:szCs w:val="20"/>
              </w:rPr>
            </w:pPr>
            <w:r w:rsidRPr="007C4178">
              <w:rPr>
                <w:rFonts w:ascii="Times New Roman" w:eastAsia="Times New Roman" w:hAnsi="Times New Roman" w:cs="Times New Roman"/>
                <w:bCs/>
                <w:color w:val="000000"/>
                <w:sz w:val="20"/>
                <w:szCs w:val="20"/>
              </w:rPr>
              <w:t>0,0</w:t>
            </w:r>
          </w:p>
        </w:tc>
      </w:tr>
      <w:tr w:rsidR="007C4178" w:rsidRPr="007C4178" w:rsidTr="007C4178">
        <w:trPr>
          <w:trHeight w:val="645"/>
        </w:trPr>
        <w:tc>
          <w:tcPr>
            <w:tcW w:w="0" w:type="auto"/>
            <w:tcBorders>
              <w:top w:val="nil"/>
              <w:left w:val="single" w:sz="4" w:space="0" w:color="auto"/>
              <w:bottom w:val="single" w:sz="4" w:space="0" w:color="auto"/>
              <w:right w:val="single" w:sz="4" w:space="0" w:color="auto"/>
            </w:tcBorders>
            <w:shd w:val="clear" w:color="000000" w:fill="FFFFFF"/>
            <w:noWrap/>
            <w:hideMark/>
          </w:tcPr>
          <w:p w:rsidR="007C4178" w:rsidRPr="007C4178" w:rsidRDefault="007C4178" w:rsidP="007C4178">
            <w:pPr>
              <w:spacing w:after="0" w:line="240" w:lineRule="auto"/>
              <w:jc w:val="center"/>
              <w:rPr>
                <w:rFonts w:ascii="Times New Roman" w:eastAsia="Times New Roman" w:hAnsi="Times New Roman" w:cs="Times New Roman"/>
                <w:color w:val="000000"/>
                <w:sz w:val="20"/>
                <w:szCs w:val="20"/>
              </w:rPr>
            </w:pPr>
            <w:r w:rsidRPr="007C4178">
              <w:rPr>
                <w:rFonts w:ascii="Times New Roman" w:eastAsia="Times New Roman" w:hAnsi="Times New Roman" w:cs="Times New Roman"/>
                <w:color w:val="000000"/>
                <w:sz w:val="20"/>
                <w:szCs w:val="20"/>
              </w:rPr>
              <w:t>92701030000100000810</w:t>
            </w:r>
          </w:p>
        </w:tc>
        <w:tc>
          <w:tcPr>
            <w:tcW w:w="0" w:type="auto"/>
            <w:tcBorders>
              <w:top w:val="nil"/>
              <w:left w:val="nil"/>
              <w:bottom w:val="single" w:sz="4" w:space="0" w:color="auto"/>
              <w:right w:val="single" w:sz="4" w:space="0" w:color="auto"/>
            </w:tcBorders>
            <w:shd w:val="clear" w:color="000000" w:fill="FFFFFF"/>
            <w:hideMark/>
          </w:tcPr>
          <w:p w:rsidR="007C4178" w:rsidRPr="007C4178" w:rsidRDefault="007C4178" w:rsidP="007C4178">
            <w:pPr>
              <w:spacing w:after="0" w:line="240" w:lineRule="auto"/>
              <w:rPr>
                <w:rFonts w:ascii="Times New Roman" w:eastAsia="Times New Roman" w:hAnsi="Times New Roman" w:cs="Times New Roman"/>
                <w:color w:val="000000"/>
                <w:sz w:val="20"/>
                <w:szCs w:val="20"/>
              </w:rPr>
            </w:pPr>
            <w:r w:rsidRPr="007C4178">
              <w:rPr>
                <w:rFonts w:ascii="Times New Roman" w:eastAsia="Times New Roman" w:hAnsi="Times New Roman" w:cs="Times New Roman"/>
                <w:color w:val="000000"/>
                <w:sz w:val="20"/>
                <w:szCs w:val="20"/>
              </w:rPr>
              <w:t>Погашение  бюджетами поселений   кредитов от других бюджетов бюджетной системы Российской Федерации в валюте РФ</w:t>
            </w:r>
          </w:p>
        </w:tc>
        <w:tc>
          <w:tcPr>
            <w:tcW w:w="0" w:type="auto"/>
            <w:tcBorders>
              <w:top w:val="nil"/>
              <w:left w:val="nil"/>
              <w:bottom w:val="single" w:sz="4" w:space="0" w:color="auto"/>
              <w:right w:val="single" w:sz="4" w:space="0" w:color="auto"/>
            </w:tcBorders>
            <w:shd w:val="clear" w:color="000000" w:fill="FFFFFF"/>
            <w:noWrap/>
            <w:vAlign w:val="bottom"/>
            <w:hideMark/>
          </w:tcPr>
          <w:p w:rsidR="007C4178" w:rsidRPr="007C4178" w:rsidRDefault="007C4178" w:rsidP="007C4178">
            <w:pPr>
              <w:spacing w:after="0" w:line="240" w:lineRule="auto"/>
              <w:jc w:val="right"/>
              <w:rPr>
                <w:rFonts w:ascii="Times New Roman" w:eastAsia="Times New Roman" w:hAnsi="Times New Roman" w:cs="Times New Roman"/>
                <w:color w:val="000000"/>
                <w:sz w:val="20"/>
                <w:szCs w:val="20"/>
              </w:rPr>
            </w:pPr>
            <w:r w:rsidRPr="007C4178">
              <w:rPr>
                <w:rFonts w:ascii="Times New Roman" w:eastAsia="Times New Roman" w:hAnsi="Times New Roman" w:cs="Times New Roman"/>
                <w:color w:val="000000"/>
                <w:sz w:val="20"/>
                <w:szCs w:val="20"/>
              </w:rPr>
              <w:t>0,0</w:t>
            </w:r>
          </w:p>
        </w:tc>
        <w:tc>
          <w:tcPr>
            <w:tcW w:w="0" w:type="auto"/>
            <w:tcBorders>
              <w:top w:val="nil"/>
              <w:left w:val="nil"/>
              <w:bottom w:val="single" w:sz="4" w:space="0" w:color="auto"/>
              <w:right w:val="single" w:sz="4" w:space="0" w:color="auto"/>
            </w:tcBorders>
            <w:shd w:val="clear" w:color="000000" w:fill="FFFFFF"/>
            <w:noWrap/>
            <w:vAlign w:val="bottom"/>
            <w:hideMark/>
          </w:tcPr>
          <w:p w:rsidR="007C4178" w:rsidRPr="007C4178" w:rsidRDefault="007C4178" w:rsidP="007C4178">
            <w:pPr>
              <w:spacing w:after="0" w:line="240" w:lineRule="auto"/>
              <w:jc w:val="right"/>
              <w:rPr>
                <w:rFonts w:ascii="Times New Roman" w:eastAsia="Times New Roman" w:hAnsi="Times New Roman" w:cs="Times New Roman"/>
                <w:color w:val="000000"/>
                <w:sz w:val="20"/>
                <w:szCs w:val="20"/>
              </w:rPr>
            </w:pPr>
            <w:r w:rsidRPr="007C4178">
              <w:rPr>
                <w:rFonts w:ascii="Times New Roman" w:eastAsia="Times New Roman" w:hAnsi="Times New Roman" w:cs="Times New Roman"/>
                <w:color w:val="000000"/>
                <w:sz w:val="20"/>
                <w:szCs w:val="20"/>
              </w:rPr>
              <w:t>0,0</w:t>
            </w:r>
          </w:p>
        </w:tc>
        <w:tc>
          <w:tcPr>
            <w:tcW w:w="0" w:type="auto"/>
            <w:tcBorders>
              <w:top w:val="nil"/>
              <w:left w:val="nil"/>
              <w:bottom w:val="single" w:sz="4" w:space="0" w:color="auto"/>
              <w:right w:val="single" w:sz="4" w:space="0" w:color="auto"/>
            </w:tcBorders>
            <w:shd w:val="clear" w:color="000000" w:fill="FFFFFF"/>
            <w:noWrap/>
            <w:vAlign w:val="bottom"/>
            <w:hideMark/>
          </w:tcPr>
          <w:p w:rsidR="007C4178" w:rsidRPr="007C4178" w:rsidRDefault="007C4178" w:rsidP="007C4178">
            <w:pPr>
              <w:spacing w:after="0" w:line="240" w:lineRule="auto"/>
              <w:jc w:val="right"/>
              <w:rPr>
                <w:rFonts w:ascii="Times New Roman" w:eastAsia="Times New Roman" w:hAnsi="Times New Roman" w:cs="Times New Roman"/>
                <w:color w:val="000000"/>
                <w:sz w:val="20"/>
                <w:szCs w:val="20"/>
              </w:rPr>
            </w:pPr>
            <w:r w:rsidRPr="007C4178">
              <w:rPr>
                <w:rFonts w:ascii="Times New Roman" w:eastAsia="Times New Roman" w:hAnsi="Times New Roman" w:cs="Times New Roman"/>
                <w:color w:val="000000"/>
                <w:sz w:val="20"/>
                <w:szCs w:val="20"/>
              </w:rPr>
              <w:t>0,0</w:t>
            </w:r>
          </w:p>
        </w:tc>
      </w:tr>
      <w:tr w:rsidR="007C4178" w:rsidRPr="007C4178" w:rsidTr="007C4178">
        <w:trPr>
          <w:trHeight w:val="315"/>
        </w:trPr>
        <w:tc>
          <w:tcPr>
            <w:tcW w:w="0" w:type="auto"/>
            <w:tcBorders>
              <w:top w:val="nil"/>
              <w:left w:val="single" w:sz="4" w:space="0" w:color="auto"/>
              <w:bottom w:val="single" w:sz="4" w:space="0" w:color="auto"/>
              <w:right w:val="single" w:sz="4" w:space="0" w:color="auto"/>
            </w:tcBorders>
            <w:shd w:val="clear" w:color="000000" w:fill="FFFFFF"/>
            <w:noWrap/>
            <w:hideMark/>
          </w:tcPr>
          <w:p w:rsidR="007C4178" w:rsidRPr="007C4178" w:rsidRDefault="007C4178" w:rsidP="007C4178">
            <w:pPr>
              <w:spacing w:after="0" w:line="240" w:lineRule="auto"/>
              <w:jc w:val="center"/>
              <w:rPr>
                <w:rFonts w:ascii="Times New Roman" w:eastAsia="Times New Roman" w:hAnsi="Times New Roman" w:cs="Times New Roman"/>
                <w:bCs/>
                <w:color w:val="000000"/>
                <w:sz w:val="20"/>
                <w:szCs w:val="20"/>
              </w:rPr>
            </w:pPr>
            <w:r w:rsidRPr="007C4178">
              <w:rPr>
                <w:rFonts w:ascii="Times New Roman" w:eastAsia="Times New Roman" w:hAnsi="Times New Roman" w:cs="Times New Roman"/>
                <w:bCs/>
                <w:color w:val="000000"/>
                <w:sz w:val="20"/>
                <w:szCs w:val="20"/>
              </w:rPr>
              <w:t>92701050000000000000</w:t>
            </w:r>
          </w:p>
        </w:tc>
        <w:tc>
          <w:tcPr>
            <w:tcW w:w="0" w:type="auto"/>
            <w:tcBorders>
              <w:top w:val="nil"/>
              <w:left w:val="nil"/>
              <w:bottom w:val="single" w:sz="4" w:space="0" w:color="auto"/>
              <w:right w:val="single" w:sz="4" w:space="0" w:color="auto"/>
            </w:tcBorders>
            <w:shd w:val="clear" w:color="000000" w:fill="FFFFFF"/>
            <w:hideMark/>
          </w:tcPr>
          <w:p w:rsidR="007C4178" w:rsidRPr="007C4178" w:rsidRDefault="007C4178" w:rsidP="007C4178">
            <w:pPr>
              <w:spacing w:after="0" w:line="240" w:lineRule="auto"/>
              <w:rPr>
                <w:rFonts w:ascii="Times New Roman" w:eastAsia="Times New Roman" w:hAnsi="Times New Roman" w:cs="Times New Roman"/>
                <w:bCs/>
                <w:color w:val="000000"/>
                <w:sz w:val="20"/>
                <w:szCs w:val="20"/>
              </w:rPr>
            </w:pPr>
            <w:r w:rsidRPr="007C4178">
              <w:rPr>
                <w:rFonts w:ascii="Times New Roman" w:eastAsia="Times New Roman" w:hAnsi="Times New Roman" w:cs="Times New Roman"/>
                <w:bCs/>
                <w:color w:val="000000"/>
                <w:sz w:val="20"/>
                <w:szCs w:val="20"/>
              </w:rPr>
              <w:t>Изменение остатков средств на счетах по учету средств бюджета</w:t>
            </w:r>
          </w:p>
        </w:tc>
        <w:tc>
          <w:tcPr>
            <w:tcW w:w="0" w:type="auto"/>
            <w:tcBorders>
              <w:top w:val="nil"/>
              <w:left w:val="nil"/>
              <w:bottom w:val="single" w:sz="4" w:space="0" w:color="auto"/>
              <w:right w:val="single" w:sz="4" w:space="0" w:color="auto"/>
            </w:tcBorders>
            <w:shd w:val="clear" w:color="000000" w:fill="FFFFFF"/>
            <w:noWrap/>
            <w:vAlign w:val="bottom"/>
            <w:hideMark/>
          </w:tcPr>
          <w:p w:rsidR="007C4178" w:rsidRPr="007C4178" w:rsidRDefault="007C4178" w:rsidP="007C4178">
            <w:pPr>
              <w:spacing w:after="0" w:line="240" w:lineRule="auto"/>
              <w:jc w:val="right"/>
              <w:rPr>
                <w:rFonts w:ascii="Times New Roman" w:eastAsia="Times New Roman" w:hAnsi="Times New Roman" w:cs="Times New Roman"/>
                <w:bCs/>
                <w:color w:val="000000"/>
                <w:sz w:val="20"/>
                <w:szCs w:val="20"/>
              </w:rPr>
            </w:pPr>
            <w:r w:rsidRPr="007C4178">
              <w:rPr>
                <w:rFonts w:ascii="Times New Roman" w:eastAsia="Times New Roman" w:hAnsi="Times New Roman" w:cs="Times New Roman"/>
                <w:bCs/>
                <w:color w:val="000000"/>
                <w:sz w:val="20"/>
                <w:szCs w:val="20"/>
              </w:rPr>
              <w:t>0,000</w:t>
            </w:r>
          </w:p>
        </w:tc>
        <w:tc>
          <w:tcPr>
            <w:tcW w:w="0" w:type="auto"/>
            <w:tcBorders>
              <w:top w:val="nil"/>
              <w:left w:val="nil"/>
              <w:bottom w:val="single" w:sz="4" w:space="0" w:color="auto"/>
              <w:right w:val="single" w:sz="4" w:space="0" w:color="auto"/>
            </w:tcBorders>
            <w:shd w:val="clear" w:color="000000" w:fill="FFFFFF"/>
            <w:noWrap/>
            <w:vAlign w:val="bottom"/>
            <w:hideMark/>
          </w:tcPr>
          <w:p w:rsidR="007C4178" w:rsidRPr="007C4178" w:rsidRDefault="007C4178" w:rsidP="007C4178">
            <w:pPr>
              <w:spacing w:after="0" w:line="240" w:lineRule="auto"/>
              <w:jc w:val="right"/>
              <w:rPr>
                <w:rFonts w:ascii="Times New Roman" w:eastAsia="Times New Roman" w:hAnsi="Times New Roman" w:cs="Times New Roman"/>
                <w:bCs/>
                <w:color w:val="000000"/>
                <w:sz w:val="20"/>
                <w:szCs w:val="20"/>
              </w:rPr>
            </w:pPr>
            <w:r w:rsidRPr="007C4178">
              <w:rPr>
                <w:rFonts w:ascii="Times New Roman" w:eastAsia="Times New Roman" w:hAnsi="Times New Roman" w:cs="Times New Roman"/>
                <w:bCs/>
                <w:color w:val="000000"/>
                <w:sz w:val="20"/>
                <w:szCs w:val="20"/>
              </w:rPr>
              <w:t>0,00</w:t>
            </w:r>
          </w:p>
        </w:tc>
        <w:tc>
          <w:tcPr>
            <w:tcW w:w="0" w:type="auto"/>
            <w:tcBorders>
              <w:top w:val="nil"/>
              <w:left w:val="nil"/>
              <w:bottom w:val="single" w:sz="4" w:space="0" w:color="auto"/>
              <w:right w:val="single" w:sz="4" w:space="0" w:color="auto"/>
            </w:tcBorders>
            <w:shd w:val="clear" w:color="000000" w:fill="FFFFFF"/>
            <w:noWrap/>
            <w:vAlign w:val="bottom"/>
            <w:hideMark/>
          </w:tcPr>
          <w:p w:rsidR="007C4178" w:rsidRPr="007C4178" w:rsidRDefault="007C4178" w:rsidP="007C4178">
            <w:pPr>
              <w:spacing w:after="0" w:line="240" w:lineRule="auto"/>
              <w:jc w:val="right"/>
              <w:rPr>
                <w:rFonts w:ascii="Times New Roman" w:eastAsia="Times New Roman" w:hAnsi="Times New Roman" w:cs="Times New Roman"/>
                <w:bCs/>
                <w:color w:val="000000"/>
                <w:sz w:val="20"/>
                <w:szCs w:val="20"/>
              </w:rPr>
            </w:pPr>
            <w:r w:rsidRPr="007C4178">
              <w:rPr>
                <w:rFonts w:ascii="Times New Roman" w:eastAsia="Times New Roman" w:hAnsi="Times New Roman" w:cs="Times New Roman"/>
                <w:bCs/>
                <w:color w:val="000000"/>
                <w:sz w:val="20"/>
                <w:szCs w:val="20"/>
              </w:rPr>
              <w:t>0,00</w:t>
            </w:r>
          </w:p>
        </w:tc>
      </w:tr>
      <w:tr w:rsidR="007C4178" w:rsidRPr="007C4178" w:rsidTr="007C4178">
        <w:trPr>
          <w:trHeight w:val="315"/>
        </w:trPr>
        <w:tc>
          <w:tcPr>
            <w:tcW w:w="0" w:type="auto"/>
            <w:tcBorders>
              <w:top w:val="nil"/>
              <w:left w:val="single" w:sz="4" w:space="0" w:color="auto"/>
              <w:bottom w:val="single" w:sz="4" w:space="0" w:color="auto"/>
              <w:right w:val="single" w:sz="4" w:space="0" w:color="auto"/>
            </w:tcBorders>
            <w:shd w:val="clear" w:color="000000" w:fill="FFFFFF"/>
            <w:noWrap/>
            <w:hideMark/>
          </w:tcPr>
          <w:p w:rsidR="007C4178" w:rsidRPr="007C4178" w:rsidRDefault="007C4178" w:rsidP="007C4178">
            <w:pPr>
              <w:spacing w:after="0" w:line="240" w:lineRule="auto"/>
              <w:jc w:val="center"/>
              <w:rPr>
                <w:rFonts w:ascii="Times New Roman" w:eastAsia="Times New Roman" w:hAnsi="Times New Roman" w:cs="Times New Roman"/>
                <w:bCs/>
                <w:color w:val="000000"/>
                <w:sz w:val="20"/>
                <w:szCs w:val="20"/>
              </w:rPr>
            </w:pPr>
            <w:r w:rsidRPr="007C4178">
              <w:rPr>
                <w:rFonts w:ascii="Times New Roman" w:eastAsia="Times New Roman" w:hAnsi="Times New Roman" w:cs="Times New Roman"/>
                <w:bCs/>
                <w:color w:val="000000"/>
                <w:sz w:val="20"/>
                <w:szCs w:val="20"/>
              </w:rPr>
              <w:t>92701050000000000500</w:t>
            </w:r>
          </w:p>
        </w:tc>
        <w:tc>
          <w:tcPr>
            <w:tcW w:w="0" w:type="auto"/>
            <w:tcBorders>
              <w:top w:val="nil"/>
              <w:left w:val="nil"/>
              <w:bottom w:val="single" w:sz="4" w:space="0" w:color="auto"/>
              <w:right w:val="single" w:sz="4" w:space="0" w:color="auto"/>
            </w:tcBorders>
            <w:shd w:val="clear" w:color="000000" w:fill="FFFFFF"/>
            <w:hideMark/>
          </w:tcPr>
          <w:p w:rsidR="007C4178" w:rsidRPr="007C4178" w:rsidRDefault="007C4178" w:rsidP="007C4178">
            <w:pPr>
              <w:spacing w:after="0" w:line="240" w:lineRule="auto"/>
              <w:rPr>
                <w:rFonts w:ascii="Times New Roman" w:eastAsia="Times New Roman" w:hAnsi="Times New Roman" w:cs="Times New Roman"/>
                <w:bCs/>
                <w:color w:val="000000"/>
                <w:sz w:val="20"/>
                <w:szCs w:val="20"/>
              </w:rPr>
            </w:pPr>
            <w:r w:rsidRPr="007C4178">
              <w:rPr>
                <w:rFonts w:ascii="Times New Roman" w:eastAsia="Times New Roman" w:hAnsi="Times New Roman" w:cs="Times New Roman"/>
                <w:bCs/>
                <w:color w:val="000000"/>
                <w:sz w:val="20"/>
                <w:szCs w:val="20"/>
              </w:rPr>
              <w:t>Увеличение остатков средств бюджетов</w:t>
            </w:r>
          </w:p>
        </w:tc>
        <w:tc>
          <w:tcPr>
            <w:tcW w:w="0" w:type="auto"/>
            <w:tcBorders>
              <w:top w:val="nil"/>
              <w:left w:val="nil"/>
              <w:bottom w:val="single" w:sz="4" w:space="0" w:color="auto"/>
              <w:right w:val="single" w:sz="4" w:space="0" w:color="auto"/>
            </w:tcBorders>
            <w:shd w:val="clear" w:color="000000" w:fill="FFFFFF"/>
            <w:noWrap/>
            <w:vAlign w:val="bottom"/>
            <w:hideMark/>
          </w:tcPr>
          <w:p w:rsidR="007C4178" w:rsidRPr="007C4178" w:rsidRDefault="007C4178" w:rsidP="007C4178">
            <w:pPr>
              <w:spacing w:after="0" w:line="240" w:lineRule="auto"/>
              <w:jc w:val="right"/>
              <w:rPr>
                <w:rFonts w:ascii="Times New Roman" w:eastAsia="Times New Roman" w:hAnsi="Times New Roman" w:cs="Times New Roman"/>
                <w:bCs/>
                <w:color w:val="000000"/>
                <w:sz w:val="20"/>
                <w:szCs w:val="20"/>
              </w:rPr>
            </w:pPr>
            <w:r w:rsidRPr="007C4178">
              <w:rPr>
                <w:rFonts w:ascii="Times New Roman" w:eastAsia="Times New Roman" w:hAnsi="Times New Roman" w:cs="Times New Roman"/>
                <w:bCs/>
                <w:color w:val="000000"/>
                <w:sz w:val="20"/>
                <w:szCs w:val="20"/>
              </w:rPr>
              <w:t>-5148,80</w:t>
            </w:r>
          </w:p>
        </w:tc>
        <w:tc>
          <w:tcPr>
            <w:tcW w:w="0" w:type="auto"/>
            <w:tcBorders>
              <w:top w:val="nil"/>
              <w:left w:val="nil"/>
              <w:bottom w:val="single" w:sz="4" w:space="0" w:color="auto"/>
              <w:right w:val="single" w:sz="4" w:space="0" w:color="auto"/>
            </w:tcBorders>
            <w:shd w:val="clear" w:color="000000" w:fill="FFFFFF"/>
            <w:noWrap/>
            <w:vAlign w:val="bottom"/>
            <w:hideMark/>
          </w:tcPr>
          <w:p w:rsidR="007C4178" w:rsidRPr="007C4178" w:rsidRDefault="007C4178" w:rsidP="007C4178">
            <w:pPr>
              <w:spacing w:after="0" w:line="240" w:lineRule="auto"/>
              <w:jc w:val="right"/>
              <w:rPr>
                <w:rFonts w:ascii="Times New Roman" w:eastAsia="Times New Roman" w:hAnsi="Times New Roman" w:cs="Times New Roman"/>
                <w:bCs/>
                <w:color w:val="000000"/>
                <w:sz w:val="20"/>
                <w:szCs w:val="20"/>
              </w:rPr>
            </w:pPr>
            <w:r w:rsidRPr="007C4178">
              <w:rPr>
                <w:rFonts w:ascii="Times New Roman" w:eastAsia="Times New Roman" w:hAnsi="Times New Roman" w:cs="Times New Roman"/>
                <w:bCs/>
                <w:color w:val="000000"/>
                <w:sz w:val="20"/>
                <w:szCs w:val="20"/>
              </w:rPr>
              <w:t>-3405,70</w:t>
            </w:r>
          </w:p>
        </w:tc>
        <w:tc>
          <w:tcPr>
            <w:tcW w:w="0" w:type="auto"/>
            <w:tcBorders>
              <w:top w:val="nil"/>
              <w:left w:val="nil"/>
              <w:bottom w:val="single" w:sz="4" w:space="0" w:color="auto"/>
              <w:right w:val="single" w:sz="4" w:space="0" w:color="auto"/>
            </w:tcBorders>
            <w:shd w:val="clear" w:color="000000" w:fill="FFFFFF"/>
            <w:noWrap/>
            <w:vAlign w:val="bottom"/>
            <w:hideMark/>
          </w:tcPr>
          <w:p w:rsidR="007C4178" w:rsidRPr="007C4178" w:rsidRDefault="007C4178" w:rsidP="007C4178">
            <w:pPr>
              <w:spacing w:after="0" w:line="240" w:lineRule="auto"/>
              <w:jc w:val="right"/>
              <w:rPr>
                <w:rFonts w:ascii="Times New Roman" w:eastAsia="Times New Roman" w:hAnsi="Times New Roman" w:cs="Times New Roman"/>
                <w:bCs/>
                <w:color w:val="000000"/>
                <w:sz w:val="20"/>
                <w:szCs w:val="20"/>
              </w:rPr>
            </w:pPr>
            <w:r w:rsidRPr="007C4178">
              <w:rPr>
                <w:rFonts w:ascii="Times New Roman" w:eastAsia="Times New Roman" w:hAnsi="Times New Roman" w:cs="Times New Roman"/>
                <w:bCs/>
                <w:color w:val="000000"/>
                <w:sz w:val="20"/>
                <w:szCs w:val="20"/>
              </w:rPr>
              <w:t>-3403,60</w:t>
            </w:r>
          </w:p>
        </w:tc>
      </w:tr>
      <w:tr w:rsidR="007C4178" w:rsidRPr="007C4178" w:rsidTr="007C4178">
        <w:trPr>
          <w:trHeight w:val="315"/>
        </w:trPr>
        <w:tc>
          <w:tcPr>
            <w:tcW w:w="0" w:type="auto"/>
            <w:tcBorders>
              <w:top w:val="nil"/>
              <w:left w:val="single" w:sz="4" w:space="0" w:color="auto"/>
              <w:bottom w:val="single" w:sz="4" w:space="0" w:color="auto"/>
              <w:right w:val="single" w:sz="4" w:space="0" w:color="auto"/>
            </w:tcBorders>
            <w:shd w:val="clear" w:color="000000" w:fill="FFFFFF"/>
            <w:noWrap/>
            <w:hideMark/>
          </w:tcPr>
          <w:p w:rsidR="007C4178" w:rsidRPr="007C4178" w:rsidRDefault="007C4178" w:rsidP="007C4178">
            <w:pPr>
              <w:spacing w:after="0" w:line="240" w:lineRule="auto"/>
              <w:jc w:val="center"/>
              <w:rPr>
                <w:rFonts w:ascii="Times New Roman" w:eastAsia="Times New Roman" w:hAnsi="Times New Roman" w:cs="Times New Roman"/>
                <w:bCs/>
                <w:color w:val="000000"/>
                <w:sz w:val="20"/>
                <w:szCs w:val="20"/>
              </w:rPr>
            </w:pPr>
            <w:r w:rsidRPr="007C4178">
              <w:rPr>
                <w:rFonts w:ascii="Times New Roman" w:eastAsia="Times New Roman" w:hAnsi="Times New Roman" w:cs="Times New Roman"/>
                <w:bCs/>
                <w:color w:val="000000"/>
                <w:sz w:val="20"/>
                <w:szCs w:val="20"/>
              </w:rPr>
              <w:t>92701050201000000510</w:t>
            </w:r>
          </w:p>
        </w:tc>
        <w:tc>
          <w:tcPr>
            <w:tcW w:w="0" w:type="auto"/>
            <w:tcBorders>
              <w:top w:val="nil"/>
              <w:left w:val="nil"/>
              <w:bottom w:val="single" w:sz="4" w:space="0" w:color="auto"/>
              <w:right w:val="single" w:sz="4" w:space="0" w:color="auto"/>
            </w:tcBorders>
            <w:shd w:val="clear" w:color="000000" w:fill="FFFFFF"/>
            <w:hideMark/>
          </w:tcPr>
          <w:p w:rsidR="007C4178" w:rsidRPr="007C4178" w:rsidRDefault="007C4178" w:rsidP="007C4178">
            <w:pPr>
              <w:spacing w:after="0" w:line="240" w:lineRule="auto"/>
              <w:rPr>
                <w:rFonts w:ascii="Times New Roman" w:eastAsia="Times New Roman" w:hAnsi="Times New Roman" w:cs="Times New Roman"/>
                <w:bCs/>
                <w:color w:val="000000"/>
                <w:sz w:val="20"/>
                <w:szCs w:val="20"/>
              </w:rPr>
            </w:pPr>
            <w:r w:rsidRPr="007C4178">
              <w:rPr>
                <w:rFonts w:ascii="Times New Roman" w:eastAsia="Times New Roman" w:hAnsi="Times New Roman" w:cs="Times New Roman"/>
                <w:bCs/>
                <w:color w:val="000000"/>
                <w:sz w:val="20"/>
                <w:szCs w:val="20"/>
              </w:rPr>
              <w:t>Увеличение  прочих остатков  денежных средств бюджетов</w:t>
            </w:r>
          </w:p>
        </w:tc>
        <w:tc>
          <w:tcPr>
            <w:tcW w:w="0" w:type="auto"/>
            <w:tcBorders>
              <w:top w:val="nil"/>
              <w:left w:val="nil"/>
              <w:bottom w:val="single" w:sz="4" w:space="0" w:color="auto"/>
              <w:right w:val="single" w:sz="4" w:space="0" w:color="auto"/>
            </w:tcBorders>
            <w:shd w:val="clear" w:color="000000" w:fill="FFFFFF"/>
            <w:noWrap/>
            <w:vAlign w:val="bottom"/>
            <w:hideMark/>
          </w:tcPr>
          <w:p w:rsidR="007C4178" w:rsidRPr="007C4178" w:rsidRDefault="007C4178" w:rsidP="007C4178">
            <w:pPr>
              <w:spacing w:after="0" w:line="240" w:lineRule="auto"/>
              <w:jc w:val="right"/>
              <w:rPr>
                <w:rFonts w:ascii="Times New Roman" w:eastAsia="Times New Roman" w:hAnsi="Times New Roman" w:cs="Times New Roman"/>
                <w:bCs/>
                <w:color w:val="000000"/>
                <w:sz w:val="20"/>
                <w:szCs w:val="20"/>
              </w:rPr>
            </w:pPr>
            <w:r w:rsidRPr="007C4178">
              <w:rPr>
                <w:rFonts w:ascii="Times New Roman" w:eastAsia="Times New Roman" w:hAnsi="Times New Roman" w:cs="Times New Roman"/>
                <w:bCs/>
                <w:color w:val="000000"/>
                <w:sz w:val="20"/>
                <w:szCs w:val="20"/>
              </w:rPr>
              <w:t>-5148,80</w:t>
            </w:r>
          </w:p>
        </w:tc>
        <w:tc>
          <w:tcPr>
            <w:tcW w:w="0" w:type="auto"/>
            <w:tcBorders>
              <w:top w:val="nil"/>
              <w:left w:val="nil"/>
              <w:bottom w:val="single" w:sz="4" w:space="0" w:color="auto"/>
              <w:right w:val="single" w:sz="4" w:space="0" w:color="auto"/>
            </w:tcBorders>
            <w:shd w:val="clear" w:color="000000" w:fill="FFFFFF"/>
            <w:noWrap/>
            <w:vAlign w:val="bottom"/>
            <w:hideMark/>
          </w:tcPr>
          <w:p w:rsidR="007C4178" w:rsidRPr="007C4178" w:rsidRDefault="007C4178" w:rsidP="007C4178">
            <w:pPr>
              <w:spacing w:after="0" w:line="240" w:lineRule="auto"/>
              <w:jc w:val="right"/>
              <w:rPr>
                <w:rFonts w:ascii="Times New Roman" w:eastAsia="Times New Roman" w:hAnsi="Times New Roman" w:cs="Times New Roman"/>
                <w:bCs/>
                <w:color w:val="000000"/>
                <w:sz w:val="20"/>
                <w:szCs w:val="20"/>
              </w:rPr>
            </w:pPr>
            <w:r w:rsidRPr="007C4178">
              <w:rPr>
                <w:rFonts w:ascii="Times New Roman" w:eastAsia="Times New Roman" w:hAnsi="Times New Roman" w:cs="Times New Roman"/>
                <w:bCs/>
                <w:color w:val="000000"/>
                <w:sz w:val="20"/>
                <w:szCs w:val="20"/>
              </w:rPr>
              <w:t>-3405,70</w:t>
            </w:r>
          </w:p>
        </w:tc>
        <w:tc>
          <w:tcPr>
            <w:tcW w:w="0" w:type="auto"/>
            <w:tcBorders>
              <w:top w:val="nil"/>
              <w:left w:val="nil"/>
              <w:bottom w:val="single" w:sz="4" w:space="0" w:color="auto"/>
              <w:right w:val="single" w:sz="4" w:space="0" w:color="auto"/>
            </w:tcBorders>
            <w:shd w:val="clear" w:color="000000" w:fill="FFFFFF"/>
            <w:noWrap/>
            <w:vAlign w:val="bottom"/>
            <w:hideMark/>
          </w:tcPr>
          <w:p w:rsidR="007C4178" w:rsidRPr="007C4178" w:rsidRDefault="007C4178" w:rsidP="007C4178">
            <w:pPr>
              <w:spacing w:after="0" w:line="240" w:lineRule="auto"/>
              <w:jc w:val="right"/>
              <w:rPr>
                <w:rFonts w:ascii="Times New Roman" w:eastAsia="Times New Roman" w:hAnsi="Times New Roman" w:cs="Times New Roman"/>
                <w:bCs/>
                <w:color w:val="000000"/>
                <w:sz w:val="20"/>
                <w:szCs w:val="20"/>
              </w:rPr>
            </w:pPr>
            <w:r w:rsidRPr="007C4178">
              <w:rPr>
                <w:rFonts w:ascii="Times New Roman" w:eastAsia="Times New Roman" w:hAnsi="Times New Roman" w:cs="Times New Roman"/>
                <w:bCs/>
                <w:color w:val="000000"/>
                <w:sz w:val="20"/>
                <w:szCs w:val="20"/>
              </w:rPr>
              <w:t>-3403,60</w:t>
            </w:r>
          </w:p>
        </w:tc>
      </w:tr>
      <w:tr w:rsidR="007C4178" w:rsidRPr="007C4178" w:rsidTr="007C4178">
        <w:trPr>
          <w:trHeight w:val="315"/>
        </w:trPr>
        <w:tc>
          <w:tcPr>
            <w:tcW w:w="0" w:type="auto"/>
            <w:tcBorders>
              <w:top w:val="nil"/>
              <w:left w:val="single" w:sz="4" w:space="0" w:color="auto"/>
              <w:bottom w:val="single" w:sz="4" w:space="0" w:color="auto"/>
              <w:right w:val="single" w:sz="4" w:space="0" w:color="auto"/>
            </w:tcBorders>
            <w:shd w:val="clear" w:color="000000" w:fill="FFFFFF"/>
            <w:noWrap/>
            <w:hideMark/>
          </w:tcPr>
          <w:p w:rsidR="007C4178" w:rsidRPr="007C4178" w:rsidRDefault="007C4178" w:rsidP="007C4178">
            <w:pPr>
              <w:spacing w:after="0" w:line="240" w:lineRule="auto"/>
              <w:jc w:val="center"/>
              <w:rPr>
                <w:rFonts w:ascii="Times New Roman" w:eastAsia="Times New Roman" w:hAnsi="Times New Roman" w:cs="Times New Roman"/>
                <w:color w:val="000000"/>
                <w:sz w:val="20"/>
                <w:szCs w:val="20"/>
              </w:rPr>
            </w:pPr>
            <w:r w:rsidRPr="007C4178">
              <w:rPr>
                <w:rFonts w:ascii="Times New Roman" w:eastAsia="Times New Roman" w:hAnsi="Times New Roman" w:cs="Times New Roman"/>
                <w:color w:val="000000"/>
                <w:sz w:val="20"/>
                <w:szCs w:val="20"/>
              </w:rPr>
              <w:t>92701050201100000510</w:t>
            </w:r>
          </w:p>
        </w:tc>
        <w:tc>
          <w:tcPr>
            <w:tcW w:w="0" w:type="auto"/>
            <w:tcBorders>
              <w:top w:val="nil"/>
              <w:left w:val="nil"/>
              <w:bottom w:val="single" w:sz="4" w:space="0" w:color="auto"/>
              <w:right w:val="single" w:sz="4" w:space="0" w:color="auto"/>
            </w:tcBorders>
            <w:shd w:val="clear" w:color="000000" w:fill="FFFFFF"/>
            <w:hideMark/>
          </w:tcPr>
          <w:p w:rsidR="007C4178" w:rsidRPr="007C4178" w:rsidRDefault="007C4178" w:rsidP="007C4178">
            <w:pPr>
              <w:spacing w:after="0" w:line="240" w:lineRule="auto"/>
              <w:rPr>
                <w:rFonts w:ascii="Times New Roman" w:eastAsia="Times New Roman" w:hAnsi="Times New Roman" w:cs="Times New Roman"/>
                <w:color w:val="000000"/>
                <w:sz w:val="20"/>
                <w:szCs w:val="20"/>
              </w:rPr>
            </w:pPr>
            <w:r w:rsidRPr="007C4178">
              <w:rPr>
                <w:rFonts w:ascii="Times New Roman" w:eastAsia="Times New Roman" w:hAnsi="Times New Roman" w:cs="Times New Roman"/>
                <w:color w:val="000000"/>
                <w:sz w:val="20"/>
                <w:szCs w:val="20"/>
              </w:rPr>
              <w:t>Увеличение  прочих остатков денежных средств  бюджетов поселений</w:t>
            </w:r>
          </w:p>
        </w:tc>
        <w:tc>
          <w:tcPr>
            <w:tcW w:w="0" w:type="auto"/>
            <w:tcBorders>
              <w:top w:val="nil"/>
              <w:left w:val="nil"/>
              <w:bottom w:val="single" w:sz="4" w:space="0" w:color="auto"/>
              <w:right w:val="single" w:sz="4" w:space="0" w:color="auto"/>
            </w:tcBorders>
            <w:shd w:val="clear" w:color="000000" w:fill="FFFFFF"/>
            <w:noWrap/>
            <w:vAlign w:val="bottom"/>
            <w:hideMark/>
          </w:tcPr>
          <w:p w:rsidR="007C4178" w:rsidRPr="007C4178" w:rsidRDefault="007C4178" w:rsidP="007C4178">
            <w:pPr>
              <w:spacing w:after="0" w:line="240" w:lineRule="auto"/>
              <w:jc w:val="right"/>
              <w:rPr>
                <w:rFonts w:ascii="Times New Roman" w:eastAsia="Times New Roman" w:hAnsi="Times New Roman" w:cs="Times New Roman"/>
                <w:color w:val="000000"/>
                <w:sz w:val="20"/>
                <w:szCs w:val="20"/>
              </w:rPr>
            </w:pPr>
            <w:r w:rsidRPr="007C4178">
              <w:rPr>
                <w:rFonts w:ascii="Times New Roman" w:eastAsia="Times New Roman" w:hAnsi="Times New Roman" w:cs="Times New Roman"/>
                <w:color w:val="000000"/>
                <w:sz w:val="20"/>
                <w:szCs w:val="20"/>
              </w:rPr>
              <w:t>-5148,80</w:t>
            </w:r>
          </w:p>
        </w:tc>
        <w:tc>
          <w:tcPr>
            <w:tcW w:w="0" w:type="auto"/>
            <w:tcBorders>
              <w:top w:val="nil"/>
              <w:left w:val="nil"/>
              <w:bottom w:val="single" w:sz="4" w:space="0" w:color="auto"/>
              <w:right w:val="single" w:sz="4" w:space="0" w:color="auto"/>
            </w:tcBorders>
            <w:shd w:val="clear" w:color="000000" w:fill="FFFFFF"/>
            <w:noWrap/>
            <w:vAlign w:val="bottom"/>
            <w:hideMark/>
          </w:tcPr>
          <w:p w:rsidR="007C4178" w:rsidRPr="007C4178" w:rsidRDefault="007C4178" w:rsidP="007C4178">
            <w:pPr>
              <w:spacing w:after="0" w:line="240" w:lineRule="auto"/>
              <w:jc w:val="right"/>
              <w:rPr>
                <w:rFonts w:ascii="Times New Roman" w:eastAsia="Times New Roman" w:hAnsi="Times New Roman" w:cs="Times New Roman"/>
                <w:color w:val="000000"/>
                <w:sz w:val="20"/>
                <w:szCs w:val="20"/>
              </w:rPr>
            </w:pPr>
            <w:r w:rsidRPr="007C4178">
              <w:rPr>
                <w:rFonts w:ascii="Times New Roman" w:eastAsia="Times New Roman" w:hAnsi="Times New Roman" w:cs="Times New Roman"/>
                <w:color w:val="000000"/>
                <w:sz w:val="20"/>
                <w:szCs w:val="20"/>
              </w:rPr>
              <w:t>-3405,70</w:t>
            </w:r>
          </w:p>
        </w:tc>
        <w:tc>
          <w:tcPr>
            <w:tcW w:w="0" w:type="auto"/>
            <w:tcBorders>
              <w:top w:val="nil"/>
              <w:left w:val="nil"/>
              <w:bottom w:val="single" w:sz="4" w:space="0" w:color="auto"/>
              <w:right w:val="single" w:sz="4" w:space="0" w:color="auto"/>
            </w:tcBorders>
            <w:shd w:val="clear" w:color="000000" w:fill="FFFFFF"/>
            <w:noWrap/>
            <w:vAlign w:val="bottom"/>
            <w:hideMark/>
          </w:tcPr>
          <w:p w:rsidR="007C4178" w:rsidRPr="007C4178" w:rsidRDefault="007C4178" w:rsidP="007C4178">
            <w:pPr>
              <w:spacing w:after="0" w:line="240" w:lineRule="auto"/>
              <w:jc w:val="right"/>
              <w:rPr>
                <w:rFonts w:ascii="Times New Roman" w:eastAsia="Times New Roman" w:hAnsi="Times New Roman" w:cs="Times New Roman"/>
                <w:color w:val="000000"/>
                <w:sz w:val="20"/>
                <w:szCs w:val="20"/>
              </w:rPr>
            </w:pPr>
            <w:r w:rsidRPr="007C4178">
              <w:rPr>
                <w:rFonts w:ascii="Times New Roman" w:eastAsia="Times New Roman" w:hAnsi="Times New Roman" w:cs="Times New Roman"/>
                <w:color w:val="000000"/>
                <w:sz w:val="20"/>
                <w:szCs w:val="20"/>
              </w:rPr>
              <w:t>-3403,60</w:t>
            </w:r>
          </w:p>
        </w:tc>
      </w:tr>
      <w:tr w:rsidR="007C4178" w:rsidRPr="007C4178" w:rsidTr="007C4178">
        <w:trPr>
          <w:trHeight w:val="315"/>
        </w:trPr>
        <w:tc>
          <w:tcPr>
            <w:tcW w:w="0" w:type="auto"/>
            <w:tcBorders>
              <w:top w:val="nil"/>
              <w:left w:val="single" w:sz="4" w:space="0" w:color="auto"/>
              <w:bottom w:val="single" w:sz="4" w:space="0" w:color="auto"/>
              <w:right w:val="single" w:sz="4" w:space="0" w:color="auto"/>
            </w:tcBorders>
            <w:shd w:val="clear" w:color="000000" w:fill="FFFFFF"/>
            <w:noWrap/>
            <w:hideMark/>
          </w:tcPr>
          <w:p w:rsidR="007C4178" w:rsidRPr="007C4178" w:rsidRDefault="007C4178" w:rsidP="007C4178">
            <w:pPr>
              <w:spacing w:after="0" w:line="240" w:lineRule="auto"/>
              <w:jc w:val="center"/>
              <w:rPr>
                <w:rFonts w:ascii="Times New Roman" w:eastAsia="Times New Roman" w:hAnsi="Times New Roman" w:cs="Times New Roman"/>
                <w:bCs/>
                <w:color w:val="000000"/>
                <w:sz w:val="20"/>
                <w:szCs w:val="20"/>
              </w:rPr>
            </w:pPr>
            <w:r w:rsidRPr="007C4178">
              <w:rPr>
                <w:rFonts w:ascii="Times New Roman" w:eastAsia="Times New Roman" w:hAnsi="Times New Roman" w:cs="Times New Roman"/>
                <w:bCs/>
                <w:color w:val="000000"/>
                <w:sz w:val="20"/>
                <w:szCs w:val="20"/>
              </w:rPr>
              <w:t>92701050000000000600</w:t>
            </w:r>
          </w:p>
        </w:tc>
        <w:tc>
          <w:tcPr>
            <w:tcW w:w="0" w:type="auto"/>
            <w:tcBorders>
              <w:top w:val="nil"/>
              <w:left w:val="nil"/>
              <w:bottom w:val="single" w:sz="4" w:space="0" w:color="auto"/>
              <w:right w:val="single" w:sz="4" w:space="0" w:color="auto"/>
            </w:tcBorders>
            <w:shd w:val="clear" w:color="000000" w:fill="FFFFFF"/>
            <w:hideMark/>
          </w:tcPr>
          <w:p w:rsidR="007C4178" w:rsidRPr="007C4178" w:rsidRDefault="007C4178" w:rsidP="007C4178">
            <w:pPr>
              <w:spacing w:after="0" w:line="240" w:lineRule="auto"/>
              <w:rPr>
                <w:rFonts w:ascii="Times New Roman" w:eastAsia="Times New Roman" w:hAnsi="Times New Roman" w:cs="Times New Roman"/>
                <w:bCs/>
                <w:color w:val="000000"/>
                <w:sz w:val="20"/>
                <w:szCs w:val="20"/>
              </w:rPr>
            </w:pPr>
            <w:r w:rsidRPr="007C4178">
              <w:rPr>
                <w:rFonts w:ascii="Times New Roman" w:eastAsia="Times New Roman" w:hAnsi="Times New Roman" w:cs="Times New Roman"/>
                <w:bCs/>
                <w:color w:val="000000"/>
                <w:sz w:val="20"/>
                <w:szCs w:val="20"/>
              </w:rPr>
              <w:t>Уменьшение остатков средств бюджетов</w:t>
            </w:r>
          </w:p>
        </w:tc>
        <w:tc>
          <w:tcPr>
            <w:tcW w:w="0" w:type="auto"/>
            <w:tcBorders>
              <w:top w:val="nil"/>
              <w:left w:val="nil"/>
              <w:bottom w:val="single" w:sz="4" w:space="0" w:color="auto"/>
              <w:right w:val="single" w:sz="4" w:space="0" w:color="auto"/>
            </w:tcBorders>
            <w:shd w:val="clear" w:color="000000" w:fill="FFFFFF"/>
            <w:noWrap/>
            <w:vAlign w:val="bottom"/>
            <w:hideMark/>
          </w:tcPr>
          <w:p w:rsidR="007C4178" w:rsidRPr="007C4178" w:rsidRDefault="007C4178" w:rsidP="007C4178">
            <w:pPr>
              <w:spacing w:after="0" w:line="240" w:lineRule="auto"/>
              <w:jc w:val="right"/>
              <w:rPr>
                <w:rFonts w:ascii="Times New Roman" w:eastAsia="Times New Roman" w:hAnsi="Times New Roman" w:cs="Times New Roman"/>
                <w:bCs/>
                <w:color w:val="000000"/>
                <w:sz w:val="20"/>
                <w:szCs w:val="20"/>
              </w:rPr>
            </w:pPr>
            <w:r w:rsidRPr="007C4178">
              <w:rPr>
                <w:rFonts w:ascii="Times New Roman" w:eastAsia="Times New Roman" w:hAnsi="Times New Roman" w:cs="Times New Roman"/>
                <w:bCs/>
                <w:color w:val="000000"/>
                <w:sz w:val="20"/>
                <w:szCs w:val="20"/>
              </w:rPr>
              <w:t>5148,80</w:t>
            </w:r>
          </w:p>
        </w:tc>
        <w:tc>
          <w:tcPr>
            <w:tcW w:w="0" w:type="auto"/>
            <w:tcBorders>
              <w:top w:val="nil"/>
              <w:left w:val="nil"/>
              <w:bottom w:val="single" w:sz="4" w:space="0" w:color="auto"/>
              <w:right w:val="single" w:sz="4" w:space="0" w:color="auto"/>
            </w:tcBorders>
            <w:shd w:val="clear" w:color="000000" w:fill="FFFFFF"/>
            <w:noWrap/>
            <w:vAlign w:val="bottom"/>
            <w:hideMark/>
          </w:tcPr>
          <w:p w:rsidR="007C4178" w:rsidRPr="007C4178" w:rsidRDefault="007C4178" w:rsidP="007C4178">
            <w:pPr>
              <w:spacing w:after="0" w:line="240" w:lineRule="auto"/>
              <w:jc w:val="right"/>
              <w:rPr>
                <w:rFonts w:ascii="Times New Roman" w:eastAsia="Times New Roman" w:hAnsi="Times New Roman" w:cs="Times New Roman"/>
                <w:bCs/>
                <w:color w:val="000000"/>
                <w:sz w:val="20"/>
                <w:szCs w:val="20"/>
              </w:rPr>
            </w:pPr>
            <w:r w:rsidRPr="007C4178">
              <w:rPr>
                <w:rFonts w:ascii="Times New Roman" w:eastAsia="Times New Roman" w:hAnsi="Times New Roman" w:cs="Times New Roman"/>
                <w:bCs/>
                <w:color w:val="000000"/>
                <w:sz w:val="20"/>
                <w:szCs w:val="20"/>
              </w:rPr>
              <w:t>3405,70</w:t>
            </w:r>
          </w:p>
        </w:tc>
        <w:tc>
          <w:tcPr>
            <w:tcW w:w="0" w:type="auto"/>
            <w:tcBorders>
              <w:top w:val="nil"/>
              <w:left w:val="nil"/>
              <w:bottom w:val="single" w:sz="4" w:space="0" w:color="auto"/>
              <w:right w:val="single" w:sz="4" w:space="0" w:color="auto"/>
            </w:tcBorders>
            <w:shd w:val="clear" w:color="000000" w:fill="FFFFFF"/>
            <w:noWrap/>
            <w:vAlign w:val="bottom"/>
            <w:hideMark/>
          </w:tcPr>
          <w:p w:rsidR="007C4178" w:rsidRPr="007C4178" w:rsidRDefault="007C4178" w:rsidP="007C4178">
            <w:pPr>
              <w:spacing w:after="0" w:line="240" w:lineRule="auto"/>
              <w:jc w:val="right"/>
              <w:rPr>
                <w:rFonts w:ascii="Times New Roman" w:eastAsia="Times New Roman" w:hAnsi="Times New Roman" w:cs="Times New Roman"/>
                <w:bCs/>
                <w:color w:val="000000"/>
                <w:sz w:val="20"/>
                <w:szCs w:val="20"/>
              </w:rPr>
            </w:pPr>
            <w:r w:rsidRPr="007C4178">
              <w:rPr>
                <w:rFonts w:ascii="Times New Roman" w:eastAsia="Times New Roman" w:hAnsi="Times New Roman" w:cs="Times New Roman"/>
                <w:bCs/>
                <w:color w:val="000000"/>
                <w:sz w:val="20"/>
                <w:szCs w:val="20"/>
              </w:rPr>
              <w:t>3403,60</w:t>
            </w:r>
          </w:p>
        </w:tc>
      </w:tr>
      <w:tr w:rsidR="007C4178" w:rsidRPr="007C4178" w:rsidTr="007C4178">
        <w:trPr>
          <w:trHeight w:val="315"/>
        </w:trPr>
        <w:tc>
          <w:tcPr>
            <w:tcW w:w="0" w:type="auto"/>
            <w:tcBorders>
              <w:top w:val="nil"/>
              <w:left w:val="single" w:sz="4" w:space="0" w:color="auto"/>
              <w:bottom w:val="single" w:sz="4" w:space="0" w:color="auto"/>
              <w:right w:val="single" w:sz="4" w:space="0" w:color="auto"/>
            </w:tcBorders>
            <w:shd w:val="clear" w:color="000000" w:fill="FFFFFF"/>
            <w:noWrap/>
            <w:hideMark/>
          </w:tcPr>
          <w:p w:rsidR="007C4178" w:rsidRPr="007C4178" w:rsidRDefault="007C4178" w:rsidP="007C4178">
            <w:pPr>
              <w:spacing w:after="0" w:line="240" w:lineRule="auto"/>
              <w:jc w:val="center"/>
              <w:rPr>
                <w:rFonts w:ascii="Times New Roman" w:eastAsia="Times New Roman" w:hAnsi="Times New Roman" w:cs="Times New Roman"/>
                <w:bCs/>
                <w:color w:val="000000"/>
                <w:sz w:val="20"/>
                <w:szCs w:val="20"/>
              </w:rPr>
            </w:pPr>
            <w:r w:rsidRPr="007C4178">
              <w:rPr>
                <w:rFonts w:ascii="Times New Roman" w:eastAsia="Times New Roman" w:hAnsi="Times New Roman" w:cs="Times New Roman"/>
                <w:bCs/>
                <w:color w:val="000000"/>
                <w:sz w:val="20"/>
                <w:szCs w:val="20"/>
              </w:rPr>
              <w:t>92701050201000000610</w:t>
            </w:r>
          </w:p>
        </w:tc>
        <w:tc>
          <w:tcPr>
            <w:tcW w:w="0" w:type="auto"/>
            <w:tcBorders>
              <w:top w:val="nil"/>
              <w:left w:val="nil"/>
              <w:bottom w:val="single" w:sz="4" w:space="0" w:color="auto"/>
              <w:right w:val="single" w:sz="4" w:space="0" w:color="auto"/>
            </w:tcBorders>
            <w:shd w:val="clear" w:color="000000" w:fill="FFFFFF"/>
            <w:hideMark/>
          </w:tcPr>
          <w:p w:rsidR="007C4178" w:rsidRPr="007C4178" w:rsidRDefault="007C4178" w:rsidP="007C4178">
            <w:pPr>
              <w:spacing w:after="0" w:line="240" w:lineRule="auto"/>
              <w:rPr>
                <w:rFonts w:ascii="Times New Roman" w:eastAsia="Times New Roman" w:hAnsi="Times New Roman" w:cs="Times New Roman"/>
                <w:bCs/>
                <w:color w:val="000000"/>
                <w:sz w:val="20"/>
                <w:szCs w:val="20"/>
              </w:rPr>
            </w:pPr>
            <w:r w:rsidRPr="007C4178">
              <w:rPr>
                <w:rFonts w:ascii="Times New Roman" w:eastAsia="Times New Roman" w:hAnsi="Times New Roman" w:cs="Times New Roman"/>
                <w:bCs/>
                <w:color w:val="000000"/>
                <w:sz w:val="20"/>
                <w:szCs w:val="20"/>
              </w:rPr>
              <w:t>Уменьшение прочих остатков денежных средств бюджетов</w:t>
            </w:r>
          </w:p>
        </w:tc>
        <w:tc>
          <w:tcPr>
            <w:tcW w:w="0" w:type="auto"/>
            <w:tcBorders>
              <w:top w:val="nil"/>
              <w:left w:val="nil"/>
              <w:bottom w:val="single" w:sz="4" w:space="0" w:color="auto"/>
              <w:right w:val="single" w:sz="4" w:space="0" w:color="auto"/>
            </w:tcBorders>
            <w:shd w:val="clear" w:color="000000" w:fill="FFFFFF"/>
            <w:noWrap/>
            <w:vAlign w:val="bottom"/>
            <w:hideMark/>
          </w:tcPr>
          <w:p w:rsidR="007C4178" w:rsidRPr="007C4178" w:rsidRDefault="007C4178" w:rsidP="007C4178">
            <w:pPr>
              <w:spacing w:after="0" w:line="240" w:lineRule="auto"/>
              <w:jc w:val="right"/>
              <w:rPr>
                <w:rFonts w:ascii="Times New Roman" w:eastAsia="Times New Roman" w:hAnsi="Times New Roman" w:cs="Times New Roman"/>
                <w:bCs/>
                <w:color w:val="000000"/>
                <w:sz w:val="20"/>
                <w:szCs w:val="20"/>
              </w:rPr>
            </w:pPr>
            <w:r w:rsidRPr="007C4178">
              <w:rPr>
                <w:rFonts w:ascii="Times New Roman" w:eastAsia="Times New Roman" w:hAnsi="Times New Roman" w:cs="Times New Roman"/>
                <w:bCs/>
                <w:color w:val="000000"/>
                <w:sz w:val="20"/>
                <w:szCs w:val="20"/>
              </w:rPr>
              <w:t>5148,80</w:t>
            </w:r>
          </w:p>
        </w:tc>
        <w:tc>
          <w:tcPr>
            <w:tcW w:w="0" w:type="auto"/>
            <w:tcBorders>
              <w:top w:val="nil"/>
              <w:left w:val="nil"/>
              <w:bottom w:val="single" w:sz="4" w:space="0" w:color="auto"/>
              <w:right w:val="single" w:sz="4" w:space="0" w:color="auto"/>
            </w:tcBorders>
            <w:shd w:val="clear" w:color="000000" w:fill="FFFFFF"/>
            <w:noWrap/>
            <w:vAlign w:val="bottom"/>
            <w:hideMark/>
          </w:tcPr>
          <w:p w:rsidR="007C4178" w:rsidRPr="007C4178" w:rsidRDefault="007C4178" w:rsidP="007C4178">
            <w:pPr>
              <w:spacing w:after="0" w:line="240" w:lineRule="auto"/>
              <w:jc w:val="right"/>
              <w:rPr>
                <w:rFonts w:ascii="Times New Roman" w:eastAsia="Times New Roman" w:hAnsi="Times New Roman" w:cs="Times New Roman"/>
                <w:bCs/>
                <w:color w:val="000000"/>
                <w:sz w:val="20"/>
                <w:szCs w:val="20"/>
              </w:rPr>
            </w:pPr>
            <w:r w:rsidRPr="007C4178">
              <w:rPr>
                <w:rFonts w:ascii="Times New Roman" w:eastAsia="Times New Roman" w:hAnsi="Times New Roman" w:cs="Times New Roman"/>
                <w:bCs/>
                <w:color w:val="000000"/>
                <w:sz w:val="20"/>
                <w:szCs w:val="20"/>
              </w:rPr>
              <w:t>3405,70</w:t>
            </w:r>
          </w:p>
        </w:tc>
        <w:tc>
          <w:tcPr>
            <w:tcW w:w="0" w:type="auto"/>
            <w:tcBorders>
              <w:top w:val="nil"/>
              <w:left w:val="nil"/>
              <w:bottom w:val="single" w:sz="4" w:space="0" w:color="auto"/>
              <w:right w:val="single" w:sz="4" w:space="0" w:color="auto"/>
            </w:tcBorders>
            <w:shd w:val="clear" w:color="000000" w:fill="FFFFFF"/>
            <w:noWrap/>
            <w:vAlign w:val="bottom"/>
            <w:hideMark/>
          </w:tcPr>
          <w:p w:rsidR="007C4178" w:rsidRPr="007C4178" w:rsidRDefault="007C4178" w:rsidP="007C4178">
            <w:pPr>
              <w:spacing w:after="0" w:line="240" w:lineRule="auto"/>
              <w:jc w:val="right"/>
              <w:rPr>
                <w:rFonts w:ascii="Times New Roman" w:eastAsia="Times New Roman" w:hAnsi="Times New Roman" w:cs="Times New Roman"/>
                <w:bCs/>
                <w:color w:val="000000"/>
                <w:sz w:val="20"/>
                <w:szCs w:val="20"/>
              </w:rPr>
            </w:pPr>
            <w:r w:rsidRPr="007C4178">
              <w:rPr>
                <w:rFonts w:ascii="Times New Roman" w:eastAsia="Times New Roman" w:hAnsi="Times New Roman" w:cs="Times New Roman"/>
                <w:bCs/>
                <w:color w:val="000000"/>
                <w:sz w:val="20"/>
                <w:szCs w:val="20"/>
              </w:rPr>
              <w:t>3403,60</w:t>
            </w:r>
          </w:p>
        </w:tc>
      </w:tr>
      <w:tr w:rsidR="007C4178" w:rsidRPr="007C4178" w:rsidTr="007C4178">
        <w:trPr>
          <w:trHeight w:val="315"/>
        </w:trPr>
        <w:tc>
          <w:tcPr>
            <w:tcW w:w="0" w:type="auto"/>
            <w:tcBorders>
              <w:top w:val="nil"/>
              <w:left w:val="single" w:sz="4" w:space="0" w:color="auto"/>
              <w:bottom w:val="single" w:sz="4" w:space="0" w:color="auto"/>
              <w:right w:val="single" w:sz="4" w:space="0" w:color="auto"/>
            </w:tcBorders>
            <w:shd w:val="clear" w:color="000000" w:fill="FFFFFF"/>
            <w:noWrap/>
            <w:hideMark/>
          </w:tcPr>
          <w:p w:rsidR="007C4178" w:rsidRPr="007C4178" w:rsidRDefault="007C4178" w:rsidP="007C4178">
            <w:pPr>
              <w:spacing w:after="0" w:line="240" w:lineRule="auto"/>
              <w:jc w:val="center"/>
              <w:rPr>
                <w:rFonts w:ascii="Times New Roman" w:eastAsia="Times New Roman" w:hAnsi="Times New Roman" w:cs="Times New Roman"/>
                <w:color w:val="000000"/>
                <w:sz w:val="20"/>
                <w:szCs w:val="20"/>
              </w:rPr>
            </w:pPr>
            <w:r w:rsidRPr="007C4178">
              <w:rPr>
                <w:rFonts w:ascii="Times New Roman" w:eastAsia="Times New Roman" w:hAnsi="Times New Roman" w:cs="Times New Roman"/>
                <w:color w:val="000000"/>
                <w:sz w:val="20"/>
                <w:szCs w:val="20"/>
              </w:rPr>
              <w:t>92701050201100000610</w:t>
            </w:r>
          </w:p>
        </w:tc>
        <w:tc>
          <w:tcPr>
            <w:tcW w:w="0" w:type="auto"/>
            <w:tcBorders>
              <w:top w:val="nil"/>
              <w:left w:val="nil"/>
              <w:bottom w:val="single" w:sz="4" w:space="0" w:color="auto"/>
              <w:right w:val="single" w:sz="4" w:space="0" w:color="auto"/>
            </w:tcBorders>
            <w:shd w:val="clear" w:color="000000" w:fill="FFFFFF"/>
            <w:hideMark/>
          </w:tcPr>
          <w:p w:rsidR="007C4178" w:rsidRPr="007C4178" w:rsidRDefault="007C4178" w:rsidP="007C4178">
            <w:pPr>
              <w:spacing w:after="0" w:line="240" w:lineRule="auto"/>
              <w:rPr>
                <w:rFonts w:ascii="Times New Roman" w:eastAsia="Times New Roman" w:hAnsi="Times New Roman" w:cs="Times New Roman"/>
                <w:color w:val="000000"/>
                <w:sz w:val="20"/>
                <w:szCs w:val="20"/>
              </w:rPr>
            </w:pPr>
            <w:r w:rsidRPr="007C4178">
              <w:rPr>
                <w:rFonts w:ascii="Times New Roman" w:eastAsia="Times New Roman" w:hAnsi="Times New Roman" w:cs="Times New Roman"/>
                <w:color w:val="000000"/>
                <w:sz w:val="20"/>
                <w:szCs w:val="20"/>
              </w:rPr>
              <w:t>Уменьшение прочих остатков денежных средств  бюджетов поселений</w:t>
            </w:r>
          </w:p>
        </w:tc>
        <w:tc>
          <w:tcPr>
            <w:tcW w:w="0" w:type="auto"/>
            <w:tcBorders>
              <w:top w:val="nil"/>
              <w:left w:val="nil"/>
              <w:bottom w:val="single" w:sz="4" w:space="0" w:color="auto"/>
              <w:right w:val="single" w:sz="4" w:space="0" w:color="auto"/>
            </w:tcBorders>
            <w:shd w:val="clear" w:color="000000" w:fill="FFFFFF"/>
            <w:noWrap/>
            <w:vAlign w:val="bottom"/>
            <w:hideMark/>
          </w:tcPr>
          <w:p w:rsidR="007C4178" w:rsidRPr="007C4178" w:rsidRDefault="007C4178" w:rsidP="007C4178">
            <w:pPr>
              <w:spacing w:after="0" w:line="240" w:lineRule="auto"/>
              <w:jc w:val="right"/>
              <w:rPr>
                <w:rFonts w:ascii="Times New Roman" w:eastAsia="Times New Roman" w:hAnsi="Times New Roman" w:cs="Times New Roman"/>
                <w:color w:val="000000"/>
                <w:sz w:val="20"/>
                <w:szCs w:val="20"/>
              </w:rPr>
            </w:pPr>
            <w:r w:rsidRPr="007C4178">
              <w:rPr>
                <w:rFonts w:ascii="Times New Roman" w:eastAsia="Times New Roman" w:hAnsi="Times New Roman" w:cs="Times New Roman"/>
                <w:color w:val="000000"/>
                <w:sz w:val="20"/>
                <w:szCs w:val="20"/>
              </w:rPr>
              <w:t>5148,8</w:t>
            </w:r>
          </w:p>
        </w:tc>
        <w:tc>
          <w:tcPr>
            <w:tcW w:w="0" w:type="auto"/>
            <w:tcBorders>
              <w:top w:val="nil"/>
              <w:left w:val="nil"/>
              <w:bottom w:val="single" w:sz="4" w:space="0" w:color="auto"/>
              <w:right w:val="single" w:sz="4" w:space="0" w:color="auto"/>
            </w:tcBorders>
            <w:shd w:val="clear" w:color="000000" w:fill="FFFFFF"/>
            <w:noWrap/>
            <w:vAlign w:val="bottom"/>
            <w:hideMark/>
          </w:tcPr>
          <w:p w:rsidR="007C4178" w:rsidRPr="007C4178" w:rsidRDefault="007C4178" w:rsidP="007C4178">
            <w:pPr>
              <w:spacing w:after="0" w:line="240" w:lineRule="auto"/>
              <w:jc w:val="right"/>
              <w:rPr>
                <w:rFonts w:ascii="Times New Roman" w:eastAsia="Times New Roman" w:hAnsi="Times New Roman" w:cs="Times New Roman"/>
                <w:color w:val="000000"/>
                <w:sz w:val="20"/>
                <w:szCs w:val="20"/>
              </w:rPr>
            </w:pPr>
            <w:r w:rsidRPr="007C4178">
              <w:rPr>
                <w:rFonts w:ascii="Times New Roman" w:eastAsia="Times New Roman" w:hAnsi="Times New Roman" w:cs="Times New Roman"/>
                <w:color w:val="000000"/>
                <w:sz w:val="20"/>
                <w:szCs w:val="20"/>
              </w:rPr>
              <w:t>3405,7</w:t>
            </w:r>
          </w:p>
        </w:tc>
        <w:tc>
          <w:tcPr>
            <w:tcW w:w="0" w:type="auto"/>
            <w:tcBorders>
              <w:top w:val="nil"/>
              <w:left w:val="nil"/>
              <w:bottom w:val="single" w:sz="4" w:space="0" w:color="auto"/>
              <w:right w:val="single" w:sz="4" w:space="0" w:color="auto"/>
            </w:tcBorders>
            <w:shd w:val="clear" w:color="000000" w:fill="FFFFFF"/>
            <w:noWrap/>
            <w:vAlign w:val="bottom"/>
            <w:hideMark/>
          </w:tcPr>
          <w:p w:rsidR="007C4178" w:rsidRPr="007C4178" w:rsidRDefault="007C4178" w:rsidP="007C4178">
            <w:pPr>
              <w:spacing w:after="0" w:line="240" w:lineRule="auto"/>
              <w:jc w:val="right"/>
              <w:rPr>
                <w:rFonts w:ascii="Times New Roman" w:eastAsia="Times New Roman" w:hAnsi="Times New Roman" w:cs="Times New Roman"/>
                <w:color w:val="000000"/>
                <w:sz w:val="20"/>
                <w:szCs w:val="20"/>
              </w:rPr>
            </w:pPr>
            <w:r w:rsidRPr="007C4178">
              <w:rPr>
                <w:rFonts w:ascii="Times New Roman" w:eastAsia="Times New Roman" w:hAnsi="Times New Roman" w:cs="Times New Roman"/>
                <w:color w:val="000000"/>
                <w:sz w:val="20"/>
                <w:szCs w:val="20"/>
              </w:rPr>
              <w:t>3403,6</w:t>
            </w:r>
          </w:p>
        </w:tc>
      </w:tr>
      <w:tr w:rsidR="007C4178" w:rsidRPr="007C4178" w:rsidTr="007C4178">
        <w:trPr>
          <w:trHeight w:val="315"/>
        </w:trPr>
        <w:tc>
          <w:tcPr>
            <w:tcW w:w="0" w:type="auto"/>
            <w:tcBorders>
              <w:top w:val="nil"/>
              <w:left w:val="single" w:sz="4" w:space="0" w:color="auto"/>
              <w:bottom w:val="single" w:sz="4" w:space="0" w:color="auto"/>
              <w:right w:val="single" w:sz="4" w:space="0" w:color="auto"/>
            </w:tcBorders>
            <w:shd w:val="clear" w:color="000000" w:fill="FFFFFF"/>
            <w:noWrap/>
            <w:hideMark/>
          </w:tcPr>
          <w:p w:rsidR="007C4178" w:rsidRPr="007C4178" w:rsidRDefault="007C4178" w:rsidP="007C4178">
            <w:pPr>
              <w:spacing w:after="0" w:line="240" w:lineRule="auto"/>
              <w:jc w:val="center"/>
              <w:rPr>
                <w:rFonts w:ascii="Times New Roman" w:eastAsia="Times New Roman" w:hAnsi="Times New Roman" w:cs="Times New Roman"/>
                <w:bCs/>
                <w:color w:val="000000"/>
                <w:sz w:val="20"/>
                <w:szCs w:val="20"/>
              </w:rPr>
            </w:pPr>
            <w:r w:rsidRPr="007C4178">
              <w:rPr>
                <w:rFonts w:ascii="Times New Roman" w:eastAsia="Times New Roman" w:hAnsi="Times New Roman" w:cs="Times New Roman"/>
                <w:bCs/>
                <w:color w:val="000000"/>
                <w:sz w:val="20"/>
                <w:szCs w:val="20"/>
              </w:rPr>
              <w:t> </w:t>
            </w:r>
          </w:p>
        </w:tc>
        <w:tc>
          <w:tcPr>
            <w:tcW w:w="0" w:type="auto"/>
            <w:tcBorders>
              <w:top w:val="nil"/>
              <w:left w:val="nil"/>
              <w:bottom w:val="single" w:sz="4" w:space="0" w:color="auto"/>
              <w:right w:val="single" w:sz="4" w:space="0" w:color="auto"/>
            </w:tcBorders>
            <w:shd w:val="clear" w:color="000000" w:fill="FFFFFF"/>
            <w:hideMark/>
          </w:tcPr>
          <w:p w:rsidR="007C4178" w:rsidRPr="007C4178" w:rsidRDefault="007C4178" w:rsidP="007C4178">
            <w:pPr>
              <w:spacing w:after="0" w:line="240" w:lineRule="auto"/>
              <w:rPr>
                <w:rFonts w:ascii="Times New Roman" w:eastAsia="Times New Roman" w:hAnsi="Times New Roman" w:cs="Times New Roman"/>
                <w:bCs/>
                <w:color w:val="000000"/>
                <w:sz w:val="20"/>
                <w:szCs w:val="20"/>
              </w:rPr>
            </w:pPr>
            <w:r w:rsidRPr="007C4178">
              <w:rPr>
                <w:rFonts w:ascii="Times New Roman" w:eastAsia="Times New Roman" w:hAnsi="Times New Roman" w:cs="Times New Roman"/>
                <w:bCs/>
                <w:color w:val="000000"/>
                <w:sz w:val="20"/>
                <w:szCs w:val="20"/>
              </w:rPr>
              <w:t>Итого источников внутреннего финансирования</w:t>
            </w:r>
          </w:p>
        </w:tc>
        <w:tc>
          <w:tcPr>
            <w:tcW w:w="0" w:type="auto"/>
            <w:tcBorders>
              <w:top w:val="nil"/>
              <w:left w:val="nil"/>
              <w:bottom w:val="single" w:sz="4" w:space="0" w:color="auto"/>
              <w:right w:val="single" w:sz="4" w:space="0" w:color="auto"/>
            </w:tcBorders>
            <w:shd w:val="clear" w:color="000000" w:fill="FFFFFF"/>
            <w:noWrap/>
            <w:vAlign w:val="bottom"/>
            <w:hideMark/>
          </w:tcPr>
          <w:p w:rsidR="007C4178" w:rsidRPr="007C4178" w:rsidRDefault="007C4178" w:rsidP="007C4178">
            <w:pPr>
              <w:spacing w:after="0" w:line="240" w:lineRule="auto"/>
              <w:jc w:val="right"/>
              <w:rPr>
                <w:rFonts w:ascii="Times New Roman" w:eastAsia="Times New Roman" w:hAnsi="Times New Roman" w:cs="Times New Roman"/>
                <w:bCs/>
                <w:color w:val="000000"/>
                <w:sz w:val="20"/>
                <w:szCs w:val="20"/>
              </w:rPr>
            </w:pPr>
            <w:r w:rsidRPr="007C4178">
              <w:rPr>
                <w:rFonts w:ascii="Times New Roman" w:eastAsia="Times New Roman" w:hAnsi="Times New Roman" w:cs="Times New Roman"/>
                <w:bCs/>
                <w:color w:val="000000"/>
                <w:sz w:val="20"/>
                <w:szCs w:val="20"/>
              </w:rPr>
              <w:t>0,000</w:t>
            </w:r>
          </w:p>
        </w:tc>
        <w:tc>
          <w:tcPr>
            <w:tcW w:w="0" w:type="auto"/>
            <w:tcBorders>
              <w:top w:val="nil"/>
              <w:left w:val="nil"/>
              <w:bottom w:val="single" w:sz="4" w:space="0" w:color="auto"/>
              <w:right w:val="single" w:sz="4" w:space="0" w:color="auto"/>
            </w:tcBorders>
            <w:shd w:val="clear" w:color="000000" w:fill="FFFFFF"/>
            <w:noWrap/>
            <w:vAlign w:val="bottom"/>
            <w:hideMark/>
          </w:tcPr>
          <w:p w:rsidR="007C4178" w:rsidRPr="007C4178" w:rsidRDefault="007C4178" w:rsidP="007C4178">
            <w:pPr>
              <w:spacing w:after="0" w:line="240" w:lineRule="auto"/>
              <w:jc w:val="right"/>
              <w:rPr>
                <w:rFonts w:ascii="Times New Roman" w:eastAsia="Times New Roman" w:hAnsi="Times New Roman" w:cs="Times New Roman"/>
                <w:bCs/>
                <w:color w:val="000000"/>
                <w:sz w:val="20"/>
                <w:szCs w:val="20"/>
              </w:rPr>
            </w:pPr>
            <w:r w:rsidRPr="007C4178">
              <w:rPr>
                <w:rFonts w:ascii="Times New Roman" w:eastAsia="Times New Roman" w:hAnsi="Times New Roman" w:cs="Times New Roman"/>
                <w:bCs/>
                <w:color w:val="000000"/>
                <w:sz w:val="20"/>
                <w:szCs w:val="20"/>
              </w:rPr>
              <w:t>0,000</w:t>
            </w:r>
          </w:p>
        </w:tc>
        <w:tc>
          <w:tcPr>
            <w:tcW w:w="0" w:type="auto"/>
            <w:tcBorders>
              <w:top w:val="nil"/>
              <w:left w:val="nil"/>
              <w:bottom w:val="single" w:sz="4" w:space="0" w:color="auto"/>
              <w:right w:val="single" w:sz="4" w:space="0" w:color="auto"/>
            </w:tcBorders>
            <w:shd w:val="clear" w:color="000000" w:fill="FFFFFF"/>
            <w:noWrap/>
            <w:vAlign w:val="bottom"/>
            <w:hideMark/>
          </w:tcPr>
          <w:p w:rsidR="007C4178" w:rsidRPr="007C4178" w:rsidRDefault="007C4178" w:rsidP="007C4178">
            <w:pPr>
              <w:spacing w:after="0" w:line="240" w:lineRule="auto"/>
              <w:jc w:val="right"/>
              <w:rPr>
                <w:rFonts w:ascii="Times New Roman" w:eastAsia="Times New Roman" w:hAnsi="Times New Roman" w:cs="Times New Roman"/>
                <w:bCs/>
                <w:color w:val="000000"/>
                <w:sz w:val="20"/>
                <w:szCs w:val="20"/>
              </w:rPr>
            </w:pPr>
            <w:r w:rsidRPr="007C4178">
              <w:rPr>
                <w:rFonts w:ascii="Times New Roman" w:eastAsia="Times New Roman" w:hAnsi="Times New Roman" w:cs="Times New Roman"/>
                <w:bCs/>
                <w:color w:val="000000"/>
                <w:sz w:val="20"/>
                <w:szCs w:val="20"/>
              </w:rPr>
              <w:t>0,000</w:t>
            </w:r>
          </w:p>
        </w:tc>
      </w:tr>
      <w:tr w:rsidR="007C4178" w:rsidRPr="007C4178" w:rsidTr="007C4178">
        <w:trPr>
          <w:trHeight w:val="37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7C4178" w:rsidRPr="007C4178" w:rsidRDefault="007C4178" w:rsidP="007C4178">
            <w:pPr>
              <w:spacing w:after="0" w:line="240" w:lineRule="auto"/>
              <w:rPr>
                <w:rFonts w:ascii="Times New Roman" w:eastAsia="Times New Roman" w:hAnsi="Times New Roman" w:cs="Times New Roman"/>
                <w:sz w:val="20"/>
                <w:szCs w:val="20"/>
              </w:rPr>
            </w:pPr>
            <w:r w:rsidRPr="007C4178">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7C4178" w:rsidRPr="007C4178" w:rsidRDefault="007C4178" w:rsidP="007C4178">
            <w:pPr>
              <w:spacing w:after="0" w:line="240" w:lineRule="auto"/>
              <w:rPr>
                <w:rFonts w:ascii="Times New Roman" w:eastAsia="Times New Roman" w:hAnsi="Times New Roman" w:cs="Times New Roman"/>
                <w:sz w:val="20"/>
                <w:szCs w:val="20"/>
              </w:rPr>
            </w:pPr>
            <w:r w:rsidRPr="007C4178">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auto" w:fill="auto"/>
            <w:noWrap/>
            <w:vAlign w:val="bottom"/>
            <w:hideMark/>
          </w:tcPr>
          <w:p w:rsidR="007C4178" w:rsidRPr="007C4178" w:rsidRDefault="007C4178" w:rsidP="007C4178">
            <w:pPr>
              <w:spacing w:after="0" w:line="240" w:lineRule="auto"/>
              <w:rPr>
                <w:rFonts w:ascii="Times New Roman" w:eastAsia="Times New Roman" w:hAnsi="Times New Roman" w:cs="Times New Roman"/>
                <w:sz w:val="20"/>
                <w:szCs w:val="20"/>
              </w:rPr>
            </w:pPr>
            <w:r w:rsidRPr="007C4178">
              <w:rPr>
                <w:rFonts w:ascii="Times New Roman" w:eastAsia="Times New Roman" w:hAnsi="Times New Roman" w:cs="Times New Roman"/>
                <w:sz w:val="20"/>
                <w:szCs w:val="20"/>
              </w:rPr>
              <w:t> </w:t>
            </w:r>
          </w:p>
        </w:tc>
        <w:tc>
          <w:tcPr>
            <w:tcW w:w="0" w:type="auto"/>
            <w:tcBorders>
              <w:top w:val="nil"/>
              <w:left w:val="nil"/>
              <w:bottom w:val="single" w:sz="4" w:space="0" w:color="auto"/>
              <w:right w:val="single" w:sz="4" w:space="0" w:color="auto"/>
            </w:tcBorders>
            <w:shd w:val="clear" w:color="000000" w:fill="FFFFFF"/>
            <w:noWrap/>
            <w:vAlign w:val="bottom"/>
            <w:hideMark/>
          </w:tcPr>
          <w:p w:rsidR="007C4178" w:rsidRPr="007C4178" w:rsidRDefault="007C4178" w:rsidP="007C4178">
            <w:pPr>
              <w:spacing w:after="0" w:line="240" w:lineRule="auto"/>
              <w:rPr>
                <w:rFonts w:ascii="Times New Roman" w:eastAsia="Times New Roman" w:hAnsi="Times New Roman" w:cs="Times New Roman"/>
                <w:bCs/>
                <w:color w:val="000000"/>
                <w:sz w:val="20"/>
                <w:szCs w:val="20"/>
              </w:rPr>
            </w:pPr>
            <w:r w:rsidRPr="007C4178">
              <w:rPr>
                <w:rFonts w:ascii="Times New Roman" w:eastAsia="Times New Roman" w:hAnsi="Times New Roman" w:cs="Times New Roman"/>
                <w:bCs/>
                <w:color w:val="000000"/>
                <w:sz w:val="20"/>
                <w:szCs w:val="20"/>
              </w:rPr>
              <w:t> </w:t>
            </w:r>
          </w:p>
        </w:tc>
        <w:tc>
          <w:tcPr>
            <w:tcW w:w="0" w:type="auto"/>
            <w:tcBorders>
              <w:top w:val="nil"/>
              <w:left w:val="nil"/>
              <w:bottom w:val="single" w:sz="4" w:space="0" w:color="auto"/>
              <w:right w:val="single" w:sz="4" w:space="0" w:color="auto"/>
            </w:tcBorders>
            <w:shd w:val="clear" w:color="000000" w:fill="FFFFFF"/>
            <w:noWrap/>
            <w:vAlign w:val="bottom"/>
            <w:hideMark/>
          </w:tcPr>
          <w:p w:rsidR="007C4178" w:rsidRPr="007C4178" w:rsidRDefault="007C4178" w:rsidP="007C4178">
            <w:pPr>
              <w:spacing w:after="0" w:line="240" w:lineRule="auto"/>
              <w:rPr>
                <w:rFonts w:ascii="Times New Roman" w:eastAsia="Times New Roman" w:hAnsi="Times New Roman" w:cs="Times New Roman"/>
                <w:bCs/>
                <w:color w:val="000000"/>
                <w:sz w:val="20"/>
                <w:szCs w:val="20"/>
              </w:rPr>
            </w:pPr>
            <w:r w:rsidRPr="007C4178">
              <w:rPr>
                <w:rFonts w:ascii="Times New Roman" w:eastAsia="Times New Roman" w:hAnsi="Times New Roman" w:cs="Times New Roman"/>
                <w:bCs/>
                <w:color w:val="000000"/>
                <w:sz w:val="20"/>
                <w:szCs w:val="20"/>
              </w:rPr>
              <w:t> </w:t>
            </w:r>
          </w:p>
        </w:tc>
      </w:tr>
    </w:tbl>
    <w:p w:rsidR="007C4178" w:rsidRDefault="007C4178" w:rsidP="003C098C">
      <w:pPr>
        <w:pStyle w:val="a7"/>
        <w:jc w:val="center"/>
        <w:rPr>
          <w:b/>
          <w:sz w:val="20"/>
          <w:szCs w:val="20"/>
        </w:rPr>
      </w:pPr>
    </w:p>
    <w:p w:rsidR="00D25285" w:rsidRPr="00CB7A2E" w:rsidRDefault="00D25285" w:rsidP="00AE1915">
      <w:pPr>
        <w:jc w:val="right"/>
      </w:pPr>
      <w:r w:rsidRPr="00CB7A2E">
        <w:t xml:space="preserve">Приложение  </w:t>
      </w:r>
      <w:r>
        <w:t>7</w:t>
      </w:r>
    </w:p>
    <w:tbl>
      <w:tblPr>
        <w:tblW w:w="4961" w:type="dxa"/>
        <w:tblInd w:w="4786" w:type="dxa"/>
        <w:tblLook w:val="04A0"/>
      </w:tblPr>
      <w:tblGrid>
        <w:gridCol w:w="5271"/>
      </w:tblGrid>
      <w:tr w:rsidR="00D25285" w:rsidTr="00C07F10">
        <w:trPr>
          <w:trHeight w:val="1955"/>
        </w:trPr>
        <w:tc>
          <w:tcPr>
            <w:tcW w:w="4961" w:type="dxa"/>
          </w:tcPr>
          <w:tbl>
            <w:tblPr>
              <w:tblW w:w="5055" w:type="dxa"/>
              <w:tblLook w:val="04A0"/>
            </w:tblPr>
            <w:tblGrid>
              <w:gridCol w:w="5055"/>
            </w:tblGrid>
            <w:tr w:rsidR="003E7074" w:rsidTr="003E7074">
              <w:trPr>
                <w:trHeight w:val="2044"/>
              </w:trPr>
              <w:tc>
                <w:tcPr>
                  <w:tcW w:w="5055" w:type="dxa"/>
                  <w:shd w:val="clear" w:color="FFFFCC" w:fill="FFFFFF"/>
                  <w:noWrap/>
                  <w:hideMark/>
                </w:tcPr>
                <w:p w:rsidR="003E7074" w:rsidRPr="002C5B15" w:rsidRDefault="003E7074" w:rsidP="003E7074">
                  <w:pPr>
                    <w:pBdr>
                      <w:top w:val="single" w:sz="4" w:space="1" w:color="auto"/>
                      <w:left w:val="single" w:sz="4" w:space="4" w:color="auto"/>
                      <w:bottom w:val="single" w:sz="4" w:space="1" w:color="auto"/>
                      <w:right w:val="single" w:sz="4" w:space="4" w:color="auto"/>
                      <w:between w:val="single" w:sz="4" w:space="1" w:color="auto"/>
                      <w:bar w:val="single" w:sz="4" w:color="auto"/>
                    </w:pBdr>
                    <w:jc w:val="right"/>
                  </w:pPr>
                  <w:r w:rsidRPr="00523803">
                    <w:rPr>
                      <w:rFonts w:ascii="Times New Roman" w:hAnsi="Times New Roman" w:cs="Times New Roman"/>
                    </w:rPr>
                    <w:t>Сиалеевско-Пятинского сельского поселенияИнсарского муниципального района"О бюджете Сиалеевско-Пятинского сельского поселения Инсарского муниципального района н</w:t>
                  </w:r>
                  <w:r>
                    <w:t xml:space="preserve">а 2025 год и на </w:t>
                  </w:r>
                  <w:r w:rsidRPr="002C5B15">
                    <w:t>плановый период 202</w:t>
                  </w:r>
                  <w:r>
                    <w:t>6</w:t>
                  </w:r>
                  <w:r w:rsidRPr="002C5B15">
                    <w:t xml:space="preserve"> и 202</w:t>
                  </w:r>
                  <w:r>
                    <w:t xml:space="preserve">7 </w:t>
                  </w:r>
                  <w:r w:rsidRPr="002C5B15">
                    <w:t>годов"</w:t>
                  </w:r>
                </w:p>
              </w:tc>
            </w:tr>
          </w:tbl>
          <w:p w:rsidR="00D25285" w:rsidRDefault="00D25285" w:rsidP="003E7074">
            <w:pPr>
              <w:pBdr>
                <w:top w:val="single" w:sz="4" w:space="1" w:color="auto"/>
                <w:left w:val="single" w:sz="4" w:space="4" w:color="auto"/>
                <w:bottom w:val="single" w:sz="4" w:space="1" w:color="auto"/>
                <w:right w:val="single" w:sz="4" w:space="4" w:color="auto"/>
                <w:between w:val="single" w:sz="4" w:space="1" w:color="auto"/>
                <w:bar w:val="single" w:sz="4" w:color="auto"/>
              </w:pBdr>
              <w:jc w:val="right"/>
            </w:pPr>
            <w:r>
              <w:t>от   25 декабря  2024 г. № 35</w:t>
            </w:r>
          </w:p>
        </w:tc>
      </w:tr>
    </w:tbl>
    <w:p w:rsidR="00D25285" w:rsidRDefault="00D25285" w:rsidP="004377FF">
      <w:pPr>
        <w:pStyle w:val="a7"/>
        <w:jc w:val="center"/>
      </w:pPr>
      <w:r>
        <w:t xml:space="preserve">Программа муниципальных </w:t>
      </w:r>
      <w:r w:rsidRPr="00A15D3C">
        <w:t>внутренних заимствований</w:t>
      </w:r>
    </w:p>
    <w:p w:rsidR="00D25285" w:rsidRDefault="00D25285" w:rsidP="004377FF">
      <w:pPr>
        <w:pStyle w:val="a7"/>
        <w:jc w:val="center"/>
      </w:pPr>
      <w:r>
        <w:t xml:space="preserve">Сиалеевско-Пятинского сельского поселения </w:t>
      </w:r>
      <w:r w:rsidRPr="00A15D3C">
        <w:t>Инсарского муниципального района</w:t>
      </w:r>
    </w:p>
    <w:p w:rsidR="00D25285" w:rsidRPr="00A15D3C" w:rsidRDefault="00D25285" w:rsidP="004377FF">
      <w:pPr>
        <w:pStyle w:val="a7"/>
        <w:jc w:val="center"/>
      </w:pPr>
      <w:r w:rsidRPr="00A15D3C">
        <w:t>на 20</w:t>
      </w:r>
      <w:r>
        <w:t>25</w:t>
      </w:r>
      <w:r w:rsidRPr="00A15D3C">
        <w:t xml:space="preserve"> год </w:t>
      </w:r>
      <w:r>
        <w:t xml:space="preserve"> и на плановый период 2026 и 2027 годов</w:t>
      </w:r>
    </w:p>
    <w:p w:rsidR="00D25285" w:rsidRDefault="00D25285" w:rsidP="00D25285"/>
    <w:tbl>
      <w:tblPr>
        <w:tblW w:w="94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7"/>
        <w:gridCol w:w="4536"/>
        <w:gridCol w:w="1417"/>
        <w:gridCol w:w="1418"/>
        <w:gridCol w:w="1275"/>
      </w:tblGrid>
      <w:tr w:rsidR="00D25285" w:rsidRPr="00484CD0" w:rsidTr="00C07F10">
        <w:trPr>
          <w:trHeight w:val="406"/>
          <w:jc w:val="center"/>
        </w:trPr>
        <w:tc>
          <w:tcPr>
            <w:tcW w:w="817" w:type="dxa"/>
            <w:vMerge w:val="restart"/>
            <w:tcBorders>
              <w:right w:val="single" w:sz="4" w:space="0" w:color="auto"/>
            </w:tcBorders>
            <w:shd w:val="clear" w:color="auto" w:fill="auto"/>
          </w:tcPr>
          <w:p w:rsidR="00D25285" w:rsidRPr="00A35DAC" w:rsidRDefault="00D25285" w:rsidP="00A35DAC">
            <w:pPr>
              <w:pStyle w:val="a7"/>
              <w:rPr>
                <w:b/>
                <w:sz w:val="20"/>
                <w:szCs w:val="20"/>
                <w:highlight w:val="red"/>
              </w:rPr>
            </w:pPr>
            <w:r w:rsidRPr="00A35DAC">
              <w:rPr>
                <w:sz w:val="20"/>
                <w:szCs w:val="20"/>
              </w:rPr>
              <w:t xml:space="preserve"> № п/п                                                                    </w:t>
            </w:r>
          </w:p>
        </w:tc>
        <w:tc>
          <w:tcPr>
            <w:tcW w:w="4536" w:type="dxa"/>
            <w:vMerge w:val="restart"/>
            <w:tcBorders>
              <w:right w:val="single" w:sz="4" w:space="0" w:color="auto"/>
            </w:tcBorders>
            <w:shd w:val="clear" w:color="auto" w:fill="FFFFFF"/>
          </w:tcPr>
          <w:p w:rsidR="00D25285" w:rsidRPr="00A35DAC" w:rsidRDefault="00D25285" w:rsidP="00A35DAC">
            <w:pPr>
              <w:pStyle w:val="a7"/>
              <w:rPr>
                <w:b/>
                <w:sz w:val="20"/>
                <w:szCs w:val="20"/>
              </w:rPr>
            </w:pPr>
            <w:r w:rsidRPr="00A35DAC">
              <w:rPr>
                <w:b/>
                <w:sz w:val="20"/>
                <w:szCs w:val="20"/>
              </w:rPr>
              <w:t>Виды заимствований</w:t>
            </w:r>
          </w:p>
        </w:tc>
        <w:tc>
          <w:tcPr>
            <w:tcW w:w="4110" w:type="dxa"/>
            <w:gridSpan w:val="3"/>
            <w:tcBorders>
              <w:top w:val="single" w:sz="4" w:space="0" w:color="auto"/>
              <w:left w:val="single" w:sz="4" w:space="0" w:color="auto"/>
              <w:bottom w:val="single" w:sz="4" w:space="0" w:color="auto"/>
            </w:tcBorders>
            <w:shd w:val="clear" w:color="auto" w:fill="FFFFFF"/>
          </w:tcPr>
          <w:p w:rsidR="00D25285" w:rsidRPr="00A35DAC" w:rsidRDefault="00D25285" w:rsidP="00A35DAC">
            <w:pPr>
              <w:pStyle w:val="a7"/>
              <w:rPr>
                <w:b/>
                <w:sz w:val="20"/>
                <w:szCs w:val="20"/>
              </w:rPr>
            </w:pPr>
            <w:r w:rsidRPr="00A35DAC">
              <w:rPr>
                <w:b/>
                <w:sz w:val="20"/>
                <w:szCs w:val="20"/>
              </w:rPr>
              <w:t>Сумма (тыс. рублей)</w:t>
            </w:r>
          </w:p>
        </w:tc>
      </w:tr>
      <w:tr w:rsidR="00D25285" w:rsidRPr="000D4752" w:rsidTr="00C07F10">
        <w:trPr>
          <w:jc w:val="center"/>
        </w:trPr>
        <w:tc>
          <w:tcPr>
            <w:tcW w:w="817" w:type="dxa"/>
            <w:vMerge/>
            <w:tcBorders>
              <w:right w:val="single" w:sz="4" w:space="0" w:color="auto"/>
            </w:tcBorders>
            <w:shd w:val="clear" w:color="auto" w:fill="auto"/>
          </w:tcPr>
          <w:p w:rsidR="00D25285" w:rsidRPr="00A35DAC" w:rsidRDefault="00D25285" w:rsidP="00A35DAC">
            <w:pPr>
              <w:pStyle w:val="a7"/>
              <w:rPr>
                <w:sz w:val="20"/>
                <w:szCs w:val="20"/>
                <w:highlight w:val="red"/>
              </w:rPr>
            </w:pPr>
          </w:p>
        </w:tc>
        <w:tc>
          <w:tcPr>
            <w:tcW w:w="4536" w:type="dxa"/>
            <w:vMerge/>
            <w:tcBorders>
              <w:right w:val="single" w:sz="4" w:space="0" w:color="auto"/>
            </w:tcBorders>
            <w:shd w:val="clear" w:color="auto" w:fill="FFFFFF"/>
          </w:tcPr>
          <w:p w:rsidR="00D25285" w:rsidRPr="00A35DAC" w:rsidRDefault="00D25285" w:rsidP="00A35DAC">
            <w:pPr>
              <w:pStyle w:val="a7"/>
              <w:rPr>
                <w:sz w:val="20"/>
                <w:szCs w:val="20"/>
              </w:rPr>
            </w:pPr>
          </w:p>
        </w:tc>
        <w:tc>
          <w:tcPr>
            <w:tcW w:w="1417" w:type="dxa"/>
            <w:tcBorders>
              <w:left w:val="single" w:sz="4" w:space="0" w:color="auto"/>
            </w:tcBorders>
            <w:shd w:val="clear" w:color="auto" w:fill="FFFFFF"/>
          </w:tcPr>
          <w:p w:rsidR="00D25285" w:rsidRPr="00A35DAC" w:rsidRDefault="00D25285" w:rsidP="00A35DAC">
            <w:pPr>
              <w:pStyle w:val="a7"/>
              <w:rPr>
                <w:sz w:val="20"/>
                <w:szCs w:val="20"/>
              </w:rPr>
            </w:pPr>
            <w:r w:rsidRPr="00A35DAC">
              <w:rPr>
                <w:sz w:val="20"/>
                <w:szCs w:val="20"/>
              </w:rPr>
              <w:t>2025 год</w:t>
            </w:r>
          </w:p>
        </w:tc>
        <w:tc>
          <w:tcPr>
            <w:tcW w:w="1418" w:type="dxa"/>
            <w:shd w:val="clear" w:color="auto" w:fill="auto"/>
          </w:tcPr>
          <w:p w:rsidR="00D25285" w:rsidRPr="00A35DAC" w:rsidRDefault="00D25285" w:rsidP="00A35DAC">
            <w:pPr>
              <w:pStyle w:val="a7"/>
              <w:rPr>
                <w:sz w:val="20"/>
                <w:szCs w:val="20"/>
              </w:rPr>
            </w:pPr>
            <w:r w:rsidRPr="00A35DAC">
              <w:rPr>
                <w:sz w:val="20"/>
                <w:szCs w:val="20"/>
              </w:rPr>
              <w:t>2026 год</w:t>
            </w:r>
          </w:p>
        </w:tc>
        <w:tc>
          <w:tcPr>
            <w:tcW w:w="1275" w:type="dxa"/>
            <w:shd w:val="clear" w:color="auto" w:fill="auto"/>
          </w:tcPr>
          <w:p w:rsidR="00D25285" w:rsidRPr="00A35DAC" w:rsidRDefault="00D25285" w:rsidP="00A35DAC">
            <w:pPr>
              <w:pStyle w:val="a7"/>
              <w:rPr>
                <w:sz w:val="20"/>
                <w:szCs w:val="20"/>
              </w:rPr>
            </w:pPr>
            <w:r w:rsidRPr="00A35DAC">
              <w:rPr>
                <w:sz w:val="20"/>
                <w:szCs w:val="20"/>
              </w:rPr>
              <w:t>2027 год</w:t>
            </w:r>
          </w:p>
        </w:tc>
      </w:tr>
      <w:tr w:rsidR="00D25285" w:rsidRPr="000D4752" w:rsidTr="00A35DAC">
        <w:trPr>
          <w:trHeight w:val="381"/>
          <w:jc w:val="center"/>
        </w:trPr>
        <w:tc>
          <w:tcPr>
            <w:tcW w:w="817" w:type="dxa"/>
            <w:shd w:val="clear" w:color="auto" w:fill="auto"/>
          </w:tcPr>
          <w:p w:rsidR="00D25285" w:rsidRPr="00A35DAC" w:rsidRDefault="00D25285" w:rsidP="00A35DAC">
            <w:pPr>
              <w:pStyle w:val="a7"/>
              <w:rPr>
                <w:sz w:val="20"/>
                <w:szCs w:val="20"/>
              </w:rPr>
            </w:pPr>
          </w:p>
        </w:tc>
        <w:tc>
          <w:tcPr>
            <w:tcW w:w="4536" w:type="dxa"/>
          </w:tcPr>
          <w:p w:rsidR="00D25285" w:rsidRPr="00A35DAC" w:rsidRDefault="00D25285" w:rsidP="00A35DAC">
            <w:pPr>
              <w:pStyle w:val="a7"/>
              <w:rPr>
                <w:sz w:val="20"/>
                <w:szCs w:val="20"/>
              </w:rPr>
            </w:pPr>
            <w:r w:rsidRPr="00A35DAC">
              <w:rPr>
                <w:sz w:val="20"/>
                <w:szCs w:val="20"/>
              </w:rPr>
              <w:t>Бюджетные кредиты от других бюджетов бюджетной системы Российской Федерации</w:t>
            </w:r>
          </w:p>
        </w:tc>
        <w:tc>
          <w:tcPr>
            <w:tcW w:w="1417" w:type="dxa"/>
            <w:shd w:val="clear" w:color="auto" w:fill="auto"/>
          </w:tcPr>
          <w:p w:rsidR="00D25285" w:rsidRPr="00A35DAC" w:rsidRDefault="00D25285" w:rsidP="00A35DAC">
            <w:pPr>
              <w:pStyle w:val="a7"/>
              <w:rPr>
                <w:sz w:val="20"/>
                <w:szCs w:val="20"/>
              </w:rPr>
            </w:pPr>
            <w:r w:rsidRPr="00A35DAC">
              <w:rPr>
                <w:sz w:val="20"/>
                <w:szCs w:val="20"/>
              </w:rPr>
              <w:t>0</w:t>
            </w:r>
          </w:p>
        </w:tc>
        <w:tc>
          <w:tcPr>
            <w:tcW w:w="1418" w:type="dxa"/>
          </w:tcPr>
          <w:p w:rsidR="00D25285" w:rsidRPr="00A35DAC" w:rsidRDefault="00D25285" w:rsidP="00A35DAC">
            <w:pPr>
              <w:pStyle w:val="a7"/>
              <w:rPr>
                <w:sz w:val="20"/>
                <w:szCs w:val="20"/>
              </w:rPr>
            </w:pPr>
            <w:r w:rsidRPr="00A35DAC">
              <w:rPr>
                <w:sz w:val="20"/>
                <w:szCs w:val="20"/>
              </w:rPr>
              <w:t>0</w:t>
            </w:r>
          </w:p>
        </w:tc>
        <w:tc>
          <w:tcPr>
            <w:tcW w:w="1275" w:type="dxa"/>
          </w:tcPr>
          <w:p w:rsidR="00D25285" w:rsidRPr="00A35DAC" w:rsidRDefault="00D25285" w:rsidP="00A35DAC">
            <w:pPr>
              <w:pStyle w:val="a7"/>
              <w:rPr>
                <w:sz w:val="20"/>
                <w:szCs w:val="20"/>
              </w:rPr>
            </w:pPr>
            <w:r w:rsidRPr="00A35DAC">
              <w:rPr>
                <w:sz w:val="20"/>
                <w:szCs w:val="20"/>
              </w:rPr>
              <w:t>0</w:t>
            </w:r>
          </w:p>
        </w:tc>
      </w:tr>
      <w:tr w:rsidR="00D25285" w:rsidTr="00C07F10">
        <w:trPr>
          <w:jc w:val="center"/>
        </w:trPr>
        <w:tc>
          <w:tcPr>
            <w:tcW w:w="817" w:type="dxa"/>
            <w:shd w:val="clear" w:color="auto" w:fill="auto"/>
          </w:tcPr>
          <w:p w:rsidR="00D25285" w:rsidRPr="00A35DAC" w:rsidRDefault="00D25285" w:rsidP="00A35DAC">
            <w:pPr>
              <w:pStyle w:val="a7"/>
              <w:rPr>
                <w:sz w:val="20"/>
                <w:szCs w:val="20"/>
              </w:rPr>
            </w:pPr>
          </w:p>
        </w:tc>
        <w:tc>
          <w:tcPr>
            <w:tcW w:w="4536" w:type="dxa"/>
          </w:tcPr>
          <w:p w:rsidR="00D25285" w:rsidRPr="00A35DAC" w:rsidRDefault="00D25285" w:rsidP="00A35DAC">
            <w:pPr>
              <w:pStyle w:val="a7"/>
              <w:rPr>
                <w:sz w:val="20"/>
                <w:szCs w:val="20"/>
              </w:rPr>
            </w:pPr>
            <w:r w:rsidRPr="00A35DAC">
              <w:rPr>
                <w:sz w:val="20"/>
                <w:szCs w:val="20"/>
              </w:rPr>
              <w:t>в том числе:</w:t>
            </w:r>
          </w:p>
        </w:tc>
        <w:tc>
          <w:tcPr>
            <w:tcW w:w="1417" w:type="dxa"/>
            <w:shd w:val="clear" w:color="auto" w:fill="auto"/>
          </w:tcPr>
          <w:p w:rsidR="00D25285" w:rsidRPr="00A35DAC" w:rsidRDefault="00D25285" w:rsidP="00A35DAC">
            <w:pPr>
              <w:pStyle w:val="a7"/>
              <w:rPr>
                <w:sz w:val="20"/>
                <w:szCs w:val="20"/>
              </w:rPr>
            </w:pPr>
          </w:p>
        </w:tc>
        <w:tc>
          <w:tcPr>
            <w:tcW w:w="1418" w:type="dxa"/>
          </w:tcPr>
          <w:p w:rsidR="00D25285" w:rsidRPr="00A35DAC" w:rsidRDefault="00D25285" w:rsidP="00A35DAC">
            <w:pPr>
              <w:pStyle w:val="a7"/>
              <w:rPr>
                <w:sz w:val="20"/>
                <w:szCs w:val="20"/>
              </w:rPr>
            </w:pPr>
          </w:p>
        </w:tc>
        <w:tc>
          <w:tcPr>
            <w:tcW w:w="1275" w:type="dxa"/>
          </w:tcPr>
          <w:p w:rsidR="00D25285" w:rsidRPr="00A35DAC" w:rsidRDefault="00D25285" w:rsidP="00A35DAC">
            <w:pPr>
              <w:pStyle w:val="a7"/>
              <w:rPr>
                <w:sz w:val="20"/>
                <w:szCs w:val="20"/>
              </w:rPr>
            </w:pPr>
          </w:p>
        </w:tc>
      </w:tr>
      <w:tr w:rsidR="00D25285" w:rsidTr="00A35DAC">
        <w:trPr>
          <w:trHeight w:val="116"/>
          <w:jc w:val="center"/>
        </w:trPr>
        <w:tc>
          <w:tcPr>
            <w:tcW w:w="817" w:type="dxa"/>
            <w:shd w:val="clear" w:color="auto" w:fill="auto"/>
          </w:tcPr>
          <w:p w:rsidR="00D25285" w:rsidRPr="00A35DAC" w:rsidRDefault="00D25285" w:rsidP="00A35DAC">
            <w:pPr>
              <w:pStyle w:val="a7"/>
              <w:rPr>
                <w:sz w:val="20"/>
                <w:szCs w:val="20"/>
              </w:rPr>
            </w:pPr>
          </w:p>
        </w:tc>
        <w:tc>
          <w:tcPr>
            <w:tcW w:w="4536" w:type="dxa"/>
          </w:tcPr>
          <w:p w:rsidR="00D25285" w:rsidRPr="00A35DAC" w:rsidRDefault="00D25285" w:rsidP="00A35DAC">
            <w:pPr>
              <w:pStyle w:val="a7"/>
              <w:rPr>
                <w:sz w:val="20"/>
                <w:szCs w:val="20"/>
              </w:rPr>
            </w:pPr>
            <w:r w:rsidRPr="00A35DAC">
              <w:rPr>
                <w:sz w:val="20"/>
                <w:szCs w:val="20"/>
              </w:rPr>
              <w:t>Объем привлечения</w:t>
            </w:r>
          </w:p>
        </w:tc>
        <w:tc>
          <w:tcPr>
            <w:tcW w:w="1417" w:type="dxa"/>
            <w:shd w:val="clear" w:color="auto" w:fill="auto"/>
          </w:tcPr>
          <w:p w:rsidR="00D25285" w:rsidRPr="00A35DAC" w:rsidRDefault="00D25285" w:rsidP="00A35DAC">
            <w:pPr>
              <w:pStyle w:val="a7"/>
              <w:rPr>
                <w:sz w:val="20"/>
                <w:szCs w:val="20"/>
              </w:rPr>
            </w:pPr>
            <w:r w:rsidRPr="00A35DAC">
              <w:rPr>
                <w:sz w:val="20"/>
                <w:szCs w:val="20"/>
              </w:rPr>
              <w:t>0</w:t>
            </w:r>
          </w:p>
        </w:tc>
        <w:tc>
          <w:tcPr>
            <w:tcW w:w="1418" w:type="dxa"/>
          </w:tcPr>
          <w:p w:rsidR="00D25285" w:rsidRPr="00A35DAC" w:rsidRDefault="00D25285" w:rsidP="00A35DAC">
            <w:pPr>
              <w:pStyle w:val="a7"/>
              <w:rPr>
                <w:sz w:val="20"/>
                <w:szCs w:val="20"/>
              </w:rPr>
            </w:pPr>
            <w:r w:rsidRPr="00A35DAC">
              <w:rPr>
                <w:sz w:val="20"/>
                <w:szCs w:val="20"/>
              </w:rPr>
              <w:t>0</w:t>
            </w:r>
          </w:p>
        </w:tc>
        <w:tc>
          <w:tcPr>
            <w:tcW w:w="1275" w:type="dxa"/>
          </w:tcPr>
          <w:p w:rsidR="00D25285" w:rsidRPr="00A35DAC" w:rsidRDefault="00D25285" w:rsidP="00A35DAC">
            <w:pPr>
              <w:pStyle w:val="a7"/>
              <w:rPr>
                <w:sz w:val="20"/>
                <w:szCs w:val="20"/>
              </w:rPr>
            </w:pPr>
            <w:r w:rsidRPr="00A35DAC">
              <w:rPr>
                <w:sz w:val="20"/>
                <w:szCs w:val="20"/>
              </w:rPr>
              <w:t>0</w:t>
            </w:r>
          </w:p>
        </w:tc>
      </w:tr>
      <w:tr w:rsidR="00D25285" w:rsidTr="00C07F10">
        <w:trPr>
          <w:jc w:val="center"/>
        </w:trPr>
        <w:tc>
          <w:tcPr>
            <w:tcW w:w="817" w:type="dxa"/>
            <w:shd w:val="clear" w:color="auto" w:fill="auto"/>
          </w:tcPr>
          <w:p w:rsidR="00D25285" w:rsidRPr="00A35DAC" w:rsidRDefault="00D25285" w:rsidP="00A35DAC">
            <w:pPr>
              <w:pStyle w:val="a7"/>
              <w:rPr>
                <w:sz w:val="20"/>
                <w:szCs w:val="20"/>
              </w:rPr>
            </w:pPr>
          </w:p>
        </w:tc>
        <w:tc>
          <w:tcPr>
            <w:tcW w:w="4536" w:type="dxa"/>
          </w:tcPr>
          <w:p w:rsidR="00D25285" w:rsidRPr="00A35DAC" w:rsidRDefault="00D25285" w:rsidP="00A35DAC">
            <w:pPr>
              <w:pStyle w:val="a7"/>
              <w:rPr>
                <w:sz w:val="20"/>
                <w:szCs w:val="20"/>
              </w:rPr>
            </w:pPr>
            <w:r w:rsidRPr="00A35DAC">
              <w:rPr>
                <w:sz w:val="20"/>
                <w:szCs w:val="20"/>
              </w:rPr>
              <w:t>Объем средств, направляемых на погашение основной суммы долга</w:t>
            </w:r>
          </w:p>
        </w:tc>
        <w:tc>
          <w:tcPr>
            <w:tcW w:w="1417" w:type="dxa"/>
            <w:shd w:val="clear" w:color="auto" w:fill="auto"/>
          </w:tcPr>
          <w:p w:rsidR="00D25285" w:rsidRPr="00A35DAC" w:rsidRDefault="00D25285" w:rsidP="00A35DAC">
            <w:pPr>
              <w:pStyle w:val="a7"/>
              <w:rPr>
                <w:sz w:val="20"/>
                <w:szCs w:val="20"/>
              </w:rPr>
            </w:pPr>
            <w:r w:rsidRPr="00A35DAC">
              <w:rPr>
                <w:sz w:val="20"/>
                <w:szCs w:val="20"/>
              </w:rPr>
              <w:t>0</w:t>
            </w:r>
          </w:p>
        </w:tc>
        <w:tc>
          <w:tcPr>
            <w:tcW w:w="1418" w:type="dxa"/>
          </w:tcPr>
          <w:p w:rsidR="00D25285" w:rsidRPr="00A35DAC" w:rsidRDefault="00D25285" w:rsidP="00A35DAC">
            <w:pPr>
              <w:pStyle w:val="a7"/>
              <w:rPr>
                <w:sz w:val="20"/>
                <w:szCs w:val="20"/>
              </w:rPr>
            </w:pPr>
            <w:r w:rsidRPr="00A35DAC">
              <w:rPr>
                <w:sz w:val="20"/>
                <w:szCs w:val="20"/>
              </w:rPr>
              <w:t>0</w:t>
            </w:r>
          </w:p>
        </w:tc>
        <w:tc>
          <w:tcPr>
            <w:tcW w:w="1275" w:type="dxa"/>
          </w:tcPr>
          <w:p w:rsidR="00D25285" w:rsidRPr="00A35DAC" w:rsidRDefault="00D25285" w:rsidP="00A35DAC">
            <w:pPr>
              <w:pStyle w:val="a7"/>
              <w:rPr>
                <w:sz w:val="20"/>
                <w:szCs w:val="20"/>
              </w:rPr>
            </w:pPr>
            <w:r w:rsidRPr="00A35DAC">
              <w:rPr>
                <w:sz w:val="20"/>
                <w:szCs w:val="20"/>
              </w:rPr>
              <w:t>0</w:t>
            </w:r>
          </w:p>
        </w:tc>
      </w:tr>
    </w:tbl>
    <w:p w:rsidR="00D25285" w:rsidRDefault="00D25285" w:rsidP="00D25285"/>
    <w:p w:rsidR="003C098C" w:rsidRPr="006A26A3" w:rsidRDefault="003C098C" w:rsidP="003C098C">
      <w:pPr>
        <w:pStyle w:val="a7"/>
        <w:jc w:val="center"/>
        <w:rPr>
          <w:b/>
          <w:sz w:val="20"/>
          <w:szCs w:val="20"/>
        </w:rPr>
      </w:pPr>
      <w:r w:rsidRPr="006A26A3">
        <w:rPr>
          <w:b/>
          <w:sz w:val="20"/>
          <w:szCs w:val="20"/>
        </w:rPr>
        <w:t>РЕСПУБЛИКА МОРДОВИЯ</w:t>
      </w:r>
    </w:p>
    <w:p w:rsidR="003C098C" w:rsidRPr="006A26A3" w:rsidRDefault="003C098C" w:rsidP="003C098C">
      <w:pPr>
        <w:pStyle w:val="a7"/>
        <w:jc w:val="center"/>
        <w:rPr>
          <w:b/>
          <w:sz w:val="20"/>
          <w:szCs w:val="20"/>
        </w:rPr>
      </w:pPr>
      <w:r w:rsidRPr="006A26A3">
        <w:rPr>
          <w:b/>
          <w:sz w:val="20"/>
          <w:szCs w:val="20"/>
        </w:rPr>
        <w:t>ОЧЕРЕДНАЯ ТРИДЦАТЬ СЕДЬМАЯ  СЕССИЯ  СОВЕТА ДЕПУТАТОВ СИАЛЕЕВСКО-ПЯТИНСКОГО СЕЛЬСКОГО ПОСЕЛЕНИЯ ИНСАРСКОГО МУНИЦИПАЛЬНОГО РАЙОНА</w:t>
      </w:r>
    </w:p>
    <w:p w:rsidR="003C098C" w:rsidRPr="006A26A3" w:rsidRDefault="003C098C" w:rsidP="003C098C">
      <w:pPr>
        <w:pStyle w:val="a7"/>
        <w:jc w:val="center"/>
        <w:rPr>
          <w:b/>
          <w:sz w:val="20"/>
          <w:szCs w:val="20"/>
        </w:rPr>
      </w:pPr>
      <w:r w:rsidRPr="006A26A3">
        <w:rPr>
          <w:b/>
          <w:sz w:val="20"/>
          <w:szCs w:val="20"/>
        </w:rPr>
        <w:t>ВТОРОГО  СОЗЫВА</w:t>
      </w:r>
    </w:p>
    <w:p w:rsidR="003C098C" w:rsidRPr="006A26A3" w:rsidRDefault="003C098C" w:rsidP="003C098C">
      <w:pPr>
        <w:pStyle w:val="a7"/>
        <w:jc w:val="center"/>
        <w:rPr>
          <w:b/>
          <w:sz w:val="20"/>
          <w:szCs w:val="20"/>
        </w:rPr>
      </w:pPr>
    </w:p>
    <w:p w:rsidR="003C098C" w:rsidRPr="006A26A3" w:rsidRDefault="003C098C" w:rsidP="003C098C">
      <w:pPr>
        <w:pStyle w:val="a7"/>
        <w:jc w:val="center"/>
        <w:rPr>
          <w:b/>
          <w:sz w:val="20"/>
          <w:szCs w:val="20"/>
        </w:rPr>
      </w:pPr>
      <w:r w:rsidRPr="006A26A3">
        <w:rPr>
          <w:b/>
          <w:sz w:val="20"/>
          <w:szCs w:val="20"/>
        </w:rPr>
        <w:t>РЕШЕНИЕ</w:t>
      </w:r>
    </w:p>
    <w:p w:rsidR="003C098C" w:rsidRPr="006A26A3" w:rsidRDefault="003C098C" w:rsidP="003C098C">
      <w:pPr>
        <w:rPr>
          <w:color w:val="000000"/>
          <w:sz w:val="20"/>
          <w:szCs w:val="20"/>
        </w:rPr>
      </w:pPr>
      <w:r w:rsidRPr="006A26A3">
        <w:rPr>
          <w:sz w:val="20"/>
          <w:szCs w:val="20"/>
        </w:rPr>
        <w:t xml:space="preserve">     от  25 декабря  2024 </w:t>
      </w:r>
      <w:r w:rsidRPr="006A26A3">
        <w:rPr>
          <w:color w:val="000000"/>
          <w:sz w:val="20"/>
          <w:szCs w:val="20"/>
        </w:rPr>
        <w:t>года                                                                         № 36</w:t>
      </w:r>
    </w:p>
    <w:p w:rsidR="003C098C" w:rsidRPr="00745478" w:rsidRDefault="003C098C" w:rsidP="00745478">
      <w:pPr>
        <w:pStyle w:val="TableParagraph"/>
        <w:rPr>
          <w:sz w:val="20"/>
          <w:szCs w:val="20"/>
        </w:rPr>
      </w:pPr>
      <w:r w:rsidRPr="00745478">
        <w:rPr>
          <w:sz w:val="20"/>
          <w:szCs w:val="20"/>
        </w:rPr>
        <w:lastRenderedPageBreak/>
        <w:t xml:space="preserve">Об утверждении перспективного плана работы </w:t>
      </w:r>
    </w:p>
    <w:p w:rsidR="003C098C" w:rsidRPr="00745478" w:rsidRDefault="003C098C" w:rsidP="00745478">
      <w:pPr>
        <w:pStyle w:val="TableParagraph"/>
        <w:rPr>
          <w:sz w:val="20"/>
          <w:szCs w:val="20"/>
        </w:rPr>
      </w:pPr>
      <w:r w:rsidRPr="00745478">
        <w:rPr>
          <w:sz w:val="20"/>
          <w:szCs w:val="20"/>
        </w:rPr>
        <w:t>Совета депутатов Сиалеевско-Пятинского сельского</w:t>
      </w:r>
    </w:p>
    <w:p w:rsidR="003C098C" w:rsidRPr="00745478" w:rsidRDefault="003C098C" w:rsidP="00745478">
      <w:pPr>
        <w:pStyle w:val="TableParagraph"/>
        <w:rPr>
          <w:sz w:val="20"/>
          <w:szCs w:val="20"/>
        </w:rPr>
      </w:pPr>
      <w:r w:rsidRPr="00745478">
        <w:rPr>
          <w:sz w:val="20"/>
          <w:szCs w:val="20"/>
        </w:rPr>
        <w:t>поселения на 2025 год</w:t>
      </w:r>
    </w:p>
    <w:p w:rsidR="003C098C" w:rsidRPr="003C098C" w:rsidRDefault="003C098C" w:rsidP="003C098C">
      <w:pPr>
        <w:pStyle w:val="a5"/>
        <w:jc w:val="both"/>
        <w:rPr>
          <w:sz w:val="20"/>
          <w:szCs w:val="20"/>
          <w:lang w:val="ru-RU"/>
        </w:rPr>
      </w:pPr>
      <w:r w:rsidRPr="003C098C">
        <w:rPr>
          <w:sz w:val="20"/>
          <w:szCs w:val="20"/>
          <w:lang w:val="ru-RU"/>
        </w:rPr>
        <w:t xml:space="preserve">    В соответствии с Регламентом Совета депутатов Сиалеевско-Пятинского сельского поселения Инсарского муниципального района Совет депутатов Сиалеевско-Пятинского сельского поселения  </w:t>
      </w:r>
    </w:p>
    <w:p w:rsidR="003C098C" w:rsidRPr="003C098C" w:rsidRDefault="003C098C" w:rsidP="003C098C">
      <w:pPr>
        <w:pStyle w:val="a5"/>
        <w:jc w:val="center"/>
        <w:rPr>
          <w:sz w:val="20"/>
          <w:szCs w:val="20"/>
          <w:lang w:val="ru-RU"/>
        </w:rPr>
      </w:pPr>
      <w:r w:rsidRPr="003C098C">
        <w:rPr>
          <w:sz w:val="20"/>
          <w:szCs w:val="20"/>
          <w:lang w:val="ru-RU"/>
        </w:rPr>
        <w:t>РЕШИЛ:</w:t>
      </w:r>
    </w:p>
    <w:p w:rsidR="003C098C" w:rsidRPr="003C098C" w:rsidRDefault="003C098C" w:rsidP="003C098C">
      <w:pPr>
        <w:pStyle w:val="a5"/>
        <w:jc w:val="both"/>
        <w:rPr>
          <w:sz w:val="20"/>
          <w:szCs w:val="20"/>
          <w:lang w:val="ru-RU"/>
        </w:rPr>
      </w:pPr>
      <w:r w:rsidRPr="003C098C">
        <w:rPr>
          <w:sz w:val="20"/>
          <w:szCs w:val="20"/>
          <w:lang w:val="ru-RU"/>
        </w:rPr>
        <w:t>1. Утвердить перспективный план работы Совета депутатов Сиалеевско-Пятинского сельского поселения Инсарского муниципального района на 2025 год.</w:t>
      </w:r>
    </w:p>
    <w:p w:rsidR="003C098C" w:rsidRPr="003C098C" w:rsidRDefault="003C098C" w:rsidP="003C098C">
      <w:pPr>
        <w:pStyle w:val="a5"/>
        <w:jc w:val="both"/>
        <w:rPr>
          <w:sz w:val="20"/>
          <w:szCs w:val="20"/>
          <w:lang w:val="ru-RU"/>
        </w:rPr>
      </w:pPr>
      <w:r w:rsidRPr="003C098C">
        <w:rPr>
          <w:sz w:val="20"/>
          <w:szCs w:val="20"/>
          <w:lang w:val="ru-RU"/>
        </w:rPr>
        <w:t xml:space="preserve">2. Контроль за ходом выполнения плана работы Совета депутатов Сиалеевско-Пятинского сельского поселения Инсарского муниципального района на 2025 год оставляю за собой. </w:t>
      </w:r>
    </w:p>
    <w:p w:rsidR="003C098C" w:rsidRPr="009836EE" w:rsidRDefault="003C098C" w:rsidP="009836EE">
      <w:pPr>
        <w:pStyle w:val="a7"/>
        <w:rPr>
          <w:sz w:val="20"/>
          <w:szCs w:val="20"/>
        </w:rPr>
      </w:pPr>
      <w:r w:rsidRPr="009836EE">
        <w:rPr>
          <w:sz w:val="20"/>
          <w:szCs w:val="20"/>
        </w:rPr>
        <w:t>Глава Сиалеевско-Пятинского</w:t>
      </w:r>
    </w:p>
    <w:p w:rsidR="003C098C" w:rsidRPr="009836EE" w:rsidRDefault="003C098C" w:rsidP="009836EE">
      <w:pPr>
        <w:pStyle w:val="a7"/>
        <w:rPr>
          <w:sz w:val="20"/>
          <w:szCs w:val="20"/>
        </w:rPr>
      </w:pPr>
      <w:r w:rsidRPr="009836EE">
        <w:rPr>
          <w:sz w:val="20"/>
          <w:szCs w:val="20"/>
        </w:rPr>
        <w:t>сельского поселения                                                                  В.Д.Пиксаев</w:t>
      </w:r>
    </w:p>
    <w:p w:rsidR="003C098C" w:rsidRPr="00745478" w:rsidRDefault="003C098C" w:rsidP="00CF52BF">
      <w:pPr>
        <w:pStyle w:val="TableParagraph"/>
        <w:jc w:val="right"/>
        <w:rPr>
          <w:sz w:val="20"/>
          <w:szCs w:val="20"/>
        </w:rPr>
      </w:pPr>
      <w:r w:rsidRPr="006A26A3">
        <w:t xml:space="preserve">                             </w:t>
      </w:r>
      <w:r w:rsidRPr="00745478">
        <w:rPr>
          <w:sz w:val="20"/>
          <w:szCs w:val="20"/>
        </w:rPr>
        <w:t>Приложение к решению</w:t>
      </w:r>
    </w:p>
    <w:p w:rsidR="003C098C" w:rsidRPr="00745478" w:rsidRDefault="003C098C" w:rsidP="00CF52BF">
      <w:pPr>
        <w:pStyle w:val="TableParagraph"/>
        <w:jc w:val="right"/>
        <w:rPr>
          <w:sz w:val="20"/>
          <w:szCs w:val="20"/>
        </w:rPr>
      </w:pPr>
      <w:r w:rsidRPr="00745478">
        <w:rPr>
          <w:sz w:val="20"/>
          <w:szCs w:val="20"/>
        </w:rPr>
        <w:t xml:space="preserve">                                                                               сессии Совета  депутатов Сиалеевско-</w:t>
      </w:r>
    </w:p>
    <w:p w:rsidR="003C098C" w:rsidRPr="00745478" w:rsidRDefault="003C098C" w:rsidP="00CF52BF">
      <w:pPr>
        <w:pStyle w:val="TableParagraph"/>
        <w:jc w:val="right"/>
        <w:rPr>
          <w:sz w:val="20"/>
          <w:szCs w:val="20"/>
        </w:rPr>
      </w:pPr>
      <w:r w:rsidRPr="00745478">
        <w:rPr>
          <w:sz w:val="20"/>
          <w:szCs w:val="20"/>
        </w:rPr>
        <w:t xml:space="preserve">                                                               Пятинского  сельского поселения                                                                      </w:t>
      </w:r>
    </w:p>
    <w:p w:rsidR="003C098C" w:rsidRPr="00745478" w:rsidRDefault="003C098C" w:rsidP="00CF52BF">
      <w:pPr>
        <w:pStyle w:val="TableParagraph"/>
        <w:jc w:val="right"/>
        <w:rPr>
          <w:sz w:val="20"/>
          <w:szCs w:val="20"/>
        </w:rPr>
      </w:pPr>
      <w:r w:rsidRPr="00745478">
        <w:rPr>
          <w:sz w:val="20"/>
          <w:szCs w:val="20"/>
        </w:rPr>
        <w:t xml:space="preserve">                                                               от 25.12.2024 г №36 </w:t>
      </w:r>
    </w:p>
    <w:p w:rsidR="003C098C" w:rsidRPr="00745478" w:rsidRDefault="003C098C" w:rsidP="00CF52BF">
      <w:pPr>
        <w:pStyle w:val="TableParagraph"/>
        <w:jc w:val="right"/>
        <w:rPr>
          <w:sz w:val="20"/>
          <w:szCs w:val="20"/>
        </w:rPr>
      </w:pPr>
    </w:p>
    <w:p w:rsidR="003C098C" w:rsidRPr="002B13E6" w:rsidRDefault="003C098C" w:rsidP="002B13E6">
      <w:pPr>
        <w:pStyle w:val="TableParagraph"/>
        <w:jc w:val="center"/>
        <w:rPr>
          <w:sz w:val="20"/>
          <w:szCs w:val="20"/>
        </w:rPr>
      </w:pPr>
      <w:r w:rsidRPr="002B13E6">
        <w:rPr>
          <w:sz w:val="20"/>
          <w:szCs w:val="20"/>
        </w:rPr>
        <w:t>Перспективный  план  работы</w:t>
      </w:r>
    </w:p>
    <w:p w:rsidR="003C098C" w:rsidRPr="002B13E6" w:rsidRDefault="003C098C" w:rsidP="002B13E6">
      <w:pPr>
        <w:pStyle w:val="TableParagraph"/>
        <w:jc w:val="center"/>
        <w:rPr>
          <w:sz w:val="20"/>
          <w:szCs w:val="20"/>
        </w:rPr>
      </w:pPr>
      <w:r w:rsidRPr="002B13E6">
        <w:rPr>
          <w:sz w:val="20"/>
          <w:szCs w:val="20"/>
        </w:rPr>
        <w:t>Совета  депутатов  Сиалеевско-Пятинского сельского поселения Инсарского муниципального района на  2025 год</w:t>
      </w: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59"/>
        <w:gridCol w:w="4628"/>
        <w:gridCol w:w="176"/>
        <w:gridCol w:w="1525"/>
        <w:gridCol w:w="271"/>
        <w:gridCol w:w="2388"/>
      </w:tblGrid>
      <w:tr w:rsidR="003C098C" w:rsidRPr="00CF52BF" w:rsidTr="00E2136E">
        <w:trPr>
          <w:trHeight w:val="565"/>
        </w:trPr>
        <w:tc>
          <w:tcPr>
            <w:tcW w:w="759" w:type="dxa"/>
          </w:tcPr>
          <w:p w:rsidR="003C098C" w:rsidRPr="00CF52BF" w:rsidRDefault="003C098C" w:rsidP="00CF52BF">
            <w:pPr>
              <w:pStyle w:val="TableParagraph"/>
              <w:rPr>
                <w:sz w:val="20"/>
                <w:szCs w:val="20"/>
              </w:rPr>
            </w:pPr>
            <w:r w:rsidRPr="00CF52BF">
              <w:rPr>
                <w:sz w:val="20"/>
                <w:szCs w:val="20"/>
              </w:rPr>
              <w:t>№</w:t>
            </w:r>
          </w:p>
          <w:p w:rsidR="003C098C" w:rsidRPr="00CF52BF" w:rsidRDefault="003C098C" w:rsidP="00CF52BF">
            <w:pPr>
              <w:pStyle w:val="TableParagraph"/>
              <w:rPr>
                <w:sz w:val="20"/>
                <w:szCs w:val="20"/>
              </w:rPr>
            </w:pPr>
            <w:r w:rsidRPr="00CF52BF">
              <w:rPr>
                <w:sz w:val="20"/>
                <w:szCs w:val="20"/>
              </w:rPr>
              <w:t>п/п</w:t>
            </w:r>
          </w:p>
        </w:tc>
        <w:tc>
          <w:tcPr>
            <w:tcW w:w="4804" w:type="dxa"/>
            <w:gridSpan w:val="2"/>
          </w:tcPr>
          <w:p w:rsidR="003C098C" w:rsidRPr="00CF52BF" w:rsidRDefault="003C098C" w:rsidP="00CF52BF">
            <w:pPr>
              <w:pStyle w:val="TableParagraph"/>
              <w:rPr>
                <w:sz w:val="20"/>
                <w:szCs w:val="20"/>
              </w:rPr>
            </w:pPr>
          </w:p>
          <w:p w:rsidR="003C098C" w:rsidRPr="00CF52BF" w:rsidRDefault="003C098C" w:rsidP="00CF52BF">
            <w:pPr>
              <w:pStyle w:val="TableParagraph"/>
              <w:rPr>
                <w:sz w:val="20"/>
                <w:szCs w:val="20"/>
              </w:rPr>
            </w:pPr>
            <w:r w:rsidRPr="00CF52BF">
              <w:rPr>
                <w:sz w:val="20"/>
                <w:szCs w:val="20"/>
              </w:rPr>
              <w:t>Наименование  мероприятий</w:t>
            </w:r>
          </w:p>
          <w:p w:rsidR="003C098C" w:rsidRPr="00CF52BF" w:rsidRDefault="003C098C" w:rsidP="00CF52BF">
            <w:pPr>
              <w:pStyle w:val="TableParagraph"/>
              <w:rPr>
                <w:sz w:val="20"/>
                <w:szCs w:val="20"/>
              </w:rPr>
            </w:pPr>
          </w:p>
        </w:tc>
        <w:tc>
          <w:tcPr>
            <w:tcW w:w="1796" w:type="dxa"/>
            <w:gridSpan w:val="2"/>
          </w:tcPr>
          <w:p w:rsidR="003C098C" w:rsidRPr="00CF52BF" w:rsidRDefault="003C098C" w:rsidP="00CF52BF">
            <w:pPr>
              <w:pStyle w:val="TableParagraph"/>
              <w:rPr>
                <w:sz w:val="20"/>
                <w:szCs w:val="20"/>
              </w:rPr>
            </w:pPr>
            <w:r w:rsidRPr="00CF52BF">
              <w:rPr>
                <w:sz w:val="20"/>
                <w:szCs w:val="20"/>
              </w:rPr>
              <w:t>Дата</w:t>
            </w:r>
          </w:p>
          <w:p w:rsidR="003C098C" w:rsidRPr="00CF52BF" w:rsidRDefault="003C098C" w:rsidP="00CF52BF">
            <w:pPr>
              <w:pStyle w:val="TableParagraph"/>
              <w:rPr>
                <w:sz w:val="20"/>
                <w:szCs w:val="20"/>
              </w:rPr>
            </w:pPr>
            <w:r w:rsidRPr="00CF52BF">
              <w:rPr>
                <w:sz w:val="20"/>
                <w:szCs w:val="20"/>
              </w:rPr>
              <w:t>проведения</w:t>
            </w:r>
          </w:p>
        </w:tc>
        <w:tc>
          <w:tcPr>
            <w:tcW w:w="2388" w:type="dxa"/>
          </w:tcPr>
          <w:p w:rsidR="003C098C" w:rsidRPr="00CF52BF" w:rsidRDefault="003C098C" w:rsidP="00CF52BF">
            <w:pPr>
              <w:pStyle w:val="TableParagraph"/>
              <w:rPr>
                <w:sz w:val="20"/>
                <w:szCs w:val="20"/>
              </w:rPr>
            </w:pPr>
            <w:r w:rsidRPr="00CF52BF">
              <w:rPr>
                <w:sz w:val="20"/>
                <w:szCs w:val="20"/>
              </w:rPr>
              <w:t>Ответственные</w:t>
            </w:r>
          </w:p>
        </w:tc>
      </w:tr>
      <w:tr w:rsidR="003C098C" w:rsidRPr="00CF52BF" w:rsidTr="00E2136E">
        <w:trPr>
          <w:cantSplit/>
          <w:trHeight w:val="619"/>
        </w:trPr>
        <w:tc>
          <w:tcPr>
            <w:tcW w:w="9747" w:type="dxa"/>
            <w:gridSpan w:val="6"/>
          </w:tcPr>
          <w:p w:rsidR="003C098C" w:rsidRPr="00CF52BF" w:rsidRDefault="003C098C" w:rsidP="00CF52BF">
            <w:pPr>
              <w:pStyle w:val="TableParagraph"/>
              <w:rPr>
                <w:sz w:val="20"/>
                <w:szCs w:val="20"/>
              </w:rPr>
            </w:pPr>
            <w:r w:rsidRPr="00CF52BF">
              <w:rPr>
                <w:sz w:val="20"/>
                <w:szCs w:val="20"/>
              </w:rPr>
              <w:t>Вопросы  для  рассмотрения  на  сессиях  Совета  депутатов  Сиалеевско-Пятинского  сельского  поселения.</w:t>
            </w:r>
          </w:p>
        </w:tc>
      </w:tr>
      <w:tr w:rsidR="003C098C" w:rsidRPr="00CF52BF" w:rsidTr="002B13E6">
        <w:trPr>
          <w:cantSplit/>
          <w:trHeight w:val="1179"/>
        </w:trPr>
        <w:tc>
          <w:tcPr>
            <w:tcW w:w="759" w:type="dxa"/>
          </w:tcPr>
          <w:p w:rsidR="003C098C" w:rsidRPr="00CF52BF" w:rsidRDefault="003C098C" w:rsidP="00CF52BF">
            <w:pPr>
              <w:pStyle w:val="TableParagraph"/>
              <w:rPr>
                <w:sz w:val="20"/>
                <w:szCs w:val="20"/>
              </w:rPr>
            </w:pPr>
            <w:r w:rsidRPr="00CF52BF">
              <w:rPr>
                <w:sz w:val="20"/>
                <w:szCs w:val="20"/>
              </w:rPr>
              <w:t>1</w:t>
            </w:r>
          </w:p>
        </w:tc>
        <w:tc>
          <w:tcPr>
            <w:tcW w:w="4628" w:type="dxa"/>
          </w:tcPr>
          <w:p w:rsidR="003C098C" w:rsidRPr="00CF52BF" w:rsidRDefault="003C098C" w:rsidP="00CF52BF">
            <w:pPr>
              <w:pStyle w:val="TableParagraph"/>
              <w:rPr>
                <w:color w:val="7030A0"/>
                <w:sz w:val="20"/>
                <w:szCs w:val="20"/>
              </w:rPr>
            </w:pPr>
            <w:r w:rsidRPr="00CF52BF">
              <w:rPr>
                <w:sz w:val="20"/>
                <w:szCs w:val="20"/>
              </w:rPr>
              <w:t>Об отчете, о результатах деятельности главы Сиалеевско-Пятинского сельского поселения  и администрации Сиалеевско-Пятинского сельского поселения за 2024 год</w:t>
            </w:r>
          </w:p>
        </w:tc>
        <w:tc>
          <w:tcPr>
            <w:tcW w:w="1701" w:type="dxa"/>
            <w:gridSpan w:val="2"/>
          </w:tcPr>
          <w:p w:rsidR="003C098C" w:rsidRPr="00CF52BF" w:rsidRDefault="003C098C" w:rsidP="00CF52BF">
            <w:pPr>
              <w:pStyle w:val="TableParagraph"/>
              <w:rPr>
                <w:sz w:val="20"/>
                <w:szCs w:val="20"/>
              </w:rPr>
            </w:pPr>
            <w:r w:rsidRPr="00CF52BF">
              <w:rPr>
                <w:sz w:val="20"/>
                <w:szCs w:val="20"/>
              </w:rPr>
              <w:t>январь</w:t>
            </w:r>
          </w:p>
          <w:p w:rsidR="003C098C" w:rsidRPr="00CF52BF" w:rsidRDefault="003C098C" w:rsidP="00CF52BF">
            <w:pPr>
              <w:pStyle w:val="TableParagraph"/>
              <w:rPr>
                <w:sz w:val="20"/>
                <w:szCs w:val="20"/>
              </w:rPr>
            </w:pPr>
            <w:r w:rsidRPr="00CF52BF">
              <w:rPr>
                <w:sz w:val="20"/>
                <w:szCs w:val="20"/>
              </w:rPr>
              <w:t>2025 года</w:t>
            </w:r>
          </w:p>
          <w:p w:rsidR="003C098C" w:rsidRPr="00CF52BF" w:rsidRDefault="003C098C" w:rsidP="00CF52BF">
            <w:pPr>
              <w:pStyle w:val="TableParagraph"/>
              <w:rPr>
                <w:sz w:val="20"/>
                <w:szCs w:val="20"/>
              </w:rPr>
            </w:pPr>
          </w:p>
        </w:tc>
        <w:tc>
          <w:tcPr>
            <w:tcW w:w="2659" w:type="dxa"/>
            <w:gridSpan w:val="2"/>
          </w:tcPr>
          <w:p w:rsidR="003C098C" w:rsidRPr="00CF52BF" w:rsidRDefault="003C098C" w:rsidP="00CF52BF">
            <w:pPr>
              <w:pStyle w:val="TableParagraph"/>
              <w:rPr>
                <w:sz w:val="20"/>
                <w:szCs w:val="20"/>
              </w:rPr>
            </w:pPr>
            <w:r w:rsidRPr="00CF52BF">
              <w:rPr>
                <w:sz w:val="20"/>
                <w:szCs w:val="20"/>
              </w:rPr>
              <w:t>Глава  Сиалеевско-Пятинского  сельского поселения</w:t>
            </w:r>
          </w:p>
        </w:tc>
      </w:tr>
      <w:tr w:rsidR="003C098C" w:rsidRPr="00CF52BF" w:rsidTr="002B13E6">
        <w:trPr>
          <w:cantSplit/>
          <w:trHeight w:val="1281"/>
        </w:trPr>
        <w:tc>
          <w:tcPr>
            <w:tcW w:w="759" w:type="dxa"/>
          </w:tcPr>
          <w:p w:rsidR="003C098C" w:rsidRPr="00CF52BF" w:rsidRDefault="003C098C" w:rsidP="00CF52BF">
            <w:pPr>
              <w:pStyle w:val="TableParagraph"/>
              <w:rPr>
                <w:sz w:val="20"/>
                <w:szCs w:val="20"/>
              </w:rPr>
            </w:pPr>
            <w:r w:rsidRPr="00CF52BF">
              <w:rPr>
                <w:sz w:val="20"/>
                <w:szCs w:val="20"/>
              </w:rPr>
              <w:t>2</w:t>
            </w:r>
          </w:p>
        </w:tc>
        <w:tc>
          <w:tcPr>
            <w:tcW w:w="4628" w:type="dxa"/>
          </w:tcPr>
          <w:p w:rsidR="003C098C" w:rsidRPr="00CF52BF" w:rsidRDefault="003C098C" w:rsidP="00CF52BF">
            <w:pPr>
              <w:pStyle w:val="TableParagraph"/>
              <w:rPr>
                <w:sz w:val="20"/>
                <w:szCs w:val="20"/>
              </w:rPr>
            </w:pPr>
            <w:r w:rsidRPr="00CF52BF">
              <w:rPr>
                <w:rStyle w:val="a6"/>
                <w:rFonts w:eastAsia="Lucida Sans Unicode"/>
                <w:color w:val="000000"/>
                <w:sz w:val="20"/>
                <w:szCs w:val="20"/>
                <w:lang w:val="ru-RU"/>
              </w:rPr>
              <w:t xml:space="preserve">О плане мероприятий по реализации Послания Главы Республики Мордовия А.А. Здунова Государственному Собранию Республики Мордовия на территории Сиалеевско-Пятинского сельского поселения Инсарского муниципального района РМ на 2025 год </w:t>
            </w:r>
          </w:p>
        </w:tc>
        <w:tc>
          <w:tcPr>
            <w:tcW w:w="1701" w:type="dxa"/>
            <w:gridSpan w:val="2"/>
          </w:tcPr>
          <w:p w:rsidR="003C098C" w:rsidRPr="00CF52BF" w:rsidRDefault="003C098C" w:rsidP="00CF52BF">
            <w:pPr>
              <w:pStyle w:val="TableParagraph"/>
              <w:rPr>
                <w:sz w:val="20"/>
                <w:szCs w:val="20"/>
              </w:rPr>
            </w:pPr>
          </w:p>
          <w:p w:rsidR="003C098C" w:rsidRPr="00CF52BF" w:rsidRDefault="003C098C" w:rsidP="00CF52BF">
            <w:pPr>
              <w:pStyle w:val="TableParagraph"/>
              <w:rPr>
                <w:sz w:val="20"/>
                <w:szCs w:val="20"/>
              </w:rPr>
            </w:pPr>
            <w:r w:rsidRPr="00CF52BF">
              <w:rPr>
                <w:sz w:val="20"/>
                <w:szCs w:val="20"/>
              </w:rPr>
              <w:t>январь</w:t>
            </w:r>
          </w:p>
          <w:p w:rsidR="003C098C" w:rsidRPr="00CF52BF" w:rsidRDefault="003C098C" w:rsidP="00CF52BF">
            <w:pPr>
              <w:pStyle w:val="TableParagraph"/>
              <w:rPr>
                <w:sz w:val="20"/>
                <w:szCs w:val="20"/>
              </w:rPr>
            </w:pPr>
            <w:r w:rsidRPr="00CF52BF">
              <w:rPr>
                <w:sz w:val="20"/>
                <w:szCs w:val="20"/>
              </w:rPr>
              <w:t>2025 года</w:t>
            </w:r>
          </w:p>
          <w:p w:rsidR="003C098C" w:rsidRPr="00CF52BF" w:rsidRDefault="003C098C" w:rsidP="00CF52BF">
            <w:pPr>
              <w:pStyle w:val="TableParagraph"/>
              <w:rPr>
                <w:sz w:val="20"/>
                <w:szCs w:val="20"/>
              </w:rPr>
            </w:pPr>
          </w:p>
        </w:tc>
        <w:tc>
          <w:tcPr>
            <w:tcW w:w="2659" w:type="dxa"/>
            <w:gridSpan w:val="2"/>
          </w:tcPr>
          <w:p w:rsidR="003C098C" w:rsidRPr="00CF52BF" w:rsidRDefault="003C098C" w:rsidP="00CF52BF">
            <w:pPr>
              <w:pStyle w:val="TableParagraph"/>
              <w:rPr>
                <w:sz w:val="20"/>
                <w:szCs w:val="20"/>
              </w:rPr>
            </w:pPr>
            <w:r w:rsidRPr="00CF52BF">
              <w:rPr>
                <w:sz w:val="20"/>
                <w:szCs w:val="20"/>
              </w:rPr>
              <w:t xml:space="preserve">Глава  Сиалеевско-Пятинского  сельского поселения </w:t>
            </w:r>
          </w:p>
          <w:p w:rsidR="003C098C" w:rsidRPr="00CF52BF" w:rsidRDefault="003C098C" w:rsidP="00CF52BF">
            <w:pPr>
              <w:pStyle w:val="TableParagraph"/>
              <w:rPr>
                <w:sz w:val="20"/>
                <w:szCs w:val="20"/>
              </w:rPr>
            </w:pPr>
            <w:r w:rsidRPr="00CF52BF">
              <w:rPr>
                <w:sz w:val="20"/>
                <w:szCs w:val="20"/>
              </w:rPr>
              <w:t>Депутаты с/п</w:t>
            </w:r>
          </w:p>
        </w:tc>
      </w:tr>
      <w:tr w:rsidR="003C098C" w:rsidRPr="00CF52BF" w:rsidTr="002B13E6">
        <w:trPr>
          <w:cantSplit/>
          <w:trHeight w:val="783"/>
        </w:trPr>
        <w:tc>
          <w:tcPr>
            <w:tcW w:w="759" w:type="dxa"/>
          </w:tcPr>
          <w:p w:rsidR="003C098C" w:rsidRPr="00CF52BF" w:rsidRDefault="003C098C" w:rsidP="00CF52BF">
            <w:pPr>
              <w:pStyle w:val="TableParagraph"/>
              <w:rPr>
                <w:sz w:val="20"/>
                <w:szCs w:val="20"/>
              </w:rPr>
            </w:pPr>
            <w:r w:rsidRPr="00CF52BF">
              <w:rPr>
                <w:sz w:val="20"/>
                <w:szCs w:val="20"/>
              </w:rPr>
              <w:t>3</w:t>
            </w:r>
          </w:p>
        </w:tc>
        <w:tc>
          <w:tcPr>
            <w:tcW w:w="4628" w:type="dxa"/>
          </w:tcPr>
          <w:p w:rsidR="003C098C" w:rsidRPr="00CF52BF" w:rsidRDefault="003C098C" w:rsidP="00CF52BF">
            <w:pPr>
              <w:pStyle w:val="TableParagraph"/>
              <w:rPr>
                <w:sz w:val="20"/>
                <w:szCs w:val="20"/>
              </w:rPr>
            </w:pPr>
            <w:r w:rsidRPr="00CF52BF">
              <w:rPr>
                <w:sz w:val="20"/>
                <w:szCs w:val="20"/>
              </w:rPr>
              <w:t>Об итогах работы Совета депутатов Сиалеевско-Пятинского сельского поселения за 2024 год</w:t>
            </w:r>
          </w:p>
        </w:tc>
        <w:tc>
          <w:tcPr>
            <w:tcW w:w="1701" w:type="dxa"/>
            <w:gridSpan w:val="2"/>
          </w:tcPr>
          <w:p w:rsidR="003C098C" w:rsidRPr="00CF52BF" w:rsidRDefault="003C098C" w:rsidP="00CF52BF">
            <w:pPr>
              <w:pStyle w:val="TableParagraph"/>
              <w:rPr>
                <w:sz w:val="20"/>
                <w:szCs w:val="20"/>
              </w:rPr>
            </w:pPr>
            <w:r w:rsidRPr="00CF52BF">
              <w:rPr>
                <w:sz w:val="20"/>
                <w:szCs w:val="20"/>
              </w:rPr>
              <w:t>апрель</w:t>
            </w:r>
          </w:p>
          <w:p w:rsidR="003C098C" w:rsidRPr="00CF52BF" w:rsidRDefault="003C098C" w:rsidP="00CF52BF">
            <w:pPr>
              <w:pStyle w:val="TableParagraph"/>
              <w:rPr>
                <w:sz w:val="20"/>
                <w:szCs w:val="20"/>
              </w:rPr>
            </w:pPr>
            <w:r w:rsidRPr="00CF52BF">
              <w:rPr>
                <w:sz w:val="20"/>
                <w:szCs w:val="20"/>
              </w:rPr>
              <w:t>2025 года</w:t>
            </w:r>
          </w:p>
        </w:tc>
        <w:tc>
          <w:tcPr>
            <w:tcW w:w="2659" w:type="dxa"/>
            <w:gridSpan w:val="2"/>
          </w:tcPr>
          <w:p w:rsidR="003C098C" w:rsidRPr="00CF52BF" w:rsidRDefault="003C098C" w:rsidP="00CF52BF">
            <w:pPr>
              <w:pStyle w:val="TableParagraph"/>
              <w:rPr>
                <w:sz w:val="20"/>
                <w:szCs w:val="20"/>
              </w:rPr>
            </w:pPr>
            <w:r w:rsidRPr="00CF52BF">
              <w:rPr>
                <w:sz w:val="20"/>
                <w:szCs w:val="20"/>
              </w:rPr>
              <w:t>Глава  Сиалеевско-Пятинского  сельского поселения</w:t>
            </w:r>
          </w:p>
        </w:tc>
      </w:tr>
      <w:tr w:rsidR="003C098C" w:rsidRPr="00CF52BF" w:rsidTr="002B13E6">
        <w:trPr>
          <w:cantSplit/>
          <w:trHeight w:val="481"/>
        </w:trPr>
        <w:tc>
          <w:tcPr>
            <w:tcW w:w="759" w:type="dxa"/>
            <w:vMerge w:val="restart"/>
          </w:tcPr>
          <w:p w:rsidR="003C098C" w:rsidRPr="00CF52BF" w:rsidRDefault="003C098C" w:rsidP="00CF52BF">
            <w:pPr>
              <w:pStyle w:val="TableParagraph"/>
              <w:rPr>
                <w:sz w:val="20"/>
                <w:szCs w:val="20"/>
              </w:rPr>
            </w:pPr>
          </w:p>
          <w:p w:rsidR="003C098C" w:rsidRPr="00CF52BF" w:rsidRDefault="003C098C" w:rsidP="00CF52BF">
            <w:pPr>
              <w:pStyle w:val="TableParagraph"/>
              <w:rPr>
                <w:sz w:val="20"/>
                <w:szCs w:val="20"/>
              </w:rPr>
            </w:pPr>
            <w:r w:rsidRPr="00CF52BF">
              <w:rPr>
                <w:sz w:val="20"/>
                <w:szCs w:val="20"/>
              </w:rPr>
              <w:t>4</w:t>
            </w:r>
          </w:p>
        </w:tc>
        <w:tc>
          <w:tcPr>
            <w:tcW w:w="4628" w:type="dxa"/>
            <w:vMerge w:val="restart"/>
          </w:tcPr>
          <w:p w:rsidR="003C098C" w:rsidRPr="00CF52BF" w:rsidRDefault="003C098C" w:rsidP="00CF52BF">
            <w:pPr>
              <w:pStyle w:val="TableParagraph"/>
              <w:rPr>
                <w:sz w:val="20"/>
                <w:szCs w:val="20"/>
              </w:rPr>
            </w:pPr>
            <w:r w:rsidRPr="00CF52BF">
              <w:rPr>
                <w:sz w:val="20"/>
                <w:szCs w:val="20"/>
              </w:rPr>
              <w:t>Об исполнении бюджета Сиалеевско-Пятинского сельского поселения Инсарского муниципального района за 2024 год.</w:t>
            </w:r>
          </w:p>
        </w:tc>
        <w:tc>
          <w:tcPr>
            <w:tcW w:w="1701" w:type="dxa"/>
            <w:gridSpan w:val="2"/>
            <w:vMerge w:val="restart"/>
          </w:tcPr>
          <w:p w:rsidR="003C098C" w:rsidRPr="00CF52BF" w:rsidRDefault="003C098C" w:rsidP="00CF52BF">
            <w:pPr>
              <w:pStyle w:val="TableParagraph"/>
              <w:rPr>
                <w:sz w:val="20"/>
                <w:szCs w:val="20"/>
              </w:rPr>
            </w:pPr>
          </w:p>
          <w:p w:rsidR="003C098C" w:rsidRPr="00CF52BF" w:rsidRDefault="003C098C" w:rsidP="00CF52BF">
            <w:pPr>
              <w:pStyle w:val="TableParagraph"/>
              <w:rPr>
                <w:sz w:val="20"/>
                <w:szCs w:val="20"/>
              </w:rPr>
            </w:pPr>
            <w:r w:rsidRPr="00CF52BF">
              <w:rPr>
                <w:sz w:val="20"/>
                <w:szCs w:val="20"/>
              </w:rPr>
              <w:t>июнь</w:t>
            </w:r>
          </w:p>
        </w:tc>
        <w:tc>
          <w:tcPr>
            <w:tcW w:w="2659" w:type="dxa"/>
            <w:gridSpan w:val="2"/>
            <w:vMerge w:val="restart"/>
          </w:tcPr>
          <w:p w:rsidR="003C098C" w:rsidRPr="00CF52BF" w:rsidRDefault="003C098C" w:rsidP="00CF52BF">
            <w:pPr>
              <w:pStyle w:val="TableParagraph"/>
              <w:rPr>
                <w:sz w:val="20"/>
                <w:szCs w:val="20"/>
              </w:rPr>
            </w:pPr>
            <w:r w:rsidRPr="00CF52BF">
              <w:rPr>
                <w:sz w:val="20"/>
                <w:szCs w:val="20"/>
              </w:rPr>
              <w:t>Глава  Сиалеевско-Пятинского  сельского поселения</w:t>
            </w:r>
          </w:p>
        </w:tc>
      </w:tr>
      <w:tr w:rsidR="003C098C" w:rsidRPr="00CF52BF" w:rsidTr="002B13E6">
        <w:trPr>
          <w:cantSplit/>
          <w:trHeight w:val="517"/>
        </w:trPr>
        <w:tc>
          <w:tcPr>
            <w:tcW w:w="759" w:type="dxa"/>
            <w:vMerge/>
          </w:tcPr>
          <w:p w:rsidR="003C098C" w:rsidRPr="00CF52BF" w:rsidRDefault="003C098C" w:rsidP="00CF52BF">
            <w:pPr>
              <w:pStyle w:val="TableParagraph"/>
              <w:rPr>
                <w:sz w:val="20"/>
                <w:szCs w:val="20"/>
              </w:rPr>
            </w:pPr>
          </w:p>
        </w:tc>
        <w:tc>
          <w:tcPr>
            <w:tcW w:w="4628" w:type="dxa"/>
            <w:vMerge/>
          </w:tcPr>
          <w:p w:rsidR="003C098C" w:rsidRPr="00CF52BF" w:rsidRDefault="003C098C" w:rsidP="00CF52BF">
            <w:pPr>
              <w:pStyle w:val="TableParagraph"/>
              <w:rPr>
                <w:sz w:val="20"/>
                <w:szCs w:val="20"/>
              </w:rPr>
            </w:pPr>
          </w:p>
        </w:tc>
        <w:tc>
          <w:tcPr>
            <w:tcW w:w="1701" w:type="dxa"/>
            <w:gridSpan w:val="2"/>
            <w:vMerge/>
          </w:tcPr>
          <w:p w:rsidR="003C098C" w:rsidRPr="00CF52BF" w:rsidRDefault="003C098C" w:rsidP="00CF52BF">
            <w:pPr>
              <w:pStyle w:val="TableParagraph"/>
              <w:rPr>
                <w:sz w:val="20"/>
                <w:szCs w:val="20"/>
              </w:rPr>
            </w:pPr>
          </w:p>
        </w:tc>
        <w:tc>
          <w:tcPr>
            <w:tcW w:w="2659" w:type="dxa"/>
            <w:gridSpan w:val="2"/>
            <w:vMerge/>
          </w:tcPr>
          <w:p w:rsidR="003C098C" w:rsidRPr="00CF52BF" w:rsidRDefault="003C098C" w:rsidP="00CF52BF">
            <w:pPr>
              <w:pStyle w:val="TableParagraph"/>
              <w:rPr>
                <w:sz w:val="20"/>
                <w:szCs w:val="20"/>
              </w:rPr>
            </w:pPr>
          </w:p>
        </w:tc>
      </w:tr>
      <w:tr w:rsidR="003C098C" w:rsidRPr="00CF52BF" w:rsidTr="002B13E6">
        <w:trPr>
          <w:cantSplit/>
          <w:trHeight w:val="1898"/>
        </w:trPr>
        <w:tc>
          <w:tcPr>
            <w:tcW w:w="759" w:type="dxa"/>
          </w:tcPr>
          <w:p w:rsidR="003C098C" w:rsidRPr="00CF52BF" w:rsidRDefault="003C098C" w:rsidP="00CF52BF">
            <w:pPr>
              <w:pStyle w:val="TableParagraph"/>
              <w:rPr>
                <w:sz w:val="20"/>
                <w:szCs w:val="20"/>
              </w:rPr>
            </w:pPr>
            <w:r w:rsidRPr="00CF52BF">
              <w:rPr>
                <w:sz w:val="20"/>
                <w:szCs w:val="20"/>
              </w:rPr>
              <w:t>5</w:t>
            </w:r>
          </w:p>
        </w:tc>
        <w:tc>
          <w:tcPr>
            <w:tcW w:w="4628" w:type="dxa"/>
          </w:tcPr>
          <w:p w:rsidR="003C098C" w:rsidRPr="00CF52BF" w:rsidRDefault="003C098C" w:rsidP="00CF52BF">
            <w:pPr>
              <w:pStyle w:val="TableParagraph"/>
              <w:rPr>
                <w:sz w:val="20"/>
                <w:szCs w:val="20"/>
              </w:rPr>
            </w:pPr>
            <w:r w:rsidRPr="00CF52BF">
              <w:rPr>
                <w:sz w:val="20"/>
                <w:szCs w:val="20"/>
              </w:rPr>
              <w:t>О внесении изменений в решение Совета депутатов Сиалеевско-Пятинского сельского поселения «Об утверждении «</w:t>
            </w:r>
            <w:r w:rsidRPr="00CF52BF">
              <w:rPr>
                <w:rFonts w:eastAsia="Times New Roman CYR"/>
                <w:sz w:val="20"/>
                <w:szCs w:val="20"/>
              </w:rPr>
              <w:t>Об утверждении Положения о денежном содержании должностных лиц и муниципальных служащих Сиалеевско-Пятинского сельского поселения Инсарского муниципального района Республики Мордовия</w:t>
            </w:r>
            <w:r w:rsidRPr="00CF52BF">
              <w:rPr>
                <w:sz w:val="20"/>
                <w:szCs w:val="20"/>
              </w:rPr>
              <w:t>»</w:t>
            </w:r>
          </w:p>
        </w:tc>
        <w:tc>
          <w:tcPr>
            <w:tcW w:w="1701" w:type="dxa"/>
            <w:gridSpan w:val="2"/>
          </w:tcPr>
          <w:p w:rsidR="003C098C" w:rsidRPr="00CF52BF" w:rsidRDefault="003C098C" w:rsidP="00CF52BF">
            <w:pPr>
              <w:pStyle w:val="TableParagraph"/>
              <w:rPr>
                <w:sz w:val="20"/>
                <w:szCs w:val="20"/>
              </w:rPr>
            </w:pPr>
            <w:r w:rsidRPr="00CF52BF">
              <w:rPr>
                <w:sz w:val="20"/>
                <w:szCs w:val="20"/>
              </w:rPr>
              <w:t>По мере необходимости</w:t>
            </w:r>
          </w:p>
        </w:tc>
        <w:tc>
          <w:tcPr>
            <w:tcW w:w="2659" w:type="dxa"/>
            <w:gridSpan w:val="2"/>
          </w:tcPr>
          <w:p w:rsidR="003C098C" w:rsidRPr="00CF52BF" w:rsidRDefault="003C098C" w:rsidP="00CF52BF">
            <w:pPr>
              <w:pStyle w:val="TableParagraph"/>
              <w:rPr>
                <w:sz w:val="20"/>
                <w:szCs w:val="20"/>
              </w:rPr>
            </w:pPr>
            <w:r w:rsidRPr="00CF52BF">
              <w:rPr>
                <w:sz w:val="20"/>
                <w:szCs w:val="20"/>
              </w:rPr>
              <w:t>Глава  Сиалеевско-Пятинского  сельского поселения</w:t>
            </w:r>
          </w:p>
        </w:tc>
      </w:tr>
      <w:tr w:rsidR="003C098C" w:rsidRPr="00CF52BF" w:rsidTr="00AE4C9A">
        <w:trPr>
          <w:cantSplit/>
          <w:trHeight w:val="1024"/>
        </w:trPr>
        <w:tc>
          <w:tcPr>
            <w:tcW w:w="759" w:type="dxa"/>
          </w:tcPr>
          <w:p w:rsidR="003C098C" w:rsidRPr="00CF52BF" w:rsidRDefault="003C098C" w:rsidP="00CF52BF">
            <w:pPr>
              <w:pStyle w:val="TableParagraph"/>
              <w:rPr>
                <w:sz w:val="20"/>
                <w:szCs w:val="20"/>
              </w:rPr>
            </w:pPr>
            <w:r w:rsidRPr="00CF52BF">
              <w:rPr>
                <w:sz w:val="20"/>
                <w:szCs w:val="20"/>
              </w:rPr>
              <w:t>6</w:t>
            </w:r>
          </w:p>
        </w:tc>
        <w:tc>
          <w:tcPr>
            <w:tcW w:w="4628" w:type="dxa"/>
          </w:tcPr>
          <w:p w:rsidR="003C098C" w:rsidRPr="00CF52BF" w:rsidRDefault="003C098C" w:rsidP="00CF52BF">
            <w:pPr>
              <w:pStyle w:val="TableParagraph"/>
              <w:rPr>
                <w:sz w:val="20"/>
                <w:szCs w:val="20"/>
              </w:rPr>
            </w:pPr>
            <w:r w:rsidRPr="00CF52BF">
              <w:rPr>
                <w:sz w:val="20"/>
                <w:szCs w:val="20"/>
              </w:rPr>
              <w:t>О работе с обращениями граждан в администрации Сиалеевско-Пятинского сельского поселения</w:t>
            </w:r>
          </w:p>
        </w:tc>
        <w:tc>
          <w:tcPr>
            <w:tcW w:w="1701" w:type="dxa"/>
            <w:gridSpan w:val="2"/>
          </w:tcPr>
          <w:p w:rsidR="003C098C" w:rsidRPr="00CF52BF" w:rsidRDefault="003C098C" w:rsidP="00CF52BF">
            <w:pPr>
              <w:pStyle w:val="TableParagraph"/>
              <w:rPr>
                <w:sz w:val="20"/>
                <w:szCs w:val="20"/>
              </w:rPr>
            </w:pPr>
            <w:r w:rsidRPr="00CF52BF">
              <w:rPr>
                <w:sz w:val="20"/>
                <w:szCs w:val="20"/>
              </w:rPr>
              <w:t>июнь</w:t>
            </w:r>
          </w:p>
        </w:tc>
        <w:tc>
          <w:tcPr>
            <w:tcW w:w="2659" w:type="dxa"/>
            <w:gridSpan w:val="2"/>
          </w:tcPr>
          <w:p w:rsidR="003C098C" w:rsidRPr="00CF52BF" w:rsidRDefault="003C098C" w:rsidP="00CF52BF">
            <w:pPr>
              <w:pStyle w:val="TableParagraph"/>
              <w:rPr>
                <w:sz w:val="20"/>
                <w:szCs w:val="20"/>
              </w:rPr>
            </w:pPr>
            <w:r w:rsidRPr="00CF52BF">
              <w:rPr>
                <w:sz w:val="20"/>
                <w:szCs w:val="20"/>
              </w:rPr>
              <w:t>Глава  Сиалеевско-Пятинского  сельского поселения, заместители главы администрации сельского поселения</w:t>
            </w:r>
          </w:p>
        </w:tc>
      </w:tr>
      <w:tr w:rsidR="003C098C" w:rsidRPr="00CF52BF" w:rsidTr="002B13E6">
        <w:trPr>
          <w:cantSplit/>
        </w:trPr>
        <w:tc>
          <w:tcPr>
            <w:tcW w:w="759" w:type="dxa"/>
          </w:tcPr>
          <w:p w:rsidR="003C098C" w:rsidRPr="00CF52BF" w:rsidRDefault="003C098C" w:rsidP="00CF52BF">
            <w:pPr>
              <w:pStyle w:val="TableParagraph"/>
              <w:rPr>
                <w:sz w:val="20"/>
                <w:szCs w:val="20"/>
              </w:rPr>
            </w:pPr>
            <w:r w:rsidRPr="00CF52BF">
              <w:rPr>
                <w:sz w:val="20"/>
                <w:szCs w:val="20"/>
              </w:rPr>
              <w:t>7</w:t>
            </w:r>
          </w:p>
        </w:tc>
        <w:tc>
          <w:tcPr>
            <w:tcW w:w="4628" w:type="dxa"/>
          </w:tcPr>
          <w:p w:rsidR="003C098C" w:rsidRPr="00CF52BF" w:rsidRDefault="003C098C" w:rsidP="00CF52BF">
            <w:pPr>
              <w:pStyle w:val="TableParagraph"/>
              <w:rPr>
                <w:sz w:val="20"/>
                <w:szCs w:val="20"/>
              </w:rPr>
            </w:pPr>
            <w:r w:rsidRPr="00CF52BF">
              <w:rPr>
                <w:sz w:val="20"/>
                <w:szCs w:val="20"/>
              </w:rPr>
              <w:t>О внесении изменений в Устав Сиалеевско-Пятинского сельского поселения</w:t>
            </w:r>
          </w:p>
        </w:tc>
        <w:tc>
          <w:tcPr>
            <w:tcW w:w="1701" w:type="dxa"/>
            <w:gridSpan w:val="2"/>
          </w:tcPr>
          <w:p w:rsidR="003C098C" w:rsidRPr="00CF52BF" w:rsidRDefault="003C098C" w:rsidP="00CF52BF">
            <w:pPr>
              <w:pStyle w:val="TableParagraph"/>
              <w:rPr>
                <w:sz w:val="20"/>
                <w:szCs w:val="20"/>
              </w:rPr>
            </w:pPr>
            <w:r w:rsidRPr="00CF52BF">
              <w:rPr>
                <w:sz w:val="20"/>
                <w:szCs w:val="20"/>
              </w:rPr>
              <w:t>По мере необходимости</w:t>
            </w:r>
          </w:p>
        </w:tc>
        <w:tc>
          <w:tcPr>
            <w:tcW w:w="2659" w:type="dxa"/>
            <w:gridSpan w:val="2"/>
          </w:tcPr>
          <w:p w:rsidR="003C098C" w:rsidRPr="00CF52BF" w:rsidRDefault="003C098C" w:rsidP="00CF52BF">
            <w:pPr>
              <w:pStyle w:val="TableParagraph"/>
              <w:rPr>
                <w:sz w:val="20"/>
                <w:szCs w:val="20"/>
              </w:rPr>
            </w:pPr>
            <w:r w:rsidRPr="00CF52BF">
              <w:rPr>
                <w:sz w:val="20"/>
                <w:szCs w:val="20"/>
              </w:rPr>
              <w:t>Глава  Сиалеевско-Пятинского  сельского поселения</w:t>
            </w:r>
          </w:p>
        </w:tc>
      </w:tr>
      <w:tr w:rsidR="003C098C" w:rsidRPr="00CF52BF" w:rsidTr="002B13E6">
        <w:trPr>
          <w:cantSplit/>
        </w:trPr>
        <w:tc>
          <w:tcPr>
            <w:tcW w:w="759" w:type="dxa"/>
          </w:tcPr>
          <w:p w:rsidR="003C098C" w:rsidRPr="00CF52BF" w:rsidRDefault="003C098C" w:rsidP="00CF52BF">
            <w:pPr>
              <w:pStyle w:val="TableParagraph"/>
              <w:rPr>
                <w:sz w:val="20"/>
                <w:szCs w:val="20"/>
              </w:rPr>
            </w:pPr>
            <w:r w:rsidRPr="00CF52BF">
              <w:rPr>
                <w:sz w:val="20"/>
                <w:szCs w:val="20"/>
              </w:rPr>
              <w:lastRenderedPageBreak/>
              <w:t>8</w:t>
            </w:r>
          </w:p>
        </w:tc>
        <w:tc>
          <w:tcPr>
            <w:tcW w:w="4628" w:type="dxa"/>
          </w:tcPr>
          <w:p w:rsidR="003C098C" w:rsidRPr="00CF52BF" w:rsidRDefault="003C098C" w:rsidP="00CF52BF">
            <w:pPr>
              <w:pStyle w:val="TableParagraph"/>
              <w:rPr>
                <w:sz w:val="20"/>
                <w:szCs w:val="20"/>
              </w:rPr>
            </w:pPr>
            <w:r w:rsidRPr="00CF52BF">
              <w:rPr>
                <w:sz w:val="20"/>
                <w:szCs w:val="20"/>
              </w:rPr>
              <w:t>О внесении изменений и дополнений в бюджет Сиалеевско-Пятинского сельского поселения на 2025 год и на плановый период 2026 и 2027 годов</w:t>
            </w:r>
          </w:p>
        </w:tc>
        <w:tc>
          <w:tcPr>
            <w:tcW w:w="1701" w:type="dxa"/>
            <w:gridSpan w:val="2"/>
          </w:tcPr>
          <w:p w:rsidR="003C098C" w:rsidRPr="00CF52BF" w:rsidRDefault="003C098C" w:rsidP="00CF52BF">
            <w:pPr>
              <w:pStyle w:val="TableParagraph"/>
              <w:rPr>
                <w:sz w:val="20"/>
                <w:szCs w:val="20"/>
              </w:rPr>
            </w:pPr>
            <w:r w:rsidRPr="00CF52BF">
              <w:rPr>
                <w:sz w:val="20"/>
                <w:szCs w:val="20"/>
              </w:rPr>
              <w:t>По мере необходимости</w:t>
            </w:r>
          </w:p>
        </w:tc>
        <w:tc>
          <w:tcPr>
            <w:tcW w:w="2659" w:type="dxa"/>
            <w:gridSpan w:val="2"/>
          </w:tcPr>
          <w:p w:rsidR="003C098C" w:rsidRPr="00CF52BF" w:rsidRDefault="003C098C" w:rsidP="00CF52BF">
            <w:pPr>
              <w:pStyle w:val="TableParagraph"/>
              <w:rPr>
                <w:sz w:val="20"/>
                <w:szCs w:val="20"/>
              </w:rPr>
            </w:pPr>
            <w:r w:rsidRPr="00CF52BF">
              <w:rPr>
                <w:sz w:val="20"/>
                <w:szCs w:val="20"/>
              </w:rPr>
              <w:t>Глава  Сиалеевско-Пятинского  сельского поселения, постоянная комиссия</w:t>
            </w:r>
          </w:p>
        </w:tc>
      </w:tr>
      <w:tr w:rsidR="003C098C" w:rsidRPr="00CF52BF" w:rsidTr="002B13E6">
        <w:trPr>
          <w:cantSplit/>
          <w:trHeight w:val="886"/>
        </w:trPr>
        <w:tc>
          <w:tcPr>
            <w:tcW w:w="759" w:type="dxa"/>
          </w:tcPr>
          <w:p w:rsidR="003C098C" w:rsidRPr="00CF52BF" w:rsidRDefault="003C098C" w:rsidP="00CF52BF">
            <w:pPr>
              <w:pStyle w:val="TableParagraph"/>
              <w:rPr>
                <w:sz w:val="20"/>
                <w:szCs w:val="20"/>
              </w:rPr>
            </w:pPr>
            <w:r w:rsidRPr="00CF52BF">
              <w:rPr>
                <w:sz w:val="20"/>
                <w:szCs w:val="20"/>
              </w:rPr>
              <w:t>9</w:t>
            </w:r>
          </w:p>
        </w:tc>
        <w:tc>
          <w:tcPr>
            <w:tcW w:w="4628" w:type="dxa"/>
          </w:tcPr>
          <w:p w:rsidR="003C098C" w:rsidRPr="00CF52BF" w:rsidRDefault="003C098C" w:rsidP="00CF52BF">
            <w:pPr>
              <w:pStyle w:val="TableParagraph"/>
              <w:rPr>
                <w:sz w:val="20"/>
                <w:szCs w:val="20"/>
              </w:rPr>
            </w:pPr>
            <w:r w:rsidRPr="00CF52BF">
              <w:rPr>
                <w:sz w:val="20"/>
                <w:szCs w:val="20"/>
              </w:rPr>
              <w:t>О  подготовке  объектов  социальной  сферы  к  работе  в  осенне-зимний  период.</w:t>
            </w:r>
          </w:p>
        </w:tc>
        <w:tc>
          <w:tcPr>
            <w:tcW w:w="1701" w:type="dxa"/>
            <w:gridSpan w:val="2"/>
          </w:tcPr>
          <w:p w:rsidR="003C098C" w:rsidRPr="00CF52BF" w:rsidRDefault="003C098C" w:rsidP="00CF52BF">
            <w:pPr>
              <w:pStyle w:val="TableParagraph"/>
              <w:rPr>
                <w:sz w:val="20"/>
                <w:szCs w:val="20"/>
              </w:rPr>
            </w:pPr>
            <w:r w:rsidRPr="00CF52BF">
              <w:rPr>
                <w:sz w:val="20"/>
                <w:szCs w:val="20"/>
              </w:rPr>
              <w:t>Сентябрь</w:t>
            </w:r>
          </w:p>
          <w:p w:rsidR="003C098C" w:rsidRPr="00CF52BF" w:rsidRDefault="003C098C" w:rsidP="00CF52BF">
            <w:pPr>
              <w:pStyle w:val="TableParagraph"/>
              <w:rPr>
                <w:sz w:val="20"/>
                <w:szCs w:val="20"/>
              </w:rPr>
            </w:pPr>
            <w:r w:rsidRPr="00CF52BF">
              <w:rPr>
                <w:sz w:val="20"/>
                <w:szCs w:val="20"/>
              </w:rPr>
              <w:t>2025</w:t>
            </w:r>
          </w:p>
        </w:tc>
        <w:tc>
          <w:tcPr>
            <w:tcW w:w="2659" w:type="dxa"/>
            <w:gridSpan w:val="2"/>
          </w:tcPr>
          <w:p w:rsidR="003C098C" w:rsidRPr="00CF52BF" w:rsidRDefault="003C098C" w:rsidP="00CF52BF">
            <w:pPr>
              <w:pStyle w:val="TableParagraph"/>
              <w:rPr>
                <w:sz w:val="20"/>
                <w:szCs w:val="20"/>
              </w:rPr>
            </w:pPr>
            <w:r w:rsidRPr="00CF52BF">
              <w:rPr>
                <w:sz w:val="20"/>
                <w:szCs w:val="20"/>
              </w:rPr>
              <w:t>Глава  Сиалеевско-Пятинского  сельского поселения</w:t>
            </w:r>
          </w:p>
        </w:tc>
      </w:tr>
      <w:tr w:rsidR="003C098C" w:rsidRPr="00CF52BF" w:rsidTr="002B13E6">
        <w:trPr>
          <w:cantSplit/>
          <w:trHeight w:val="886"/>
        </w:trPr>
        <w:tc>
          <w:tcPr>
            <w:tcW w:w="759" w:type="dxa"/>
          </w:tcPr>
          <w:p w:rsidR="003C098C" w:rsidRPr="00CF52BF" w:rsidRDefault="003C098C" w:rsidP="00CF52BF">
            <w:pPr>
              <w:pStyle w:val="TableParagraph"/>
              <w:rPr>
                <w:sz w:val="20"/>
                <w:szCs w:val="20"/>
              </w:rPr>
            </w:pPr>
            <w:r w:rsidRPr="00CF52BF">
              <w:rPr>
                <w:sz w:val="20"/>
                <w:szCs w:val="20"/>
              </w:rPr>
              <w:t>10</w:t>
            </w:r>
          </w:p>
        </w:tc>
        <w:tc>
          <w:tcPr>
            <w:tcW w:w="4628" w:type="dxa"/>
          </w:tcPr>
          <w:p w:rsidR="003C098C" w:rsidRPr="00CF52BF" w:rsidRDefault="003C098C" w:rsidP="00CF52BF">
            <w:pPr>
              <w:pStyle w:val="TableParagraph"/>
              <w:rPr>
                <w:sz w:val="20"/>
                <w:szCs w:val="20"/>
              </w:rPr>
            </w:pPr>
            <w:r w:rsidRPr="00CF52BF">
              <w:rPr>
                <w:sz w:val="20"/>
                <w:szCs w:val="20"/>
              </w:rPr>
              <w:t xml:space="preserve">Об изменениях и дополнениях,  внесенных в Реестр муниципального имущества Сиалеевско-Пятинского  сельского  поселения  </w:t>
            </w:r>
          </w:p>
        </w:tc>
        <w:tc>
          <w:tcPr>
            <w:tcW w:w="1701" w:type="dxa"/>
            <w:gridSpan w:val="2"/>
          </w:tcPr>
          <w:p w:rsidR="003C098C" w:rsidRPr="00CF52BF" w:rsidRDefault="003C098C" w:rsidP="00CF52BF">
            <w:pPr>
              <w:pStyle w:val="TableParagraph"/>
              <w:rPr>
                <w:sz w:val="20"/>
                <w:szCs w:val="20"/>
              </w:rPr>
            </w:pPr>
            <w:r w:rsidRPr="00CF52BF">
              <w:rPr>
                <w:sz w:val="20"/>
                <w:szCs w:val="20"/>
              </w:rPr>
              <w:t>По мере необходимости</w:t>
            </w:r>
          </w:p>
        </w:tc>
        <w:tc>
          <w:tcPr>
            <w:tcW w:w="2659" w:type="dxa"/>
            <w:gridSpan w:val="2"/>
          </w:tcPr>
          <w:p w:rsidR="003C098C" w:rsidRPr="00CF52BF" w:rsidRDefault="003C098C" w:rsidP="00CF52BF">
            <w:pPr>
              <w:pStyle w:val="TableParagraph"/>
              <w:rPr>
                <w:sz w:val="20"/>
                <w:szCs w:val="20"/>
              </w:rPr>
            </w:pPr>
            <w:r w:rsidRPr="00CF52BF">
              <w:rPr>
                <w:sz w:val="20"/>
                <w:szCs w:val="20"/>
              </w:rPr>
              <w:t>Глава  Сиалеевско-Пятинского  сельского поселения</w:t>
            </w:r>
          </w:p>
        </w:tc>
      </w:tr>
      <w:tr w:rsidR="003C098C" w:rsidRPr="00CF52BF" w:rsidTr="002B13E6">
        <w:trPr>
          <w:cantSplit/>
          <w:trHeight w:val="1124"/>
        </w:trPr>
        <w:tc>
          <w:tcPr>
            <w:tcW w:w="759" w:type="dxa"/>
          </w:tcPr>
          <w:p w:rsidR="003C098C" w:rsidRPr="00CF52BF" w:rsidRDefault="003C098C" w:rsidP="00CF52BF">
            <w:pPr>
              <w:pStyle w:val="TableParagraph"/>
              <w:rPr>
                <w:sz w:val="20"/>
                <w:szCs w:val="20"/>
              </w:rPr>
            </w:pPr>
            <w:r w:rsidRPr="00CF52BF">
              <w:rPr>
                <w:sz w:val="20"/>
                <w:szCs w:val="20"/>
              </w:rPr>
              <w:t>11</w:t>
            </w:r>
          </w:p>
        </w:tc>
        <w:tc>
          <w:tcPr>
            <w:tcW w:w="4628" w:type="dxa"/>
          </w:tcPr>
          <w:p w:rsidR="003C098C" w:rsidRPr="00CF52BF" w:rsidRDefault="003C098C" w:rsidP="00CF52BF">
            <w:pPr>
              <w:pStyle w:val="TableParagraph"/>
              <w:rPr>
                <w:sz w:val="20"/>
                <w:szCs w:val="20"/>
              </w:rPr>
            </w:pPr>
            <w:r w:rsidRPr="00CF52BF">
              <w:rPr>
                <w:sz w:val="20"/>
                <w:szCs w:val="20"/>
              </w:rPr>
              <w:t>О перспективном  плане  работы Совета  депутатов Сиалеевско-Пятинского  сельского  поселения     на  2026 год.</w:t>
            </w:r>
          </w:p>
        </w:tc>
        <w:tc>
          <w:tcPr>
            <w:tcW w:w="1701" w:type="dxa"/>
            <w:gridSpan w:val="2"/>
          </w:tcPr>
          <w:p w:rsidR="003C098C" w:rsidRPr="00CF52BF" w:rsidRDefault="003C098C" w:rsidP="00CF52BF">
            <w:pPr>
              <w:pStyle w:val="TableParagraph"/>
              <w:rPr>
                <w:sz w:val="20"/>
                <w:szCs w:val="20"/>
              </w:rPr>
            </w:pPr>
            <w:r w:rsidRPr="00CF52BF">
              <w:rPr>
                <w:sz w:val="20"/>
                <w:szCs w:val="20"/>
              </w:rPr>
              <w:t>декабрь</w:t>
            </w:r>
          </w:p>
          <w:p w:rsidR="003C098C" w:rsidRPr="00CF52BF" w:rsidRDefault="003C098C" w:rsidP="00CF52BF">
            <w:pPr>
              <w:pStyle w:val="TableParagraph"/>
              <w:rPr>
                <w:sz w:val="20"/>
                <w:szCs w:val="20"/>
              </w:rPr>
            </w:pPr>
            <w:r w:rsidRPr="00CF52BF">
              <w:rPr>
                <w:sz w:val="20"/>
                <w:szCs w:val="20"/>
              </w:rPr>
              <w:t>2025 года</w:t>
            </w:r>
          </w:p>
        </w:tc>
        <w:tc>
          <w:tcPr>
            <w:tcW w:w="2659" w:type="dxa"/>
            <w:gridSpan w:val="2"/>
          </w:tcPr>
          <w:p w:rsidR="003C098C" w:rsidRPr="00CF52BF" w:rsidRDefault="003C098C" w:rsidP="00CF52BF">
            <w:pPr>
              <w:pStyle w:val="TableParagraph"/>
              <w:rPr>
                <w:sz w:val="20"/>
                <w:szCs w:val="20"/>
              </w:rPr>
            </w:pPr>
            <w:r w:rsidRPr="00CF52BF">
              <w:rPr>
                <w:sz w:val="20"/>
                <w:szCs w:val="20"/>
              </w:rPr>
              <w:t>Глава  Сиалеевско-Пятинского  сельского поселения</w:t>
            </w:r>
          </w:p>
        </w:tc>
      </w:tr>
      <w:tr w:rsidR="003C098C" w:rsidRPr="00CF52BF" w:rsidTr="002B13E6">
        <w:trPr>
          <w:cantSplit/>
        </w:trPr>
        <w:tc>
          <w:tcPr>
            <w:tcW w:w="759" w:type="dxa"/>
          </w:tcPr>
          <w:p w:rsidR="003C098C" w:rsidRPr="00CF52BF" w:rsidRDefault="003C098C" w:rsidP="00CF52BF">
            <w:pPr>
              <w:pStyle w:val="TableParagraph"/>
              <w:rPr>
                <w:sz w:val="20"/>
                <w:szCs w:val="20"/>
              </w:rPr>
            </w:pPr>
            <w:r w:rsidRPr="00CF52BF">
              <w:rPr>
                <w:sz w:val="20"/>
                <w:szCs w:val="20"/>
              </w:rPr>
              <w:t>12</w:t>
            </w:r>
          </w:p>
        </w:tc>
        <w:tc>
          <w:tcPr>
            <w:tcW w:w="4628" w:type="dxa"/>
          </w:tcPr>
          <w:p w:rsidR="003C098C" w:rsidRPr="00CF52BF" w:rsidRDefault="003C098C" w:rsidP="00CF52BF">
            <w:pPr>
              <w:pStyle w:val="TableParagraph"/>
              <w:rPr>
                <w:sz w:val="20"/>
                <w:szCs w:val="20"/>
              </w:rPr>
            </w:pPr>
            <w:r w:rsidRPr="00CF52BF">
              <w:rPr>
                <w:sz w:val="20"/>
                <w:szCs w:val="20"/>
              </w:rPr>
              <w:t>Об утверждении бюджета Сиалеевско-Пятинского сельского поселения Инсарского муниципального района на  2026 год и на плановый период 2027 и 2028 годов.</w:t>
            </w:r>
          </w:p>
        </w:tc>
        <w:tc>
          <w:tcPr>
            <w:tcW w:w="1701" w:type="dxa"/>
            <w:gridSpan w:val="2"/>
          </w:tcPr>
          <w:p w:rsidR="003C098C" w:rsidRPr="00CF52BF" w:rsidRDefault="003C098C" w:rsidP="00CF52BF">
            <w:pPr>
              <w:pStyle w:val="TableParagraph"/>
              <w:rPr>
                <w:sz w:val="20"/>
                <w:szCs w:val="20"/>
              </w:rPr>
            </w:pPr>
            <w:r w:rsidRPr="00CF52BF">
              <w:rPr>
                <w:sz w:val="20"/>
                <w:szCs w:val="20"/>
              </w:rPr>
              <w:t>декабрь</w:t>
            </w:r>
          </w:p>
          <w:p w:rsidR="003C098C" w:rsidRPr="00CF52BF" w:rsidRDefault="003C098C" w:rsidP="00CF52BF">
            <w:pPr>
              <w:pStyle w:val="TableParagraph"/>
              <w:rPr>
                <w:sz w:val="20"/>
                <w:szCs w:val="20"/>
              </w:rPr>
            </w:pPr>
            <w:r w:rsidRPr="00CF52BF">
              <w:rPr>
                <w:sz w:val="20"/>
                <w:szCs w:val="20"/>
              </w:rPr>
              <w:t>2025 года</w:t>
            </w:r>
          </w:p>
        </w:tc>
        <w:tc>
          <w:tcPr>
            <w:tcW w:w="2659" w:type="dxa"/>
            <w:gridSpan w:val="2"/>
          </w:tcPr>
          <w:p w:rsidR="003C098C" w:rsidRPr="00CF52BF" w:rsidRDefault="003C098C" w:rsidP="00CF52BF">
            <w:pPr>
              <w:pStyle w:val="TableParagraph"/>
              <w:rPr>
                <w:sz w:val="20"/>
                <w:szCs w:val="20"/>
              </w:rPr>
            </w:pPr>
            <w:r w:rsidRPr="00CF52BF">
              <w:rPr>
                <w:sz w:val="20"/>
                <w:szCs w:val="20"/>
              </w:rPr>
              <w:t>Глава  Сиалеевско-Пятинского  сельского поселения</w:t>
            </w:r>
          </w:p>
        </w:tc>
      </w:tr>
      <w:tr w:rsidR="003C098C" w:rsidRPr="00CF52BF" w:rsidTr="002B13E6">
        <w:trPr>
          <w:cantSplit/>
        </w:trPr>
        <w:tc>
          <w:tcPr>
            <w:tcW w:w="759" w:type="dxa"/>
          </w:tcPr>
          <w:p w:rsidR="003C098C" w:rsidRPr="00CF52BF" w:rsidRDefault="003C098C" w:rsidP="00CF52BF">
            <w:pPr>
              <w:pStyle w:val="TableParagraph"/>
              <w:rPr>
                <w:sz w:val="20"/>
                <w:szCs w:val="20"/>
              </w:rPr>
            </w:pPr>
            <w:r w:rsidRPr="00CF52BF">
              <w:rPr>
                <w:sz w:val="20"/>
                <w:szCs w:val="20"/>
              </w:rPr>
              <w:t>13</w:t>
            </w:r>
          </w:p>
        </w:tc>
        <w:tc>
          <w:tcPr>
            <w:tcW w:w="4628" w:type="dxa"/>
          </w:tcPr>
          <w:p w:rsidR="003C098C" w:rsidRPr="00CF52BF" w:rsidRDefault="003C098C" w:rsidP="00CF52BF">
            <w:pPr>
              <w:pStyle w:val="TableParagraph"/>
              <w:rPr>
                <w:sz w:val="20"/>
                <w:szCs w:val="20"/>
              </w:rPr>
            </w:pPr>
            <w:r w:rsidRPr="00CF52BF">
              <w:rPr>
                <w:sz w:val="20"/>
                <w:szCs w:val="20"/>
              </w:rPr>
              <w:t>О прогнозе показателей социально-экономического развития Сиалеевско-Пятинского сельского поселения  Инсарского муниципального района на 2026 год и плановый период 2027 и 2028 годов.</w:t>
            </w:r>
          </w:p>
        </w:tc>
        <w:tc>
          <w:tcPr>
            <w:tcW w:w="1701" w:type="dxa"/>
            <w:gridSpan w:val="2"/>
          </w:tcPr>
          <w:p w:rsidR="003C098C" w:rsidRPr="00CF52BF" w:rsidRDefault="003C098C" w:rsidP="00CF52BF">
            <w:pPr>
              <w:pStyle w:val="TableParagraph"/>
              <w:rPr>
                <w:sz w:val="20"/>
                <w:szCs w:val="20"/>
              </w:rPr>
            </w:pPr>
            <w:r w:rsidRPr="00CF52BF">
              <w:rPr>
                <w:sz w:val="20"/>
                <w:szCs w:val="20"/>
              </w:rPr>
              <w:t>декабрь</w:t>
            </w:r>
          </w:p>
          <w:p w:rsidR="003C098C" w:rsidRPr="00CF52BF" w:rsidRDefault="003C098C" w:rsidP="00CF52BF">
            <w:pPr>
              <w:pStyle w:val="TableParagraph"/>
              <w:rPr>
                <w:sz w:val="20"/>
                <w:szCs w:val="20"/>
              </w:rPr>
            </w:pPr>
            <w:r w:rsidRPr="00CF52BF">
              <w:rPr>
                <w:sz w:val="20"/>
                <w:szCs w:val="20"/>
              </w:rPr>
              <w:t>2025 года</w:t>
            </w:r>
          </w:p>
        </w:tc>
        <w:tc>
          <w:tcPr>
            <w:tcW w:w="2659" w:type="dxa"/>
            <w:gridSpan w:val="2"/>
          </w:tcPr>
          <w:p w:rsidR="003C098C" w:rsidRPr="00CF52BF" w:rsidRDefault="003C098C" w:rsidP="00CF52BF">
            <w:pPr>
              <w:pStyle w:val="TableParagraph"/>
              <w:rPr>
                <w:sz w:val="20"/>
                <w:szCs w:val="20"/>
              </w:rPr>
            </w:pPr>
            <w:r w:rsidRPr="00CF52BF">
              <w:rPr>
                <w:sz w:val="20"/>
                <w:szCs w:val="20"/>
              </w:rPr>
              <w:t>Глава  Сиалеевско-Пятинского  сельского поселения</w:t>
            </w:r>
          </w:p>
        </w:tc>
      </w:tr>
      <w:tr w:rsidR="003C098C" w:rsidRPr="00CF52BF" w:rsidTr="00E2136E">
        <w:trPr>
          <w:cantSplit/>
          <w:trHeight w:val="667"/>
        </w:trPr>
        <w:tc>
          <w:tcPr>
            <w:tcW w:w="9747" w:type="dxa"/>
            <w:gridSpan w:val="6"/>
          </w:tcPr>
          <w:p w:rsidR="003C098C" w:rsidRPr="00CF52BF" w:rsidRDefault="003C098C" w:rsidP="00CF52BF">
            <w:pPr>
              <w:pStyle w:val="TableParagraph"/>
              <w:rPr>
                <w:b/>
                <w:sz w:val="20"/>
                <w:szCs w:val="20"/>
              </w:rPr>
            </w:pPr>
          </w:p>
          <w:p w:rsidR="003C098C" w:rsidRPr="00CF52BF" w:rsidRDefault="003C098C" w:rsidP="00CF52BF">
            <w:pPr>
              <w:pStyle w:val="TableParagraph"/>
              <w:rPr>
                <w:b/>
                <w:sz w:val="20"/>
                <w:szCs w:val="20"/>
              </w:rPr>
            </w:pPr>
            <w:r w:rsidRPr="00CF52BF">
              <w:rPr>
                <w:b/>
                <w:sz w:val="20"/>
                <w:szCs w:val="20"/>
              </w:rPr>
              <w:t xml:space="preserve">Организационные мероприятия </w:t>
            </w:r>
          </w:p>
        </w:tc>
      </w:tr>
      <w:tr w:rsidR="003C098C" w:rsidRPr="00CF52BF" w:rsidTr="00E2136E">
        <w:trPr>
          <w:cantSplit/>
          <w:trHeight w:val="667"/>
        </w:trPr>
        <w:tc>
          <w:tcPr>
            <w:tcW w:w="759" w:type="dxa"/>
          </w:tcPr>
          <w:p w:rsidR="003C098C" w:rsidRPr="00CF52BF" w:rsidRDefault="003C098C" w:rsidP="00CF52BF">
            <w:pPr>
              <w:pStyle w:val="TableParagraph"/>
              <w:rPr>
                <w:sz w:val="20"/>
                <w:szCs w:val="20"/>
              </w:rPr>
            </w:pPr>
            <w:r w:rsidRPr="00CF52BF">
              <w:rPr>
                <w:sz w:val="20"/>
                <w:szCs w:val="20"/>
              </w:rPr>
              <w:t>14</w:t>
            </w:r>
          </w:p>
        </w:tc>
        <w:tc>
          <w:tcPr>
            <w:tcW w:w="4804" w:type="dxa"/>
            <w:gridSpan w:val="2"/>
          </w:tcPr>
          <w:p w:rsidR="003C098C" w:rsidRPr="00CF52BF" w:rsidRDefault="003C098C" w:rsidP="00CF52BF">
            <w:pPr>
              <w:pStyle w:val="TableParagraph"/>
              <w:rPr>
                <w:sz w:val="20"/>
                <w:szCs w:val="20"/>
              </w:rPr>
            </w:pPr>
            <w:r w:rsidRPr="00CF52BF">
              <w:rPr>
                <w:sz w:val="20"/>
                <w:szCs w:val="20"/>
              </w:rPr>
              <w:t>Обеспечить проведение сессий Совета депутатов</w:t>
            </w:r>
          </w:p>
        </w:tc>
        <w:tc>
          <w:tcPr>
            <w:tcW w:w="1525" w:type="dxa"/>
          </w:tcPr>
          <w:p w:rsidR="003C098C" w:rsidRPr="00CF52BF" w:rsidRDefault="003C098C" w:rsidP="00CF52BF">
            <w:pPr>
              <w:pStyle w:val="TableParagraph"/>
              <w:rPr>
                <w:sz w:val="20"/>
                <w:szCs w:val="20"/>
              </w:rPr>
            </w:pPr>
            <w:r w:rsidRPr="00CF52BF">
              <w:rPr>
                <w:sz w:val="20"/>
                <w:szCs w:val="20"/>
              </w:rPr>
              <w:t>По мере необходимости</w:t>
            </w:r>
          </w:p>
        </w:tc>
        <w:tc>
          <w:tcPr>
            <w:tcW w:w="2659" w:type="dxa"/>
            <w:gridSpan w:val="2"/>
          </w:tcPr>
          <w:p w:rsidR="003C098C" w:rsidRPr="00CF52BF" w:rsidRDefault="003C098C" w:rsidP="00CF52BF">
            <w:pPr>
              <w:pStyle w:val="TableParagraph"/>
              <w:rPr>
                <w:sz w:val="20"/>
                <w:szCs w:val="20"/>
              </w:rPr>
            </w:pPr>
            <w:r w:rsidRPr="00CF52BF">
              <w:rPr>
                <w:sz w:val="20"/>
                <w:szCs w:val="20"/>
              </w:rPr>
              <w:t>Глава  Сиалеевско-Пятинского  сельского поселения</w:t>
            </w:r>
          </w:p>
        </w:tc>
      </w:tr>
      <w:tr w:rsidR="003C098C" w:rsidRPr="00CF52BF" w:rsidTr="00E2136E">
        <w:trPr>
          <w:cantSplit/>
          <w:trHeight w:val="667"/>
        </w:trPr>
        <w:tc>
          <w:tcPr>
            <w:tcW w:w="759" w:type="dxa"/>
          </w:tcPr>
          <w:p w:rsidR="003C098C" w:rsidRPr="00CF52BF" w:rsidRDefault="003C098C" w:rsidP="00CF52BF">
            <w:pPr>
              <w:pStyle w:val="TableParagraph"/>
              <w:rPr>
                <w:sz w:val="20"/>
                <w:szCs w:val="20"/>
              </w:rPr>
            </w:pPr>
            <w:r w:rsidRPr="00CF52BF">
              <w:rPr>
                <w:sz w:val="20"/>
                <w:szCs w:val="20"/>
              </w:rPr>
              <w:t>15</w:t>
            </w:r>
          </w:p>
        </w:tc>
        <w:tc>
          <w:tcPr>
            <w:tcW w:w="4804" w:type="dxa"/>
            <w:gridSpan w:val="2"/>
          </w:tcPr>
          <w:p w:rsidR="003C098C" w:rsidRPr="00CF52BF" w:rsidRDefault="003C098C" w:rsidP="00CF52BF">
            <w:pPr>
              <w:pStyle w:val="TableParagraph"/>
              <w:rPr>
                <w:sz w:val="20"/>
                <w:szCs w:val="20"/>
              </w:rPr>
            </w:pPr>
            <w:r w:rsidRPr="00CF52BF">
              <w:rPr>
                <w:sz w:val="20"/>
                <w:szCs w:val="20"/>
              </w:rPr>
              <w:t>Проведение встреч с избирателями, участие в собраниях и конференциях граждан по вопросам местного значения</w:t>
            </w:r>
          </w:p>
        </w:tc>
        <w:tc>
          <w:tcPr>
            <w:tcW w:w="1525" w:type="dxa"/>
          </w:tcPr>
          <w:p w:rsidR="003C098C" w:rsidRPr="00CF52BF" w:rsidRDefault="003C098C" w:rsidP="00CF52BF">
            <w:pPr>
              <w:pStyle w:val="TableParagraph"/>
              <w:rPr>
                <w:sz w:val="20"/>
                <w:szCs w:val="20"/>
              </w:rPr>
            </w:pPr>
            <w:r w:rsidRPr="00CF52BF">
              <w:rPr>
                <w:sz w:val="20"/>
                <w:szCs w:val="20"/>
              </w:rPr>
              <w:t>По мере необходимости</w:t>
            </w:r>
          </w:p>
        </w:tc>
        <w:tc>
          <w:tcPr>
            <w:tcW w:w="2659" w:type="dxa"/>
            <w:gridSpan w:val="2"/>
          </w:tcPr>
          <w:p w:rsidR="003C098C" w:rsidRPr="00CF52BF" w:rsidRDefault="003C098C" w:rsidP="00CF52BF">
            <w:pPr>
              <w:pStyle w:val="TableParagraph"/>
              <w:rPr>
                <w:sz w:val="20"/>
                <w:szCs w:val="20"/>
              </w:rPr>
            </w:pPr>
            <w:r w:rsidRPr="00CF52BF">
              <w:rPr>
                <w:sz w:val="20"/>
                <w:szCs w:val="20"/>
              </w:rPr>
              <w:t>Члены постоянной депутатской комиссии</w:t>
            </w:r>
          </w:p>
        </w:tc>
      </w:tr>
      <w:tr w:rsidR="003C098C" w:rsidRPr="00CF52BF" w:rsidTr="00E2136E">
        <w:trPr>
          <w:cantSplit/>
          <w:trHeight w:val="667"/>
        </w:trPr>
        <w:tc>
          <w:tcPr>
            <w:tcW w:w="759" w:type="dxa"/>
          </w:tcPr>
          <w:p w:rsidR="003C098C" w:rsidRPr="00CF52BF" w:rsidRDefault="003C098C" w:rsidP="00CF52BF">
            <w:pPr>
              <w:pStyle w:val="TableParagraph"/>
              <w:rPr>
                <w:sz w:val="20"/>
                <w:szCs w:val="20"/>
              </w:rPr>
            </w:pPr>
            <w:r w:rsidRPr="00CF52BF">
              <w:rPr>
                <w:sz w:val="20"/>
                <w:szCs w:val="20"/>
              </w:rPr>
              <w:t>16</w:t>
            </w:r>
          </w:p>
        </w:tc>
        <w:tc>
          <w:tcPr>
            <w:tcW w:w="4804" w:type="dxa"/>
            <w:gridSpan w:val="2"/>
          </w:tcPr>
          <w:p w:rsidR="003C098C" w:rsidRPr="00CF52BF" w:rsidRDefault="003C098C" w:rsidP="00CF52BF">
            <w:pPr>
              <w:pStyle w:val="TableParagraph"/>
              <w:rPr>
                <w:sz w:val="20"/>
                <w:szCs w:val="20"/>
              </w:rPr>
            </w:pPr>
            <w:r w:rsidRPr="00CF52BF">
              <w:rPr>
                <w:sz w:val="20"/>
                <w:szCs w:val="20"/>
              </w:rPr>
              <w:t>Работа с письмами, жалобами, обращениями граждан, организаций, учреждений</w:t>
            </w:r>
          </w:p>
        </w:tc>
        <w:tc>
          <w:tcPr>
            <w:tcW w:w="1525" w:type="dxa"/>
          </w:tcPr>
          <w:p w:rsidR="003C098C" w:rsidRPr="00CF52BF" w:rsidRDefault="003C098C" w:rsidP="00CF52BF">
            <w:pPr>
              <w:pStyle w:val="TableParagraph"/>
              <w:rPr>
                <w:sz w:val="20"/>
                <w:szCs w:val="20"/>
              </w:rPr>
            </w:pPr>
            <w:r w:rsidRPr="00CF52BF">
              <w:rPr>
                <w:sz w:val="20"/>
                <w:szCs w:val="20"/>
              </w:rPr>
              <w:t>По мере необходимости</w:t>
            </w:r>
          </w:p>
        </w:tc>
        <w:tc>
          <w:tcPr>
            <w:tcW w:w="2659" w:type="dxa"/>
            <w:gridSpan w:val="2"/>
          </w:tcPr>
          <w:p w:rsidR="003C098C" w:rsidRPr="00CF52BF" w:rsidRDefault="003C098C" w:rsidP="00CF52BF">
            <w:pPr>
              <w:pStyle w:val="TableParagraph"/>
              <w:rPr>
                <w:sz w:val="20"/>
                <w:szCs w:val="20"/>
              </w:rPr>
            </w:pPr>
            <w:r w:rsidRPr="00CF52BF">
              <w:rPr>
                <w:sz w:val="20"/>
                <w:szCs w:val="20"/>
              </w:rPr>
              <w:t>Члены постоянной депутатской комиссии</w:t>
            </w:r>
          </w:p>
        </w:tc>
      </w:tr>
      <w:tr w:rsidR="003C098C" w:rsidRPr="00CF52BF" w:rsidTr="00E2136E">
        <w:trPr>
          <w:cantSplit/>
          <w:trHeight w:val="667"/>
        </w:trPr>
        <w:tc>
          <w:tcPr>
            <w:tcW w:w="759" w:type="dxa"/>
          </w:tcPr>
          <w:p w:rsidR="003C098C" w:rsidRPr="00CF52BF" w:rsidRDefault="003C098C" w:rsidP="00CF52BF">
            <w:pPr>
              <w:pStyle w:val="TableParagraph"/>
              <w:rPr>
                <w:sz w:val="20"/>
                <w:szCs w:val="20"/>
              </w:rPr>
            </w:pPr>
            <w:r w:rsidRPr="00CF52BF">
              <w:rPr>
                <w:sz w:val="20"/>
                <w:szCs w:val="20"/>
              </w:rPr>
              <w:t>17</w:t>
            </w:r>
          </w:p>
        </w:tc>
        <w:tc>
          <w:tcPr>
            <w:tcW w:w="4804" w:type="dxa"/>
            <w:gridSpan w:val="2"/>
          </w:tcPr>
          <w:p w:rsidR="003C098C" w:rsidRPr="00CF52BF" w:rsidRDefault="003C098C" w:rsidP="00CF52BF">
            <w:pPr>
              <w:pStyle w:val="TableParagraph"/>
              <w:rPr>
                <w:sz w:val="20"/>
                <w:szCs w:val="20"/>
              </w:rPr>
            </w:pPr>
            <w:r w:rsidRPr="00CF52BF">
              <w:rPr>
                <w:sz w:val="20"/>
                <w:szCs w:val="20"/>
              </w:rPr>
              <w:t>Обеспечить проведение заседаний  постоянной комиссии  Совета депутатов</w:t>
            </w:r>
          </w:p>
        </w:tc>
        <w:tc>
          <w:tcPr>
            <w:tcW w:w="1525" w:type="dxa"/>
          </w:tcPr>
          <w:p w:rsidR="003C098C" w:rsidRPr="00CF52BF" w:rsidRDefault="003C098C" w:rsidP="00CF52BF">
            <w:pPr>
              <w:pStyle w:val="TableParagraph"/>
              <w:rPr>
                <w:sz w:val="20"/>
                <w:szCs w:val="20"/>
              </w:rPr>
            </w:pPr>
            <w:r w:rsidRPr="00CF52BF">
              <w:rPr>
                <w:sz w:val="20"/>
                <w:szCs w:val="20"/>
              </w:rPr>
              <w:t>По мере необходимости</w:t>
            </w:r>
          </w:p>
        </w:tc>
        <w:tc>
          <w:tcPr>
            <w:tcW w:w="2659" w:type="dxa"/>
            <w:gridSpan w:val="2"/>
          </w:tcPr>
          <w:p w:rsidR="003C098C" w:rsidRPr="00CF52BF" w:rsidRDefault="003C098C" w:rsidP="00CF52BF">
            <w:pPr>
              <w:pStyle w:val="TableParagraph"/>
              <w:rPr>
                <w:sz w:val="20"/>
                <w:szCs w:val="20"/>
              </w:rPr>
            </w:pPr>
            <w:r w:rsidRPr="00CF52BF">
              <w:rPr>
                <w:sz w:val="20"/>
                <w:szCs w:val="20"/>
              </w:rPr>
              <w:t>Члены постоянной депутатской комиссии</w:t>
            </w:r>
          </w:p>
        </w:tc>
      </w:tr>
      <w:tr w:rsidR="003C098C" w:rsidRPr="00CF52BF" w:rsidTr="00E2136E">
        <w:trPr>
          <w:cantSplit/>
          <w:trHeight w:val="667"/>
        </w:trPr>
        <w:tc>
          <w:tcPr>
            <w:tcW w:w="759" w:type="dxa"/>
          </w:tcPr>
          <w:p w:rsidR="003C098C" w:rsidRPr="00CF52BF" w:rsidRDefault="003C098C" w:rsidP="00CF52BF">
            <w:pPr>
              <w:pStyle w:val="TableParagraph"/>
              <w:rPr>
                <w:sz w:val="20"/>
                <w:szCs w:val="20"/>
              </w:rPr>
            </w:pPr>
            <w:r w:rsidRPr="00CF52BF">
              <w:rPr>
                <w:sz w:val="20"/>
                <w:szCs w:val="20"/>
              </w:rPr>
              <w:t>18</w:t>
            </w:r>
          </w:p>
        </w:tc>
        <w:tc>
          <w:tcPr>
            <w:tcW w:w="4804" w:type="dxa"/>
            <w:gridSpan w:val="2"/>
          </w:tcPr>
          <w:p w:rsidR="003C098C" w:rsidRPr="00CF52BF" w:rsidRDefault="003C098C" w:rsidP="00CF52BF">
            <w:pPr>
              <w:pStyle w:val="TableParagraph"/>
              <w:rPr>
                <w:sz w:val="20"/>
                <w:szCs w:val="20"/>
              </w:rPr>
            </w:pPr>
            <w:r w:rsidRPr="00CF52BF">
              <w:rPr>
                <w:sz w:val="20"/>
                <w:szCs w:val="20"/>
              </w:rPr>
              <w:t>Проведение публичных слушаний</w:t>
            </w:r>
          </w:p>
        </w:tc>
        <w:tc>
          <w:tcPr>
            <w:tcW w:w="1525" w:type="dxa"/>
          </w:tcPr>
          <w:p w:rsidR="003C098C" w:rsidRPr="00CF52BF" w:rsidRDefault="003C098C" w:rsidP="00CF52BF">
            <w:pPr>
              <w:pStyle w:val="TableParagraph"/>
              <w:rPr>
                <w:sz w:val="20"/>
                <w:szCs w:val="20"/>
              </w:rPr>
            </w:pPr>
            <w:r w:rsidRPr="00CF52BF">
              <w:rPr>
                <w:sz w:val="20"/>
                <w:szCs w:val="20"/>
              </w:rPr>
              <w:t>По мере необходимости</w:t>
            </w:r>
          </w:p>
        </w:tc>
        <w:tc>
          <w:tcPr>
            <w:tcW w:w="2659" w:type="dxa"/>
            <w:gridSpan w:val="2"/>
          </w:tcPr>
          <w:p w:rsidR="003C098C" w:rsidRPr="00CF52BF" w:rsidRDefault="003C098C" w:rsidP="00CF52BF">
            <w:pPr>
              <w:pStyle w:val="TableParagraph"/>
              <w:rPr>
                <w:sz w:val="20"/>
                <w:szCs w:val="20"/>
              </w:rPr>
            </w:pPr>
            <w:r w:rsidRPr="00CF52BF">
              <w:rPr>
                <w:sz w:val="20"/>
                <w:szCs w:val="20"/>
              </w:rPr>
              <w:t>Заместитель председателя Совета депутатов Сиалеевско-Пятинского  сельского поселения</w:t>
            </w:r>
          </w:p>
        </w:tc>
      </w:tr>
      <w:tr w:rsidR="003C098C" w:rsidRPr="00CF52BF" w:rsidTr="00E2136E">
        <w:trPr>
          <w:cantSplit/>
          <w:trHeight w:val="667"/>
        </w:trPr>
        <w:tc>
          <w:tcPr>
            <w:tcW w:w="759" w:type="dxa"/>
          </w:tcPr>
          <w:p w:rsidR="003C098C" w:rsidRPr="00CF52BF" w:rsidRDefault="003C098C" w:rsidP="00CF52BF">
            <w:pPr>
              <w:pStyle w:val="TableParagraph"/>
              <w:rPr>
                <w:sz w:val="20"/>
                <w:szCs w:val="20"/>
              </w:rPr>
            </w:pPr>
            <w:r w:rsidRPr="00CF52BF">
              <w:rPr>
                <w:sz w:val="20"/>
                <w:szCs w:val="20"/>
              </w:rPr>
              <w:t>19</w:t>
            </w:r>
          </w:p>
        </w:tc>
        <w:tc>
          <w:tcPr>
            <w:tcW w:w="4804" w:type="dxa"/>
            <w:gridSpan w:val="2"/>
          </w:tcPr>
          <w:p w:rsidR="003C098C" w:rsidRPr="00CF52BF" w:rsidRDefault="003C098C" w:rsidP="00CF52BF">
            <w:pPr>
              <w:pStyle w:val="TableParagraph"/>
              <w:rPr>
                <w:sz w:val="20"/>
                <w:szCs w:val="20"/>
              </w:rPr>
            </w:pPr>
            <w:r w:rsidRPr="00CF52BF">
              <w:rPr>
                <w:sz w:val="20"/>
                <w:szCs w:val="20"/>
              </w:rPr>
              <w:t>Освещение работы Совета депутатов в Информационном бюллетене Сиалеевско-Пятинского сельского поселения</w:t>
            </w:r>
          </w:p>
        </w:tc>
        <w:tc>
          <w:tcPr>
            <w:tcW w:w="1525" w:type="dxa"/>
          </w:tcPr>
          <w:p w:rsidR="003C098C" w:rsidRPr="00CF52BF" w:rsidRDefault="003C098C" w:rsidP="00CF52BF">
            <w:pPr>
              <w:pStyle w:val="TableParagraph"/>
              <w:rPr>
                <w:sz w:val="20"/>
                <w:szCs w:val="20"/>
              </w:rPr>
            </w:pPr>
            <w:r w:rsidRPr="00CF52BF">
              <w:rPr>
                <w:sz w:val="20"/>
                <w:szCs w:val="20"/>
              </w:rPr>
              <w:t>По мере необходимости</w:t>
            </w:r>
          </w:p>
        </w:tc>
        <w:tc>
          <w:tcPr>
            <w:tcW w:w="2659" w:type="dxa"/>
            <w:gridSpan w:val="2"/>
          </w:tcPr>
          <w:p w:rsidR="003C098C" w:rsidRPr="00CF52BF" w:rsidRDefault="003C098C" w:rsidP="00CF52BF">
            <w:pPr>
              <w:pStyle w:val="TableParagraph"/>
              <w:rPr>
                <w:sz w:val="20"/>
                <w:szCs w:val="20"/>
              </w:rPr>
            </w:pPr>
            <w:r w:rsidRPr="00CF52BF">
              <w:rPr>
                <w:sz w:val="20"/>
                <w:szCs w:val="20"/>
              </w:rPr>
              <w:t>Члены постоянной депутатской комиссии</w:t>
            </w:r>
          </w:p>
        </w:tc>
      </w:tr>
    </w:tbl>
    <w:p w:rsidR="003C098C" w:rsidRPr="006A26A3" w:rsidRDefault="003C098C" w:rsidP="003C098C">
      <w:pPr>
        <w:pStyle w:val="22"/>
        <w:rPr>
          <w:bCs/>
        </w:rPr>
      </w:pPr>
    </w:p>
    <w:p w:rsidR="00BB24CF" w:rsidRPr="00ED7516" w:rsidRDefault="00BB24CF" w:rsidP="00ED7516">
      <w:pPr>
        <w:pStyle w:val="a7"/>
        <w:jc w:val="center"/>
        <w:rPr>
          <w:rFonts w:ascii="Times New Roman" w:hAnsi="Times New Roman" w:cs="Times New Roman"/>
          <w:sz w:val="20"/>
          <w:szCs w:val="20"/>
        </w:rPr>
      </w:pPr>
      <w:r w:rsidRPr="00ED7516">
        <w:rPr>
          <w:rFonts w:ascii="Times New Roman" w:hAnsi="Times New Roman" w:cs="Times New Roman"/>
          <w:sz w:val="20"/>
          <w:szCs w:val="20"/>
        </w:rPr>
        <w:t>РЕСПУБЛИКА МОРДОВИЯ</w:t>
      </w:r>
    </w:p>
    <w:p w:rsidR="00BB24CF" w:rsidRPr="00ED7516" w:rsidRDefault="00BB24CF" w:rsidP="00ED7516">
      <w:pPr>
        <w:pStyle w:val="a7"/>
        <w:jc w:val="center"/>
        <w:rPr>
          <w:rFonts w:ascii="Times New Roman" w:hAnsi="Times New Roman" w:cs="Times New Roman"/>
          <w:bCs/>
          <w:sz w:val="20"/>
          <w:szCs w:val="20"/>
        </w:rPr>
      </w:pPr>
      <w:r w:rsidRPr="00ED7516">
        <w:rPr>
          <w:rFonts w:ascii="Times New Roman" w:hAnsi="Times New Roman" w:cs="Times New Roman"/>
          <w:bCs/>
          <w:sz w:val="20"/>
          <w:szCs w:val="20"/>
        </w:rPr>
        <w:t>ОЧЕРЕДНАЯ ТРИДЦАТЬ СЕДЬМАЯ СЕССИЯ СОВЕТА ДЕПУТАТОВ СИАЛЕЕВСКО-ПЯТИНСКОГО СЕЛЬСКОГО ПОСЕЛЕНИЯ ИНСАРСКОГО МУНИЦИПАЛЬНОГО РАЙОНА</w:t>
      </w:r>
    </w:p>
    <w:p w:rsidR="00BB24CF" w:rsidRPr="00ED7516" w:rsidRDefault="00BB24CF" w:rsidP="00ED7516">
      <w:pPr>
        <w:pStyle w:val="a7"/>
        <w:jc w:val="center"/>
        <w:rPr>
          <w:rFonts w:ascii="Times New Roman" w:hAnsi="Times New Roman" w:cs="Times New Roman"/>
          <w:bCs/>
          <w:sz w:val="20"/>
          <w:szCs w:val="20"/>
        </w:rPr>
      </w:pPr>
      <w:r w:rsidRPr="00ED7516">
        <w:rPr>
          <w:rFonts w:ascii="Times New Roman" w:hAnsi="Times New Roman" w:cs="Times New Roman"/>
          <w:bCs/>
          <w:sz w:val="20"/>
          <w:szCs w:val="20"/>
        </w:rPr>
        <w:t>РЕСПУБЛИКИ МОРДОВИЯ ВТОРОГО СОЗЫВА</w:t>
      </w:r>
    </w:p>
    <w:p w:rsidR="00BB24CF" w:rsidRPr="002F7F4E" w:rsidRDefault="00BB24CF" w:rsidP="00BB24CF">
      <w:pPr>
        <w:jc w:val="center"/>
        <w:rPr>
          <w:rFonts w:ascii="Times New Roman" w:hAnsi="Times New Roman" w:cs="Times New Roman"/>
          <w:b/>
          <w:bCs/>
          <w:sz w:val="20"/>
          <w:szCs w:val="20"/>
        </w:rPr>
      </w:pPr>
      <w:r w:rsidRPr="002F7F4E">
        <w:rPr>
          <w:rFonts w:ascii="Times New Roman" w:hAnsi="Times New Roman" w:cs="Times New Roman"/>
          <w:b/>
          <w:bCs/>
          <w:sz w:val="20"/>
          <w:szCs w:val="20"/>
        </w:rPr>
        <w:t>РЕШЕНИЕ</w:t>
      </w:r>
    </w:p>
    <w:p w:rsidR="00BB24CF" w:rsidRPr="002F7F4E" w:rsidRDefault="00BB24CF" w:rsidP="00BB24CF">
      <w:pPr>
        <w:rPr>
          <w:rFonts w:ascii="Times New Roman" w:hAnsi="Times New Roman" w:cs="Times New Roman"/>
          <w:sz w:val="20"/>
          <w:szCs w:val="20"/>
        </w:rPr>
      </w:pPr>
      <w:r w:rsidRPr="002F7F4E">
        <w:rPr>
          <w:rFonts w:ascii="Times New Roman" w:hAnsi="Times New Roman" w:cs="Times New Roman"/>
          <w:sz w:val="20"/>
          <w:szCs w:val="20"/>
        </w:rPr>
        <w:t xml:space="preserve">     от 25 декабря 2024 года                                                                         №37</w:t>
      </w:r>
    </w:p>
    <w:p w:rsidR="00BB24CF" w:rsidRPr="00745478" w:rsidRDefault="00BB24CF" w:rsidP="00745478">
      <w:pPr>
        <w:pStyle w:val="TableParagraph"/>
        <w:rPr>
          <w:sz w:val="20"/>
          <w:szCs w:val="20"/>
        </w:rPr>
      </w:pPr>
      <w:r w:rsidRPr="00745478">
        <w:rPr>
          <w:sz w:val="20"/>
          <w:szCs w:val="20"/>
        </w:rPr>
        <w:t xml:space="preserve">О порядке реализации правотворческой </w:t>
      </w:r>
    </w:p>
    <w:p w:rsidR="00BB24CF" w:rsidRPr="00745478" w:rsidRDefault="00BB24CF" w:rsidP="00745478">
      <w:pPr>
        <w:pStyle w:val="TableParagraph"/>
        <w:rPr>
          <w:sz w:val="20"/>
          <w:szCs w:val="20"/>
        </w:rPr>
      </w:pPr>
      <w:r w:rsidRPr="00745478">
        <w:rPr>
          <w:sz w:val="20"/>
          <w:szCs w:val="20"/>
        </w:rPr>
        <w:t>инициативы граждан</w:t>
      </w:r>
    </w:p>
    <w:p w:rsidR="00BB24CF" w:rsidRPr="002F7F4E" w:rsidRDefault="00BB24CF" w:rsidP="00BB24CF">
      <w:pPr>
        <w:pStyle w:val="a7"/>
        <w:jc w:val="both"/>
        <w:rPr>
          <w:rFonts w:ascii="Times New Roman" w:hAnsi="Times New Roman"/>
          <w:sz w:val="20"/>
          <w:szCs w:val="20"/>
        </w:rPr>
      </w:pPr>
    </w:p>
    <w:p w:rsidR="00BB24CF" w:rsidRPr="009836EE" w:rsidRDefault="00BB24CF" w:rsidP="009836EE">
      <w:pPr>
        <w:pStyle w:val="TableParagraph"/>
        <w:rPr>
          <w:sz w:val="20"/>
          <w:szCs w:val="20"/>
        </w:rPr>
      </w:pPr>
      <w:r w:rsidRPr="009836EE">
        <w:rPr>
          <w:sz w:val="20"/>
          <w:szCs w:val="20"/>
        </w:rPr>
        <w:t xml:space="preserve">В соответствии с Федерального закона от 06 октября 2003 года </w:t>
      </w:r>
      <w:r w:rsidRPr="009836EE">
        <w:rPr>
          <w:sz w:val="20"/>
          <w:szCs w:val="20"/>
        </w:rPr>
        <w:br/>
        <w:t xml:space="preserve">№ 131-ФЗ «Об общих принципах организации местного самоуправления в Российской Федерации», Совет </w:t>
      </w:r>
      <w:r w:rsidRPr="009836EE">
        <w:rPr>
          <w:sz w:val="20"/>
          <w:szCs w:val="20"/>
        </w:rPr>
        <w:lastRenderedPageBreak/>
        <w:t>депутатов Сиалеевско-Пятинского сельского поселения Инсарского муниципального района</w:t>
      </w:r>
    </w:p>
    <w:p w:rsidR="00BB24CF" w:rsidRPr="009836EE" w:rsidRDefault="00BB24CF" w:rsidP="009836EE">
      <w:pPr>
        <w:pStyle w:val="TableParagraph"/>
        <w:rPr>
          <w:sz w:val="20"/>
          <w:szCs w:val="20"/>
        </w:rPr>
      </w:pPr>
    </w:p>
    <w:p w:rsidR="00BB24CF" w:rsidRPr="009836EE" w:rsidRDefault="00BB24CF" w:rsidP="009836EE">
      <w:pPr>
        <w:pStyle w:val="TableParagraph"/>
        <w:rPr>
          <w:sz w:val="20"/>
          <w:szCs w:val="20"/>
        </w:rPr>
      </w:pPr>
      <w:r w:rsidRPr="009836EE">
        <w:rPr>
          <w:sz w:val="20"/>
          <w:szCs w:val="20"/>
        </w:rPr>
        <w:t>РЕШИЛ:</w:t>
      </w:r>
    </w:p>
    <w:p w:rsidR="00BB24CF" w:rsidRPr="009836EE" w:rsidRDefault="00BB24CF" w:rsidP="009836EE">
      <w:pPr>
        <w:pStyle w:val="TableParagraph"/>
        <w:rPr>
          <w:sz w:val="20"/>
          <w:szCs w:val="20"/>
        </w:rPr>
      </w:pPr>
    </w:p>
    <w:p w:rsidR="00BB24CF" w:rsidRPr="009836EE" w:rsidRDefault="00BB24CF" w:rsidP="009836EE">
      <w:pPr>
        <w:pStyle w:val="TableParagraph"/>
        <w:rPr>
          <w:sz w:val="20"/>
          <w:szCs w:val="20"/>
        </w:rPr>
      </w:pPr>
      <w:r w:rsidRPr="009836EE">
        <w:rPr>
          <w:sz w:val="20"/>
          <w:szCs w:val="20"/>
        </w:rPr>
        <w:t>1. Утвердить прилагаемое Положение о порядке реализации правотворческой инициативы граждан (приложение).</w:t>
      </w:r>
    </w:p>
    <w:p w:rsidR="00BB24CF" w:rsidRPr="009836EE" w:rsidRDefault="00BB24CF" w:rsidP="009836EE">
      <w:pPr>
        <w:pStyle w:val="TableParagraph"/>
        <w:rPr>
          <w:sz w:val="20"/>
          <w:szCs w:val="20"/>
        </w:rPr>
      </w:pPr>
      <w:r w:rsidRPr="009836EE">
        <w:rPr>
          <w:sz w:val="20"/>
          <w:szCs w:val="20"/>
        </w:rPr>
        <w:t>2. Администрации Сиалеевско-Пятинского сельского поселения Инсарского муниципального района привести правовые акты в соответствие с настоящим решением.</w:t>
      </w:r>
    </w:p>
    <w:p w:rsidR="00BB24CF" w:rsidRPr="009836EE" w:rsidRDefault="00BB24CF" w:rsidP="009836EE">
      <w:pPr>
        <w:pStyle w:val="TableParagraph"/>
        <w:rPr>
          <w:sz w:val="20"/>
          <w:szCs w:val="20"/>
        </w:rPr>
      </w:pPr>
      <w:r w:rsidRPr="009836EE">
        <w:rPr>
          <w:sz w:val="20"/>
          <w:szCs w:val="20"/>
        </w:rPr>
        <w:t>3. Настоящее решение вступает в силу по истечении десяти дней со дня официального опубликования.</w:t>
      </w:r>
    </w:p>
    <w:tbl>
      <w:tblPr>
        <w:tblStyle w:val="aff1"/>
        <w:tblW w:w="103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50"/>
        <w:gridCol w:w="10064"/>
      </w:tblGrid>
      <w:tr w:rsidR="00BB24CF" w:rsidRPr="009836EE" w:rsidTr="00E2136E">
        <w:tc>
          <w:tcPr>
            <w:tcW w:w="250" w:type="dxa"/>
          </w:tcPr>
          <w:p w:rsidR="00BB24CF" w:rsidRPr="009836EE" w:rsidRDefault="00BB24CF" w:rsidP="009836EE">
            <w:pPr>
              <w:pStyle w:val="TableParagraph"/>
            </w:pPr>
          </w:p>
        </w:tc>
        <w:tc>
          <w:tcPr>
            <w:tcW w:w="10064" w:type="dxa"/>
          </w:tcPr>
          <w:p w:rsidR="00BB24CF" w:rsidRPr="009836EE" w:rsidRDefault="00BB24CF" w:rsidP="009836EE">
            <w:pPr>
              <w:pStyle w:val="TableParagraph"/>
            </w:pPr>
            <w:r w:rsidRPr="009836EE">
              <w:t>Глава Сиалеевско-Пятинского</w:t>
            </w:r>
          </w:p>
          <w:p w:rsidR="00BB24CF" w:rsidRPr="009836EE" w:rsidRDefault="00BB24CF" w:rsidP="009836EE">
            <w:pPr>
              <w:pStyle w:val="TableParagraph"/>
            </w:pPr>
            <w:r w:rsidRPr="009836EE">
              <w:t xml:space="preserve">сельского  поселения </w:t>
            </w:r>
            <w:bookmarkStart w:id="6" w:name="_GoBack"/>
            <w:bookmarkEnd w:id="6"/>
            <w:r w:rsidRPr="009836EE">
              <w:t xml:space="preserve">                                        В.Д. Пиксаев</w:t>
            </w:r>
          </w:p>
          <w:p w:rsidR="00BB24CF" w:rsidRPr="009836EE" w:rsidRDefault="00BB24CF" w:rsidP="009836EE">
            <w:pPr>
              <w:pStyle w:val="TableParagraph"/>
            </w:pPr>
          </w:p>
        </w:tc>
      </w:tr>
    </w:tbl>
    <w:p w:rsidR="00BB24CF" w:rsidRPr="00881975" w:rsidRDefault="00745478" w:rsidP="00881975">
      <w:pPr>
        <w:pStyle w:val="TableParagraph"/>
        <w:jc w:val="right"/>
        <w:rPr>
          <w:sz w:val="20"/>
          <w:szCs w:val="20"/>
        </w:rPr>
      </w:pPr>
      <w:r w:rsidRPr="00881975">
        <w:rPr>
          <w:sz w:val="20"/>
          <w:szCs w:val="20"/>
        </w:rPr>
        <w:t>п</w:t>
      </w:r>
      <w:r w:rsidR="00BB24CF" w:rsidRPr="00881975">
        <w:rPr>
          <w:sz w:val="20"/>
          <w:szCs w:val="20"/>
        </w:rPr>
        <w:t xml:space="preserve">риложение </w:t>
      </w:r>
    </w:p>
    <w:p w:rsidR="00BB24CF" w:rsidRPr="00881975" w:rsidRDefault="00BB24CF" w:rsidP="00881975">
      <w:pPr>
        <w:pStyle w:val="TableParagraph"/>
        <w:jc w:val="right"/>
        <w:rPr>
          <w:sz w:val="20"/>
          <w:szCs w:val="20"/>
        </w:rPr>
      </w:pPr>
      <w:r w:rsidRPr="00881975">
        <w:rPr>
          <w:sz w:val="20"/>
          <w:szCs w:val="20"/>
        </w:rPr>
        <w:t xml:space="preserve">                                                                     к решению Совета депутатов Сиалеевско-Пятинского сельского поселения</w:t>
      </w:r>
    </w:p>
    <w:p w:rsidR="00BB24CF" w:rsidRPr="00881975" w:rsidRDefault="00BB24CF" w:rsidP="00881975">
      <w:pPr>
        <w:pStyle w:val="TableParagraph"/>
        <w:jc w:val="right"/>
        <w:rPr>
          <w:sz w:val="20"/>
          <w:szCs w:val="20"/>
        </w:rPr>
      </w:pPr>
      <w:r w:rsidRPr="00881975">
        <w:rPr>
          <w:sz w:val="20"/>
          <w:szCs w:val="20"/>
        </w:rPr>
        <w:t>Инсарского муниципального района</w:t>
      </w:r>
    </w:p>
    <w:p w:rsidR="00BB24CF" w:rsidRPr="00881975" w:rsidRDefault="00BB24CF" w:rsidP="00881975">
      <w:pPr>
        <w:pStyle w:val="TableParagraph"/>
        <w:jc w:val="right"/>
        <w:rPr>
          <w:sz w:val="20"/>
          <w:szCs w:val="20"/>
        </w:rPr>
      </w:pPr>
      <w:r w:rsidRPr="00881975">
        <w:rPr>
          <w:sz w:val="20"/>
          <w:szCs w:val="20"/>
        </w:rPr>
        <w:t xml:space="preserve">                                                                                 от 25.12. 2024  №37</w:t>
      </w:r>
    </w:p>
    <w:p w:rsidR="00BB24CF" w:rsidRPr="002F7F4E" w:rsidRDefault="00BB24CF" w:rsidP="00BB24CF">
      <w:pPr>
        <w:pStyle w:val="formattexttopleveltextcentertext"/>
        <w:shd w:val="clear" w:color="auto" w:fill="FFFFFF"/>
        <w:spacing w:before="0" w:beforeAutospacing="0" w:after="0" w:afterAutospacing="0"/>
        <w:jc w:val="center"/>
        <w:textAlignment w:val="baseline"/>
        <w:rPr>
          <w:b/>
          <w:bCs/>
          <w:color w:val="444444"/>
          <w:sz w:val="20"/>
          <w:szCs w:val="20"/>
          <w:bdr w:val="none" w:sz="0" w:space="0" w:color="auto" w:frame="1"/>
        </w:rPr>
      </w:pPr>
    </w:p>
    <w:p w:rsidR="00BB24CF" w:rsidRPr="002F7F4E" w:rsidRDefault="00BB24CF" w:rsidP="00BB24CF">
      <w:pPr>
        <w:pStyle w:val="formattexttopleveltextcentertext"/>
        <w:shd w:val="clear" w:color="auto" w:fill="FFFFFF"/>
        <w:spacing w:before="0" w:beforeAutospacing="0" w:after="0" w:afterAutospacing="0"/>
        <w:jc w:val="center"/>
        <w:textAlignment w:val="baseline"/>
        <w:rPr>
          <w:b/>
          <w:bCs/>
          <w:color w:val="444444"/>
          <w:sz w:val="20"/>
          <w:szCs w:val="20"/>
          <w:bdr w:val="none" w:sz="0" w:space="0" w:color="auto" w:frame="1"/>
        </w:rPr>
      </w:pPr>
      <w:r w:rsidRPr="002F7F4E">
        <w:rPr>
          <w:b/>
          <w:bCs/>
          <w:color w:val="444444"/>
          <w:sz w:val="20"/>
          <w:szCs w:val="20"/>
          <w:bdr w:val="none" w:sz="0" w:space="0" w:color="auto" w:frame="1"/>
        </w:rPr>
        <w:t xml:space="preserve">ПОЛОЖЕНИЕ </w:t>
      </w:r>
    </w:p>
    <w:p w:rsidR="00BB24CF" w:rsidRPr="002F7F4E" w:rsidRDefault="00BB24CF" w:rsidP="00BB24CF">
      <w:pPr>
        <w:pStyle w:val="formattexttopleveltextcentertext"/>
        <w:shd w:val="clear" w:color="auto" w:fill="FFFFFF"/>
        <w:spacing w:before="0" w:beforeAutospacing="0" w:after="0" w:afterAutospacing="0"/>
        <w:jc w:val="center"/>
        <w:textAlignment w:val="baseline"/>
        <w:rPr>
          <w:b/>
          <w:bCs/>
          <w:color w:val="444444"/>
          <w:sz w:val="20"/>
          <w:szCs w:val="20"/>
          <w:bdr w:val="none" w:sz="0" w:space="0" w:color="auto" w:frame="1"/>
        </w:rPr>
      </w:pPr>
      <w:r w:rsidRPr="002F7F4E">
        <w:rPr>
          <w:b/>
          <w:bCs/>
          <w:color w:val="444444"/>
          <w:sz w:val="20"/>
          <w:szCs w:val="20"/>
          <w:bdr w:val="none" w:sz="0" w:space="0" w:color="auto" w:frame="1"/>
        </w:rPr>
        <w:t>о порядке реализации правотворческой инициативы граждан</w:t>
      </w:r>
    </w:p>
    <w:p w:rsidR="00BB24CF" w:rsidRPr="002F7F4E" w:rsidRDefault="00BB24CF" w:rsidP="00BB24CF">
      <w:pPr>
        <w:pStyle w:val="formattexttopleveltextcentertext"/>
        <w:shd w:val="clear" w:color="auto" w:fill="FFFFFF"/>
        <w:spacing w:before="0" w:beforeAutospacing="0" w:after="0" w:afterAutospacing="0"/>
        <w:jc w:val="center"/>
        <w:textAlignment w:val="baseline"/>
        <w:rPr>
          <w:b/>
          <w:bCs/>
          <w:color w:val="444444"/>
          <w:sz w:val="20"/>
          <w:szCs w:val="20"/>
          <w:bdr w:val="none" w:sz="0" w:space="0" w:color="auto" w:frame="1"/>
        </w:rPr>
      </w:pPr>
    </w:p>
    <w:p w:rsidR="00BB24CF" w:rsidRPr="002F7F4E" w:rsidRDefault="00BB24CF" w:rsidP="00BB24CF">
      <w:pPr>
        <w:pStyle w:val="formattexttopleveltextcentertext"/>
        <w:shd w:val="clear" w:color="auto" w:fill="FFFFFF"/>
        <w:spacing w:before="0" w:beforeAutospacing="0" w:after="0" w:afterAutospacing="0"/>
        <w:jc w:val="center"/>
        <w:textAlignment w:val="baseline"/>
        <w:rPr>
          <w:color w:val="444444"/>
          <w:sz w:val="20"/>
          <w:szCs w:val="20"/>
        </w:rPr>
      </w:pPr>
      <w:r w:rsidRPr="002F7F4E">
        <w:rPr>
          <w:b/>
          <w:bCs/>
          <w:color w:val="444444"/>
          <w:sz w:val="20"/>
          <w:szCs w:val="20"/>
          <w:bdr w:val="none" w:sz="0" w:space="0" w:color="auto" w:frame="1"/>
        </w:rPr>
        <w:t>1. Общие положения</w:t>
      </w:r>
    </w:p>
    <w:p w:rsidR="00BB24CF" w:rsidRPr="002F7F4E" w:rsidRDefault="00BB24CF" w:rsidP="00BB24CF">
      <w:pPr>
        <w:pStyle w:val="formattexttopleveltextindenttext"/>
        <w:shd w:val="clear" w:color="auto" w:fill="FFFFFF"/>
        <w:spacing w:before="0" w:beforeAutospacing="0" w:after="0" w:afterAutospacing="0"/>
        <w:ind w:firstLine="480"/>
        <w:textAlignment w:val="baseline"/>
        <w:rPr>
          <w:color w:val="444444"/>
          <w:sz w:val="20"/>
          <w:szCs w:val="20"/>
        </w:rPr>
      </w:pPr>
    </w:p>
    <w:p w:rsidR="00BB24CF" w:rsidRPr="002F7F4E" w:rsidRDefault="00BB24CF" w:rsidP="00BB24CF">
      <w:pPr>
        <w:pStyle w:val="formattexttopleveltextindenttext"/>
        <w:shd w:val="clear" w:color="auto" w:fill="FFFFFF"/>
        <w:spacing w:before="0" w:beforeAutospacing="0" w:after="0" w:afterAutospacing="0"/>
        <w:ind w:firstLine="709"/>
        <w:jc w:val="both"/>
        <w:textAlignment w:val="baseline"/>
        <w:rPr>
          <w:color w:val="444444"/>
          <w:sz w:val="20"/>
          <w:szCs w:val="20"/>
        </w:rPr>
      </w:pPr>
      <w:r w:rsidRPr="002F7F4E">
        <w:rPr>
          <w:color w:val="444444"/>
          <w:sz w:val="20"/>
          <w:szCs w:val="20"/>
        </w:rPr>
        <w:t xml:space="preserve">1.1. Настоящее Положение устанавливает порядок осуществления правотворческой инициативы граждан, предусмотренной действующим законодательством и Уставом </w:t>
      </w:r>
      <w:r w:rsidRPr="002F7F4E">
        <w:rPr>
          <w:sz w:val="20"/>
          <w:szCs w:val="20"/>
        </w:rPr>
        <w:t xml:space="preserve">Сиалеевско-Пятинского сельского поселения </w:t>
      </w:r>
      <w:r w:rsidRPr="002F7F4E">
        <w:rPr>
          <w:color w:val="444444"/>
          <w:sz w:val="20"/>
          <w:szCs w:val="20"/>
        </w:rPr>
        <w:t>Инсарского муниципального района.</w:t>
      </w:r>
    </w:p>
    <w:p w:rsidR="00BB24CF" w:rsidRPr="002F7F4E" w:rsidRDefault="00BB24CF" w:rsidP="00BB24CF">
      <w:pPr>
        <w:pStyle w:val="formattexttopleveltextindenttext"/>
        <w:shd w:val="clear" w:color="auto" w:fill="FFFFFF"/>
        <w:spacing w:before="0" w:beforeAutospacing="0" w:after="0" w:afterAutospacing="0"/>
        <w:ind w:firstLine="709"/>
        <w:jc w:val="both"/>
        <w:textAlignment w:val="baseline"/>
        <w:rPr>
          <w:color w:val="444444"/>
          <w:sz w:val="20"/>
          <w:szCs w:val="20"/>
        </w:rPr>
      </w:pPr>
      <w:r w:rsidRPr="002F7F4E">
        <w:rPr>
          <w:color w:val="444444"/>
          <w:sz w:val="20"/>
          <w:szCs w:val="20"/>
        </w:rPr>
        <w:t>1.2. Под правотворческой инициативой понимается право граждан вносить в органы местного самоуправления</w:t>
      </w:r>
      <w:r w:rsidRPr="002F7F4E">
        <w:rPr>
          <w:sz w:val="20"/>
          <w:szCs w:val="20"/>
        </w:rPr>
        <w:t xml:space="preserve">Сиалеевско-Пятинского сельского поселения </w:t>
      </w:r>
      <w:r w:rsidRPr="002F7F4E">
        <w:rPr>
          <w:color w:val="444444"/>
          <w:sz w:val="20"/>
          <w:szCs w:val="20"/>
        </w:rPr>
        <w:t>Инсарского муниципального образования проекты правовых актов по вопросам местного значения.</w:t>
      </w:r>
    </w:p>
    <w:p w:rsidR="00BB24CF" w:rsidRPr="002F7F4E" w:rsidRDefault="00BB24CF" w:rsidP="00BB24CF">
      <w:pPr>
        <w:pStyle w:val="formattexttopleveltextindenttext"/>
        <w:shd w:val="clear" w:color="auto" w:fill="FFFFFF"/>
        <w:spacing w:before="0" w:beforeAutospacing="0" w:after="0" w:afterAutospacing="0"/>
        <w:ind w:firstLine="709"/>
        <w:jc w:val="both"/>
        <w:textAlignment w:val="baseline"/>
        <w:rPr>
          <w:color w:val="444444"/>
          <w:sz w:val="20"/>
          <w:szCs w:val="20"/>
        </w:rPr>
      </w:pPr>
      <w:r w:rsidRPr="002F7F4E">
        <w:rPr>
          <w:color w:val="444444"/>
          <w:sz w:val="20"/>
          <w:szCs w:val="20"/>
        </w:rPr>
        <w:t>1.3. Предметом правотворческой инициативы граждан могут быть:</w:t>
      </w:r>
    </w:p>
    <w:p w:rsidR="00BB24CF" w:rsidRPr="002F7F4E" w:rsidRDefault="00BB24CF" w:rsidP="00BB24CF">
      <w:pPr>
        <w:pStyle w:val="formattexttopleveltextindenttext"/>
        <w:shd w:val="clear" w:color="auto" w:fill="FFFFFF"/>
        <w:spacing w:before="0" w:beforeAutospacing="0" w:after="0" w:afterAutospacing="0"/>
        <w:ind w:firstLine="709"/>
        <w:jc w:val="both"/>
        <w:textAlignment w:val="baseline"/>
        <w:rPr>
          <w:color w:val="444444"/>
          <w:sz w:val="20"/>
          <w:szCs w:val="20"/>
        </w:rPr>
      </w:pPr>
      <w:r w:rsidRPr="002F7F4E">
        <w:rPr>
          <w:color w:val="444444"/>
          <w:sz w:val="20"/>
          <w:szCs w:val="20"/>
        </w:rPr>
        <w:t xml:space="preserve">1.3.1. Проект Устава </w:t>
      </w:r>
      <w:r w:rsidRPr="002F7F4E">
        <w:rPr>
          <w:sz w:val="20"/>
          <w:szCs w:val="20"/>
        </w:rPr>
        <w:t xml:space="preserve">Сиалеевско-Пятинского сельского поселения </w:t>
      </w:r>
      <w:r w:rsidRPr="002F7F4E">
        <w:rPr>
          <w:color w:val="444444"/>
          <w:sz w:val="20"/>
          <w:szCs w:val="20"/>
        </w:rPr>
        <w:t>Инсарского муниципального района</w:t>
      </w:r>
    </w:p>
    <w:p w:rsidR="00BB24CF" w:rsidRPr="002F7F4E" w:rsidRDefault="00BB24CF" w:rsidP="00BB24CF">
      <w:pPr>
        <w:pStyle w:val="formattexttopleveltextindenttext"/>
        <w:shd w:val="clear" w:color="auto" w:fill="FFFFFF"/>
        <w:spacing w:before="0" w:beforeAutospacing="0" w:after="0" w:afterAutospacing="0"/>
        <w:ind w:firstLine="709"/>
        <w:jc w:val="both"/>
        <w:textAlignment w:val="baseline"/>
        <w:rPr>
          <w:color w:val="444444"/>
          <w:sz w:val="20"/>
          <w:szCs w:val="20"/>
        </w:rPr>
      </w:pPr>
      <w:r w:rsidRPr="002F7F4E">
        <w:rPr>
          <w:color w:val="444444"/>
          <w:sz w:val="20"/>
          <w:szCs w:val="20"/>
        </w:rPr>
        <w:t xml:space="preserve">1.3.2. Проект решения о внесении изменений и дополнений в Устав </w:t>
      </w:r>
      <w:r w:rsidRPr="002F7F4E">
        <w:rPr>
          <w:sz w:val="20"/>
          <w:szCs w:val="20"/>
        </w:rPr>
        <w:t xml:space="preserve">Сиалеевско-Пятинского сельского поселения </w:t>
      </w:r>
      <w:r w:rsidRPr="002F7F4E">
        <w:rPr>
          <w:color w:val="444444"/>
          <w:sz w:val="20"/>
          <w:szCs w:val="20"/>
        </w:rPr>
        <w:t>Инсарского муниципального района</w:t>
      </w:r>
    </w:p>
    <w:p w:rsidR="00BB24CF" w:rsidRPr="002F7F4E" w:rsidRDefault="00BB24CF" w:rsidP="00BB24CF">
      <w:pPr>
        <w:pStyle w:val="formattexttopleveltextindenttext"/>
        <w:shd w:val="clear" w:color="auto" w:fill="FFFFFF"/>
        <w:spacing w:before="0" w:beforeAutospacing="0" w:after="0" w:afterAutospacing="0"/>
        <w:ind w:firstLine="709"/>
        <w:jc w:val="both"/>
        <w:textAlignment w:val="baseline"/>
        <w:rPr>
          <w:color w:val="444444"/>
          <w:sz w:val="20"/>
          <w:szCs w:val="20"/>
        </w:rPr>
      </w:pPr>
      <w:r w:rsidRPr="002F7F4E">
        <w:rPr>
          <w:color w:val="444444"/>
          <w:sz w:val="20"/>
          <w:szCs w:val="20"/>
        </w:rPr>
        <w:t xml:space="preserve">1.3.3. Проекты правовых актов Совета депутатов </w:t>
      </w:r>
      <w:r w:rsidRPr="002F7F4E">
        <w:rPr>
          <w:sz w:val="20"/>
          <w:szCs w:val="20"/>
        </w:rPr>
        <w:t xml:space="preserve">Сиалеевско-Пятинского сельского поселения </w:t>
      </w:r>
      <w:r w:rsidRPr="002F7F4E">
        <w:rPr>
          <w:color w:val="444444"/>
          <w:sz w:val="20"/>
          <w:szCs w:val="20"/>
        </w:rPr>
        <w:t>Инсарского муниципального района.</w:t>
      </w:r>
    </w:p>
    <w:p w:rsidR="00BB24CF" w:rsidRPr="002F7F4E" w:rsidRDefault="00BB24CF" w:rsidP="00BB24CF">
      <w:pPr>
        <w:pStyle w:val="formattexttopleveltextindenttext"/>
        <w:shd w:val="clear" w:color="auto" w:fill="FFFFFF"/>
        <w:spacing w:before="0" w:beforeAutospacing="0" w:after="0" w:afterAutospacing="0"/>
        <w:ind w:firstLine="709"/>
        <w:jc w:val="both"/>
        <w:textAlignment w:val="baseline"/>
        <w:rPr>
          <w:color w:val="444444"/>
          <w:sz w:val="20"/>
          <w:szCs w:val="20"/>
        </w:rPr>
      </w:pPr>
      <w:r w:rsidRPr="002F7F4E">
        <w:rPr>
          <w:color w:val="444444"/>
          <w:sz w:val="20"/>
          <w:szCs w:val="20"/>
        </w:rPr>
        <w:t xml:space="preserve">1.3.4. Проекты постановлений и распоряжений администрации </w:t>
      </w:r>
      <w:r w:rsidRPr="002F7F4E">
        <w:rPr>
          <w:sz w:val="20"/>
          <w:szCs w:val="20"/>
        </w:rPr>
        <w:t xml:space="preserve">Сиалеевско-Пятинского сельского поселения </w:t>
      </w:r>
      <w:r w:rsidRPr="002F7F4E">
        <w:rPr>
          <w:color w:val="444444"/>
          <w:sz w:val="20"/>
          <w:szCs w:val="20"/>
        </w:rPr>
        <w:t>Инсарского муниципального района.</w:t>
      </w:r>
    </w:p>
    <w:p w:rsidR="00BB24CF" w:rsidRPr="002F7F4E" w:rsidRDefault="00BB24CF" w:rsidP="00BB24CF">
      <w:pPr>
        <w:pStyle w:val="formattexttopleveltextindenttext"/>
        <w:shd w:val="clear" w:color="auto" w:fill="FFFFFF"/>
        <w:spacing w:before="0" w:beforeAutospacing="0" w:after="0" w:afterAutospacing="0"/>
        <w:ind w:firstLine="709"/>
        <w:jc w:val="both"/>
        <w:textAlignment w:val="baseline"/>
        <w:rPr>
          <w:color w:val="444444"/>
          <w:sz w:val="20"/>
          <w:szCs w:val="20"/>
        </w:rPr>
      </w:pPr>
      <w:r w:rsidRPr="002F7F4E">
        <w:rPr>
          <w:color w:val="444444"/>
          <w:sz w:val="20"/>
          <w:szCs w:val="20"/>
        </w:rPr>
        <w:t>1.3.5. Проекты других муниципальных правовых актов.</w:t>
      </w:r>
    </w:p>
    <w:p w:rsidR="00BB24CF" w:rsidRPr="002F7F4E" w:rsidRDefault="00BB24CF" w:rsidP="00BB24CF">
      <w:pPr>
        <w:pStyle w:val="formattexttopleveltextindenttext"/>
        <w:shd w:val="clear" w:color="auto" w:fill="FFFFFF"/>
        <w:spacing w:before="0" w:beforeAutospacing="0" w:after="0" w:afterAutospacing="0"/>
        <w:ind w:firstLine="709"/>
        <w:jc w:val="both"/>
        <w:textAlignment w:val="baseline"/>
        <w:rPr>
          <w:color w:val="444444"/>
          <w:sz w:val="20"/>
          <w:szCs w:val="20"/>
        </w:rPr>
      </w:pPr>
      <w:r w:rsidRPr="002F7F4E">
        <w:rPr>
          <w:color w:val="444444"/>
          <w:sz w:val="20"/>
          <w:szCs w:val="20"/>
        </w:rPr>
        <w:t>1.4. Реализация права правотворческой инициативы осуществляется через инициативные группы граждан.</w:t>
      </w:r>
    </w:p>
    <w:p w:rsidR="00BB24CF" w:rsidRPr="002F7F4E" w:rsidRDefault="00BB24CF" w:rsidP="00BB24CF">
      <w:pPr>
        <w:pStyle w:val="formattexttopleveltextindenttext"/>
        <w:shd w:val="clear" w:color="auto" w:fill="FFFFFF"/>
        <w:spacing w:before="0" w:beforeAutospacing="0" w:after="0" w:afterAutospacing="0"/>
        <w:ind w:firstLine="709"/>
        <w:jc w:val="both"/>
        <w:textAlignment w:val="baseline"/>
        <w:rPr>
          <w:color w:val="444444"/>
          <w:sz w:val="20"/>
          <w:szCs w:val="20"/>
        </w:rPr>
      </w:pPr>
      <w:r w:rsidRPr="002F7F4E">
        <w:rPr>
          <w:color w:val="444444"/>
          <w:sz w:val="20"/>
          <w:szCs w:val="20"/>
        </w:rPr>
        <w:t xml:space="preserve">1.5. Проект муниципального правового акта,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w:t>
      </w:r>
      <w:r w:rsidRPr="002F7F4E">
        <w:rPr>
          <w:sz w:val="20"/>
          <w:szCs w:val="20"/>
        </w:rPr>
        <w:t xml:space="preserve">Сиалеевско-Пятинского сельского поселения </w:t>
      </w:r>
      <w:r w:rsidRPr="002F7F4E">
        <w:rPr>
          <w:color w:val="444444"/>
          <w:sz w:val="20"/>
          <w:szCs w:val="20"/>
        </w:rPr>
        <w:t>Инсарского муниципального района, к компетенции которого относится принятие соответствующего акта, в течение трех месяцев со дня предоставления в органы местного самоуправления.</w:t>
      </w:r>
    </w:p>
    <w:p w:rsidR="00BB24CF" w:rsidRPr="002F7F4E" w:rsidRDefault="00BB24CF" w:rsidP="00BB24CF">
      <w:pPr>
        <w:pStyle w:val="formattexttopleveltextindenttext"/>
        <w:shd w:val="clear" w:color="auto" w:fill="FFFFFF"/>
        <w:spacing w:before="0" w:beforeAutospacing="0" w:after="0" w:afterAutospacing="0"/>
        <w:ind w:firstLine="709"/>
        <w:jc w:val="both"/>
        <w:textAlignment w:val="baseline"/>
        <w:rPr>
          <w:color w:val="444444"/>
          <w:sz w:val="20"/>
          <w:szCs w:val="20"/>
        </w:rPr>
      </w:pPr>
      <w:r w:rsidRPr="002F7F4E">
        <w:rPr>
          <w:color w:val="444444"/>
          <w:sz w:val="20"/>
          <w:szCs w:val="20"/>
        </w:rPr>
        <w:t>1.6. 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BB24CF" w:rsidRPr="002F7F4E" w:rsidRDefault="00BB24CF" w:rsidP="00BB24CF">
      <w:pPr>
        <w:pStyle w:val="formattexttopleveltextindenttext"/>
        <w:shd w:val="clear" w:color="auto" w:fill="FFFFFF"/>
        <w:spacing w:before="0" w:beforeAutospacing="0" w:after="0" w:afterAutospacing="0"/>
        <w:ind w:firstLine="709"/>
        <w:jc w:val="both"/>
        <w:textAlignment w:val="baseline"/>
        <w:rPr>
          <w:color w:val="444444"/>
          <w:sz w:val="20"/>
          <w:szCs w:val="20"/>
        </w:rPr>
      </w:pPr>
      <w:r w:rsidRPr="002F7F4E">
        <w:rPr>
          <w:color w:val="444444"/>
          <w:sz w:val="20"/>
          <w:szCs w:val="20"/>
        </w:rPr>
        <w:t xml:space="preserve">В случае, если принятие муниципального правового акта, проект которого внесен в порядке реализации правотворческой инициативы граждан, относится к компетенции Совета депутатов </w:t>
      </w:r>
      <w:r w:rsidRPr="002F7F4E">
        <w:rPr>
          <w:sz w:val="20"/>
          <w:szCs w:val="20"/>
        </w:rPr>
        <w:t xml:space="preserve">Сиалеевско-Пятинского сельского поселения </w:t>
      </w:r>
      <w:r w:rsidRPr="002F7F4E">
        <w:rPr>
          <w:color w:val="444444"/>
          <w:sz w:val="20"/>
          <w:szCs w:val="20"/>
        </w:rPr>
        <w:t xml:space="preserve">Инсарского муниципального района, указанный проект должен быть рассмотрен на открытом заседании Совета депутатов </w:t>
      </w:r>
      <w:r w:rsidRPr="002F7F4E">
        <w:rPr>
          <w:sz w:val="20"/>
          <w:szCs w:val="20"/>
        </w:rPr>
        <w:t xml:space="preserve">Сиалеевско-Пятинского сельского поселения </w:t>
      </w:r>
      <w:r w:rsidRPr="002F7F4E">
        <w:rPr>
          <w:color w:val="444444"/>
          <w:sz w:val="20"/>
          <w:szCs w:val="20"/>
        </w:rPr>
        <w:t>Инсарского муниципального района.</w:t>
      </w:r>
    </w:p>
    <w:p w:rsidR="00BB24CF" w:rsidRPr="002F7F4E" w:rsidRDefault="00BB24CF" w:rsidP="00BB24CF">
      <w:pPr>
        <w:pStyle w:val="formattexttopleveltextindenttext"/>
        <w:shd w:val="clear" w:color="auto" w:fill="FFFFFF"/>
        <w:spacing w:before="0" w:beforeAutospacing="0" w:after="0" w:afterAutospacing="0"/>
        <w:ind w:firstLine="480"/>
        <w:jc w:val="both"/>
        <w:textAlignment w:val="baseline"/>
        <w:rPr>
          <w:color w:val="444444"/>
          <w:sz w:val="20"/>
          <w:szCs w:val="20"/>
        </w:rPr>
      </w:pPr>
      <w:r w:rsidRPr="002F7F4E">
        <w:rPr>
          <w:color w:val="444444"/>
          <w:sz w:val="20"/>
          <w:szCs w:val="20"/>
        </w:rPr>
        <w:t>1.7. Мотивированное решение, принятое по результатам рассмотрения проекта муниципального правового акта,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BB24CF" w:rsidRPr="002F7F4E" w:rsidRDefault="00BB24CF" w:rsidP="00BB24CF">
      <w:pPr>
        <w:pStyle w:val="formattexttopleveltextindenttext"/>
        <w:shd w:val="clear" w:color="auto" w:fill="FFFFFF"/>
        <w:spacing w:before="0" w:beforeAutospacing="0" w:after="0" w:afterAutospacing="0"/>
        <w:ind w:firstLine="480"/>
        <w:jc w:val="both"/>
        <w:textAlignment w:val="baseline"/>
        <w:rPr>
          <w:color w:val="444444"/>
          <w:sz w:val="20"/>
          <w:szCs w:val="20"/>
        </w:rPr>
      </w:pPr>
      <w:r w:rsidRPr="002F7F4E">
        <w:rPr>
          <w:color w:val="444444"/>
          <w:sz w:val="20"/>
          <w:szCs w:val="20"/>
        </w:rPr>
        <w:t>1.8. Результаты рассмотрения подлежат обязательному опубликованию в средствах массовой информации в десятидневный срок.</w:t>
      </w:r>
    </w:p>
    <w:p w:rsidR="00BB24CF" w:rsidRPr="002F7F4E" w:rsidRDefault="00BB24CF" w:rsidP="00BB24CF">
      <w:pPr>
        <w:pStyle w:val="formattexttopleveltextindenttext"/>
        <w:shd w:val="clear" w:color="auto" w:fill="FFFFFF"/>
        <w:spacing w:before="0" w:beforeAutospacing="0" w:after="0" w:afterAutospacing="0"/>
        <w:ind w:firstLine="480"/>
        <w:jc w:val="both"/>
        <w:textAlignment w:val="baseline"/>
        <w:rPr>
          <w:color w:val="444444"/>
          <w:sz w:val="20"/>
          <w:szCs w:val="20"/>
        </w:rPr>
      </w:pPr>
    </w:p>
    <w:p w:rsidR="00BB24CF" w:rsidRPr="002F7F4E" w:rsidRDefault="00BB24CF" w:rsidP="00BB24CF">
      <w:pPr>
        <w:pStyle w:val="formattexttopleveltextcentertext"/>
        <w:shd w:val="clear" w:color="auto" w:fill="FFFFFF"/>
        <w:spacing w:before="0" w:beforeAutospacing="0" w:after="0" w:afterAutospacing="0"/>
        <w:jc w:val="center"/>
        <w:textAlignment w:val="baseline"/>
        <w:rPr>
          <w:color w:val="444444"/>
          <w:sz w:val="20"/>
          <w:szCs w:val="20"/>
        </w:rPr>
      </w:pPr>
      <w:r w:rsidRPr="002F7F4E">
        <w:rPr>
          <w:b/>
          <w:bCs/>
          <w:color w:val="444444"/>
          <w:sz w:val="20"/>
          <w:szCs w:val="20"/>
          <w:bdr w:val="none" w:sz="0" w:space="0" w:color="auto" w:frame="1"/>
        </w:rPr>
        <w:t>2. Порядок формирования инициативной группы граждан</w:t>
      </w:r>
    </w:p>
    <w:p w:rsidR="00BB24CF" w:rsidRPr="002F7F4E" w:rsidRDefault="00BB24CF" w:rsidP="00BB24CF">
      <w:pPr>
        <w:pStyle w:val="formattexttopleveltextindenttext"/>
        <w:shd w:val="clear" w:color="auto" w:fill="FFFFFF"/>
        <w:spacing w:before="0" w:beforeAutospacing="0" w:after="0" w:afterAutospacing="0"/>
        <w:ind w:firstLine="480"/>
        <w:jc w:val="both"/>
        <w:textAlignment w:val="baseline"/>
        <w:rPr>
          <w:color w:val="444444"/>
          <w:sz w:val="20"/>
          <w:szCs w:val="20"/>
        </w:rPr>
      </w:pPr>
    </w:p>
    <w:p w:rsidR="00BB24CF" w:rsidRPr="002F7F4E" w:rsidRDefault="00BB24CF" w:rsidP="00BB24CF">
      <w:pPr>
        <w:pStyle w:val="formattexttopleveltextindenttext"/>
        <w:shd w:val="clear" w:color="auto" w:fill="FFFFFF"/>
        <w:spacing w:before="0" w:beforeAutospacing="0" w:after="0" w:afterAutospacing="0"/>
        <w:ind w:firstLine="709"/>
        <w:jc w:val="both"/>
        <w:textAlignment w:val="baseline"/>
        <w:rPr>
          <w:color w:val="444444"/>
          <w:sz w:val="20"/>
          <w:szCs w:val="20"/>
        </w:rPr>
      </w:pPr>
      <w:r w:rsidRPr="002F7F4E">
        <w:rPr>
          <w:color w:val="444444"/>
          <w:sz w:val="20"/>
          <w:szCs w:val="20"/>
        </w:rPr>
        <w:t xml:space="preserve">2.1. Формирование инициативной группы граждан по внесению в органы местного самоуправления </w:t>
      </w:r>
      <w:r w:rsidRPr="002F7F4E">
        <w:rPr>
          <w:sz w:val="20"/>
          <w:szCs w:val="20"/>
        </w:rPr>
        <w:t xml:space="preserve">Сиалеевско-Пятинского сельского поселения </w:t>
      </w:r>
      <w:r w:rsidRPr="002F7F4E">
        <w:rPr>
          <w:color w:val="444444"/>
          <w:sz w:val="20"/>
          <w:szCs w:val="20"/>
        </w:rPr>
        <w:t>Инсарского</w:t>
      </w:r>
      <w:r w:rsidR="00F40860">
        <w:rPr>
          <w:color w:val="444444"/>
          <w:sz w:val="20"/>
          <w:szCs w:val="20"/>
        </w:rPr>
        <w:t xml:space="preserve"> </w:t>
      </w:r>
      <w:r w:rsidRPr="002F7F4E">
        <w:rPr>
          <w:color w:val="444444"/>
          <w:sz w:val="20"/>
          <w:szCs w:val="20"/>
        </w:rPr>
        <w:t xml:space="preserve">муниципального образования проектов </w:t>
      </w:r>
      <w:r w:rsidRPr="002F7F4E">
        <w:rPr>
          <w:color w:val="444444"/>
          <w:sz w:val="20"/>
          <w:szCs w:val="20"/>
        </w:rPr>
        <w:lastRenderedPageBreak/>
        <w:t>муниципальных правовых актов осуществляется на основе волеизъявления граждан на собраниях по месту жительства и работы.</w:t>
      </w:r>
    </w:p>
    <w:p w:rsidR="00BB24CF" w:rsidRPr="002F7F4E" w:rsidRDefault="00BB24CF" w:rsidP="00BB24CF">
      <w:pPr>
        <w:pStyle w:val="formattexttopleveltextindenttext"/>
        <w:shd w:val="clear" w:color="auto" w:fill="FFFFFF"/>
        <w:spacing w:before="0" w:beforeAutospacing="0" w:after="0" w:afterAutospacing="0"/>
        <w:ind w:firstLine="709"/>
        <w:jc w:val="both"/>
        <w:textAlignment w:val="baseline"/>
        <w:rPr>
          <w:color w:val="444444"/>
          <w:sz w:val="20"/>
          <w:szCs w:val="20"/>
        </w:rPr>
      </w:pPr>
      <w:r w:rsidRPr="002F7F4E">
        <w:rPr>
          <w:color w:val="444444"/>
          <w:sz w:val="20"/>
          <w:szCs w:val="20"/>
        </w:rPr>
        <w:t>2.2. Членом инициативной группы граждан может быть гражданин Российской Федерации, обладающий избирательным правом, если иное не установлено федеральным законодательством.</w:t>
      </w:r>
    </w:p>
    <w:p w:rsidR="00BB24CF" w:rsidRPr="002F7F4E" w:rsidRDefault="00BB24CF" w:rsidP="00BB24CF">
      <w:pPr>
        <w:pStyle w:val="formattexttopleveltextindenttext"/>
        <w:shd w:val="clear" w:color="auto" w:fill="FFFFFF"/>
        <w:spacing w:before="0" w:beforeAutospacing="0" w:after="0" w:afterAutospacing="0"/>
        <w:ind w:firstLine="709"/>
        <w:jc w:val="both"/>
        <w:textAlignment w:val="baseline"/>
        <w:rPr>
          <w:color w:val="444444"/>
          <w:sz w:val="20"/>
          <w:szCs w:val="20"/>
        </w:rPr>
      </w:pPr>
      <w:r w:rsidRPr="002F7F4E">
        <w:rPr>
          <w:color w:val="444444"/>
          <w:sz w:val="20"/>
          <w:szCs w:val="20"/>
        </w:rPr>
        <w:t xml:space="preserve">2.3. Инициативная группа считается созданной со дня принятия решения о ее создании. Представляет инициативную группу в органах местного самоуправления </w:t>
      </w:r>
      <w:r w:rsidRPr="002F7F4E">
        <w:rPr>
          <w:sz w:val="20"/>
          <w:szCs w:val="20"/>
        </w:rPr>
        <w:t xml:space="preserve">Сиалеевско-Пятинского сельского поселения </w:t>
      </w:r>
      <w:r w:rsidRPr="002F7F4E">
        <w:rPr>
          <w:color w:val="444444"/>
          <w:sz w:val="20"/>
          <w:szCs w:val="20"/>
        </w:rPr>
        <w:t>Инсарскогомуниципального района ответственное лицо, избираемое из состава инициативной группы простым большинством голосов. Создание инициативной группы и избрание ответственного лица инициативной группы оформляется протоколом по форме согласно приложению № 1 к настоящему Положению.</w:t>
      </w:r>
    </w:p>
    <w:p w:rsidR="00BB24CF" w:rsidRPr="002F7F4E" w:rsidRDefault="00BB24CF" w:rsidP="00BB24CF">
      <w:pPr>
        <w:pStyle w:val="formattexttopleveltextindenttext"/>
        <w:shd w:val="clear" w:color="auto" w:fill="FFFFFF"/>
        <w:spacing w:before="0" w:beforeAutospacing="0" w:after="0" w:afterAutospacing="0"/>
        <w:ind w:firstLine="709"/>
        <w:jc w:val="both"/>
        <w:textAlignment w:val="baseline"/>
        <w:rPr>
          <w:color w:val="444444"/>
          <w:sz w:val="20"/>
          <w:szCs w:val="20"/>
        </w:rPr>
      </w:pPr>
      <w:r w:rsidRPr="002F7F4E">
        <w:rPr>
          <w:color w:val="444444"/>
          <w:sz w:val="20"/>
          <w:szCs w:val="20"/>
        </w:rPr>
        <w:t>2.4. Инициативная группа граждан создается в составе не менее 50 граждан, обладающих активным избирательным правом.</w:t>
      </w:r>
    </w:p>
    <w:p w:rsidR="00BB24CF" w:rsidRPr="002F7F4E" w:rsidRDefault="00BB24CF" w:rsidP="00BB24CF">
      <w:pPr>
        <w:pStyle w:val="formattexttopleveltextindenttext"/>
        <w:shd w:val="clear" w:color="auto" w:fill="FFFFFF"/>
        <w:spacing w:before="0" w:beforeAutospacing="0" w:after="0" w:afterAutospacing="0"/>
        <w:ind w:firstLine="709"/>
        <w:jc w:val="both"/>
        <w:textAlignment w:val="baseline"/>
        <w:rPr>
          <w:color w:val="444444"/>
          <w:sz w:val="20"/>
          <w:szCs w:val="20"/>
        </w:rPr>
      </w:pPr>
      <w:r w:rsidRPr="002F7F4E">
        <w:rPr>
          <w:color w:val="444444"/>
          <w:sz w:val="20"/>
          <w:szCs w:val="20"/>
        </w:rPr>
        <w:t xml:space="preserve">2.5. Сбор подписей граждан и последующая обработка полученных персональных данных осуществляется с согласия субъектов персональных данных, полученного в соответствии с требованиями Федерального закона </w:t>
      </w:r>
      <w:r w:rsidRPr="002F7F4E">
        <w:rPr>
          <w:color w:val="444444"/>
          <w:sz w:val="20"/>
          <w:szCs w:val="20"/>
        </w:rPr>
        <w:br/>
        <w:t xml:space="preserve">от 27 июля 2006 года №152-ФЗ «О персональных данных». Гражданин </w:t>
      </w:r>
      <w:r w:rsidRPr="002F7F4E">
        <w:rPr>
          <w:color w:val="444444"/>
          <w:sz w:val="20"/>
          <w:szCs w:val="20"/>
        </w:rPr>
        <w:br/>
        <w:t>в удостоверение согласия на обработку персональных данных проставляет подпись в списке членов инициативной группы.</w:t>
      </w:r>
    </w:p>
    <w:p w:rsidR="00BB24CF" w:rsidRPr="002F7F4E" w:rsidRDefault="00BB24CF" w:rsidP="00BB24CF">
      <w:pPr>
        <w:pStyle w:val="formattexttopleveltextindenttext"/>
        <w:shd w:val="clear" w:color="auto" w:fill="FFFFFF"/>
        <w:spacing w:before="0" w:beforeAutospacing="0" w:after="0" w:afterAutospacing="0"/>
        <w:ind w:firstLine="709"/>
        <w:jc w:val="both"/>
        <w:textAlignment w:val="baseline"/>
        <w:rPr>
          <w:color w:val="444444"/>
          <w:sz w:val="20"/>
          <w:szCs w:val="20"/>
        </w:rPr>
      </w:pPr>
    </w:p>
    <w:p w:rsidR="00BB24CF" w:rsidRPr="002F7F4E" w:rsidRDefault="00BB24CF" w:rsidP="00BB24CF">
      <w:pPr>
        <w:pStyle w:val="formattexttopleveltextcentertext"/>
        <w:shd w:val="clear" w:color="auto" w:fill="FFFFFF"/>
        <w:spacing w:before="0" w:beforeAutospacing="0" w:after="0" w:afterAutospacing="0"/>
        <w:ind w:firstLine="709"/>
        <w:jc w:val="both"/>
        <w:textAlignment w:val="baseline"/>
        <w:rPr>
          <w:color w:val="444444"/>
          <w:sz w:val="20"/>
          <w:szCs w:val="20"/>
        </w:rPr>
      </w:pPr>
      <w:r w:rsidRPr="002F7F4E">
        <w:rPr>
          <w:b/>
          <w:bCs/>
          <w:color w:val="444444"/>
          <w:sz w:val="20"/>
          <w:szCs w:val="20"/>
          <w:bdr w:val="none" w:sz="0" w:space="0" w:color="auto" w:frame="1"/>
        </w:rPr>
        <w:t xml:space="preserve">3. Внесение правотворческой инициативы граждан в органы местного самоуправления </w:t>
      </w:r>
      <w:r w:rsidRPr="002F7F4E">
        <w:rPr>
          <w:b/>
          <w:sz w:val="20"/>
          <w:szCs w:val="20"/>
        </w:rPr>
        <w:t xml:space="preserve">Сиалеевско-Пятинского сельского поселения </w:t>
      </w:r>
      <w:r w:rsidRPr="002F7F4E">
        <w:rPr>
          <w:b/>
          <w:bCs/>
          <w:color w:val="444444"/>
          <w:sz w:val="20"/>
          <w:szCs w:val="20"/>
          <w:bdr w:val="none" w:sz="0" w:space="0" w:color="auto" w:frame="1"/>
        </w:rPr>
        <w:t>Инсарского муниципального района</w:t>
      </w:r>
    </w:p>
    <w:p w:rsidR="00BB24CF" w:rsidRPr="002F7F4E" w:rsidRDefault="00BB24CF" w:rsidP="00BB24CF">
      <w:pPr>
        <w:pStyle w:val="formattexttopleveltextindenttext"/>
        <w:shd w:val="clear" w:color="auto" w:fill="FFFFFF"/>
        <w:spacing w:before="0" w:beforeAutospacing="0" w:after="0" w:afterAutospacing="0"/>
        <w:ind w:firstLine="709"/>
        <w:jc w:val="both"/>
        <w:textAlignment w:val="baseline"/>
        <w:rPr>
          <w:color w:val="444444"/>
          <w:sz w:val="20"/>
          <w:szCs w:val="20"/>
        </w:rPr>
      </w:pPr>
      <w:r w:rsidRPr="002F7F4E">
        <w:rPr>
          <w:color w:val="444444"/>
          <w:sz w:val="20"/>
          <w:szCs w:val="20"/>
        </w:rPr>
        <w:t xml:space="preserve">3.1. Инициативная группа граждан вносит в соответствующий орган местного самоуправления </w:t>
      </w:r>
      <w:r w:rsidRPr="002F7F4E">
        <w:rPr>
          <w:sz w:val="20"/>
          <w:szCs w:val="20"/>
        </w:rPr>
        <w:t xml:space="preserve">сельского поселения </w:t>
      </w:r>
      <w:r w:rsidRPr="002F7F4E">
        <w:rPr>
          <w:color w:val="444444"/>
          <w:sz w:val="20"/>
          <w:szCs w:val="20"/>
        </w:rPr>
        <w:t>следующие документа:</w:t>
      </w:r>
    </w:p>
    <w:p w:rsidR="00BB24CF" w:rsidRPr="002F7F4E" w:rsidRDefault="00BB24CF" w:rsidP="00BB24CF">
      <w:pPr>
        <w:pStyle w:val="formattexttopleveltextindenttext"/>
        <w:shd w:val="clear" w:color="auto" w:fill="FFFFFF"/>
        <w:spacing w:before="0" w:beforeAutospacing="0" w:after="0" w:afterAutospacing="0"/>
        <w:ind w:firstLine="709"/>
        <w:jc w:val="both"/>
        <w:textAlignment w:val="baseline"/>
        <w:rPr>
          <w:color w:val="444444"/>
          <w:sz w:val="20"/>
          <w:szCs w:val="20"/>
        </w:rPr>
      </w:pPr>
      <w:r w:rsidRPr="002F7F4E">
        <w:rPr>
          <w:color w:val="444444"/>
          <w:sz w:val="20"/>
          <w:szCs w:val="20"/>
        </w:rPr>
        <w:t>а) проект муниципального правового акта;</w:t>
      </w:r>
    </w:p>
    <w:p w:rsidR="00BB24CF" w:rsidRPr="002F7F4E" w:rsidRDefault="00BB24CF" w:rsidP="00BB24CF">
      <w:pPr>
        <w:pStyle w:val="formattexttopleveltextindenttext"/>
        <w:shd w:val="clear" w:color="auto" w:fill="FFFFFF"/>
        <w:spacing w:before="0" w:beforeAutospacing="0" w:after="0" w:afterAutospacing="0"/>
        <w:ind w:firstLine="709"/>
        <w:jc w:val="both"/>
        <w:textAlignment w:val="baseline"/>
        <w:rPr>
          <w:color w:val="444444"/>
          <w:sz w:val="20"/>
          <w:szCs w:val="20"/>
        </w:rPr>
      </w:pPr>
      <w:r w:rsidRPr="002F7F4E">
        <w:rPr>
          <w:color w:val="444444"/>
          <w:sz w:val="20"/>
          <w:szCs w:val="20"/>
        </w:rPr>
        <w:t>б) протокол собрания граждан о создании инициативной группы по выдвижению правотворческой инициативы граждан;</w:t>
      </w:r>
    </w:p>
    <w:p w:rsidR="00BB24CF" w:rsidRPr="002F7F4E" w:rsidRDefault="00BB24CF" w:rsidP="00BB24CF">
      <w:pPr>
        <w:pStyle w:val="formattexttopleveltextindenttext"/>
        <w:shd w:val="clear" w:color="auto" w:fill="FFFFFF"/>
        <w:spacing w:before="0" w:beforeAutospacing="0" w:after="0" w:afterAutospacing="0"/>
        <w:ind w:firstLine="709"/>
        <w:jc w:val="both"/>
        <w:textAlignment w:val="baseline"/>
        <w:rPr>
          <w:color w:val="444444"/>
          <w:sz w:val="20"/>
          <w:szCs w:val="20"/>
        </w:rPr>
      </w:pPr>
      <w:r w:rsidRPr="002F7F4E">
        <w:rPr>
          <w:color w:val="444444"/>
          <w:sz w:val="20"/>
          <w:szCs w:val="20"/>
        </w:rPr>
        <w:t>в) заявление о внесении в орган местного самоуправления проекта муниципального правового акта в порядке правотворческой инициативы граждан по форме согласно приложению № 2 к настоящему Положению, подписанное представителем инициативной группы, избранным в соответствии с пунктом 2.3 настоящего Положения.</w:t>
      </w:r>
    </w:p>
    <w:p w:rsidR="00BB24CF" w:rsidRPr="002F7F4E" w:rsidRDefault="00BB24CF" w:rsidP="00BB24CF">
      <w:pPr>
        <w:pStyle w:val="formattexttopleveltextindenttext"/>
        <w:shd w:val="clear" w:color="auto" w:fill="FFFFFF"/>
        <w:spacing w:before="0" w:beforeAutospacing="0" w:after="0" w:afterAutospacing="0"/>
        <w:ind w:firstLine="709"/>
        <w:jc w:val="both"/>
        <w:textAlignment w:val="baseline"/>
        <w:rPr>
          <w:color w:val="444444"/>
          <w:sz w:val="20"/>
          <w:szCs w:val="20"/>
        </w:rPr>
      </w:pPr>
      <w:r w:rsidRPr="002F7F4E">
        <w:rPr>
          <w:color w:val="444444"/>
          <w:sz w:val="20"/>
          <w:szCs w:val="20"/>
        </w:rPr>
        <w:t>В заявлениив обязательном порядке указываются лица, уполномоченные представлять инициативную группу в процессе рассмотрения органом местного самоуправления правотворческой инициативы граждан, в том числе докладчик по проекту муниципального правового акта из числа уполномоченных представителей инициативной группы, контактный номер телефона и адрес электронный почты для уведомления о дате и времени рассмотрения правотворческой инициативы и результатах ее рассмотрения.</w:t>
      </w:r>
    </w:p>
    <w:p w:rsidR="00BB24CF" w:rsidRPr="002F7F4E" w:rsidRDefault="00BB24CF" w:rsidP="00BB24CF">
      <w:pPr>
        <w:pStyle w:val="formattexttopleveltextindenttext"/>
        <w:shd w:val="clear" w:color="auto" w:fill="FFFFFF"/>
        <w:spacing w:before="0" w:beforeAutospacing="0" w:after="0" w:afterAutospacing="0"/>
        <w:ind w:firstLine="709"/>
        <w:jc w:val="both"/>
        <w:textAlignment w:val="baseline"/>
        <w:rPr>
          <w:color w:val="444444"/>
          <w:sz w:val="20"/>
          <w:szCs w:val="20"/>
        </w:rPr>
      </w:pPr>
      <w:r w:rsidRPr="002F7F4E">
        <w:rPr>
          <w:color w:val="444444"/>
          <w:sz w:val="20"/>
          <w:szCs w:val="20"/>
        </w:rPr>
        <w:t xml:space="preserve">г) список членов инициативной группы, оформленный в соответствии с приложением № 3 к настоящему Положению; </w:t>
      </w:r>
    </w:p>
    <w:p w:rsidR="00BB24CF" w:rsidRPr="002F7F4E" w:rsidRDefault="00BB24CF" w:rsidP="00BB24CF">
      <w:pPr>
        <w:pStyle w:val="formattexttopleveltextindenttext"/>
        <w:shd w:val="clear" w:color="auto" w:fill="FFFFFF"/>
        <w:spacing w:before="0" w:beforeAutospacing="0" w:after="0" w:afterAutospacing="0"/>
        <w:ind w:firstLine="709"/>
        <w:jc w:val="both"/>
        <w:textAlignment w:val="baseline"/>
        <w:rPr>
          <w:color w:val="444444"/>
          <w:sz w:val="20"/>
          <w:szCs w:val="20"/>
        </w:rPr>
      </w:pPr>
      <w:r w:rsidRPr="002F7F4E">
        <w:rPr>
          <w:color w:val="444444"/>
          <w:sz w:val="20"/>
          <w:szCs w:val="20"/>
        </w:rPr>
        <w:t xml:space="preserve">д) пояснительную записку (для проектов, вносимых в Совет депутатов </w:t>
      </w:r>
      <w:r w:rsidRPr="002F7F4E">
        <w:rPr>
          <w:sz w:val="20"/>
          <w:szCs w:val="20"/>
        </w:rPr>
        <w:t xml:space="preserve">Сиалеевско-Пятинского сельского поселения </w:t>
      </w:r>
      <w:r w:rsidRPr="002F7F4E">
        <w:rPr>
          <w:color w:val="444444"/>
          <w:sz w:val="20"/>
          <w:szCs w:val="20"/>
        </w:rPr>
        <w:t xml:space="preserve">Инсарского муниципального района) или справку (для проектов, вносимых в администрацию </w:t>
      </w:r>
      <w:r w:rsidRPr="002F7F4E">
        <w:rPr>
          <w:sz w:val="20"/>
          <w:szCs w:val="20"/>
        </w:rPr>
        <w:t xml:space="preserve">Сиалеевско-Пятинского сельского поселения </w:t>
      </w:r>
      <w:r w:rsidRPr="002F7F4E">
        <w:rPr>
          <w:color w:val="444444"/>
          <w:sz w:val="20"/>
          <w:szCs w:val="20"/>
        </w:rPr>
        <w:t>Инсарского муниципального района), содержащую предмет правового регулирования, обоснование необходимости принятия проекта муниципального правового акта. Пояснительная записка или справка подписывается ответственным лицом инициативной группы.</w:t>
      </w:r>
    </w:p>
    <w:p w:rsidR="00BB24CF" w:rsidRPr="002F7F4E" w:rsidRDefault="00BB24CF" w:rsidP="00BB24CF">
      <w:pPr>
        <w:pStyle w:val="formattexttopleveltextindenttext"/>
        <w:shd w:val="clear" w:color="auto" w:fill="FFFFFF"/>
        <w:spacing w:before="0" w:beforeAutospacing="0" w:after="0" w:afterAutospacing="0"/>
        <w:ind w:firstLine="709"/>
        <w:jc w:val="both"/>
        <w:textAlignment w:val="baseline"/>
        <w:rPr>
          <w:color w:val="444444"/>
          <w:sz w:val="20"/>
          <w:szCs w:val="20"/>
        </w:rPr>
      </w:pPr>
      <w:r w:rsidRPr="002F7F4E">
        <w:rPr>
          <w:color w:val="444444"/>
          <w:sz w:val="20"/>
          <w:szCs w:val="20"/>
        </w:rPr>
        <w:t>3.2. Документы, внесенные в органы местного самоуправления, могут быть возвращены инициативной группе в случае несоответствия представленных документов требованиям, изложенным в пункте 3.1 настоящего Положения.</w:t>
      </w:r>
    </w:p>
    <w:p w:rsidR="00BB24CF" w:rsidRPr="002F7F4E" w:rsidRDefault="00BB24CF" w:rsidP="00BB24CF">
      <w:pPr>
        <w:pStyle w:val="formattexttopleveltextindenttext"/>
        <w:shd w:val="clear" w:color="auto" w:fill="FFFFFF"/>
        <w:spacing w:before="0" w:beforeAutospacing="0" w:after="0" w:afterAutospacing="0"/>
        <w:ind w:firstLine="709"/>
        <w:jc w:val="both"/>
        <w:textAlignment w:val="baseline"/>
        <w:rPr>
          <w:color w:val="444444"/>
          <w:sz w:val="20"/>
          <w:szCs w:val="20"/>
        </w:rPr>
      </w:pPr>
      <w:r w:rsidRPr="002F7F4E">
        <w:rPr>
          <w:color w:val="444444"/>
          <w:sz w:val="20"/>
          <w:szCs w:val="20"/>
        </w:rPr>
        <w:t>О возврате документов, внесенных в поддержку правотворческой инициативы граждан, инициативная группа уведомляется письменно. Уведомление должно содержать основания для возврата.</w:t>
      </w:r>
    </w:p>
    <w:p w:rsidR="00BB24CF" w:rsidRPr="002F7F4E" w:rsidRDefault="00BB24CF" w:rsidP="00BB24CF">
      <w:pPr>
        <w:pStyle w:val="formattexttopleveltextindenttext"/>
        <w:shd w:val="clear" w:color="auto" w:fill="FFFFFF"/>
        <w:spacing w:before="0" w:beforeAutospacing="0" w:after="0" w:afterAutospacing="0"/>
        <w:ind w:firstLine="709"/>
        <w:jc w:val="both"/>
        <w:textAlignment w:val="baseline"/>
        <w:rPr>
          <w:color w:val="444444"/>
          <w:sz w:val="20"/>
          <w:szCs w:val="20"/>
        </w:rPr>
      </w:pPr>
    </w:p>
    <w:p w:rsidR="00BB24CF" w:rsidRPr="002F7F4E" w:rsidRDefault="00BB24CF" w:rsidP="00BB24CF">
      <w:pPr>
        <w:pStyle w:val="formattexttopleveltextcentertext"/>
        <w:shd w:val="clear" w:color="auto" w:fill="FFFFFF"/>
        <w:spacing w:before="0" w:beforeAutospacing="0" w:after="0" w:afterAutospacing="0"/>
        <w:ind w:firstLine="709"/>
        <w:jc w:val="both"/>
        <w:textAlignment w:val="baseline"/>
        <w:rPr>
          <w:color w:val="444444"/>
          <w:sz w:val="20"/>
          <w:szCs w:val="20"/>
        </w:rPr>
      </w:pPr>
      <w:r w:rsidRPr="002F7F4E">
        <w:rPr>
          <w:b/>
          <w:bCs/>
          <w:color w:val="444444"/>
          <w:sz w:val="20"/>
          <w:szCs w:val="20"/>
          <w:bdr w:val="none" w:sz="0" w:space="0" w:color="auto" w:frame="1"/>
        </w:rPr>
        <w:t xml:space="preserve">4. Рассмотрение правотворческой инициативы граждан в органах местного самоуправления </w:t>
      </w:r>
    </w:p>
    <w:p w:rsidR="00BB24CF" w:rsidRPr="002F7F4E" w:rsidRDefault="00BB24CF" w:rsidP="00BB24CF">
      <w:pPr>
        <w:pStyle w:val="formattexttopleveltextindenttext"/>
        <w:shd w:val="clear" w:color="auto" w:fill="FFFFFF"/>
        <w:spacing w:before="0" w:beforeAutospacing="0" w:after="0" w:afterAutospacing="0"/>
        <w:ind w:firstLine="709"/>
        <w:jc w:val="both"/>
        <w:textAlignment w:val="baseline"/>
        <w:rPr>
          <w:color w:val="444444"/>
          <w:sz w:val="20"/>
          <w:szCs w:val="20"/>
        </w:rPr>
      </w:pPr>
    </w:p>
    <w:p w:rsidR="00BB24CF" w:rsidRPr="002F7F4E" w:rsidRDefault="00BB24CF" w:rsidP="00BB24CF">
      <w:pPr>
        <w:pStyle w:val="formattexttopleveltextindenttext"/>
        <w:shd w:val="clear" w:color="auto" w:fill="FFFFFF"/>
        <w:spacing w:before="0" w:beforeAutospacing="0" w:after="0" w:afterAutospacing="0"/>
        <w:ind w:firstLine="709"/>
        <w:jc w:val="both"/>
        <w:textAlignment w:val="baseline"/>
        <w:rPr>
          <w:color w:val="444444"/>
          <w:sz w:val="20"/>
          <w:szCs w:val="20"/>
        </w:rPr>
      </w:pPr>
      <w:r w:rsidRPr="002F7F4E">
        <w:rPr>
          <w:color w:val="444444"/>
          <w:sz w:val="20"/>
          <w:szCs w:val="20"/>
        </w:rPr>
        <w:t>4.1. Проект муниципального правового акта, внесенный в порядке правотворческой инициативы граждан, принимается в порядке, установленном для принятия муниципальных правовых актов.</w:t>
      </w:r>
    </w:p>
    <w:p w:rsidR="00BB24CF" w:rsidRPr="002F7F4E" w:rsidRDefault="00BB24CF" w:rsidP="00BB24CF">
      <w:pPr>
        <w:pStyle w:val="formattexttopleveltextindenttext"/>
        <w:shd w:val="clear" w:color="auto" w:fill="FFFFFF"/>
        <w:spacing w:before="0" w:beforeAutospacing="0" w:after="0" w:afterAutospacing="0"/>
        <w:ind w:firstLine="709"/>
        <w:jc w:val="both"/>
        <w:textAlignment w:val="baseline"/>
        <w:rPr>
          <w:color w:val="444444"/>
          <w:sz w:val="20"/>
          <w:szCs w:val="20"/>
        </w:rPr>
      </w:pPr>
      <w:r w:rsidRPr="002F7F4E">
        <w:rPr>
          <w:color w:val="444444"/>
          <w:sz w:val="20"/>
          <w:szCs w:val="20"/>
        </w:rPr>
        <w:t xml:space="preserve">4.2. Правотворческая инициатива граждан, внесенная в Совет депутатов </w:t>
      </w:r>
      <w:r w:rsidRPr="002F7F4E">
        <w:rPr>
          <w:sz w:val="20"/>
          <w:szCs w:val="20"/>
        </w:rPr>
        <w:t xml:space="preserve">Сиалеевско-Пятинского сельского поселения </w:t>
      </w:r>
      <w:r w:rsidRPr="002F7F4E">
        <w:rPr>
          <w:color w:val="444444"/>
          <w:sz w:val="20"/>
          <w:szCs w:val="20"/>
        </w:rPr>
        <w:t xml:space="preserve">Инсарского муниципального района, подлежит обязательному рассмотрению на открытом заседании Совета депутатов </w:t>
      </w:r>
      <w:r w:rsidRPr="002F7F4E">
        <w:rPr>
          <w:sz w:val="20"/>
          <w:szCs w:val="20"/>
        </w:rPr>
        <w:t xml:space="preserve">Сиалеевско-Пятинского сельского поселения </w:t>
      </w:r>
      <w:r w:rsidRPr="002F7F4E">
        <w:rPr>
          <w:color w:val="444444"/>
          <w:sz w:val="20"/>
          <w:szCs w:val="20"/>
        </w:rPr>
        <w:t>Инсарского муниципального района.</w:t>
      </w:r>
    </w:p>
    <w:p w:rsidR="00BB24CF" w:rsidRPr="002F7F4E" w:rsidRDefault="00BB24CF" w:rsidP="00BB24CF">
      <w:pPr>
        <w:pStyle w:val="formattexttopleveltextindenttext"/>
        <w:shd w:val="clear" w:color="auto" w:fill="FFFFFF"/>
        <w:spacing w:before="0" w:beforeAutospacing="0" w:after="0" w:afterAutospacing="0"/>
        <w:ind w:firstLine="709"/>
        <w:jc w:val="both"/>
        <w:textAlignment w:val="baseline"/>
        <w:rPr>
          <w:color w:val="444444"/>
          <w:sz w:val="20"/>
          <w:szCs w:val="20"/>
        </w:rPr>
      </w:pPr>
      <w:r w:rsidRPr="002F7F4E">
        <w:rPr>
          <w:color w:val="444444"/>
          <w:sz w:val="20"/>
          <w:szCs w:val="20"/>
        </w:rPr>
        <w:t xml:space="preserve">Подготовка к рассмотрению документов, внесенных в Совет депутатов </w:t>
      </w:r>
      <w:r w:rsidRPr="002F7F4E">
        <w:rPr>
          <w:sz w:val="20"/>
          <w:szCs w:val="20"/>
        </w:rPr>
        <w:t xml:space="preserve">Сиалеевско-Пятинского сельского поселения </w:t>
      </w:r>
      <w:r w:rsidRPr="002F7F4E">
        <w:rPr>
          <w:color w:val="444444"/>
          <w:sz w:val="20"/>
          <w:szCs w:val="20"/>
        </w:rPr>
        <w:t xml:space="preserve">Инсарского муниципального района при осуществлении правотворческой инициативы граждан, проводится в порядке, определенном нормативными правовыми актами </w:t>
      </w:r>
      <w:r w:rsidRPr="002F7F4E">
        <w:rPr>
          <w:sz w:val="20"/>
          <w:szCs w:val="20"/>
        </w:rPr>
        <w:t xml:space="preserve">Сиалеевско-Пятинского сельского поселения </w:t>
      </w:r>
      <w:r w:rsidRPr="002F7F4E">
        <w:rPr>
          <w:color w:val="444444"/>
          <w:sz w:val="20"/>
          <w:szCs w:val="20"/>
        </w:rPr>
        <w:t>Инсарского муниципального района.</w:t>
      </w:r>
    </w:p>
    <w:p w:rsidR="00BB24CF" w:rsidRPr="002F7F4E" w:rsidRDefault="00BB24CF" w:rsidP="00BB24CF">
      <w:pPr>
        <w:pStyle w:val="formattexttopleveltextindenttext"/>
        <w:shd w:val="clear" w:color="auto" w:fill="FFFFFF"/>
        <w:spacing w:before="0" w:beforeAutospacing="0" w:after="0" w:afterAutospacing="0"/>
        <w:ind w:firstLine="709"/>
        <w:jc w:val="both"/>
        <w:textAlignment w:val="baseline"/>
        <w:rPr>
          <w:color w:val="444444"/>
          <w:sz w:val="20"/>
          <w:szCs w:val="20"/>
        </w:rPr>
      </w:pPr>
      <w:r w:rsidRPr="002F7F4E">
        <w:rPr>
          <w:color w:val="444444"/>
          <w:sz w:val="20"/>
          <w:szCs w:val="20"/>
        </w:rPr>
        <w:t xml:space="preserve">Проект нормативного правового акта, внесенного в Совет депутатов </w:t>
      </w:r>
      <w:r w:rsidRPr="002F7F4E">
        <w:rPr>
          <w:sz w:val="20"/>
          <w:szCs w:val="20"/>
        </w:rPr>
        <w:t xml:space="preserve">Сиалеевско-Пятинского сельского поселения </w:t>
      </w:r>
      <w:r w:rsidRPr="002F7F4E">
        <w:rPr>
          <w:color w:val="444444"/>
          <w:sz w:val="20"/>
          <w:szCs w:val="20"/>
        </w:rPr>
        <w:t xml:space="preserve">Инсарского муниципального района в порядке правотворческой инициативы граждан, </w:t>
      </w:r>
      <w:r w:rsidRPr="002F7F4E">
        <w:rPr>
          <w:color w:val="444444"/>
          <w:sz w:val="20"/>
          <w:szCs w:val="20"/>
        </w:rPr>
        <w:lastRenderedPageBreak/>
        <w:t xml:space="preserve">передается в администрацию </w:t>
      </w:r>
      <w:r w:rsidRPr="002F7F4E">
        <w:rPr>
          <w:sz w:val="20"/>
          <w:szCs w:val="20"/>
        </w:rPr>
        <w:t xml:space="preserve">Сиалеевско-Пятинского сельского поселения </w:t>
      </w:r>
      <w:r w:rsidRPr="002F7F4E">
        <w:rPr>
          <w:color w:val="444444"/>
          <w:sz w:val="20"/>
          <w:szCs w:val="20"/>
        </w:rPr>
        <w:t xml:space="preserve">Инсарского муниципального района, которая в течение 10 рабочих дней обеспечивает подготовку заключения. </w:t>
      </w:r>
    </w:p>
    <w:p w:rsidR="00BB24CF" w:rsidRPr="002F7F4E" w:rsidRDefault="00BB24CF" w:rsidP="00BB24CF">
      <w:pPr>
        <w:pStyle w:val="formattexttopleveltextindenttext"/>
        <w:shd w:val="clear" w:color="auto" w:fill="FFFFFF"/>
        <w:spacing w:before="0" w:beforeAutospacing="0" w:after="0" w:afterAutospacing="0"/>
        <w:ind w:firstLine="709"/>
        <w:jc w:val="both"/>
        <w:textAlignment w:val="baseline"/>
        <w:rPr>
          <w:color w:val="444444"/>
          <w:sz w:val="20"/>
          <w:szCs w:val="20"/>
        </w:rPr>
      </w:pPr>
      <w:r w:rsidRPr="002F7F4E">
        <w:rPr>
          <w:color w:val="444444"/>
          <w:sz w:val="20"/>
          <w:szCs w:val="20"/>
        </w:rPr>
        <w:t xml:space="preserve">В случае внесения проекта нормативного правового акта, реализация которого потребует дополнительных материальных и (или) иных затрат за счет местного бюджета, администрация </w:t>
      </w:r>
      <w:r w:rsidRPr="002F7F4E">
        <w:rPr>
          <w:sz w:val="20"/>
          <w:szCs w:val="20"/>
        </w:rPr>
        <w:t xml:space="preserve">Сиалеевско-Пятинского сельского поселения </w:t>
      </w:r>
      <w:r w:rsidRPr="002F7F4E">
        <w:rPr>
          <w:color w:val="444444"/>
          <w:sz w:val="20"/>
          <w:szCs w:val="20"/>
        </w:rPr>
        <w:t xml:space="preserve">Инсарского муниципального района в срок 10 рабочих дней с момента его поступления обеспечивает подготовку финансово-экономического обоснования. </w:t>
      </w:r>
    </w:p>
    <w:p w:rsidR="00BB24CF" w:rsidRPr="002F7F4E" w:rsidRDefault="00BB24CF" w:rsidP="00BB24CF">
      <w:pPr>
        <w:pStyle w:val="formattexttopleveltextindenttext"/>
        <w:shd w:val="clear" w:color="auto" w:fill="FFFFFF"/>
        <w:spacing w:before="0" w:beforeAutospacing="0" w:after="0" w:afterAutospacing="0"/>
        <w:ind w:firstLine="709"/>
        <w:jc w:val="both"/>
        <w:textAlignment w:val="baseline"/>
        <w:rPr>
          <w:color w:val="444444"/>
          <w:sz w:val="20"/>
          <w:szCs w:val="20"/>
        </w:rPr>
      </w:pPr>
      <w:r w:rsidRPr="002F7F4E">
        <w:rPr>
          <w:color w:val="444444"/>
          <w:sz w:val="20"/>
          <w:szCs w:val="20"/>
        </w:rPr>
        <w:t xml:space="preserve">Рассмотрение проекта правового акта проводится на открытом заседании Совета депутатов </w:t>
      </w:r>
      <w:r w:rsidRPr="002F7F4E">
        <w:rPr>
          <w:sz w:val="20"/>
          <w:szCs w:val="20"/>
        </w:rPr>
        <w:t xml:space="preserve">Сиалеевско-Пятинского сельского поселения </w:t>
      </w:r>
      <w:r w:rsidRPr="002F7F4E">
        <w:rPr>
          <w:color w:val="444444"/>
          <w:sz w:val="20"/>
          <w:szCs w:val="20"/>
        </w:rPr>
        <w:t>Инсарского муниципального района с участием уполномоченных представителей инициативной группы граждан.</w:t>
      </w:r>
    </w:p>
    <w:p w:rsidR="00BB24CF" w:rsidRPr="002F7F4E" w:rsidRDefault="00BB24CF" w:rsidP="00BB24CF">
      <w:pPr>
        <w:pStyle w:val="formattexttopleveltextindenttext"/>
        <w:shd w:val="clear" w:color="auto" w:fill="FFFFFF"/>
        <w:spacing w:before="0" w:beforeAutospacing="0" w:after="0" w:afterAutospacing="0"/>
        <w:ind w:firstLine="709"/>
        <w:jc w:val="both"/>
        <w:textAlignment w:val="baseline"/>
        <w:rPr>
          <w:color w:val="444444"/>
          <w:sz w:val="20"/>
          <w:szCs w:val="20"/>
        </w:rPr>
      </w:pPr>
      <w:r w:rsidRPr="002F7F4E">
        <w:rPr>
          <w:color w:val="444444"/>
          <w:sz w:val="20"/>
          <w:szCs w:val="20"/>
        </w:rPr>
        <w:t xml:space="preserve">4.3. Проект муниципального правового акта, внесенный в порядке правотворческой инициативы граждан в администрацию </w:t>
      </w:r>
      <w:r w:rsidRPr="002F7F4E">
        <w:rPr>
          <w:sz w:val="20"/>
          <w:szCs w:val="20"/>
        </w:rPr>
        <w:t xml:space="preserve">Сиалеевско-Пятинского сельского поселения </w:t>
      </w:r>
      <w:r w:rsidRPr="002F7F4E">
        <w:rPr>
          <w:color w:val="444444"/>
          <w:sz w:val="20"/>
          <w:szCs w:val="20"/>
        </w:rPr>
        <w:t xml:space="preserve">Инсарского муниципального района, подлежит обязательному рассмотрению должностным лицом, к компетенции которого относится принятие соответствующего акта. </w:t>
      </w:r>
    </w:p>
    <w:p w:rsidR="00BB24CF" w:rsidRPr="002F7F4E" w:rsidRDefault="00BB24CF" w:rsidP="00BB24CF">
      <w:pPr>
        <w:pStyle w:val="formattexttopleveltextindenttext"/>
        <w:shd w:val="clear" w:color="auto" w:fill="FFFFFF"/>
        <w:spacing w:before="0" w:beforeAutospacing="0" w:after="0" w:afterAutospacing="0"/>
        <w:ind w:firstLine="709"/>
        <w:jc w:val="both"/>
        <w:textAlignment w:val="baseline"/>
        <w:rPr>
          <w:color w:val="444444"/>
          <w:sz w:val="20"/>
          <w:szCs w:val="20"/>
        </w:rPr>
      </w:pPr>
      <w:r w:rsidRPr="002F7F4E">
        <w:rPr>
          <w:color w:val="444444"/>
          <w:sz w:val="20"/>
          <w:szCs w:val="20"/>
        </w:rPr>
        <w:t xml:space="preserve">Рассмотрение осуществляется на личном приеме уполномоченных представителей инициативной группы главой администрации </w:t>
      </w:r>
      <w:r w:rsidRPr="002F7F4E">
        <w:rPr>
          <w:sz w:val="20"/>
          <w:szCs w:val="20"/>
        </w:rPr>
        <w:t xml:space="preserve">Сиалеевско-Пятинского сельского поселения </w:t>
      </w:r>
      <w:r w:rsidRPr="002F7F4E">
        <w:rPr>
          <w:color w:val="444444"/>
          <w:sz w:val="20"/>
          <w:szCs w:val="20"/>
        </w:rPr>
        <w:t>Инсарского муниципаального района или уполномоченным им лицом.</w:t>
      </w:r>
    </w:p>
    <w:p w:rsidR="00BB24CF" w:rsidRPr="002F7F4E" w:rsidRDefault="00BB24CF" w:rsidP="00BB24CF">
      <w:pPr>
        <w:pStyle w:val="formattexttopleveltextindenttext"/>
        <w:shd w:val="clear" w:color="auto" w:fill="FFFFFF"/>
        <w:spacing w:before="0" w:beforeAutospacing="0" w:after="0" w:afterAutospacing="0"/>
        <w:ind w:firstLine="709"/>
        <w:jc w:val="both"/>
        <w:textAlignment w:val="baseline"/>
        <w:rPr>
          <w:color w:val="444444"/>
          <w:sz w:val="20"/>
          <w:szCs w:val="20"/>
        </w:rPr>
      </w:pPr>
      <w:r w:rsidRPr="002F7F4E">
        <w:rPr>
          <w:color w:val="444444"/>
          <w:sz w:val="20"/>
          <w:szCs w:val="20"/>
        </w:rPr>
        <w:t xml:space="preserve">4.4. В случае, если проект нормативного правового акта, внесенного инициативной группой граждан, поступил в администрацию </w:t>
      </w:r>
      <w:r w:rsidRPr="002F7F4E">
        <w:rPr>
          <w:sz w:val="20"/>
          <w:szCs w:val="20"/>
        </w:rPr>
        <w:t xml:space="preserve">Сиалеевско-Пятинского сельского поселения </w:t>
      </w:r>
      <w:r w:rsidRPr="002F7F4E">
        <w:rPr>
          <w:color w:val="444444"/>
          <w:sz w:val="20"/>
          <w:szCs w:val="20"/>
        </w:rPr>
        <w:t xml:space="preserve">Инсарского муниципального района, но его принятие относится к компетенции Совета депутатов </w:t>
      </w:r>
      <w:r w:rsidRPr="002F7F4E">
        <w:rPr>
          <w:sz w:val="20"/>
          <w:szCs w:val="20"/>
        </w:rPr>
        <w:t xml:space="preserve">Сиалеевско-Пятинского сельского поселения </w:t>
      </w:r>
      <w:r w:rsidRPr="002F7F4E">
        <w:rPr>
          <w:color w:val="444444"/>
          <w:sz w:val="20"/>
          <w:szCs w:val="20"/>
        </w:rPr>
        <w:t xml:space="preserve">Инсарского муниципального района, администрация </w:t>
      </w:r>
      <w:r w:rsidRPr="002F7F4E">
        <w:rPr>
          <w:sz w:val="20"/>
          <w:szCs w:val="20"/>
        </w:rPr>
        <w:t xml:space="preserve">Сиалеевско-Пятинского сельского поселения </w:t>
      </w:r>
      <w:r w:rsidRPr="002F7F4E">
        <w:rPr>
          <w:color w:val="444444"/>
          <w:sz w:val="20"/>
          <w:szCs w:val="20"/>
        </w:rPr>
        <w:t xml:space="preserve">Инсарского муниципального района в срок не позднее 10 рабочий дней со дня поступления обеспечивает подготовку документов, указанных в пункте 4.2 настоящего Положения, и вместе с проектом передает их в Совет депутатов </w:t>
      </w:r>
      <w:r w:rsidRPr="002F7F4E">
        <w:rPr>
          <w:sz w:val="20"/>
          <w:szCs w:val="20"/>
        </w:rPr>
        <w:t xml:space="preserve">Сиалеевско-Пятинского сельского поселения </w:t>
      </w:r>
      <w:r w:rsidRPr="002F7F4E">
        <w:rPr>
          <w:color w:val="444444"/>
          <w:sz w:val="20"/>
          <w:szCs w:val="20"/>
        </w:rPr>
        <w:t xml:space="preserve">Инсарского муниципального района. </w:t>
      </w:r>
    </w:p>
    <w:p w:rsidR="00BB24CF" w:rsidRPr="002F7F4E" w:rsidRDefault="00BB24CF" w:rsidP="00BB24CF">
      <w:pPr>
        <w:pStyle w:val="formattexttopleveltextindenttext"/>
        <w:shd w:val="clear" w:color="auto" w:fill="FFFFFF"/>
        <w:spacing w:before="0" w:beforeAutospacing="0" w:after="0" w:afterAutospacing="0"/>
        <w:ind w:firstLine="709"/>
        <w:jc w:val="both"/>
        <w:rPr>
          <w:color w:val="444444"/>
          <w:sz w:val="20"/>
          <w:szCs w:val="20"/>
        </w:rPr>
      </w:pPr>
      <w:r w:rsidRPr="002F7F4E">
        <w:rPr>
          <w:color w:val="444444"/>
          <w:sz w:val="20"/>
          <w:szCs w:val="20"/>
        </w:rPr>
        <w:t>4.4. Не позднее чем за 5 дней до даты рассмотрения проекта муниципального правового акта соответствующий орган местного самоуправления или должностное лицо органа местного самоуправления по телефону и (или) по электронной почте, указанным уполномоченными представителями инициативной группы, уведомляет уполномоченных представителей инициативной группы о дате и времени рассмотрения представленного инициативной группой проекта муниципального правового акта.</w:t>
      </w:r>
    </w:p>
    <w:p w:rsidR="00BB24CF" w:rsidRPr="002F7F4E" w:rsidRDefault="00BB24CF" w:rsidP="00BB24CF">
      <w:pPr>
        <w:pStyle w:val="formattexttopleveltextindenttext"/>
        <w:shd w:val="clear" w:color="auto" w:fill="FFFFFF"/>
        <w:spacing w:before="0" w:beforeAutospacing="0" w:after="0" w:afterAutospacing="0"/>
        <w:ind w:firstLine="709"/>
        <w:jc w:val="both"/>
        <w:rPr>
          <w:color w:val="444444"/>
          <w:sz w:val="20"/>
          <w:szCs w:val="20"/>
        </w:rPr>
      </w:pPr>
      <w:r w:rsidRPr="002F7F4E">
        <w:rPr>
          <w:color w:val="444444"/>
          <w:sz w:val="20"/>
          <w:szCs w:val="20"/>
        </w:rPr>
        <w:t>4.5. При рассмотрении проекта муниципального правового акта уполномоченным представителям инициативной группы обеспечивается возможность непосредственного участия. Уполномоченные представители инициативной группы имеют право доклада или содоклада по рассматриваемому проекту муниципального правового акта, им предоставляется возможность давать пояснения, замечания и предложения.</w:t>
      </w:r>
    </w:p>
    <w:p w:rsidR="00BB24CF" w:rsidRDefault="00BB24CF" w:rsidP="00BB24CF">
      <w:pPr>
        <w:pStyle w:val="formattexttopleveltextindenttext"/>
        <w:shd w:val="clear" w:color="auto" w:fill="FFFFFF"/>
        <w:spacing w:before="0" w:beforeAutospacing="0" w:after="0" w:afterAutospacing="0"/>
        <w:ind w:firstLine="709"/>
        <w:jc w:val="both"/>
        <w:textAlignment w:val="baseline"/>
        <w:rPr>
          <w:color w:val="444444"/>
          <w:sz w:val="20"/>
          <w:szCs w:val="20"/>
        </w:rPr>
      </w:pPr>
      <w:r w:rsidRPr="002F7F4E">
        <w:rPr>
          <w:color w:val="444444"/>
          <w:sz w:val="20"/>
          <w:szCs w:val="20"/>
        </w:rPr>
        <w:t>4.4. Результаты рассмотрения правотворческой инициативы граждан подлежат обязательному опубликованию в средствах массовой информации в десятидневный срок.</w:t>
      </w:r>
    </w:p>
    <w:p w:rsidR="00D93222" w:rsidRDefault="00D93222" w:rsidP="00BB24CF">
      <w:pPr>
        <w:pStyle w:val="formattexttopleveltextindenttext"/>
        <w:shd w:val="clear" w:color="auto" w:fill="FFFFFF"/>
        <w:spacing w:before="0" w:beforeAutospacing="0" w:after="0" w:afterAutospacing="0"/>
        <w:ind w:firstLine="709"/>
        <w:jc w:val="both"/>
        <w:textAlignment w:val="baseline"/>
        <w:rPr>
          <w:color w:val="444444"/>
          <w:sz w:val="20"/>
          <w:szCs w:val="20"/>
        </w:rPr>
      </w:pPr>
    </w:p>
    <w:p w:rsidR="00D93222" w:rsidRPr="002F7F4E" w:rsidRDefault="00D93222" w:rsidP="00BB24CF">
      <w:pPr>
        <w:pStyle w:val="formattexttopleveltextindenttext"/>
        <w:shd w:val="clear" w:color="auto" w:fill="FFFFFF"/>
        <w:spacing w:before="0" w:beforeAutospacing="0" w:after="0" w:afterAutospacing="0"/>
        <w:ind w:firstLine="709"/>
        <w:jc w:val="both"/>
        <w:textAlignment w:val="baseline"/>
        <w:rPr>
          <w:color w:val="444444"/>
          <w:sz w:val="20"/>
          <w:szCs w:val="20"/>
        </w:rPr>
      </w:pPr>
    </w:p>
    <w:p w:rsidR="00D93222" w:rsidRPr="002F7F4E" w:rsidRDefault="00D93222" w:rsidP="009E684B">
      <w:pPr>
        <w:pStyle w:val="formattexttopleveltext"/>
        <w:shd w:val="clear" w:color="auto" w:fill="FFFFFF"/>
        <w:spacing w:before="0" w:beforeAutospacing="0" w:after="0" w:afterAutospacing="0"/>
        <w:jc w:val="right"/>
        <w:textAlignment w:val="baseline"/>
        <w:rPr>
          <w:color w:val="444444"/>
          <w:sz w:val="20"/>
          <w:szCs w:val="20"/>
        </w:rPr>
      </w:pPr>
      <w:r w:rsidRPr="002F7F4E">
        <w:rPr>
          <w:color w:val="444444"/>
          <w:sz w:val="20"/>
          <w:szCs w:val="20"/>
        </w:rPr>
        <w:t>Приложение № 1</w:t>
      </w:r>
    </w:p>
    <w:p w:rsidR="00D93222" w:rsidRPr="002F7F4E" w:rsidRDefault="00D93222" w:rsidP="009E684B">
      <w:pPr>
        <w:pStyle w:val="formattexttopleveltext"/>
        <w:shd w:val="clear" w:color="auto" w:fill="FFFFFF"/>
        <w:spacing w:before="0" w:beforeAutospacing="0" w:after="0" w:afterAutospacing="0"/>
        <w:jc w:val="right"/>
        <w:textAlignment w:val="baseline"/>
        <w:rPr>
          <w:color w:val="444444"/>
          <w:sz w:val="20"/>
          <w:szCs w:val="20"/>
        </w:rPr>
      </w:pPr>
      <w:r w:rsidRPr="002F7F4E">
        <w:rPr>
          <w:color w:val="444444"/>
          <w:sz w:val="20"/>
          <w:szCs w:val="20"/>
        </w:rPr>
        <w:t>к Положению о порядке реализации</w:t>
      </w:r>
    </w:p>
    <w:p w:rsidR="00D93222" w:rsidRPr="002F7F4E" w:rsidRDefault="00D93222" w:rsidP="009E684B">
      <w:pPr>
        <w:pStyle w:val="formattexttopleveltext"/>
        <w:shd w:val="clear" w:color="auto" w:fill="FFFFFF"/>
        <w:spacing w:before="0" w:beforeAutospacing="0" w:after="0" w:afterAutospacing="0"/>
        <w:jc w:val="right"/>
        <w:textAlignment w:val="baseline"/>
        <w:rPr>
          <w:color w:val="444444"/>
          <w:sz w:val="20"/>
          <w:szCs w:val="20"/>
        </w:rPr>
      </w:pPr>
      <w:r w:rsidRPr="002F7F4E">
        <w:rPr>
          <w:color w:val="444444"/>
          <w:sz w:val="20"/>
          <w:szCs w:val="20"/>
        </w:rPr>
        <w:t>Правотворческойинициативе граждан</w:t>
      </w:r>
    </w:p>
    <w:tbl>
      <w:tblPr>
        <w:tblW w:w="0" w:type="auto"/>
        <w:tblInd w:w="144" w:type="dxa"/>
        <w:tblCellMar>
          <w:left w:w="0" w:type="dxa"/>
          <w:right w:w="0" w:type="dxa"/>
        </w:tblCellMar>
        <w:tblLook w:val="0000"/>
      </w:tblPr>
      <w:tblGrid>
        <w:gridCol w:w="3105"/>
        <w:gridCol w:w="2276"/>
        <w:gridCol w:w="2414"/>
        <w:gridCol w:w="1570"/>
      </w:tblGrid>
      <w:tr w:rsidR="00D93222" w:rsidRPr="00687FB1" w:rsidTr="009353C9">
        <w:tc>
          <w:tcPr>
            <w:tcW w:w="9365" w:type="dxa"/>
            <w:gridSpan w:val="4"/>
            <w:shd w:val="clear" w:color="auto" w:fill="auto"/>
            <w:tcMar>
              <w:top w:w="0" w:type="dxa"/>
              <w:left w:w="149" w:type="dxa"/>
              <w:bottom w:w="0" w:type="dxa"/>
              <w:right w:w="149" w:type="dxa"/>
            </w:tcMar>
          </w:tcPr>
          <w:p w:rsidR="00D93222" w:rsidRPr="00687FB1" w:rsidRDefault="00D93222" w:rsidP="00C07F10">
            <w:pPr>
              <w:pStyle w:val="TableParagraph"/>
              <w:rPr>
                <w:b/>
                <w:bCs/>
                <w:sz w:val="20"/>
                <w:szCs w:val="20"/>
                <w:bdr w:val="none" w:sz="0" w:space="0" w:color="auto" w:frame="1"/>
              </w:rPr>
            </w:pPr>
          </w:p>
          <w:p w:rsidR="00D93222" w:rsidRPr="00687FB1" w:rsidRDefault="00D93222" w:rsidP="00C07F10">
            <w:pPr>
              <w:pStyle w:val="TableParagraph"/>
              <w:jc w:val="center"/>
              <w:rPr>
                <w:sz w:val="20"/>
                <w:szCs w:val="20"/>
              </w:rPr>
            </w:pPr>
            <w:r w:rsidRPr="00687FB1">
              <w:rPr>
                <w:b/>
                <w:bCs/>
                <w:sz w:val="20"/>
                <w:szCs w:val="20"/>
                <w:bdr w:val="none" w:sz="0" w:space="0" w:color="auto" w:frame="1"/>
              </w:rPr>
              <w:t>ПРОТОКОЛ</w:t>
            </w:r>
          </w:p>
          <w:p w:rsidR="00D93222" w:rsidRPr="00687FB1" w:rsidRDefault="00D93222" w:rsidP="00C07F10">
            <w:pPr>
              <w:pStyle w:val="TableParagraph"/>
              <w:jc w:val="center"/>
              <w:rPr>
                <w:sz w:val="20"/>
                <w:szCs w:val="20"/>
              </w:rPr>
            </w:pPr>
            <w:r w:rsidRPr="00687FB1">
              <w:rPr>
                <w:sz w:val="20"/>
                <w:szCs w:val="20"/>
              </w:rPr>
              <w:t>собрания граждан о создании инициативной группы по выдвижению правотворческой инициативы граждан:</w:t>
            </w:r>
            <w:r w:rsidRPr="00687FB1">
              <w:rPr>
                <w:sz w:val="20"/>
                <w:szCs w:val="20"/>
              </w:rPr>
              <w:br/>
            </w:r>
          </w:p>
        </w:tc>
      </w:tr>
      <w:tr w:rsidR="00D93222" w:rsidRPr="00687FB1" w:rsidTr="009353C9">
        <w:tc>
          <w:tcPr>
            <w:tcW w:w="9365" w:type="dxa"/>
            <w:gridSpan w:val="4"/>
            <w:shd w:val="clear" w:color="auto" w:fill="auto"/>
            <w:tcMar>
              <w:top w:w="0" w:type="dxa"/>
              <w:left w:w="149" w:type="dxa"/>
              <w:bottom w:w="0" w:type="dxa"/>
              <w:right w:w="149" w:type="dxa"/>
            </w:tcMar>
          </w:tcPr>
          <w:p w:rsidR="00D93222" w:rsidRPr="00687FB1" w:rsidRDefault="00D93222" w:rsidP="00C07F10">
            <w:pPr>
              <w:pStyle w:val="TableParagraph"/>
              <w:rPr>
                <w:sz w:val="20"/>
                <w:szCs w:val="20"/>
              </w:rPr>
            </w:pPr>
            <w:r w:rsidRPr="00687FB1">
              <w:rPr>
                <w:sz w:val="20"/>
                <w:szCs w:val="20"/>
              </w:rPr>
              <w:t>(формулировка инициативы)</w:t>
            </w:r>
          </w:p>
        </w:tc>
      </w:tr>
      <w:tr w:rsidR="00D93222" w:rsidRPr="00687FB1" w:rsidTr="009353C9">
        <w:tc>
          <w:tcPr>
            <w:tcW w:w="9365" w:type="dxa"/>
            <w:gridSpan w:val="4"/>
            <w:shd w:val="clear" w:color="auto" w:fill="auto"/>
            <w:tcMar>
              <w:top w:w="0" w:type="dxa"/>
              <w:left w:w="149" w:type="dxa"/>
              <w:bottom w:w="0" w:type="dxa"/>
              <w:right w:w="149" w:type="dxa"/>
            </w:tcMar>
          </w:tcPr>
          <w:p w:rsidR="00D93222" w:rsidRPr="00687FB1" w:rsidRDefault="00D93222" w:rsidP="00C07F10">
            <w:pPr>
              <w:pStyle w:val="TableParagraph"/>
              <w:rPr>
                <w:sz w:val="20"/>
                <w:szCs w:val="20"/>
              </w:rPr>
            </w:pPr>
          </w:p>
        </w:tc>
      </w:tr>
      <w:tr w:rsidR="00D93222" w:rsidRPr="00687FB1" w:rsidTr="009353C9">
        <w:tc>
          <w:tcPr>
            <w:tcW w:w="3105" w:type="dxa"/>
            <w:shd w:val="clear" w:color="auto" w:fill="auto"/>
            <w:tcMar>
              <w:top w:w="0" w:type="dxa"/>
              <w:left w:w="149" w:type="dxa"/>
              <w:bottom w:w="0" w:type="dxa"/>
              <w:right w:w="149" w:type="dxa"/>
            </w:tcMar>
          </w:tcPr>
          <w:p w:rsidR="00D93222" w:rsidRPr="00687FB1" w:rsidRDefault="00D93222" w:rsidP="00C07F10">
            <w:pPr>
              <w:pStyle w:val="TableParagraph"/>
              <w:rPr>
                <w:sz w:val="20"/>
                <w:szCs w:val="20"/>
              </w:rPr>
            </w:pPr>
          </w:p>
        </w:tc>
        <w:tc>
          <w:tcPr>
            <w:tcW w:w="2276" w:type="dxa"/>
            <w:shd w:val="clear" w:color="auto" w:fill="auto"/>
            <w:tcMar>
              <w:top w:w="0" w:type="dxa"/>
              <w:left w:w="149" w:type="dxa"/>
              <w:bottom w:w="0" w:type="dxa"/>
              <w:right w:w="149" w:type="dxa"/>
            </w:tcMar>
          </w:tcPr>
          <w:p w:rsidR="00D93222" w:rsidRPr="00687FB1" w:rsidRDefault="00D93222" w:rsidP="00C07F10">
            <w:pPr>
              <w:pStyle w:val="TableParagraph"/>
              <w:rPr>
                <w:sz w:val="20"/>
                <w:szCs w:val="20"/>
              </w:rPr>
            </w:pPr>
          </w:p>
        </w:tc>
        <w:tc>
          <w:tcPr>
            <w:tcW w:w="2414" w:type="dxa"/>
            <w:shd w:val="clear" w:color="auto" w:fill="auto"/>
            <w:tcMar>
              <w:top w:w="0" w:type="dxa"/>
              <w:left w:w="149" w:type="dxa"/>
              <w:bottom w:w="0" w:type="dxa"/>
              <w:right w:w="149" w:type="dxa"/>
            </w:tcMar>
          </w:tcPr>
          <w:p w:rsidR="00D93222" w:rsidRPr="00687FB1" w:rsidRDefault="00D93222" w:rsidP="00C07F10">
            <w:pPr>
              <w:pStyle w:val="TableParagraph"/>
              <w:rPr>
                <w:sz w:val="20"/>
                <w:szCs w:val="20"/>
              </w:rPr>
            </w:pPr>
          </w:p>
        </w:tc>
        <w:tc>
          <w:tcPr>
            <w:tcW w:w="1570" w:type="dxa"/>
            <w:shd w:val="clear" w:color="auto" w:fill="auto"/>
            <w:tcMar>
              <w:top w:w="0" w:type="dxa"/>
              <w:left w:w="149" w:type="dxa"/>
              <w:bottom w:w="0" w:type="dxa"/>
              <w:right w:w="149" w:type="dxa"/>
            </w:tcMar>
          </w:tcPr>
          <w:p w:rsidR="00D93222" w:rsidRPr="00687FB1" w:rsidRDefault="00D93222" w:rsidP="00C07F10">
            <w:pPr>
              <w:pStyle w:val="TableParagraph"/>
              <w:rPr>
                <w:sz w:val="20"/>
                <w:szCs w:val="20"/>
              </w:rPr>
            </w:pPr>
          </w:p>
        </w:tc>
      </w:tr>
      <w:tr w:rsidR="00BB24CF" w:rsidRPr="00687FB1" w:rsidTr="009353C9">
        <w:tc>
          <w:tcPr>
            <w:tcW w:w="5381" w:type="dxa"/>
            <w:gridSpan w:val="2"/>
            <w:shd w:val="clear" w:color="auto" w:fill="auto"/>
            <w:tcMar>
              <w:top w:w="0" w:type="dxa"/>
              <w:left w:w="149" w:type="dxa"/>
              <w:bottom w:w="0" w:type="dxa"/>
              <w:right w:w="149" w:type="dxa"/>
            </w:tcMar>
          </w:tcPr>
          <w:p w:rsidR="00BB24CF" w:rsidRPr="00687FB1" w:rsidRDefault="00BB24CF" w:rsidP="00687FB1">
            <w:pPr>
              <w:pStyle w:val="TableParagraph"/>
              <w:rPr>
                <w:sz w:val="20"/>
                <w:szCs w:val="20"/>
              </w:rPr>
            </w:pPr>
            <w:r w:rsidRPr="002F7F4E">
              <w:rPr>
                <w:color w:val="444444"/>
                <w:sz w:val="20"/>
                <w:szCs w:val="20"/>
              </w:rPr>
              <w:br w:type="page"/>
            </w:r>
            <w:r w:rsidR="00D93222" w:rsidRPr="00687FB1">
              <w:rPr>
                <w:sz w:val="20"/>
                <w:szCs w:val="20"/>
              </w:rPr>
              <w:t xml:space="preserve"> </w:t>
            </w:r>
            <w:r w:rsidRPr="00687FB1">
              <w:rPr>
                <w:sz w:val="20"/>
                <w:szCs w:val="20"/>
              </w:rPr>
              <w:t>(место проведения собрания)</w:t>
            </w:r>
            <w:r w:rsidRPr="00687FB1">
              <w:rPr>
                <w:sz w:val="20"/>
                <w:szCs w:val="20"/>
              </w:rPr>
              <w:br/>
            </w:r>
          </w:p>
        </w:tc>
        <w:tc>
          <w:tcPr>
            <w:tcW w:w="3984" w:type="dxa"/>
            <w:gridSpan w:val="2"/>
            <w:shd w:val="clear" w:color="auto" w:fill="auto"/>
            <w:tcMar>
              <w:top w:w="0" w:type="dxa"/>
              <w:left w:w="149" w:type="dxa"/>
              <w:bottom w:w="0" w:type="dxa"/>
              <w:right w:w="149" w:type="dxa"/>
            </w:tcMar>
          </w:tcPr>
          <w:p w:rsidR="00BB24CF" w:rsidRPr="00687FB1" w:rsidRDefault="00BB24CF" w:rsidP="00687FB1">
            <w:pPr>
              <w:pStyle w:val="TableParagraph"/>
              <w:rPr>
                <w:sz w:val="20"/>
                <w:szCs w:val="20"/>
              </w:rPr>
            </w:pPr>
            <w:r w:rsidRPr="00687FB1">
              <w:rPr>
                <w:sz w:val="20"/>
                <w:szCs w:val="20"/>
              </w:rPr>
              <w:t>(дата проведения)</w:t>
            </w:r>
            <w:r w:rsidRPr="00687FB1">
              <w:rPr>
                <w:sz w:val="20"/>
                <w:szCs w:val="20"/>
              </w:rPr>
              <w:br/>
            </w:r>
          </w:p>
        </w:tc>
      </w:tr>
      <w:tr w:rsidR="00BB24CF" w:rsidRPr="00687FB1" w:rsidTr="009353C9">
        <w:tc>
          <w:tcPr>
            <w:tcW w:w="9365" w:type="dxa"/>
            <w:gridSpan w:val="4"/>
            <w:shd w:val="clear" w:color="auto" w:fill="auto"/>
            <w:tcMar>
              <w:top w:w="0" w:type="dxa"/>
              <w:left w:w="149" w:type="dxa"/>
              <w:bottom w:w="0" w:type="dxa"/>
              <w:right w:w="149" w:type="dxa"/>
            </w:tcMar>
          </w:tcPr>
          <w:p w:rsidR="00BB24CF" w:rsidRPr="00687FB1" w:rsidRDefault="00BB24CF" w:rsidP="00687FB1">
            <w:pPr>
              <w:pStyle w:val="TableParagraph"/>
              <w:rPr>
                <w:sz w:val="20"/>
                <w:szCs w:val="20"/>
              </w:rPr>
            </w:pPr>
          </w:p>
          <w:p w:rsidR="00BB24CF" w:rsidRPr="00687FB1" w:rsidRDefault="00BB24CF" w:rsidP="00687FB1">
            <w:pPr>
              <w:pStyle w:val="TableParagraph"/>
              <w:rPr>
                <w:sz w:val="20"/>
                <w:szCs w:val="20"/>
              </w:rPr>
            </w:pPr>
            <w:r w:rsidRPr="00687FB1">
              <w:rPr>
                <w:sz w:val="20"/>
                <w:szCs w:val="20"/>
              </w:rPr>
              <w:t>Присутствовало: ______________чел.</w:t>
            </w:r>
            <w:r w:rsidRPr="00687FB1">
              <w:rPr>
                <w:sz w:val="20"/>
                <w:szCs w:val="20"/>
              </w:rPr>
              <w:br/>
            </w:r>
          </w:p>
          <w:p w:rsidR="00BB24CF" w:rsidRPr="00687FB1" w:rsidRDefault="00BB24CF" w:rsidP="00687FB1">
            <w:pPr>
              <w:pStyle w:val="TableParagraph"/>
              <w:rPr>
                <w:sz w:val="20"/>
                <w:szCs w:val="20"/>
              </w:rPr>
            </w:pPr>
            <w:r w:rsidRPr="00687FB1">
              <w:rPr>
                <w:b/>
                <w:bCs/>
                <w:sz w:val="20"/>
                <w:szCs w:val="20"/>
                <w:bdr w:val="none" w:sz="0" w:space="0" w:color="auto" w:frame="1"/>
              </w:rPr>
              <w:t>ПОВЕСТКА ДНЯ:</w:t>
            </w:r>
          </w:p>
          <w:p w:rsidR="00BB24CF" w:rsidRPr="00687FB1" w:rsidRDefault="00BB24CF" w:rsidP="00687FB1">
            <w:pPr>
              <w:pStyle w:val="TableParagraph"/>
              <w:rPr>
                <w:sz w:val="20"/>
                <w:szCs w:val="20"/>
              </w:rPr>
            </w:pPr>
            <w:r w:rsidRPr="00687FB1">
              <w:rPr>
                <w:sz w:val="20"/>
                <w:szCs w:val="20"/>
              </w:rPr>
              <w:t>1. О создании инициативной группы по выдвижению правотворческой инициативы граждан:__________________________________________________________</w:t>
            </w:r>
            <w:r w:rsidRPr="00687FB1">
              <w:rPr>
                <w:sz w:val="20"/>
                <w:szCs w:val="20"/>
              </w:rPr>
              <w:br/>
              <w:t>(формулировка инициативы)</w:t>
            </w:r>
          </w:p>
          <w:p w:rsidR="00BB24CF" w:rsidRPr="00687FB1" w:rsidRDefault="00BB24CF" w:rsidP="00687FB1">
            <w:pPr>
              <w:pStyle w:val="TableParagraph"/>
              <w:rPr>
                <w:sz w:val="20"/>
                <w:szCs w:val="20"/>
              </w:rPr>
            </w:pPr>
          </w:p>
          <w:p w:rsidR="00BB24CF" w:rsidRPr="00687FB1" w:rsidRDefault="00BB24CF" w:rsidP="00687FB1">
            <w:pPr>
              <w:pStyle w:val="TableParagraph"/>
              <w:rPr>
                <w:sz w:val="20"/>
                <w:szCs w:val="20"/>
              </w:rPr>
            </w:pPr>
            <w:r w:rsidRPr="00687FB1">
              <w:rPr>
                <w:sz w:val="20"/>
                <w:szCs w:val="20"/>
              </w:rPr>
              <w:t>2. Об избрании ответственного лица инициативной группы по выдвижению правотворческой инициативы граждан____________________________________________________________</w:t>
            </w:r>
            <w:r w:rsidRPr="00687FB1">
              <w:rPr>
                <w:sz w:val="20"/>
                <w:szCs w:val="20"/>
              </w:rPr>
              <w:br/>
              <w:t>(формулировка инициативы)</w:t>
            </w:r>
          </w:p>
          <w:p w:rsidR="00BB24CF" w:rsidRPr="00687FB1" w:rsidRDefault="00BB24CF" w:rsidP="00687FB1">
            <w:pPr>
              <w:pStyle w:val="TableParagraph"/>
              <w:rPr>
                <w:sz w:val="20"/>
                <w:szCs w:val="20"/>
              </w:rPr>
            </w:pPr>
          </w:p>
          <w:p w:rsidR="00BB24CF" w:rsidRPr="00687FB1" w:rsidRDefault="00BB24CF" w:rsidP="00687FB1">
            <w:pPr>
              <w:pStyle w:val="TableParagraph"/>
              <w:rPr>
                <w:sz w:val="20"/>
                <w:szCs w:val="20"/>
              </w:rPr>
            </w:pPr>
            <w:r w:rsidRPr="00687FB1">
              <w:rPr>
                <w:b/>
                <w:bCs/>
                <w:sz w:val="20"/>
                <w:szCs w:val="20"/>
                <w:bdr w:val="none" w:sz="0" w:space="0" w:color="auto" w:frame="1"/>
              </w:rPr>
              <w:t>1. СЛУШАЛИ:</w:t>
            </w:r>
          </w:p>
          <w:p w:rsidR="00BB24CF" w:rsidRPr="00687FB1" w:rsidRDefault="00BB24CF" w:rsidP="00687FB1">
            <w:pPr>
              <w:pStyle w:val="TableParagraph"/>
              <w:rPr>
                <w:sz w:val="20"/>
                <w:szCs w:val="20"/>
              </w:rPr>
            </w:pPr>
          </w:p>
          <w:p w:rsidR="00BB24CF" w:rsidRPr="00687FB1" w:rsidRDefault="00BB24CF" w:rsidP="00687FB1">
            <w:pPr>
              <w:pStyle w:val="TableParagraph"/>
              <w:rPr>
                <w:sz w:val="20"/>
                <w:szCs w:val="20"/>
              </w:rPr>
            </w:pPr>
            <w:r w:rsidRPr="00687FB1">
              <w:rPr>
                <w:sz w:val="20"/>
                <w:szCs w:val="20"/>
              </w:rPr>
              <w:t>Предложение_______________________________________________________</w:t>
            </w:r>
            <w:r w:rsidRPr="00687FB1">
              <w:rPr>
                <w:sz w:val="20"/>
                <w:szCs w:val="20"/>
              </w:rPr>
              <w:br/>
              <w:t>(фамилия, имя, отчество)</w:t>
            </w:r>
          </w:p>
          <w:p w:rsidR="00BB24CF" w:rsidRPr="00687FB1" w:rsidRDefault="00BB24CF" w:rsidP="00687FB1">
            <w:pPr>
              <w:pStyle w:val="TableParagraph"/>
              <w:rPr>
                <w:sz w:val="20"/>
                <w:szCs w:val="20"/>
              </w:rPr>
            </w:pPr>
            <w:r w:rsidRPr="00687FB1">
              <w:rPr>
                <w:sz w:val="20"/>
                <w:szCs w:val="20"/>
              </w:rPr>
              <w:t>о создании инициативной группы по выдвижению правотворческой инициативы граждан:____</w:t>
            </w:r>
          </w:p>
          <w:p w:rsidR="00BB24CF" w:rsidRPr="00687FB1" w:rsidRDefault="00BB24CF" w:rsidP="00687FB1">
            <w:pPr>
              <w:pStyle w:val="TableParagraph"/>
              <w:rPr>
                <w:sz w:val="20"/>
                <w:szCs w:val="20"/>
              </w:rPr>
            </w:pPr>
            <w:r w:rsidRPr="00687FB1">
              <w:rPr>
                <w:sz w:val="20"/>
                <w:szCs w:val="20"/>
              </w:rPr>
              <w:t>__________________________________________________________________</w:t>
            </w:r>
            <w:r w:rsidRPr="00687FB1">
              <w:rPr>
                <w:sz w:val="20"/>
                <w:szCs w:val="20"/>
              </w:rPr>
              <w:br/>
              <w:t>(формулировка инициативы)</w:t>
            </w:r>
          </w:p>
          <w:p w:rsidR="00BB24CF" w:rsidRPr="00687FB1" w:rsidRDefault="00BB24CF" w:rsidP="00687FB1">
            <w:pPr>
              <w:pStyle w:val="TableParagraph"/>
              <w:rPr>
                <w:sz w:val="20"/>
                <w:szCs w:val="20"/>
              </w:rPr>
            </w:pPr>
            <w:r w:rsidRPr="00687FB1">
              <w:rPr>
                <w:sz w:val="20"/>
                <w:szCs w:val="20"/>
              </w:rPr>
              <w:t>в количестве _____________чел.</w:t>
            </w:r>
            <w:r w:rsidRPr="00687FB1">
              <w:rPr>
                <w:sz w:val="20"/>
                <w:szCs w:val="20"/>
              </w:rPr>
              <w:br/>
            </w:r>
          </w:p>
          <w:p w:rsidR="00BB24CF" w:rsidRPr="00687FB1" w:rsidRDefault="00BB24CF" w:rsidP="00687FB1">
            <w:pPr>
              <w:pStyle w:val="TableParagraph"/>
              <w:rPr>
                <w:sz w:val="20"/>
                <w:szCs w:val="20"/>
              </w:rPr>
            </w:pPr>
            <w:r w:rsidRPr="00687FB1">
              <w:rPr>
                <w:b/>
                <w:bCs/>
                <w:sz w:val="20"/>
                <w:szCs w:val="20"/>
                <w:bdr w:val="none" w:sz="0" w:space="0" w:color="auto" w:frame="1"/>
              </w:rPr>
              <w:t>1. РЕШИЛИ:</w:t>
            </w:r>
          </w:p>
          <w:p w:rsidR="00BB24CF" w:rsidRPr="00687FB1" w:rsidRDefault="00BB24CF" w:rsidP="00687FB1">
            <w:pPr>
              <w:pStyle w:val="TableParagraph"/>
              <w:rPr>
                <w:sz w:val="20"/>
                <w:szCs w:val="20"/>
              </w:rPr>
            </w:pPr>
          </w:p>
          <w:p w:rsidR="00BB24CF" w:rsidRPr="00687FB1" w:rsidRDefault="00BB24CF" w:rsidP="00687FB1">
            <w:pPr>
              <w:pStyle w:val="TableParagraph"/>
              <w:rPr>
                <w:sz w:val="20"/>
                <w:szCs w:val="20"/>
              </w:rPr>
            </w:pPr>
            <w:r w:rsidRPr="00687FB1">
              <w:rPr>
                <w:sz w:val="20"/>
                <w:szCs w:val="20"/>
              </w:rPr>
              <w:t>Утвердить членами инициативной группы по выдвижению правотворческой инициативы граждан (список и сведения о членах инициативной группы по выдвижению правотворческой инициативы граждан прилагаются)</w:t>
            </w:r>
            <w:r w:rsidRPr="00687FB1">
              <w:rPr>
                <w:sz w:val="20"/>
                <w:szCs w:val="20"/>
              </w:rPr>
              <w:br/>
            </w:r>
          </w:p>
          <w:p w:rsidR="00BB24CF" w:rsidRPr="00687FB1" w:rsidRDefault="00BB24CF" w:rsidP="00687FB1">
            <w:pPr>
              <w:pStyle w:val="TableParagraph"/>
              <w:rPr>
                <w:sz w:val="20"/>
                <w:szCs w:val="20"/>
              </w:rPr>
            </w:pPr>
            <w:r w:rsidRPr="00687FB1">
              <w:rPr>
                <w:b/>
                <w:bCs/>
                <w:sz w:val="20"/>
                <w:szCs w:val="20"/>
                <w:bdr w:val="none" w:sz="0" w:space="0" w:color="auto" w:frame="1"/>
              </w:rPr>
              <w:t>2. СЛУШАЛИ:</w:t>
            </w:r>
          </w:p>
          <w:p w:rsidR="00BB24CF" w:rsidRPr="00687FB1" w:rsidRDefault="00BB24CF" w:rsidP="00687FB1">
            <w:pPr>
              <w:pStyle w:val="TableParagraph"/>
              <w:rPr>
                <w:sz w:val="20"/>
                <w:szCs w:val="20"/>
              </w:rPr>
            </w:pPr>
          </w:p>
          <w:p w:rsidR="00BB24CF" w:rsidRPr="00687FB1" w:rsidRDefault="00BB24CF" w:rsidP="00687FB1">
            <w:pPr>
              <w:pStyle w:val="TableParagraph"/>
              <w:rPr>
                <w:sz w:val="20"/>
                <w:szCs w:val="20"/>
              </w:rPr>
            </w:pPr>
            <w:r w:rsidRPr="00687FB1">
              <w:rPr>
                <w:sz w:val="20"/>
                <w:szCs w:val="20"/>
              </w:rPr>
              <w:t>Предложение________________________________________________________________(фамилия, имя, отчество)</w:t>
            </w:r>
          </w:p>
          <w:p w:rsidR="00BB24CF" w:rsidRPr="00687FB1" w:rsidRDefault="00BB24CF" w:rsidP="00687FB1">
            <w:pPr>
              <w:pStyle w:val="TableParagraph"/>
              <w:rPr>
                <w:sz w:val="20"/>
                <w:szCs w:val="20"/>
              </w:rPr>
            </w:pPr>
            <w:r w:rsidRPr="00687FB1">
              <w:rPr>
                <w:sz w:val="20"/>
                <w:szCs w:val="20"/>
              </w:rPr>
              <w:t>об избрании_______________________________________________________</w:t>
            </w:r>
          </w:p>
          <w:p w:rsidR="00BB24CF" w:rsidRPr="00687FB1" w:rsidRDefault="00BB24CF" w:rsidP="00687FB1">
            <w:pPr>
              <w:pStyle w:val="TableParagraph"/>
              <w:rPr>
                <w:sz w:val="20"/>
                <w:szCs w:val="20"/>
              </w:rPr>
            </w:pPr>
            <w:r w:rsidRPr="00687FB1">
              <w:rPr>
                <w:sz w:val="20"/>
                <w:szCs w:val="20"/>
              </w:rPr>
              <w:t>(фамилия, имя, отчество)</w:t>
            </w:r>
          </w:p>
          <w:p w:rsidR="00BB24CF" w:rsidRPr="00687FB1" w:rsidRDefault="00BB24CF" w:rsidP="00687FB1">
            <w:pPr>
              <w:pStyle w:val="TableParagraph"/>
              <w:rPr>
                <w:sz w:val="20"/>
                <w:szCs w:val="20"/>
              </w:rPr>
            </w:pPr>
            <w:r w:rsidRPr="00687FB1">
              <w:rPr>
                <w:sz w:val="20"/>
                <w:szCs w:val="20"/>
              </w:rPr>
              <w:t>ответственным лицом инициативной группы по выдвижению правотворческой инициативы граждан   __________________________________________________________________.</w:t>
            </w:r>
            <w:r w:rsidRPr="00687FB1">
              <w:rPr>
                <w:sz w:val="20"/>
                <w:szCs w:val="20"/>
              </w:rPr>
              <w:br/>
              <w:t>(формулировка инициативы)</w:t>
            </w:r>
          </w:p>
          <w:p w:rsidR="00BB24CF" w:rsidRPr="00687FB1" w:rsidRDefault="00BB24CF" w:rsidP="00687FB1">
            <w:pPr>
              <w:pStyle w:val="TableParagraph"/>
              <w:rPr>
                <w:sz w:val="20"/>
                <w:szCs w:val="20"/>
              </w:rPr>
            </w:pPr>
            <w:r w:rsidRPr="00687FB1">
              <w:rPr>
                <w:sz w:val="20"/>
                <w:szCs w:val="20"/>
              </w:rPr>
              <w:br/>
            </w:r>
            <w:r w:rsidRPr="00687FB1">
              <w:rPr>
                <w:b/>
                <w:bCs/>
                <w:sz w:val="20"/>
                <w:szCs w:val="20"/>
                <w:bdr w:val="none" w:sz="0" w:space="0" w:color="auto" w:frame="1"/>
              </w:rPr>
              <w:t>2. РЕШИЛИ:</w:t>
            </w:r>
          </w:p>
          <w:p w:rsidR="00BB24CF" w:rsidRPr="00687FB1" w:rsidRDefault="00BB24CF" w:rsidP="00687FB1">
            <w:pPr>
              <w:pStyle w:val="TableParagraph"/>
              <w:rPr>
                <w:sz w:val="20"/>
                <w:szCs w:val="20"/>
              </w:rPr>
            </w:pPr>
          </w:p>
          <w:p w:rsidR="00BB24CF" w:rsidRPr="00687FB1" w:rsidRDefault="00BB24CF" w:rsidP="00687FB1">
            <w:pPr>
              <w:pStyle w:val="TableParagraph"/>
              <w:rPr>
                <w:sz w:val="20"/>
                <w:szCs w:val="20"/>
              </w:rPr>
            </w:pPr>
            <w:r w:rsidRPr="00687FB1">
              <w:rPr>
                <w:sz w:val="20"/>
                <w:szCs w:val="20"/>
              </w:rPr>
              <w:t>2.1. Избрать_______________________________________________________</w:t>
            </w:r>
            <w:r w:rsidRPr="00687FB1">
              <w:rPr>
                <w:sz w:val="20"/>
                <w:szCs w:val="20"/>
              </w:rPr>
              <w:br/>
              <w:t>(фамилия, имя, отчество)</w:t>
            </w:r>
          </w:p>
          <w:p w:rsidR="00BB24CF" w:rsidRPr="00687FB1" w:rsidRDefault="00BB24CF" w:rsidP="00687FB1">
            <w:pPr>
              <w:pStyle w:val="TableParagraph"/>
              <w:rPr>
                <w:sz w:val="20"/>
                <w:szCs w:val="20"/>
              </w:rPr>
            </w:pPr>
            <w:r w:rsidRPr="00687FB1">
              <w:rPr>
                <w:sz w:val="20"/>
                <w:szCs w:val="20"/>
              </w:rPr>
              <w:t>ответственным лицом инициативной группы по выдвижению правотворческой инициативы граждан___________________________________________________________________</w:t>
            </w:r>
          </w:p>
          <w:p w:rsidR="00BB24CF" w:rsidRPr="00687FB1" w:rsidRDefault="00BB24CF" w:rsidP="00687FB1">
            <w:pPr>
              <w:pStyle w:val="TableParagraph"/>
              <w:rPr>
                <w:sz w:val="20"/>
                <w:szCs w:val="20"/>
              </w:rPr>
            </w:pPr>
            <w:r w:rsidRPr="00687FB1">
              <w:rPr>
                <w:sz w:val="20"/>
                <w:szCs w:val="20"/>
              </w:rPr>
              <w:t>(формулировка инициативы)</w:t>
            </w:r>
            <w:r w:rsidRPr="00687FB1">
              <w:rPr>
                <w:sz w:val="20"/>
                <w:szCs w:val="20"/>
              </w:rPr>
              <w:br/>
            </w:r>
          </w:p>
          <w:p w:rsidR="00BB24CF" w:rsidRPr="00687FB1" w:rsidRDefault="00BB24CF" w:rsidP="00687FB1">
            <w:pPr>
              <w:pStyle w:val="TableParagraph"/>
              <w:rPr>
                <w:sz w:val="20"/>
                <w:szCs w:val="20"/>
              </w:rPr>
            </w:pPr>
            <w:r w:rsidRPr="00687FB1">
              <w:rPr>
                <w:sz w:val="20"/>
                <w:szCs w:val="20"/>
              </w:rPr>
              <w:t>2.2. Поручить ответственному лицу инициативной группы</w:t>
            </w:r>
          </w:p>
          <w:p w:rsidR="00BB24CF" w:rsidRPr="00687FB1" w:rsidRDefault="00BB24CF" w:rsidP="00687FB1">
            <w:pPr>
              <w:pStyle w:val="TableParagraph"/>
              <w:rPr>
                <w:sz w:val="20"/>
                <w:szCs w:val="20"/>
              </w:rPr>
            </w:pPr>
            <w:r w:rsidRPr="00687FB1">
              <w:rPr>
                <w:sz w:val="20"/>
                <w:szCs w:val="20"/>
              </w:rPr>
              <w:t>___________________________________________________________________</w:t>
            </w:r>
          </w:p>
          <w:p w:rsidR="00BB24CF" w:rsidRPr="00687FB1" w:rsidRDefault="00BB24CF" w:rsidP="00687FB1">
            <w:pPr>
              <w:pStyle w:val="TableParagraph"/>
              <w:rPr>
                <w:sz w:val="20"/>
                <w:szCs w:val="20"/>
              </w:rPr>
            </w:pPr>
            <w:r w:rsidRPr="00687FB1">
              <w:rPr>
                <w:sz w:val="20"/>
                <w:szCs w:val="20"/>
              </w:rPr>
              <w:t>(фамилия, имя, отчество)</w:t>
            </w:r>
          </w:p>
          <w:p w:rsidR="00BB24CF" w:rsidRPr="00687FB1" w:rsidRDefault="00BB24CF" w:rsidP="00687FB1">
            <w:pPr>
              <w:pStyle w:val="TableParagraph"/>
              <w:rPr>
                <w:sz w:val="20"/>
                <w:szCs w:val="20"/>
              </w:rPr>
            </w:pPr>
            <w:r w:rsidRPr="00687FB1">
              <w:rPr>
                <w:sz w:val="20"/>
                <w:szCs w:val="20"/>
              </w:rPr>
              <w:t>представить в орган местного самоуправления ____________________________________</w:t>
            </w:r>
          </w:p>
          <w:p w:rsidR="00BB24CF" w:rsidRPr="00687FB1" w:rsidRDefault="00BB24CF" w:rsidP="00687FB1">
            <w:pPr>
              <w:pStyle w:val="TableParagraph"/>
              <w:rPr>
                <w:sz w:val="20"/>
                <w:szCs w:val="20"/>
              </w:rPr>
            </w:pPr>
            <w:r w:rsidRPr="00687FB1">
              <w:rPr>
                <w:sz w:val="20"/>
                <w:szCs w:val="20"/>
              </w:rPr>
              <w:t>______________________________________протокол собрания о создании инициативнойгруппы по выдвижению правотворческой инициативы граждан и необходимые документы для осуществления правотворческой инициативы граждан</w:t>
            </w:r>
          </w:p>
          <w:p w:rsidR="00BB24CF" w:rsidRPr="00687FB1" w:rsidRDefault="00BB24CF" w:rsidP="00687FB1">
            <w:pPr>
              <w:pStyle w:val="TableParagraph"/>
              <w:rPr>
                <w:sz w:val="20"/>
                <w:szCs w:val="20"/>
              </w:rPr>
            </w:pPr>
            <w:r w:rsidRPr="00687FB1">
              <w:rPr>
                <w:sz w:val="20"/>
                <w:szCs w:val="20"/>
              </w:rPr>
              <w:t>___________________________________________________________________</w:t>
            </w:r>
          </w:p>
          <w:p w:rsidR="00BB24CF" w:rsidRPr="00687FB1" w:rsidRDefault="00BB24CF" w:rsidP="00687FB1">
            <w:pPr>
              <w:pStyle w:val="TableParagraph"/>
              <w:rPr>
                <w:sz w:val="20"/>
                <w:szCs w:val="20"/>
              </w:rPr>
            </w:pPr>
            <w:r w:rsidRPr="00687FB1">
              <w:rPr>
                <w:sz w:val="20"/>
                <w:szCs w:val="20"/>
              </w:rPr>
              <w:t>(формулировка инициативы)</w:t>
            </w:r>
          </w:p>
          <w:p w:rsidR="00BB24CF" w:rsidRPr="00687FB1" w:rsidRDefault="00BB24CF" w:rsidP="00687FB1">
            <w:pPr>
              <w:pStyle w:val="TableParagraph"/>
              <w:rPr>
                <w:b/>
                <w:bCs/>
                <w:sz w:val="20"/>
                <w:szCs w:val="20"/>
                <w:bdr w:val="none" w:sz="0" w:space="0" w:color="auto" w:frame="1"/>
              </w:rPr>
            </w:pPr>
            <w:r w:rsidRPr="00687FB1">
              <w:rPr>
                <w:sz w:val="20"/>
                <w:szCs w:val="20"/>
              </w:rPr>
              <w:br/>
            </w:r>
          </w:p>
          <w:p w:rsidR="00BB24CF" w:rsidRPr="00687FB1" w:rsidRDefault="00BB24CF" w:rsidP="00687FB1">
            <w:pPr>
              <w:pStyle w:val="TableParagraph"/>
              <w:rPr>
                <w:b/>
                <w:bCs/>
                <w:sz w:val="20"/>
                <w:szCs w:val="20"/>
                <w:bdr w:val="none" w:sz="0" w:space="0" w:color="auto" w:frame="1"/>
              </w:rPr>
            </w:pPr>
            <w:r w:rsidRPr="00687FB1">
              <w:rPr>
                <w:b/>
                <w:bCs/>
                <w:sz w:val="20"/>
                <w:szCs w:val="20"/>
                <w:bdr w:val="none" w:sz="0" w:space="0" w:color="auto" w:frame="1"/>
              </w:rPr>
              <w:t>Председатель собрания                                                   (инициалы, фамилия)</w:t>
            </w:r>
          </w:p>
          <w:p w:rsidR="00BB24CF" w:rsidRPr="00687FB1" w:rsidRDefault="00BB24CF" w:rsidP="00687FB1">
            <w:pPr>
              <w:pStyle w:val="TableParagraph"/>
              <w:rPr>
                <w:sz w:val="20"/>
                <w:szCs w:val="20"/>
              </w:rPr>
            </w:pPr>
            <w:r w:rsidRPr="00687FB1">
              <w:rPr>
                <w:sz w:val="20"/>
                <w:szCs w:val="20"/>
              </w:rPr>
              <w:t>(подпись) </w:t>
            </w:r>
          </w:p>
          <w:p w:rsidR="00BB24CF" w:rsidRPr="00687FB1" w:rsidRDefault="00BB24CF" w:rsidP="00687FB1">
            <w:pPr>
              <w:pStyle w:val="TableParagraph"/>
              <w:rPr>
                <w:sz w:val="20"/>
                <w:szCs w:val="20"/>
              </w:rPr>
            </w:pPr>
            <w:r w:rsidRPr="00687FB1">
              <w:rPr>
                <w:sz w:val="20"/>
                <w:szCs w:val="20"/>
              </w:rPr>
              <w:t>____________________________________________________________________________</w:t>
            </w:r>
            <w:r w:rsidRPr="00687FB1">
              <w:rPr>
                <w:sz w:val="20"/>
                <w:szCs w:val="20"/>
              </w:rPr>
              <w:br/>
            </w:r>
          </w:p>
          <w:p w:rsidR="00BB24CF" w:rsidRPr="00687FB1" w:rsidRDefault="00BB24CF" w:rsidP="00687FB1">
            <w:pPr>
              <w:pStyle w:val="TableParagraph"/>
              <w:rPr>
                <w:sz w:val="20"/>
                <w:szCs w:val="20"/>
              </w:rPr>
            </w:pPr>
          </w:p>
        </w:tc>
      </w:tr>
    </w:tbl>
    <w:p w:rsidR="00BB24CF" w:rsidRPr="002F7F4E" w:rsidRDefault="00BB24CF" w:rsidP="00BB24CF">
      <w:pPr>
        <w:pStyle w:val="formattexttopleveltext"/>
        <w:shd w:val="clear" w:color="auto" w:fill="FFFFFF"/>
        <w:spacing w:before="0" w:beforeAutospacing="0" w:after="0" w:afterAutospacing="0"/>
        <w:jc w:val="right"/>
        <w:textAlignment w:val="baseline"/>
        <w:rPr>
          <w:color w:val="444444"/>
          <w:sz w:val="20"/>
          <w:szCs w:val="20"/>
        </w:rPr>
      </w:pPr>
    </w:p>
    <w:p w:rsidR="00BB24CF" w:rsidRPr="002F7F4E" w:rsidRDefault="00BB24CF" w:rsidP="00BB24CF">
      <w:pPr>
        <w:pStyle w:val="formattexttopleveltext"/>
        <w:shd w:val="clear" w:color="auto" w:fill="FFFFFF"/>
        <w:spacing w:before="0" w:beforeAutospacing="0" w:after="0" w:afterAutospacing="0"/>
        <w:jc w:val="right"/>
        <w:textAlignment w:val="baseline"/>
        <w:rPr>
          <w:color w:val="444444"/>
          <w:sz w:val="20"/>
          <w:szCs w:val="20"/>
        </w:rPr>
      </w:pPr>
      <w:r w:rsidRPr="002F7F4E">
        <w:rPr>
          <w:color w:val="444444"/>
          <w:sz w:val="20"/>
          <w:szCs w:val="20"/>
        </w:rPr>
        <w:t>Приложение № 2</w:t>
      </w:r>
      <w:r w:rsidRPr="002F7F4E">
        <w:rPr>
          <w:color w:val="444444"/>
          <w:sz w:val="20"/>
          <w:szCs w:val="20"/>
        </w:rPr>
        <w:br/>
        <w:t xml:space="preserve">к Положению о порядке реализации </w:t>
      </w:r>
    </w:p>
    <w:p w:rsidR="00BB24CF" w:rsidRPr="002F7F4E" w:rsidRDefault="00BB24CF" w:rsidP="00BB24CF">
      <w:pPr>
        <w:pStyle w:val="formattexttopleveltext"/>
        <w:shd w:val="clear" w:color="auto" w:fill="FFFFFF"/>
        <w:spacing w:before="0" w:beforeAutospacing="0" w:after="0" w:afterAutospacing="0"/>
        <w:jc w:val="right"/>
        <w:textAlignment w:val="baseline"/>
        <w:rPr>
          <w:color w:val="444444"/>
          <w:sz w:val="20"/>
          <w:szCs w:val="20"/>
        </w:rPr>
      </w:pPr>
      <w:r w:rsidRPr="002F7F4E">
        <w:rPr>
          <w:color w:val="444444"/>
          <w:sz w:val="20"/>
          <w:szCs w:val="20"/>
        </w:rPr>
        <w:t>Правотворческой</w:t>
      </w:r>
      <w:r w:rsidR="00F40860">
        <w:rPr>
          <w:color w:val="444444"/>
          <w:sz w:val="20"/>
          <w:szCs w:val="20"/>
        </w:rPr>
        <w:t xml:space="preserve"> </w:t>
      </w:r>
      <w:r w:rsidRPr="002F7F4E">
        <w:rPr>
          <w:color w:val="444444"/>
          <w:sz w:val="20"/>
          <w:szCs w:val="20"/>
        </w:rPr>
        <w:t>инициативе граждан</w:t>
      </w:r>
    </w:p>
    <w:p w:rsidR="00BB24CF" w:rsidRPr="002F7F4E" w:rsidRDefault="00BB24CF" w:rsidP="00BB24CF">
      <w:pPr>
        <w:pStyle w:val="formattexttopleveltext"/>
        <w:shd w:val="clear" w:color="auto" w:fill="FFFFFF"/>
        <w:spacing w:before="0" w:beforeAutospacing="0" w:after="0" w:afterAutospacing="0"/>
        <w:jc w:val="right"/>
        <w:textAlignment w:val="baseline"/>
        <w:rPr>
          <w:color w:val="444444"/>
          <w:sz w:val="20"/>
          <w:szCs w:val="20"/>
        </w:rPr>
      </w:pPr>
    </w:p>
    <w:tbl>
      <w:tblPr>
        <w:tblW w:w="0" w:type="auto"/>
        <w:tblCellMar>
          <w:left w:w="0" w:type="dxa"/>
          <w:right w:w="0" w:type="dxa"/>
        </w:tblCellMar>
        <w:tblLook w:val="0000"/>
      </w:tblPr>
      <w:tblGrid>
        <w:gridCol w:w="2033"/>
        <w:gridCol w:w="7332"/>
      </w:tblGrid>
      <w:tr w:rsidR="00D93222" w:rsidRPr="002F7F4E" w:rsidTr="009E189B">
        <w:trPr>
          <w:trHeight w:val="15"/>
        </w:trPr>
        <w:tc>
          <w:tcPr>
            <w:tcW w:w="9365" w:type="dxa"/>
            <w:gridSpan w:val="2"/>
            <w:tcBorders>
              <w:top w:val="single" w:sz="4" w:space="0" w:color="auto"/>
              <w:left w:val="single" w:sz="4" w:space="0" w:color="auto"/>
              <w:bottom w:val="single" w:sz="4" w:space="0" w:color="auto"/>
              <w:right w:val="single" w:sz="4" w:space="0" w:color="auto"/>
            </w:tcBorders>
            <w:shd w:val="clear" w:color="auto" w:fill="auto"/>
          </w:tcPr>
          <w:p w:rsidR="00D93222" w:rsidRPr="002F7F4E" w:rsidRDefault="00D93222" w:rsidP="00D93222">
            <w:pPr>
              <w:jc w:val="right"/>
              <w:rPr>
                <w:rFonts w:ascii="Times New Roman" w:hAnsi="Times New Roman" w:cs="Times New Roman"/>
                <w:sz w:val="20"/>
                <w:szCs w:val="20"/>
              </w:rPr>
            </w:pPr>
            <w:r w:rsidRPr="002F7F4E">
              <w:rPr>
                <w:rFonts w:ascii="Times New Roman" w:hAnsi="Times New Roman" w:cs="Times New Roman"/>
                <w:sz w:val="20"/>
                <w:szCs w:val="20"/>
              </w:rPr>
              <w:t>Наименование органа местного самоуправления</w:t>
            </w:r>
          </w:p>
        </w:tc>
      </w:tr>
      <w:tr w:rsidR="00BB24CF" w:rsidRPr="002F7F4E" w:rsidTr="00D93222">
        <w:tc>
          <w:tcPr>
            <w:tcW w:w="9365"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149" w:type="dxa"/>
              <w:bottom w:w="0" w:type="dxa"/>
              <w:right w:w="149" w:type="dxa"/>
            </w:tcMar>
          </w:tcPr>
          <w:p w:rsidR="00BB24CF" w:rsidRPr="002F7F4E" w:rsidRDefault="00BB24CF" w:rsidP="00E2136E">
            <w:pPr>
              <w:pStyle w:val="formattext"/>
              <w:spacing w:before="0" w:beforeAutospacing="0" w:after="0" w:afterAutospacing="0"/>
              <w:jc w:val="center"/>
              <w:textAlignment w:val="baseline"/>
              <w:rPr>
                <w:sz w:val="20"/>
                <w:szCs w:val="20"/>
              </w:rPr>
            </w:pPr>
          </w:p>
          <w:p w:rsidR="00BB24CF" w:rsidRPr="002F7F4E" w:rsidRDefault="00BB24CF" w:rsidP="00E2136E">
            <w:pPr>
              <w:pStyle w:val="formattext"/>
              <w:spacing w:before="0" w:beforeAutospacing="0" w:after="0" w:afterAutospacing="0"/>
              <w:jc w:val="center"/>
              <w:textAlignment w:val="baseline"/>
              <w:rPr>
                <w:sz w:val="20"/>
                <w:szCs w:val="20"/>
              </w:rPr>
            </w:pPr>
            <w:r w:rsidRPr="002F7F4E">
              <w:rPr>
                <w:sz w:val="20"/>
                <w:szCs w:val="20"/>
              </w:rPr>
              <w:t>Заявление</w:t>
            </w:r>
          </w:p>
          <w:p w:rsidR="00BB24CF" w:rsidRPr="002F7F4E" w:rsidRDefault="00BB24CF" w:rsidP="00E2136E">
            <w:pPr>
              <w:pStyle w:val="formattext"/>
              <w:spacing w:before="0" w:beforeAutospacing="0" w:after="0" w:afterAutospacing="0"/>
              <w:textAlignment w:val="baseline"/>
              <w:rPr>
                <w:sz w:val="20"/>
                <w:szCs w:val="20"/>
              </w:rPr>
            </w:pPr>
          </w:p>
          <w:p w:rsidR="00BB24CF" w:rsidRPr="002F7F4E" w:rsidRDefault="00BB24CF" w:rsidP="00E2136E">
            <w:pPr>
              <w:pStyle w:val="formattext"/>
              <w:spacing w:before="0" w:beforeAutospacing="0" w:after="0" w:afterAutospacing="0"/>
              <w:textAlignment w:val="baseline"/>
              <w:rPr>
                <w:sz w:val="20"/>
                <w:szCs w:val="20"/>
              </w:rPr>
            </w:pPr>
            <w:r w:rsidRPr="002F7F4E">
              <w:rPr>
                <w:sz w:val="20"/>
                <w:szCs w:val="20"/>
              </w:rPr>
              <w:t>Вносим в__________________________________________________________________</w:t>
            </w:r>
            <w:r w:rsidRPr="002F7F4E">
              <w:rPr>
                <w:sz w:val="20"/>
                <w:szCs w:val="20"/>
              </w:rPr>
              <w:br/>
            </w:r>
          </w:p>
          <w:p w:rsidR="00BB24CF" w:rsidRPr="002F7F4E" w:rsidRDefault="00BB24CF" w:rsidP="00E2136E">
            <w:pPr>
              <w:pStyle w:val="formattext"/>
              <w:spacing w:before="0" w:beforeAutospacing="0" w:after="0" w:afterAutospacing="0"/>
              <w:jc w:val="center"/>
              <w:textAlignment w:val="baseline"/>
              <w:rPr>
                <w:sz w:val="20"/>
                <w:szCs w:val="20"/>
              </w:rPr>
            </w:pPr>
            <w:r w:rsidRPr="002F7F4E">
              <w:rPr>
                <w:sz w:val="20"/>
                <w:szCs w:val="20"/>
              </w:rPr>
              <w:t>(наименование органа местного самоуправления)</w:t>
            </w:r>
          </w:p>
          <w:p w:rsidR="00BB24CF" w:rsidRPr="002F7F4E" w:rsidRDefault="00BB24CF" w:rsidP="00E2136E">
            <w:pPr>
              <w:pStyle w:val="formattext"/>
              <w:spacing w:before="0" w:beforeAutospacing="0" w:after="0" w:afterAutospacing="0"/>
              <w:textAlignment w:val="baseline"/>
              <w:rPr>
                <w:sz w:val="20"/>
                <w:szCs w:val="20"/>
              </w:rPr>
            </w:pPr>
            <w:r w:rsidRPr="002F7F4E">
              <w:rPr>
                <w:sz w:val="20"/>
                <w:szCs w:val="20"/>
              </w:rPr>
              <w:t>в порядке правотворческой инициативы граждан проект____________________________</w:t>
            </w:r>
          </w:p>
          <w:p w:rsidR="00BB24CF" w:rsidRPr="002F7F4E" w:rsidRDefault="00BB24CF" w:rsidP="00E2136E">
            <w:pPr>
              <w:pStyle w:val="formattext"/>
              <w:spacing w:before="0" w:beforeAutospacing="0" w:after="0" w:afterAutospacing="0"/>
              <w:textAlignment w:val="baseline"/>
              <w:rPr>
                <w:sz w:val="20"/>
                <w:szCs w:val="20"/>
              </w:rPr>
            </w:pPr>
            <w:r w:rsidRPr="002F7F4E">
              <w:rPr>
                <w:sz w:val="20"/>
                <w:szCs w:val="20"/>
              </w:rPr>
              <w:t>__________________________________________________________________________(вид и наименование проекта муниципального правового акта)</w:t>
            </w:r>
          </w:p>
          <w:p w:rsidR="00BB24CF" w:rsidRPr="002F7F4E" w:rsidRDefault="00BB24CF" w:rsidP="00E2136E">
            <w:pPr>
              <w:pStyle w:val="formattext"/>
              <w:spacing w:before="0" w:beforeAutospacing="0" w:after="0" w:afterAutospacing="0"/>
              <w:textAlignment w:val="baseline"/>
              <w:rPr>
                <w:sz w:val="20"/>
                <w:szCs w:val="20"/>
              </w:rPr>
            </w:pPr>
            <w:r w:rsidRPr="002F7F4E">
              <w:rPr>
                <w:sz w:val="20"/>
                <w:szCs w:val="20"/>
              </w:rPr>
              <w:lastRenderedPageBreak/>
              <w:t>Номер телефона для уведомления и дате и времени рассмотрения правотворческой инициативы и о результатах ее рассмотрения:</w:t>
            </w:r>
          </w:p>
          <w:p w:rsidR="00BB24CF" w:rsidRPr="002F7F4E" w:rsidRDefault="00BB24CF" w:rsidP="00E2136E">
            <w:pPr>
              <w:pStyle w:val="formattext"/>
              <w:spacing w:before="0" w:beforeAutospacing="0" w:after="0" w:afterAutospacing="0"/>
              <w:textAlignment w:val="baseline"/>
              <w:rPr>
                <w:sz w:val="20"/>
                <w:szCs w:val="20"/>
              </w:rPr>
            </w:pPr>
            <w:r w:rsidRPr="002F7F4E">
              <w:rPr>
                <w:sz w:val="20"/>
                <w:szCs w:val="20"/>
              </w:rPr>
              <w:t>Адрес электронной почты для уведомления и дате и времени рассмотрения правотворческой инициативы и о результатах ее рассмотрения:</w:t>
            </w:r>
          </w:p>
          <w:p w:rsidR="00BB24CF" w:rsidRPr="002F7F4E" w:rsidRDefault="00BB24CF" w:rsidP="00E2136E">
            <w:pPr>
              <w:pStyle w:val="formattext"/>
              <w:spacing w:before="0" w:beforeAutospacing="0" w:after="0" w:afterAutospacing="0"/>
              <w:textAlignment w:val="baseline"/>
              <w:rPr>
                <w:sz w:val="20"/>
                <w:szCs w:val="20"/>
              </w:rPr>
            </w:pPr>
          </w:p>
          <w:p w:rsidR="00BB24CF" w:rsidRPr="002F7F4E" w:rsidRDefault="00BB24CF" w:rsidP="00E2136E">
            <w:pPr>
              <w:pStyle w:val="formattext"/>
              <w:spacing w:before="0" w:beforeAutospacing="0" w:after="0" w:afterAutospacing="0"/>
              <w:jc w:val="center"/>
              <w:textAlignment w:val="baseline"/>
              <w:rPr>
                <w:sz w:val="20"/>
                <w:szCs w:val="20"/>
              </w:rPr>
            </w:pPr>
          </w:p>
        </w:tc>
      </w:tr>
      <w:tr w:rsidR="00BB24CF" w:rsidRPr="002F7F4E" w:rsidTr="00D93222">
        <w:tc>
          <w:tcPr>
            <w:tcW w:w="2033" w:type="dxa"/>
            <w:tcBorders>
              <w:top w:val="single" w:sz="4" w:space="0" w:color="auto"/>
              <w:left w:val="nil"/>
              <w:bottom w:val="nil"/>
              <w:right w:val="nil"/>
            </w:tcBorders>
            <w:shd w:val="clear" w:color="auto" w:fill="auto"/>
            <w:tcMar>
              <w:top w:w="0" w:type="dxa"/>
              <w:left w:w="149" w:type="dxa"/>
              <w:bottom w:w="0" w:type="dxa"/>
              <w:right w:w="149" w:type="dxa"/>
            </w:tcMar>
          </w:tcPr>
          <w:p w:rsidR="00BB24CF" w:rsidRPr="002F7F4E" w:rsidRDefault="00BB24CF" w:rsidP="00E2136E">
            <w:pPr>
              <w:pStyle w:val="formattext"/>
              <w:spacing w:before="0" w:beforeAutospacing="0" w:after="0" w:afterAutospacing="0"/>
              <w:textAlignment w:val="baseline"/>
              <w:rPr>
                <w:sz w:val="20"/>
                <w:szCs w:val="20"/>
              </w:rPr>
            </w:pPr>
            <w:r w:rsidRPr="002F7F4E">
              <w:rPr>
                <w:sz w:val="20"/>
                <w:szCs w:val="20"/>
              </w:rPr>
              <w:lastRenderedPageBreak/>
              <w:t>Приложения:</w:t>
            </w:r>
          </w:p>
        </w:tc>
        <w:tc>
          <w:tcPr>
            <w:tcW w:w="7332" w:type="dxa"/>
            <w:tcBorders>
              <w:top w:val="single" w:sz="4" w:space="0" w:color="auto"/>
              <w:left w:val="nil"/>
              <w:bottom w:val="nil"/>
              <w:right w:val="nil"/>
            </w:tcBorders>
            <w:shd w:val="clear" w:color="auto" w:fill="auto"/>
            <w:tcMar>
              <w:top w:w="0" w:type="dxa"/>
              <w:left w:w="149" w:type="dxa"/>
              <w:bottom w:w="0" w:type="dxa"/>
              <w:right w:w="149" w:type="dxa"/>
            </w:tcMar>
          </w:tcPr>
          <w:p w:rsidR="00BB24CF" w:rsidRPr="002F7F4E" w:rsidRDefault="00BB24CF" w:rsidP="00E2136E">
            <w:pPr>
              <w:pStyle w:val="formattext"/>
              <w:spacing w:before="0" w:beforeAutospacing="0" w:after="0" w:afterAutospacing="0"/>
              <w:textAlignment w:val="baseline"/>
              <w:rPr>
                <w:sz w:val="20"/>
                <w:szCs w:val="20"/>
              </w:rPr>
            </w:pPr>
            <w:r w:rsidRPr="002F7F4E">
              <w:rPr>
                <w:sz w:val="20"/>
                <w:szCs w:val="20"/>
              </w:rPr>
              <w:t>1. Текст проекта на ______л. в 1 экз.</w:t>
            </w:r>
            <w:r w:rsidRPr="002F7F4E">
              <w:rPr>
                <w:sz w:val="20"/>
                <w:szCs w:val="20"/>
              </w:rPr>
              <w:br/>
            </w:r>
          </w:p>
          <w:p w:rsidR="00BB24CF" w:rsidRPr="002F7F4E" w:rsidRDefault="00BB24CF" w:rsidP="00E2136E">
            <w:pPr>
              <w:pStyle w:val="formattext"/>
              <w:spacing w:before="0" w:beforeAutospacing="0" w:after="0" w:afterAutospacing="0"/>
              <w:textAlignment w:val="baseline"/>
              <w:rPr>
                <w:sz w:val="20"/>
                <w:szCs w:val="20"/>
              </w:rPr>
            </w:pPr>
            <w:r w:rsidRPr="002F7F4E">
              <w:rPr>
                <w:sz w:val="20"/>
                <w:szCs w:val="20"/>
              </w:rPr>
              <w:t>2. Протокол собрания граждан о создании инициативной группы по выдвижению правотворческой инициативы граждан на_____________ л. в 1 экз.</w:t>
            </w:r>
          </w:p>
          <w:p w:rsidR="00BB24CF" w:rsidRPr="002F7F4E" w:rsidRDefault="00BB24CF" w:rsidP="00E2136E">
            <w:pPr>
              <w:pStyle w:val="formattext"/>
              <w:spacing w:before="0" w:beforeAutospacing="0" w:after="0" w:afterAutospacing="0"/>
              <w:textAlignment w:val="baseline"/>
              <w:rPr>
                <w:sz w:val="20"/>
                <w:szCs w:val="20"/>
              </w:rPr>
            </w:pPr>
            <w:r w:rsidRPr="002F7F4E">
              <w:rPr>
                <w:sz w:val="20"/>
                <w:szCs w:val="20"/>
              </w:rPr>
              <w:t>3. Пояснительная записка (справка) к проекту на _______л. в 1 экз.</w:t>
            </w:r>
          </w:p>
          <w:p w:rsidR="00BB24CF" w:rsidRPr="002F7F4E" w:rsidRDefault="00BB24CF" w:rsidP="00E2136E">
            <w:pPr>
              <w:pStyle w:val="formattext"/>
              <w:spacing w:before="0" w:beforeAutospacing="0" w:after="0" w:afterAutospacing="0"/>
              <w:textAlignment w:val="baseline"/>
              <w:rPr>
                <w:sz w:val="20"/>
                <w:szCs w:val="20"/>
              </w:rPr>
            </w:pPr>
            <w:r w:rsidRPr="002F7F4E">
              <w:rPr>
                <w:sz w:val="20"/>
                <w:szCs w:val="20"/>
              </w:rPr>
              <w:t>4. Список членов инициативной группы</w:t>
            </w:r>
          </w:p>
        </w:tc>
      </w:tr>
      <w:tr w:rsidR="00BB24CF" w:rsidRPr="002F7F4E" w:rsidTr="00D93222">
        <w:tc>
          <w:tcPr>
            <w:tcW w:w="9365" w:type="dxa"/>
            <w:gridSpan w:val="2"/>
            <w:tcBorders>
              <w:top w:val="nil"/>
              <w:left w:val="nil"/>
              <w:bottom w:val="nil"/>
              <w:right w:val="nil"/>
            </w:tcBorders>
            <w:shd w:val="clear" w:color="auto" w:fill="auto"/>
            <w:tcMar>
              <w:top w:w="0" w:type="dxa"/>
              <w:left w:w="149" w:type="dxa"/>
              <w:bottom w:w="0" w:type="dxa"/>
              <w:right w:w="149" w:type="dxa"/>
            </w:tcMar>
          </w:tcPr>
          <w:p w:rsidR="00BB24CF" w:rsidRPr="002F7F4E" w:rsidRDefault="00BB24CF" w:rsidP="00E2136E">
            <w:pPr>
              <w:pStyle w:val="formattext"/>
              <w:spacing w:before="0" w:beforeAutospacing="0" w:after="0" w:afterAutospacing="0"/>
              <w:textAlignment w:val="baseline"/>
              <w:rPr>
                <w:sz w:val="20"/>
                <w:szCs w:val="20"/>
              </w:rPr>
            </w:pPr>
            <w:r w:rsidRPr="002F7F4E">
              <w:rPr>
                <w:sz w:val="20"/>
                <w:szCs w:val="20"/>
              </w:rPr>
              <w:t>Ответственное лицо</w:t>
            </w:r>
          </w:p>
          <w:p w:rsidR="00BB24CF" w:rsidRPr="002F7F4E" w:rsidRDefault="00BB24CF" w:rsidP="00E2136E">
            <w:pPr>
              <w:pStyle w:val="formattext"/>
              <w:spacing w:before="0" w:beforeAutospacing="0" w:after="0" w:afterAutospacing="0"/>
              <w:textAlignment w:val="baseline"/>
              <w:rPr>
                <w:sz w:val="20"/>
                <w:szCs w:val="20"/>
              </w:rPr>
            </w:pPr>
            <w:r w:rsidRPr="002F7F4E">
              <w:rPr>
                <w:sz w:val="20"/>
                <w:szCs w:val="20"/>
              </w:rPr>
              <w:t>инициативной группы</w:t>
            </w:r>
            <w:r w:rsidRPr="002F7F4E">
              <w:rPr>
                <w:sz w:val="20"/>
                <w:szCs w:val="20"/>
              </w:rPr>
              <w:br/>
            </w:r>
          </w:p>
          <w:p w:rsidR="00BB24CF" w:rsidRPr="002F7F4E" w:rsidRDefault="00BB24CF" w:rsidP="00E2136E">
            <w:pPr>
              <w:pStyle w:val="formattext"/>
              <w:spacing w:before="0" w:beforeAutospacing="0" w:after="0" w:afterAutospacing="0"/>
              <w:jc w:val="right"/>
              <w:textAlignment w:val="baseline"/>
              <w:rPr>
                <w:sz w:val="20"/>
                <w:szCs w:val="20"/>
              </w:rPr>
            </w:pPr>
            <w:r w:rsidRPr="002F7F4E">
              <w:rPr>
                <w:sz w:val="20"/>
                <w:szCs w:val="20"/>
              </w:rPr>
              <w:t>(подпись)___________________________Фамилия, инициалы</w:t>
            </w:r>
          </w:p>
        </w:tc>
      </w:tr>
    </w:tbl>
    <w:p w:rsidR="00BB24CF" w:rsidRPr="002F7F4E" w:rsidRDefault="00BB24CF" w:rsidP="00687FB1">
      <w:pPr>
        <w:pStyle w:val="ab"/>
        <w:spacing w:before="0" w:beforeAutospacing="0" w:after="0"/>
        <w:jc w:val="right"/>
        <w:rPr>
          <w:sz w:val="20"/>
          <w:szCs w:val="20"/>
        </w:rPr>
      </w:pPr>
    </w:p>
    <w:p w:rsidR="00BB24CF" w:rsidRPr="00687FB1" w:rsidRDefault="00BB24CF" w:rsidP="00687FB1">
      <w:pPr>
        <w:pStyle w:val="TableParagraph"/>
        <w:jc w:val="right"/>
        <w:rPr>
          <w:sz w:val="20"/>
          <w:szCs w:val="20"/>
        </w:rPr>
      </w:pPr>
      <w:r w:rsidRPr="00687FB1">
        <w:rPr>
          <w:sz w:val="20"/>
          <w:szCs w:val="20"/>
        </w:rPr>
        <w:t>Приложение № 3</w:t>
      </w:r>
      <w:r w:rsidRPr="00687FB1">
        <w:rPr>
          <w:sz w:val="20"/>
          <w:szCs w:val="20"/>
        </w:rPr>
        <w:br/>
        <w:t xml:space="preserve">к Положению о порядке реализации </w:t>
      </w:r>
    </w:p>
    <w:p w:rsidR="00BB24CF" w:rsidRPr="002F7F4E" w:rsidRDefault="00BB24CF" w:rsidP="00BB24CF">
      <w:pPr>
        <w:pStyle w:val="formattexttopleveltext"/>
        <w:shd w:val="clear" w:color="auto" w:fill="FFFFFF"/>
        <w:spacing w:before="0" w:beforeAutospacing="0" w:after="0" w:afterAutospacing="0"/>
        <w:jc w:val="right"/>
        <w:textAlignment w:val="baseline"/>
        <w:rPr>
          <w:color w:val="444444"/>
          <w:sz w:val="20"/>
          <w:szCs w:val="20"/>
        </w:rPr>
      </w:pPr>
      <w:r w:rsidRPr="002F7F4E">
        <w:rPr>
          <w:color w:val="444444"/>
          <w:sz w:val="20"/>
          <w:szCs w:val="20"/>
        </w:rPr>
        <w:t>Правотворческой</w:t>
      </w:r>
      <w:r w:rsidR="00DA78B2">
        <w:rPr>
          <w:color w:val="444444"/>
          <w:sz w:val="20"/>
          <w:szCs w:val="20"/>
        </w:rPr>
        <w:t xml:space="preserve"> </w:t>
      </w:r>
      <w:r w:rsidRPr="002F7F4E">
        <w:rPr>
          <w:color w:val="444444"/>
          <w:sz w:val="20"/>
          <w:szCs w:val="20"/>
        </w:rPr>
        <w:t>инициативе граждан</w:t>
      </w:r>
    </w:p>
    <w:p w:rsidR="00BB24CF" w:rsidRPr="002F7F4E" w:rsidRDefault="00BB24CF" w:rsidP="00BB24CF">
      <w:pPr>
        <w:pStyle w:val="formattexttopleveltext"/>
        <w:shd w:val="clear" w:color="auto" w:fill="FFFFFF"/>
        <w:spacing w:before="0" w:beforeAutospacing="0" w:after="0" w:afterAutospacing="0"/>
        <w:jc w:val="right"/>
        <w:textAlignment w:val="baseline"/>
        <w:rPr>
          <w:color w:val="444444"/>
          <w:sz w:val="20"/>
          <w:szCs w:val="20"/>
        </w:rPr>
      </w:pPr>
    </w:p>
    <w:p w:rsidR="00BB24CF" w:rsidRPr="002F7F4E" w:rsidRDefault="00BB24CF" w:rsidP="00BB24CF">
      <w:pPr>
        <w:pStyle w:val="5"/>
        <w:shd w:val="clear" w:color="auto" w:fill="FFFFFF"/>
        <w:spacing w:before="0" w:line="240" w:lineRule="atLeast"/>
        <w:ind w:firstLine="709"/>
        <w:jc w:val="center"/>
        <w:rPr>
          <w:sz w:val="20"/>
          <w:szCs w:val="20"/>
        </w:rPr>
      </w:pPr>
      <w:r w:rsidRPr="002F7F4E">
        <w:rPr>
          <w:rFonts w:eastAsia="Arial"/>
          <w:sz w:val="20"/>
          <w:szCs w:val="20"/>
        </w:rPr>
        <w:t>Список членов инициативной группы граждан</w:t>
      </w:r>
    </w:p>
    <w:p w:rsidR="00BB24CF" w:rsidRPr="002F7F4E" w:rsidRDefault="00BB24CF" w:rsidP="00BB24CF">
      <w:pPr>
        <w:pStyle w:val="5"/>
        <w:shd w:val="clear" w:color="auto" w:fill="FFFFFF"/>
        <w:spacing w:before="0" w:line="240" w:lineRule="atLeast"/>
        <w:ind w:firstLine="709"/>
        <w:jc w:val="center"/>
        <w:rPr>
          <w:sz w:val="20"/>
          <w:szCs w:val="20"/>
        </w:rPr>
      </w:pPr>
      <w:r w:rsidRPr="002F7F4E">
        <w:rPr>
          <w:rFonts w:eastAsia="Arial"/>
          <w:sz w:val="20"/>
          <w:szCs w:val="20"/>
        </w:rPr>
        <w:t>по внесению проекта муниципального правового акта</w:t>
      </w:r>
    </w:p>
    <w:p w:rsidR="00BB24CF" w:rsidRPr="002F7F4E" w:rsidRDefault="00BB24CF" w:rsidP="00BB24CF">
      <w:pPr>
        <w:pStyle w:val="5"/>
        <w:shd w:val="clear" w:color="auto" w:fill="FFFFFF"/>
        <w:spacing w:before="0" w:line="240" w:lineRule="atLeast"/>
        <w:ind w:firstLine="709"/>
        <w:jc w:val="center"/>
        <w:rPr>
          <w:sz w:val="20"/>
          <w:szCs w:val="20"/>
        </w:rPr>
      </w:pPr>
      <w:r w:rsidRPr="002F7F4E">
        <w:rPr>
          <w:rFonts w:eastAsia="Arial"/>
          <w:sz w:val="20"/>
          <w:szCs w:val="20"/>
        </w:rPr>
        <w:t>в порядке правотворческой инициативы</w:t>
      </w:r>
    </w:p>
    <w:p w:rsidR="00BB24CF" w:rsidRPr="002F7F4E" w:rsidRDefault="00BB24CF" w:rsidP="00BB24CF">
      <w:pPr>
        <w:jc w:val="center"/>
        <w:rPr>
          <w:rFonts w:ascii="Times New Roman" w:hAnsi="Times New Roman" w:cs="Times New Roman"/>
          <w:sz w:val="20"/>
          <w:szCs w:val="20"/>
        </w:rPr>
      </w:pPr>
      <w:r w:rsidRPr="002F7F4E">
        <w:rPr>
          <w:rFonts w:ascii="Times New Roman" w:hAnsi="Times New Roman" w:cs="Times New Roman"/>
          <w:sz w:val="20"/>
          <w:szCs w:val="20"/>
        </w:rPr>
        <w:t> </w:t>
      </w:r>
    </w:p>
    <w:p w:rsidR="00BB24CF" w:rsidRPr="002F7F4E" w:rsidRDefault="00BB24CF" w:rsidP="00BB24CF">
      <w:pPr>
        <w:shd w:val="clear" w:color="auto" w:fill="FFFFFF"/>
        <w:spacing w:line="360" w:lineRule="atLeast"/>
        <w:ind w:firstLine="709"/>
        <w:jc w:val="both"/>
        <w:rPr>
          <w:rFonts w:ascii="Times New Roman" w:hAnsi="Times New Roman" w:cs="Times New Roman"/>
          <w:sz w:val="20"/>
          <w:szCs w:val="20"/>
        </w:rPr>
      </w:pPr>
      <w:r w:rsidRPr="002F7F4E">
        <w:rPr>
          <w:rFonts w:ascii="Times New Roman" w:eastAsia="Arial" w:hAnsi="Times New Roman" w:cs="Times New Roman"/>
          <w:sz w:val="20"/>
          <w:szCs w:val="20"/>
        </w:rPr>
        <w:t>Мы, нижеподписавшиеся, поддерживаем внесение в порядке реализации правотворческой инициативы граждан проекта ________________________________________________________________</w:t>
      </w:r>
    </w:p>
    <w:p w:rsidR="00BB24CF" w:rsidRPr="002F7F4E" w:rsidRDefault="00BB24CF" w:rsidP="00BB24CF">
      <w:pPr>
        <w:shd w:val="clear" w:color="auto" w:fill="FFFFFF"/>
        <w:spacing w:line="360" w:lineRule="atLeast"/>
        <w:ind w:firstLine="709"/>
        <w:jc w:val="both"/>
        <w:rPr>
          <w:rFonts w:ascii="Times New Roman" w:hAnsi="Times New Roman" w:cs="Times New Roman"/>
          <w:sz w:val="20"/>
          <w:szCs w:val="20"/>
        </w:rPr>
      </w:pPr>
      <w:r w:rsidRPr="002F7F4E">
        <w:rPr>
          <w:rFonts w:ascii="Times New Roman" w:eastAsia="Arial" w:hAnsi="Times New Roman" w:cs="Times New Roman"/>
          <w:sz w:val="20"/>
          <w:szCs w:val="20"/>
        </w:rPr>
        <w:t>                  (вид и наименование муниципального правового акта)</w:t>
      </w:r>
    </w:p>
    <w:p w:rsidR="00BB24CF" w:rsidRPr="002F7F4E" w:rsidRDefault="00BB24CF" w:rsidP="00BB24CF">
      <w:pPr>
        <w:jc w:val="both"/>
        <w:rPr>
          <w:rFonts w:ascii="Times New Roman" w:hAnsi="Times New Roman" w:cs="Times New Roman"/>
          <w:sz w:val="20"/>
          <w:szCs w:val="20"/>
        </w:rPr>
      </w:pPr>
      <w:r w:rsidRPr="002F7F4E">
        <w:rPr>
          <w:rFonts w:ascii="Times New Roman" w:hAnsi="Times New Roman" w:cs="Times New Roman"/>
          <w:sz w:val="20"/>
          <w:szCs w:val="20"/>
        </w:rPr>
        <w:t> </w:t>
      </w:r>
    </w:p>
    <w:tbl>
      <w:tblPr>
        <w:tblW w:w="9898" w:type="dxa"/>
        <w:jc w:val="center"/>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tblPr>
      <w:tblGrid>
        <w:gridCol w:w="559"/>
        <w:gridCol w:w="1369"/>
        <w:gridCol w:w="930"/>
        <w:gridCol w:w="1377"/>
        <w:gridCol w:w="2533"/>
        <w:gridCol w:w="2027"/>
        <w:gridCol w:w="1103"/>
      </w:tblGrid>
      <w:tr w:rsidR="00BB24CF" w:rsidRPr="002F7F4E" w:rsidTr="00E2136E">
        <w:trPr>
          <w:jc w:val="center"/>
        </w:trPr>
        <w:tc>
          <w:tcPr>
            <w:tcW w:w="559" w:type="dxa"/>
            <w:tcBorders>
              <w:bottom w:val="single" w:sz="6" w:space="0" w:color="808080"/>
              <w:right w:val="single" w:sz="6" w:space="0" w:color="808080"/>
            </w:tcBorders>
            <w:tcMar>
              <w:top w:w="22" w:type="dxa"/>
              <w:left w:w="22" w:type="dxa"/>
              <w:bottom w:w="22" w:type="dxa"/>
              <w:right w:w="22" w:type="dxa"/>
            </w:tcMar>
            <w:vAlign w:val="center"/>
            <w:hideMark/>
          </w:tcPr>
          <w:p w:rsidR="00BB24CF" w:rsidRPr="002F7F4E" w:rsidRDefault="00BB24CF" w:rsidP="00E2136E">
            <w:pPr>
              <w:shd w:val="clear" w:color="auto" w:fill="FFFFFF"/>
              <w:spacing w:line="360" w:lineRule="atLeast"/>
              <w:rPr>
                <w:rFonts w:ascii="Times New Roman" w:eastAsia="Arial" w:hAnsi="Times New Roman" w:cs="Times New Roman"/>
                <w:color w:val="000000"/>
                <w:sz w:val="20"/>
                <w:szCs w:val="20"/>
              </w:rPr>
            </w:pPr>
            <w:r w:rsidRPr="002F7F4E">
              <w:rPr>
                <w:rFonts w:ascii="Times New Roman" w:eastAsia="Arial" w:hAnsi="Times New Roman" w:cs="Times New Roman"/>
                <w:color w:val="000000"/>
                <w:sz w:val="20"/>
                <w:szCs w:val="20"/>
              </w:rPr>
              <w:t xml:space="preserve">№ </w:t>
            </w:r>
          </w:p>
          <w:p w:rsidR="00BB24CF" w:rsidRPr="002F7F4E" w:rsidRDefault="00BB24CF" w:rsidP="00E2136E">
            <w:pPr>
              <w:shd w:val="clear" w:color="auto" w:fill="FFFFFF"/>
              <w:spacing w:line="360" w:lineRule="atLeast"/>
              <w:rPr>
                <w:rFonts w:ascii="Times New Roman" w:hAnsi="Times New Roman" w:cs="Times New Roman"/>
                <w:color w:val="000000"/>
                <w:sz w:val="20"/>
                <w:szCs w:val="20"/>
              </w:rPr>
            </w:pPr>
            <w:r w:rsidRPr="002F7F4E">
              <w:rPr>
                <w:rFonts w:ascii="Times New Roman" w:eastAsia="Arial" w:hAnsi="Times New Roman" w:cs="Times New Roman"/>
                <w:color w:val="000000"/>
                <w:sz w:val="20"/>
                <w:szCs w:val="20"/>
              </w:rPr>
              <w:t>п/п</w:t>
            </w:r>
          </w:p>
        </w:tc>
        <w:tc>
          <w:tcPr>
            <w:tcW w:w="0" w:type="auto"/>
            <w:tcBorders>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B24CF" w:rsidRPr="002F7F4E" w:rsidRDefault="00BB24CF" w:rsidP="00E2136E">
            <w:pPr>
              <w:rPr>
                <w:rFonts w:ascii="Times New Roman" w:hAnsi="Times New Roman" w:cs="Times New Roman"/>
                <w:color w:val="000000"/>
                <w:sz w:val="20"/>
                <w:szCs w:val="20"/>
              </w:rPr>
            </w:pPr>
            <w:r w:rsidRPr="002F7F4E">
              <w:rPr>
                <w:rFonts w:ascii="Times New Roman" w:hAnsi="Times New Roman" w:cs="Times New Roman"/>
                <w:color w:val="000000"/>
                <w:sz w:val="20"/>
                <w:szCs w:val="20"/>
              </w:rPr>
              <w:t>Фамилия, имя, отчество (последнее – при наличии)</w:t>
            </w:r>
          </w:p>
        </w:tc>
        <w:tc>
          <w:tcPr>
            <w:tcW w:w="0" w:type="auto"/>
            <w:tcBorders>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B24CF" w:rsidRPr="002F7F4E" w:rsidRDefault="00BB24CF" w:rsidP="00E2136E">
            <w:pPr>
              <w:rPr>
                <w:rFonts w:ascii="Times New Roman" w:hAnsi="Times New Roman" w:cs="Times New Roman"/>
                <w:color w:val="000000"/>
                <w:sz w:val="20"/>
                <w:szCs w:val="20"/>
              </w:rPr>
            </w:pPr>
            <w:r w:rsidRPr="002F7F4E">
              <w:rPr>
                <w:rFonts w:ascii="Times New Roman" w:hAnsi="Times New Roman" w:cs="Times New Roman"/>
                <w:color w:val="000000"/>
                <w:sz w:val="20"/>
                <w:szCs w:val="20"/>
              </w:rPr>
              <w:t>Дата рождения</w:t>
            </w:r>
          </w:p>
        </w:tc>
        <w:tc>
          <w:tcPr>
            <w:tcW w:w="0" w:type="auto"/>
            <w:tcBorders>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B24CF" w:rsidRPr="002F7F4E" w:rsidRDefault="00BB24CF" w:rsidP="00E2136E">
            <w:pPr>
              <w:rPr>
                <w:rFonts w:ascii="Times New Roman" w:hAnsi="Times New Roman" w:cs="Times New Roman"/>
                <w:color w:val="000000"/>
                <w:sz w:val="20"/>
                <w:szCs w:val="20"/>
              </w:rPr>
            </w:pPr>
            <w:r w:rsidRPr="002F7F4E">
              <w:rPr>
                <w:rFonts w:ascii="Times New Roman" w:hAnsi="Times New Roman" w:cs="Times New Roman"/>
                <w:color w:val="000000"/>
                <w:sz w:val="20"/>
                <w:szCs w:val="20"/>
              </w:rPr>
              <w:t>Адрес регистрации по месту жительства</w:t>
            </w:r>
          </w:p>
        </w:tc>
        <w:tc>
          <w:tcPr>
            <w:tcW w:w="0" w:type="auto"/>
            <w:tcBorders>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B24CF" w:rsidRPr="002F7F4E" w:rsidRDefault="00BB24CF" w:rsidP="00E2136E">
            <w:pPr>
              <w:rPr>
                <w:rFonts w:ascii="Times New Roman" w:hAnsi="Times New Roman" w:cs="Times New Roman"/>
                <w:color w:val="000000"/>
                <w:sz w:val="20"/>
                <w:szCs w:val="20"/>
              </w:rPr>
            </w:pPr>
            <w:r w:rsidRPr="002F7F4E">
              <w:rPr>
                <w:rFonts w:ascii="Times New Roman" w:hAnsi="Times New Roman" w:cs="Times New Roman"/>
                <w:color w:val="000000"/>
                <w:sz w:val="20"/>
                <w:szCs w:val="20"/>
              </w:rPr>
              <w:t>Подпись гражданина о согласии на обработку персональных данных инициативной группой и органами местного самоуправления</w:t>
            </w:r>
          </w:p>
        </w:tc>
        <w:tc>
          <w:tcPr>
            <w:tcW w:w="0" w:type="auto"/>
            <w:tcBorders>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B24CF" w:rsidRPr="002F7F4E" w:rsidRDefault="00BB24CF" w:rsidP="00E2136E">
            <w:pPr>
              <w:rPr>
                <w:rFonts w:ascii="Times New Roman" w:hAnsi="Times New Roman" w:cs="Times New Roman"/>
                <w:color w:val="000000"/>
                <w:sz w:val="20"/>
                <w:szCs w:val="20"/>
              </w:rPr>
            </w:pPr>
            <w:r w:rsidRPr="002F7F4E">
              <w:rPr>
                <w:rFonts w:ascii="Times New Roman" w:hAnsi="Times New Roman" w:cs="Times New Roman"/>
                <w:color w:val="000000"/>
                <w:sz w:val="20"/>
                <w:szCs w:val="20"/>
              </w:rPr>
              <w:t>Собственноручная подпись гражданина и дата ее внесения</w:t>
            </w:r>
          </w:p>
        </w:tc>
        <w:tc>
          <w:tcPr>
            <w:tcW w:w="0" w:type="auto"/>
            <w:tcBorders>
              <w:left w:val="single" w:sz="6" w:space="0" w:color="808080"/>
              <w:bottom w:val="single" w:sz="6" w:space="0" w:color="808080"/>
            </w:tcBorders>
            <w:tcMar>
              <w:top w:w="22" w:type="dxa"/>
              <w:left w:w="22" w:type="dxa"/>
              <w:bottom w:w="22" w:type="dxa"/>
              <w:right w:w="22" w:type="dxa"/>
            </w:tcMar>
            <w:vAlign w:val="center"/>
            <w:hideMark/>
          </w:tcPr>
          <w:p w:rsidR="00BB24CF" w:rsidRPr="002F7F4E" w:rsidRDefault="00BB24CF" w:rsidP="00E2136E">
            <w:pPr>
              <w:rPr>
                <w:rFonts w:ascii="Times New Roman" w:hAnsi="Times New Roman" w:cs="Times New Roman"/>
                <w:color w:val="000000"/>
                <w:sz w:val="20"/>
                <w:szCs w:val="20"/>
              </w:rPr>
            </w:pPr>
            <w:r w:rsidRPr="002F7F4E">
              <w:rPr>
                <w:rFonts w:ascii="Times New Roman" w:hAnsi="Times New Roman" w:cs="Times New Roman"/>
                <w:color w:val="000000"/>
                <w:sz w:val="20"/>
                <w:szCs w:val="20"/>
              </w:rPr>
              <w:t>Примечание</w:t>
            </w:r>
          </w:p>
        </w:tc>
      </w:tr>
      <w:tr w:rsidR="00BB24CF" w:rsidRPr="002F7F4E" w:rsidTr="00E2136E">
        <w:trPr>
          <w:jc w:val="center"/>
        </w:trPr>
        <w:tc>
          <w:tcPr>
            <w:tcW w:w="559" w:type="dxa"/>
            <w:tcBorders>
              <w:top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B24CF" w:rsidRPr="002F7F4E" w:rsidRDefault="00BB24CF" w:rsidP="00E2136E">
            <w:pPr>
              <w:rPr>
                <w:rFonts w:ascii="Times New Roman" w:hAnsi="Times New Roman" w:cs="Times New Roman"/>
                <w:color w:val="000000"/>
                <w:sz w:val="20"/>
                <w:szCs w:val="20"/>
              </w:rPr>
            </w:pPr>
            <w:r w:rsidRPr="002F7F4E">
              <w:rPr>
                <w:rFonts w:ascii="Times New Roman" w:hAnsi="Times New Roman" w:cs="Times New Roman"/>
                <w:color w:val="000000"/>
                <w:sz w:val="20"/>
                <w:szCs w:val="20"/>
              </w:rPr>
              <w:t>1</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B24CF" w:rsidRPr="002F7F4E" w:rsidRDefault="00BB24CF" w:rsidP="00E2136E">
            <w:pPr>
              <w:rPr>
                <w:rFonts w:ascii="Times New Roman" w:hAnsi="Times New Roman" w:cs="Times New Roman"/>
                <w:color w:val="000000"/>
                <w:sz w:val="20"/>
                <w:szCs w:val="20"/>
              </w:rPr>
            </w:pPr>
            <w:r w:rsidRPr="002F7F4E">
              <w:rPr>
                <w:rFonts w:ascii="Times New Roman" w:hAnsi="Times New Roman" w:cs="Times New Roman"/>
                <w:color w:val="000000"/>
                <w:sz w:val="20"/>
                <w:szCs w:val="20"/>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B24CF" w:rsidRPr="002F7F4E" w:rsidRDefault="00BB24CF" w:rsidP="00E2136E">
            <w:pPr>
              <w:rPr>
                <w:rFonts w:ascii="Times New Roman" w:hAnsi="Times New Roman" w:cs="Times New Roman"/>
                <w:color w:val="000000"/>
                <w:sz w:val="20"/>
                <w:szCs w:val="20"/>
              </w:rPr>
            </w:pPr>
            <w:r w:rsidRPr="002F7F4E">
              <w:rPr>
                <w:rFonts w:ascii="Times New Roman" w:hAnsi="Times New Roman" w:cs="Times New Roman"/>
                <w:color w:val="000000"/>
                <w:sz w:val="20"/>
                <w:szCs w:val="20"/>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B24CF" w:rsidRPr="002F7F4E" w:rsidRDefault="00BB24CF" w:rsidP="00E2136E">
            <w:pPr>
              <w:rPr>
                <w:rFonts w:ascii="Times New Roman" w:hAnsi="Times New Roman" w:cs="Times New Roman"/>
                <w:color w:val="000000"/>
                <w:sz w:val="20"/>
                <w:szCs w:val="20"/>
              </w:rPr>
            </w:pPr>
            <w:r w:rsidRPr="002F7F4E">
              <w:rPr>
                <w:rFonts w:ascii="Times New Roman" w:hAnsi="Times New Roman" w:cs="Times New Roman"/>
                <w:color w:val="000000"/>
                <w:sz w:val="20"/>
                <w:szCs w:val="20"/>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B24CF" w:rsidRPr="002F7F4E" w:rsidRDefault="00BB24CF" w:rsidP="00E2136E">
            <w:pPr>
              <w:rPr>
                <w:rFonts w:ascii="Times New Roman" w:hAnsi="Times New Roman" w:cs="Times New Roman"/>
                <w:color w:val="000000"/>
                <w:sz w:val="20"/>
                <w:szCs w:val="20"/>
              </w:rPr>
            </w:pPr>
            <w:r w:rsidRPr="002F7F4E">
              <w:rPr>
                <w:rFonts w:ascii="Times New Roman" w:hAnsi="Times New Roman" w:cs="Times New Roman"/>
                <w:color w:val="000000"/>
                <w:sz w:val="20"/>
                <w:szCs w:val="20"/>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B24CF" w:rsidRPr="002F7F4E" w:rsidRDefault="00BB24CF" w:rsidP="00E2136E">
            <w:pPr>
              <w:rPr>
                <w:rFonts w:ascii="Times New Roman" w:hAnsi="Times New Roman" w:cs="Times New Roman"/>
                <w:color w:val="000000"/>
                <w:sz w:val="20"/>
                <w:szCs w:val="20"/>
              </w:rPr>
            </w:pPr>
            <w:r w:rsidRPr="002F7F4E">
              <w:rPr>
                <w:rFonts w:ascii="Times New Roman" w:hAnsi="Times New Roman" w:cs="Times New Roman"/>
                <w:color w:val="000000"/>
                <w:sz w:val="20"/>
                <w:szCs w:val="20"/>
              </w:rPr>
              <w:t> </w:t>
            </w:r>
          </w:p>
        </w:tc>
        <w:tc>
          <w:tcPr>
            <w:tcW w:w="0" w:type="auto"/>
            <w:tcBorders>
              <w:top w:val="single" w:sz="6" w:space="0" w:color="808080"/>
              <w:left w:val="single" w:sz="6" w:space="0" w:color="808080"/>
              <w:bottom w:val="single" w:sz="6" w:space="0" w:color="808080"/>
            </w:tcBorders>
            <w:tcMar>
              <w:top w:w="22" w:type="dxa"/>
              <w:left w:w="22" w:type="dxa"/>
              <w:bottom w:w="22" w:type="dxa"/>
              <w:right w:w="22" w:type="dxa"/>
            </w:tcMar>
            <w:vAlign w:val="center"/>
            <w:hideMark/>
          </w:tcPr>
          <w:p w:rsidR="00BB24CF" w:rsidRPr="002F7F4E" w:rsidRDefault="00BB24CF" w:rsidP="00E2136E">
            <w:pPr>
              <w:rPr>
                <w:rFonts w:ascii="Times New Roman" w:hAnsi="Times New Roman" w:cs="Times New Roman"/>
                <w:color w:val="000000"/>
                <w:sz w:val="20"/>
                <w:szCs w:val="20"/>
              </w:rPr>
            </w:pPr>
            <w:r w:rsidRPr="002F7F4E">
              <w:rPr>
                <w:rFonts w:ascii="Times New Roman" w:hAnsi="Times New Roman" w:cs="Times New Roman"/>
                <w:color w:val="000000"/>
                <w:sz w:val="20"/>
                <w:szCs w:val="20"/>
              </w:rPr>
              <w:t> </w:t>
            </w:r>
          </w:p>
        </w:tc>
      </w:tr>
      <w:tr w:rsidR="00BB24CF" w:rsidRPr="002F7F4E" w:rsidTr="00E2136E">
        <w:trPr>
          <w:jc w:val="center"/>
        </w:trPr>
        <w:tc>
          <w:tcPr>
            <w:tcW w:w="559" w:type="dxa"/>
            <w:tcBorders>
              <w:top w:val="single" w:sz="6" w:space="0" w:color="808080"/>
              <w:right w:val="single" w:sz="6" w:space="0" w:color="808080"/>
            </w:tcBorders>
            <w:tcMar>
              <w:top w:w="22" w:type="dxa"/>
              <w:left w:w="22" w:type="dxa"/>
              <w:bottom w:w="22" w:type="dxa"/>
              <w:right w:w="22" w:type="dxa"/>
            </w:tcMar>
            <w:vAlign w:val="center"/>
            <w:hideMark/>
          </w:tcPr>
          <w:p w:rsidR="00BB24CF" w:rsidRPr="002F7F4E" w:rsidRDefault="00BB24CF" w:rsidP="00E2136E">
            <w:pPr>
              <w:rPr>
                <w:rFonts w:ascii="Times New Roman" w:hAnsi="Times New Roman" w:cs="Times New Roman"/>
                <w:color w:val="000000"/>
                <w:sz w:val="20"/>
                <w:szCs w:val="20"/>
              </w:rPr>
            </w:pPr>
            <w:r w:rsidRPr="002F7F4E">
              <w:rPr>
                <w:rFonts w:ascii="Times New Roman" w:hAnsi="Times New Roman" w:cs="Times New Roman"/>
                <w:color w:val="000000"/>
                <w:sz w:val="20"/>
                <w:szCs w:val="20"/>
              </w:rPr>
              <w:t>2</w:t>
            </w:r>
          </w:p>
        </w:tc>
        <w:tc>
          <w:tcPr>
            <w:tcW w:w="0" w:type="auto"/>
            <w:tcBorders>
              <w:top w:val="single" w:sz="6" w:space="0" w:color="808080"/>
              <w:left w:val="single" w:sz="6" w:space="0" w:color="808080"/>
              <w:right w:val="single" w:sz="6" w:space="0" w:color="808080"/>
            </w:tcBorders>
            <w:tcMar>
              <w:top w:w="22" w:type="dxa"/>
              <w:left w:w="22" w:type="dxa"/>
              <w:bottom w:w="22" w:type="dxa"/>
              <w:right w:w="22" w:type="dxa"/>
            </w:tcMar>
            <w:vAlign w:val="center"/>
            <w:hideMark/>
          </w:tcPr>
          <w:p w:rsidR="00BB24CF" w:rsidRPr="002F7F4E" w:rsidRDefault="00BB24CF" w:rsidP="00E2136E">
            <w:pPr>
              <w:rPr>
                <w:rFonts w:ascii="Times New Roman" w:hAnsi="Times New Roman" w:cs="Times New Roman"/>
                <w:color w:val="000000"/>
                <w:sz w:val="20"/>
                <w:szCs w:val="20"/>
              </w:rPr>
            </w:pPr>
            <w:r w:rsidRPr="002F7F4E">
              <w:rPr>
                <w:rFonts w:ascii="Times New Roman" w:hAnsi="Times New Roman" w:cs="Times New Roman"/>
                <w:color w:val="000000"/>
                <w:sz w:val="20"/>
                <w:szCs w:val="20"/>
              </w:rPr>
              <w:t> </w:t>
            </w:r>
          </w:p>
        </w:tc>
        <w:tc>
          <w:tcPr>
            <w:tcW w:w="0" w:type="auto"/>
            <w:tcBorders>
              <w:top w:val="single" w:sz="6" w:space="0" w:color="808080"/>
              <w:left w:val="single" w:sz="6" w:space="0" w:color="808080"/>
              <w:right w:val="single" w:sz="6" w:space="0" w:color="808080"/>
            </w:tcBorders>
            <w:tcMar>
              <w:top w:w="22" w:type="dxa"/>
              <w:left w:w="22" w:type="dxa"/>
              <w:bottom w:w="22" w:type="dxa"/>
              <w:right w:w="22" w:type="dxa"/>
            </w:tcMar>
            <w:vAlign w:val="center"/>
            <w:hideMark/>
          </w:tcPr>
          <w:p w:rsidR="00BB24CF" w:rsidRPr="002F7F4E" w:rsidRDefault="00BB24CF" w:rsidP="00E2136E">
            <w:pPr>
              <w:rPr>
                <w:rFonts w:ascii="Times New Roman" w:hAnsi="Times New Roman" w:cs="Times New Roman"/>
                <w:color w:val="000000"/>
                <w:sz w:val="20"/>
                <w:szCs w:val="20"/>
              </w:rPr>
            </w:pPr>
            <w:r w:rsidRPr="002F7F4E">
              <w:rPr>
                <w:rFonts w:ascii="Times New Roman" w:hAnsi="Times New Roman" w:cs="Times New Roman"/>
                <w:color w:val="000000"/>
                <w:sz w:val="20"/>
                <w:szCs w:val="20"/>
              </w:rPr>
              <w:t> </w:t>
            </w:r>
          </w:p>
        </w:tc>
        <w:tc>
          <w:tcPr>
            <w:tcW w:w="0" w:type="auto"/>
            <w:tcBorders>
              <w:top w:val="single" w:sz="6" w:space="0" w:color="808080"/>
              <w:left w:val="single" w:sz="6" w:space="0" w:color="808080"/>
              <w:right w:val="single" w:sz="6" w:space="0" w:color="808080"/>
            </w:tcBorders>
            <w:tcMar>
              <w:top w:w="22" w:type="dxa"/>
              <w:left w:w="22" w:type="dxa"/>
              <w:bottom w:w="22" w:type="dxa"/>
              <w:right w:w="22" w:type="dxa"/>
            </w:tcMar>
            <w:vAlign w:val="center"/>
            <w:hideMark/>
          </w:tcPr>
          <w:p w:rsidR="00BB24CF" w:rsidRPr="002F7F4E" w:rsidRDefault="00BB24CF" w:rsidP="00E2136E">
            <w:pPr>
              <w:rPr>
                <w:rFonts w:ascii="Times New Roman" w:hAnsi="Times New Roman" w:cs="Times New Roman"/>
                <w:color w:val="000000"/>
                <w:sz w:val="20"/>
                <w:szCs w:val="20"/>
              </w:rPr>
            </w:pPr>
            <w:r w:rsidRPr="002F7F4E">
              <w:rPr>
                <w:rFonts w:ascii="Times New Roman" w:hAnsi="Times New Roman" w:cs="Times New Roman"/>
                <w:color w:val="000000"/>
                <w:sz w:val="20"/>
                <w:szCs w:val="20"/>
              </w:rPr>
              <w:t> </w:t>
            </w:r>
          </w:p>
        </w:tc>
        <w:tc>
          <w:tcPr>
            <w:tcW w:w="0" w:type="auto"/>
            <w:tcBorders>
              <w:top w:val="single" w:sz="6" w:space="0" w:color="808080"/>
              <w:left w:val="single" w:sz="6" w:space="0" w:color="808080"/>
              <w:right w:val="single" w:sz="6" w:space="0" w:color="808080"/>
            </w:tcBorders>
            <w:tcMar>
              <w:top w:w="22" w:type="dxa"/>
              <w:left w:w="22" w:type="dxa"/>
              <w:bottom w:w="22" w:type="dxa"/>
              <w:right w:w="22" w:type="dxa"/>
            </w:tcMar>
            <w:vAlign w:val="center"/>
            <w:hideMark/>
          </w:tcPr>
          <w:p w:rsidR="00BB24CF" w:rsidRPr="002F7F4E" w:rsidRDefault="00BB24CF" w:rsidP="00E2136E">
            <w:pPr>
              <w:rPr>
                <w:rFonts w:ascii="Times New Roman" w:hAnsi="Times New Roman" w:cs="Times New Roman"/>
                <w:color w:val="000000"/>
                <w:sz w:val="20"/>
                <w:szCs w:val="20"/>
              </w:rPr>
            </w:pPr>
            <w:r w:rsidRPr="002F7F4E">
              <w:rPr>
                <w:rFonts w:ascii="Times New Roman" w:hAnsi="Times New Roman" w:cs="Times New Roman"/>
                <w:color w:val="000000"/>
                <w:sz w:val="20"/>
                <w:szCs w:val="20"/>
              </w:rPr>
              <w:t> </w:t>
            </w:r>
          </w:p>
        </w:tc>
        <w:tc>
          <w:tcPr>
            <w:tcW w:w="0" w:type="auto"/>
            <w:tcBorders>
              <w:top w:val="single" w:sz="6" w:space="0" w:color="808080"/>
              <w:left w:val="single" w:sz="6" w:space="0" w:color="808080"/>
              <w:right w:val="single" w:sz="6" w:space="0" w:color="808080"/>
            </w:tcBorders>
            <w:tcMar>
              <w:top w:w="22" w:type="dxa"/>
              <w:left w:w="22" w:type="dxa"/>
              <w:bottom w:w="22" w:type="dxa"/>
              <w:right w:w="22" w:type="dxa"/>
            </w:tcMar>
            <w:vAlign w:val="center"/>
            <w:hideMark/>
          </w:tcPr>
          <w:p w:rsidR="00BB24CF" w:rsidRPr="002F7F4E" w:rsidRDefault="00BB24CF" w:rsidP="00E2136E">
            <w:pPr>
              <w:rPr>
                <w:rFonts w:ascii="Times New Roman" w:hAnsi="Times New Roman" w:cs="Times New Roman"/>
                <w:color w:val="000000"/>
                <w:sz w:val="20"/>
                <w:szCs w:val="20"/>
              </w:rPr>
            </w:pPr>
            <w:r w:rsidRPr="002F7F4E">
              <w:rPr>
                <w:rFonts w:ascii="Times New Roman" w:hAnsi="Times New Roman" w:cs="Times New Roman"/>
                <w:color w:val="000000"/>
                <w:sz w:val="20"/>
                <w:szCs w:val="20"/>
              </w:rPr>
              <w:t> </w:t>
            </w:r>
          </w:p>
        </w:tc>
        <w:tc>
          <w:tcPr>
            <w:tcW w:w="0" w:type="auto"/>
            <w:tcBorders>
              <w:top w:val="single" w:sz="6" w:space="0" w:color="808080"/>
              <w:left w:val="single" w:sz="6" w:space="0" w:color="808080"/>
            </w:tcBorders>
            <w:tcMar>
              <w:top w:w="22" w:type="dxa"/>
              <w:left w:w="22" w:type="dxa"/>
              <w:bottom w:w="22" w:type="dxa"/>
              <w:right w:w="22" w:type="dxa"/>
            </w:tcMar>
            <w:vAlign w:val="center"/>
            <w:hideMark/>
          </w:tcPr>
          <w:p w:rsidR="00BB24CF" w:rsidRPr="002F7F4E" w:rsidRDefault="00BB24CF" w:rsidP="00E2136E">
            <w:pPr>
              <w:rPr>
                <w:rFonts w:ascii="Times New Roman" w:hAnsi="Times New Roman" w:cs="Times New Roman"/>
                <w:color w:val="000000"/>
                <w:sz w:val="20"/>
                <w:szCs w:val="20"/>
              </w:rPr>
            </w:pPr>
            <w:r w:rsidRPr="002F7F4E">
              <w:rPr>
                <w:rFonts w:ascii="Times New Roman" w:hAnsi="Times New Roman" w:cs="Times New Roman"/>
                <w:color w:val="000000"/>
                <w:sz w:val="20"/>
                <w:szCs w:val="20"/>
              </w:rPr>
              <w:t> </w:t>
            </w:r>
          </w:p>
        </w:tc>
      </w:tr>
    </w:tbl>
    <w:p w:rsidR="009E684B" w:rsidRDefault="009E684B" w:rsidP="00D93222">
      <w:pPr>
        <w:rPr>
          <w:rFonts w:ascii="Times New Roman" w:hAnsi="Times New Roman" w:cs="Times New Roman"/>
          <w:sz w:val="20"/>
          <w:szCs w:val="20"/>
        </w:rPr>
      </w:pPr>
    </w:p>
    <w:p w:rsidR="009E684B" w:rsidRDefault="009E684B" w:rsidP="00D93222">
      <w:pPr>
        <w:rPr>
          <w:rFonts w:ascii="Times New Roman" w:hAnsi="Times New Roman" w:cs="Times New Roman"/>
          <w:sz w:val="20"/>
          <w:szCs w:val="20"/>
        </w:rPr>
      </w:pPr>
    </w:p>
    <w:p w:rsidR="00974FD9" w:rsidRPr="00A3178A" w:rsidRDefault="00BB24CF" w:rsidP="00D93222">
      <w:pPr>
        <w:rPr>
          <w:rFonts w:ascii="Times New Roman" w:hAnsi="Times New Roman" w:cs="Times New Roman"/>
          <w:sz w:val="20"/>
          <w:szCs w:val="20"/>
        </w:rPr>
      </w:pPr>
      <w:r w:rsidRPr="002F7F4E">
        <w:rPr>
          <w:rFonts w:ascii="Times New Roman" w:hAnsi="Times New Roman" w:cs="Times New Roman"/>
          <w:sz w:val="20"/>
          <w:szCs w:val="20"/>
        </w:rPr>
        <w:t> </w:t>
      </w:r>
    </w:p>
    <w:p w:rsidR="009E23D0" w:rsidRPr="00A3178A" w:rsidRDefault="001E4ACC" w:rsidP="00F93B21">
      <w:pPr>
        <w:spacing w:line="240" w:lineRule="auto"/>
        <w:ind w:left="-426" w:firstLine="284"/>
        <w:contextualSpacing/>
        <w:rPr>
          <w:rFonts w:ascii="Times New Roman" w:hAnsi="Times New Roman" w:cs="Times New Roman"/>
          <w:sz w:val="28"/>
          <w:szCs w:val="28"/>
        </w:rPr>
      </w:pPr>
      <w:r w:rsidRPr="00A3178A">
        <w:rPr>
          <w:rFonts w:ascii="Times New Roman" w:hAnsi="Times New Roman" w:cs="Times New Roman"/>
          <w:sz w:val="28"/>
          <w:szCs w:val="28"/>
        </w:rPr>
        <w:t>И</w:t>
      </w:r>
      <w:r w:rsidR="009E23D0" w:rsidRPr="00A3178A">
        <w:rPr>
          <w:rFonts w:ascii="Times New Roman" w:hAnsi="Times New Roman" w:cs="Times New Roman"/>
          <w:sz w:val="28"/>
          <w:szCs w:val="28"/>
        </w:rPr>
        <w:t>нформационный бюллетень Сиалеевско-Пятинского сельского поселения Инсарского муниципального района  №</w:t>
      </w:r>
      <w:r w:rsidR="00DA0EEE" w:rsidRPr="00A3178A">
        <w:rPr>
          <w:rFonts w:ascii="Times New Roman" w:hAnsi="Times New Roman" w:cs="Times New Roman"/>
          <w:sz w:val="28"/>
          <w:szCs w:val="28"/>
        </w:rPr>
        <w:t>3</w:t>
      </w:r>
      <w:r w:rsidR="008F174D">
        <w:rPr>
          <w:rFonts w:ascii="Times New Roman" w:hAnsi="Times New Roman" w:cs="Times New Roman"/>
          <w:sz w:val="28"/>
          <w:szCs w:val="28"/>
        </w:rPr>
        <w:t>2</w:t>
      </w:r>
      <w:r w:rsidR="009E23D0" w:rsidRPr="00A3178A">
        <w:rPr>
          <w:rFonts w:ascii="Times New Roman" w:hAnsi="Times New Roman" w:cs="Times New Roman"/>
          <w:sz w:val="28"/>
          <w:szCs w:val="28"/>
        </w:rPr>
        <w:t xml:space="preserve">  от </w:t>
      </w:r>
      <w:r w:rsidR="008F174D">
        <w:rPr>
          <w:rFonts w:ascii="Times New Roman" w:hAnsi="Times New Roman" w:cs="Times New Roman"/>
          <w:sz w:val="28"/>
          <w:szCs w:val="28"/>
        </w:rPr>
        <w:t>2</w:t>
      </w:r>
      <w:r w:rsidR="00471AE3">
        <w:rPr>
          <w:rFonts w:ascii="Times New Roman" w:hAnsi="Times New Roman" w:cs="Times New Roman"/>
          <w:sz w:val="28"/>
          <w:szCs w:val="28"/>
        </w:rPr>
        <w:t>6</w:t>
      </w:r>
      <w:r w:rsidR="009E23D0" w:rsidRPr="00A3178A">
        <w:rPr>
          <w:rFonts w:ascii="Times New Roman" w:hAnsi="Times New Roman" w:cs="Times New Roman"/>
          <w:sz w:val="28"/>
          <w:szCs w:val="28"/>
        </w:rPr>
        <w:t>.</w:t>
      </w:r>
      <w:r w:rsidR="006C67E1" w:rsidRPr="00A3178A">
        <w:rPr>
          <w:rFonts w:ascii="Times New Roman" w:hAnsi="Times New Roman" w:cs="Times New Roman"/>
          <w:sz w:val="28"/>
          <w:szCs w:val="28"/>
        </w:rPr>
        <w:t>1</w:t>
      </w:r>
      <w:r w:rsidR="00471AE3">
        <w:rPr>
          <w:rFonts w:ascii="Times New Roman" w:hAnsi="Times New Roman" w:cs="Times New Roman"/>
          <w:sz w:val="28"/>
          <w:szCs w:val="28"/>
        </w:rPr>
        <w:t>2</w:t>
      </w:r>
      <w:r w:rsidR="009E23D0" w:rsidRPr="00A3178A">
        <w:rPr>
          <w:rFonts w:ascii="Times New Roman" w:hAnsi="Times New Roman" w:cs="Times New Roman"/>
          <w:sz w:val="28"/>
          <w:szCs w:val="28"/>
        </w:rPr>
        <w:t>. 202</w:t>
      </w:r>
      <w:r w:rsidR="003B3399" w:rsidRPr="00A3178A">
        <w:rPr>
          <w:rFonts w:ascii="Times New Roman" w:hAnsi="Times New Roman" w:cs="Times New Roman"/>
          <w:sz w:val="28"/>
          <w:szCs w:val="28"/>
        </w:rPr>
        <w:t>4</w:t>
      </w:r>
      <w:r w:rsidR="009E23D0" w:rsidRPr="00A3178A">
        <w:rPr>
          <w:rFonts w:ascii="Times New Roman" w:hAnsi="Times New Roman" w:cs="Times New Roman"/>
          <w:sz w:val="28"/>
          <w:szCs w:val="28"/>
        </w:rPr>
        <w:t xml:space="preserve"> г.</w:t>
      </w:r>
    </w:p>
    <w:p w:rsidR="009E23D0" w:rsidRPr="00A3178A" w:rsidRDefault="009E23D0" w:rsidP="00F93B21">
      <w:pPr>
        <w:spacing w:line="240" w:lineRule="auto"/>
        <w:ind w:left="-426" w:firstLine="284"/>
        <w:contextualSpacing/>
        <w:rPr>
          <w:rFonts w:ascii="Times New Roman" w:hAnsi="Times New Roman" w:cs="Times New Roman"/>
          <w:sz w:val="28"/>
          <w:szCs w:val="28"/>
        </w:rPr>
      </w:pPr>
      <w:r w:rsidRPr="00A3178A">
        <w:rPr>
          <w:rFonts w:ascii="Times New Roman" w:hAnsi="Times New Roman" w:cs="Times New Roman"/>
          <w:sz w:val="28"/>
          <w:szCs w:val="28"/>
        </w:rPr>
        <w:t>Учредитель: Администрация Сиалеевско-Пятинского сельского поселения Инсарского муниципального района</w:t>
      </w:r>
    </w:p>
    <w:p w:rsidR="009E23D0" w:rsidRPr="00A3178A" w:rsidRDefault="009E23D0" w:rsidP="00F93B21">
      <w:pPr>
        <w:spacing w:line="240" w:lineRule="auto"/>
        <w:ind w:left="-426" w:firstLine="284"/>
        <w:contextualSpacing/>
        <w:rPr>
          <w:rFonts w:ascii="Times New Roman" w:hAnsi="Times New Roman" w:cs="Times New Roman"/>
          <w:sz w:val="28"/>
          <w:szCs w:val="28"/>
        </w:rPr>
      </w:pPr>
      <w:r w:rsidRPr="00A3178A">
        <w:rPr>
          <w:rFonts w:ascii="Times New Roman" w:hAnsi="Times New Roman" w:cs="Times New Roman"/>
          <w:sz w:val="28"/>
          <w:szCs w:val="28"/>
        </w:rPr>
        <w:t>Гл.редактор: В.Д.Пиксаев</w:t>
      </w:r>
    </w:p>
    <w:p w:rsidR="00F870BF" w:rsidRPr="00A3178A" w:rsidRDefault="009E23D0" w:rsidP="00F93B21">
      <w:pPr>
        <w:spacing w:line="240" w:lineRule="auto"/>
        <w:ind w:left="-426" w:firstLine="284"/>
        <w:contextualSpacing/>
        <w:rPr>
          <w:rFonts w:ascii="Times New Roman" w:hAnsi="Times New Roman" w:cs="Times New Roman"/>
          <w:b/>
          <w:sz w:val="28"/>
          <w:szCs w:val="28"/>
        </w:rPr>
      </w:pPr>
      <w:r w:rsidRPr="00A3178A">
        <w:rPr>
          <w:rFonts w:ascii="Times New Roman" w:hAnsi="Times New Roman" w:cs="Times New Roman"/>
          <w:sz w:val="28"/>
          <w:szCs w:val="28"/>
        </w:rPr>
        <w:t>Цена «Бесплатно»</w:t>
      </w:r>
    </w:p>
    <w:sectPr w:rsidR="00F870BF" w:rsidRPr="00A3178A" w:rsidSect="00F93B21">
      <w:headerReference w:type="even" r:id="rId14"/>
      <w:headerReference w:type="default" r:id="rId15"/>
      <w:headerReference w:type="first" r:id="rId16"/>
      <w:pgSz w:w="11906" w:h="16838"/>
      <w:pgMar w:top="567" w:right="850" w:bottom="851"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D47EB" w:rsidRDefault="001D47EB" w:rsidP="002C3439">
      <w:pPr>
        <w:spacing w:after="0" w:line="240" w:lineRule="auto"/>
      </w:pPr>
      <w:r>
        <w:separator/>
      </w:r>
    </w:p>
  </w:endnote>
  <w:endnote w:type="continuationSeparator" w:id="0">
    <w:p w:rsidR="001D47EB" w:rsidRDefault="001D47EB" w:rsidP="002C343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imes New Roman CYR">
    <w:panose1 w:val="02020603050405020304"/>
    <w:charset w:val="CC"/>
    <w:family w:val="roman"/>
    <w:pitch w:val="variable"/>
    <w:sig w:usb0="E0002AFF" w:usb1="C0007841"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D47EB" w:rsidRDefault="001D47EB" w:rsidP="002C3439">
      <w:pPr>
        <w:spacing w:after="0" w:line="240" w:lineRule="auto"/>
      </w:pPr>
      <w:r>
        <w:separator/>
      </w:r>
    </w:p>
  </w:footnote>
  <w:footnote w:type="continuationSeparator" w:id="0">
    <w:p w:rsidR="001D47EB" w:rsidRDefault="001D47EB" w:rsidP="002C343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136E" w:rsidRDefault="0086448C" w:rsidP="00E2136E">
    <w:pPr>
      <w:pStyle w:val="af"/>
      <w:framePr w:wrap="around" w:vAnchor="text" w:hAnchor="margin" w:xAlign="right" w:y="1"/>
      <w:rPr>
        <w:rStyle w:val="af1"/>
      </w:rPr>
    </w:pPr>
    <w:r>
      <w:rPr>
        <w:rStyle w:val="af1"/>
      </w:rPr>
      <w:fldChar w:fldCharType="begin"/>
    </w:r>
    <w:r w:rsidR="00E2136E">
      <w:rPr>
        <w:rStyle w:val="af1"/>
      </w:rPr>
      <w:instrText xml:space="preserve">PAGE  </w:instrText>
    </w:r>
    <w:r>
      <w:rPr>
        <w:rStyle w:val="af1"/>
      </w:rPr>
      <w:fldChar w:fldCharType="separate"/>
    </w:r>
    <w:r w:rsidR="00E2136E">
      <w:rPr>
        <w:rStyle w:val="af1"/>
        <w:noProof/>
      </w:rPr>
      <w:t>4</w:t>
    </w:r>
    <w:r>
      <w:rPr>
        <w:rStyle w:val="af1"/>
      </w:rPr>
      <w:fldChar w:fldCharType="end"/>
    </w:r>
  </w:p>
  <w:p w:rsidR="00E2136E" w:rsidRDefault="00E2136E" w:rsidP="00E2136E">
    <w:pPr>
      <w:pStyle w:val="af"/>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136E" w:rsidRPr="00094BDD" w:rsidRDefault="00E2136E">
    <w:pPr>
      <w:pStyle w:val="af"/>
      <w:jc w:val="right"/>
    </w:pPr>
  </w:p>
  <w:p w:rsidR="00E2136E" w:rsidRDefault="00E2136E" w:rsidP="00E2136E">
    <w:pPr>
      <w:pStyle w:val="af"/>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136E" w:rsidRPr="00137E93" w:rsidRDefault="00E2136E" w:rsidP="00E2136E">
    <w:pPr>
      <w:pStyle w:val="af"/>
      <w:jc w:val="right"/>
      <w:rPr>
        <w:color w:val="FFFFFF"/>
        <w:sz w:val="24"/>
        <w:szCs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multilevel"/>
    <w:tmpl w:val="00000004"/>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3156EA6"/>
    <w:multiLevelType w:val="hybridMultilevel"/>
    <w:tmpl w:val="697C1E74"/>
    <w:lvl w:ilvl="0" w:tplc="A5D09F40">
      <w:start w:val="1"/>
      <w:numFmt w:val="decimal"/>
      <w:lvlText w:val="%1)"/>
      <w:lvlJc w:val="left"/>
      <w:pPr>
        <w:ind w:left="112" w:hanging="384"/>
      </w:pPr>
      <w:rPr>
        <w:rFonts w:ascii="Times New Roman" w:eastAsia="Times New Roman" w:hAnsi="Times New Roman" w:cs="Times New Roman" w:hint="default"/>
        <w:w w:val="100"/>
        <w:sz w:val="28"/>
        <w:szCs w:val="28"/>
        <w:lang w:val="ru-RU" w:eastAsia="en-US" w:bidi="ar-SA"/>
      </w:rPr>
    </w:lvl>
    <w:lvl w:ilvl="1" w:tplc="0AFE2F18">
      <w:numFmt w:val="bullet"/>
      <w:lvlText w:val="•"/>
      <w:lvlJc w:val="left"/>
      <w:pPr>
        <w:ind w:left="1150" w:hanging="384"/>
      </w:pPr>
      <w:rPr>
        <w:rFonts w:hint="default"/>
        <w:lang w:val="ru-RU" w:eastAsia="en-US" w:bidi="ar-SA"/>
      </w:rPr>
    </w:lvl>
    <w:lvl w:ilvl="2" w:tplc="2C6CAC22">
      <w:numFmt w:val="bullet"/>
      <w:lvlText w:val="•"/>
      <w:lvlJc w:val="left"/>
      <w:pPr>
        <w:ind w:left="2181" w:hanging="384"/>
      </w:pPr>
      <w:rPr>
        <w:rFonts w:hint="default"/>
        <w:lang w:val="ru-RU" w:eastAsia="en-US" w:bidi="ar-SA"/>
      </w:rPr>
    </w:lvl>
    <w:lvl w:ilvl="3" w:tplc="05FCD1E4">
      <w:numFmt w:val="bullet"/>
      <w:lvlText w:val="•"/>
      <w:lvlJc w:val="left"/>
      <w:pPr>
        <w:ind w:left="3211" w:hanging="384"/>
      </w:pPr>
      <w:rPr>
        <w:rFonts w:hint="default"/>
        <w:lang w:val="ru-RU" w:eastAsia="en-US" w:bidi="ar-SA"/>
      </w:rPr>
    </w:lvl>
    <w:lvl w:ilvl="4" w:tplc="C046D6B6">
      <w:numFmt w:val="bullet"/>
      <w:lvlText w:val="•"/>
      <w:lvlJc w:val="left"/>
      <w:pPr>
        <w:ind w:left="4242" w:hanging="384"/>
      </w:pPr>
      <w:rPr>
        <w:rFonts w:hint="default"/>
        <w:lang w:val="ru-RU" w:eastAsia="en-US" w:bidi="ar-SA"/>
      </w:rPr>
    </w:lvl>
    <w:lvl w:ilvl="5" w:tplc="BB0897A6">
      <w:numFmt w:val="bullet"/>
      <w:lvlText w:val="•"/>
      <w:lvlJc w:val="left"/>
      <w:pPr>
        <w:ind w:left="5273" w:hanging="384"/>
      </w:pPr>
      <w:rPr>
        <w:rFonts w:hint="default"/>
        <w:lang w:val="ru-RU" w:eastAsia="en-US" w:bidi="ar-SA"/>
      </w:rPr>
    </w:lvl>
    <w:lvl w:ilvl="6" w:tplc="28B29D7C">
      <w:numFmt w:val="bullet"/>
      <w:lvlText w:val="•"/>
      <w:lvlJc w:val="left"/>
      <w:pPr>
        <w:ind w:left="6303" w:hanging="384"/>
      </w:pPr>
      <w:rPr>
        <w:rFonts w:hint="default"/>
        <w:lang w:val="ru-RU" w:eastAsia="en-US" w:bidi="ar-SA"/>
      </w:rPr>
    </w:lvl>
    <w:lvl w:ilvl="7" w:tplc="4588ED98">
      <w:numFmt w:val="bullet"/>
      <w:lvlText w:val="•"/>
      <w:lvlJc w:val="left"/>
      <w:pPr>
        <w:ind w:left="7334" w:hanging="384"/>
      </w:pPr>
      <w:rPr>
        <w:rFonts w:hint="default"/>
        <w:lang w:val="ru-RU" w:eastAsia="en-US" w:bidi="ar-SA"/>
      </w:rPr>
    </w:lvl>
    <w:lvl w:ilvl="8" w:tplc="7B18D3AE">
      <w:numFmt w:val="bullet"/>
      <w:lvlText w:val="•"/>
      <w:lvlJc w:val="left"/>
      <w:pPr>
        <w:ind w:left="8365" w:hanging="384"/>
      </w:pPr>
      <w:rPr>
        <w:rFonts w:hint="default"/>
        <w:lang w:val="ru-RU" w:eastAsia="en-US" w:bidi="ar-SA"/>
      </w:rPr>
    </w:lvl>
  </w:abstractNum>
  <w:abstractNum w:abstractNumId="2">
    <w:nsid w:val="13066E61"/>
    <w:multiLevelType w:val="hybridMultilevel"/>
    <w:tmpl w:val="76FE4AFE"/>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nsid w:val="154235CE"/>
    <w:multiLevelType w:val="hybridMultilevel"/>
    <w:tmpl w:val="54CC66A0"/>
    <w:lvl w:ilvl="0" w:tplc="3C889C6C">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FF00196"/>
    <w:multiLevelType w:val="hybridMultilevel"/>
    <w:tmpl w:val="F1001906"/>
    <w:lvl w:ilvl="0" w:tplc="478666A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F7F5A08"/>
    <w:multiLevelType w:val="hybridMultilevel"/>
    <w:tmpl w:val="48C29640"/>
    <w:lvl w:ilvl="0" w:tplc="BB5A08E6">
      <w:start w:val="1"/>
      <w:numFmt w:val="decimal"/>
      <w:lvlText w:val="%1)"/>
      <w:lvlJc w:val="left"/>
      <w:pPr>
        <w:ind w:left="112" w:hanging="545"/>
      </w:pPr>
      <w:rPr>
        <w:rFonts w:ascii="Times New Roman" w:eastAsia="Times New Roman" w:hAnsi="Times New Roman" w:cs="Times New Roman" w:hint="default"/>
        <w:w w:val="100"/>
        <w:sz w:val="28"/>
        <w:szCs w:val="28"/>
        <w:lang w:val="ru-RU" w:eastAsia="en-US" w:bidi="ar-SA"/>
      </w:rPr>
    </w:lvl>
    <w:lvl w:ilvl="1" w:tplc="9976DF00">
      <w:numFmt w:val="bullet"/>
      <w:lvlText w:val="•"/>
      <w:lvlJc w:val="left"/>
      <w:pPr>
        <w:ind w:left="1150" w:hanging="545"/>
      </w:pPr>
      <w:rPr>
        <w:rFonts w:hint="default"/>
        <w:lang w:val="ru-RU" w:eastAsia="en-US" w:bidi="ar-SA"/>
      </w:rPr>
    </w:lvl>
    <w:lvl w:ilvl="2" w:tplc="91BA3968">
      <w:numFmt w:val="bullet"/>
      <w:lvlText w:val="•"/>
      <w:lvlJc w:val="left"/>
      <w:pPr>
        <w:ind w:left="2181" w:hanging="545"/>
      </w:pPr>
      <w:rPr>
        <w:rFonts w:hint="default"/>
        <w:lang w:val="ru-RU" w:eastAsia="en-US" w:bidi="ar-SA"/>
      </w:rPr>
    </w:lvl>
    <w:lvl w:ilvl="3" w:tplc="9DC400FC">
      <w:numFmt w:val="bullet"/>
      <w:lvlText w:val="•"/>
      <w:lvlJc w:val="left"/>
      <w:pPr>
        <w:ind w:left="3211" w:hanging="545"/>
      </w:pPr>
      <w:rPr>
        <w:rFonts w:hint="default"/>
        <w:lang w:val="ru-RU" w:eastAsia="en-US" w:bidi="ar-SA"/>
      </w:rPr>
    </w:lvl>
    <w:lvl w:ilvl="4" w:tplc="FAAAE50E">
      <w:numFmt w:val="bullet"/>
      <w:lvlText w:val="•"/>
      <w:lvlJc w:val="left"/>
      <w:pPr>
        <w:ind w:left="4242" w:hanging="545"/>
      </w:pPr>
      <w:rPr>
        <w:rFonts w:hint="default"/>
        <w:lang w:val="ru-RU" w:eastAsia="en-US" w:bidi="ar-SA"/>
      </w:rPr>
    </w:lvl>
    <w:lvl w:ilvl="5" w:tplc="E9D09240">
      <w:numFmt w:val="bullet"/>
      <w:lvlText w:val="•"/>
      <w:lvlJc w:val="left"/>
      <w:pPr>
        <w:ind w:left="5273" w:hanging="545"/>
      </w:pPr>
      <w:rPr>
        <w:rFonts w:hint="default"/>
        <w:lang w:val="ru-RU" w:eastAsia="en-US" w:bidi="ar-SA"/>
      </w:rPr>
    </w:lvl>
    <w:lvl w:ilvl="6" w:tplc="12267FE0">
      <w:numFmt w:val="bullet"/>
      <w:lvlText w:val="•"/>
      <w:lvlJc w:val="left"/>
      <w:pPr>
        <w:ind w:left="6303" w:hanging="545"/>
      </w:pPr>
      <w:rPr>
        <w:rFonts w:hint="default"/>
        <w:lang w:val="ru-RU" w:eastAsia="en-US" w:bidi="ar-SA"/>
      </w:rPr>
    </w:lvl>
    <w:lvl w:ilvl="7" w:tplc="472258A8">
      <w:numFmt w:val="bullet"/>
      <w:lvlText w:val="•"/>
      <w:lvlJc w:val="left"/>
      <w:pPr>
        <w:ind w:left="7334" w:hanging="545"/>
      </w:pPr>
      <w:rPr>
        <w:rFonts w:hint="default"/>
        <w:lang w:val="ru-RU" w:eastAsia="en-US" w:bidi="ar-SA"/>
      </w:rPr>
    </w:lvl>
    <w:lvl w:ilvl="8" w:tplc="78CA4E72">
      <w:numFmt w:val="bullet"/>
      <w:lvlText w:val="•"/>
      <w:lvlJc w:val="left"/>
      <w:pPr>
        <w:ind w:left="8365" w:hanging="545"/>
      </w:pPr>
      <w:rPr>
        <w:rFonts w:hint="default"/>
        <w:lang w:val="ru-RU" w:eastAsia="en-US" w:bidi="ar-SA"/>
      </w:rPr>
    </w:lvl>
  </w:abstractNum>
  <w:abstractNum w:abstractNumId="6">
    <w:nsid w:val="429C2B59"/>
    <w:multiLevelType w:val="hybridMultilevel"/>
    <w:tmpl w:val="794A6AD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456D34B3"/>
    <w:multiLevelType w:val="hybridMultilevel"/>
    <w:tmpl w:val="F5267060"/>
    <w:lvl w:ilvl="0" w:tplc="478666A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4674040C"/>
    <w:multiLevelType w:val="hybridMultilevel"/>
    <w:tmpl w:val="EA24EFA8"/>
    <w:lvl w:ilvl="0" w:tplc="7E92057A">
      <w:numFmt w:val="bullet"/>
      <w:lvlText w:val="-"/>
      <w:lvlJc w:val="left"/>
      <w:pPr>
        <w:ind w:left="112" w:hanging="171"/>
      </w:pPr>
      <w:rPr>
        <w:rFonts w:ascii="Times New Roman" w:eastAsia="Times New Roman" w:hAnsi="Times New Roman" w:cs="Times New Roman" w:hint="default"/>
        <w:w w:val="100"/>
        <w:sz w:val="28"/>
        <w:szCs w:val="28"/>
        <w:lang w:val="ru-RU" w:eastAsia="en-US" w:bidi="ar-SA"/>
      </w:rPr>
    </w:lvl>
    <w:lvl w:ilvl="1" w:tplc="64AE02A4">
      <w:numFmt w:val="bullet"/>
      <w:lvlText w:val="•"/>
      <w:lvlJc w:val="left"/>
      <w:pPr>
        <w:ind w:left="1150" w:hanging="171"/>
      </w:pPr>
      <w:rPr>
        <w:rFonts w:hint="default"/>
        <w:lang w:val="ru-RU" w:eastAsia="en-US" w:bidi="ar-SA"/>
      </w:rPr>
    </w:lvl>
    <w:lvl w:ilvl="2" w:tplc="859C2150">
      <w:numFmt w:val="bullet"/>
      <w:lvlText w:val="•"/>
      <w:lvlJc w:val="left"/>
      <w:pPr>
        <w:ind w:left="2181" w:hanging="171"/>
      </w:pPr>
      <w:rPr>
        <w:rFonts w:hint="default"/>
        <w:lang w:val="ru-RU" w:eastAsia="en-US" w:bidi="ar-SA"/>
      </w:rPr>
    </w:lvl>
    <w:lvl w:ilvl="3" w:tplc="5656A1A2">
      <w:numFmt w:val="bullet"/>
      <w:lvlText w:val="•"/>
      <w:lvlJc w:val="left"/>
      <w:pPr>
        <w:ind w:left="3211" w:hanging="171"/>
      </w:pPr>
      <w:rPr>
        <w:rFonts w:hint="default"/>
        <w:lang w:val="ru-RU" w:eastAsia="en-US" w:bidi="ar-SA"/>
      </w:rPr>
    </w:lvl>
    <w:lvl w:ilvl="4" w:tplc="3B6E6622">
      <w:numFmt w:val="bullet"/>
      <w:lvlText w:val="•"/>
      <w:lvlJc w:val="left"/>
      <w:pPr>
        <w:ind w:left="4242" w:hanging="171"/>
      </w:pPr>
      <w:rPr>
        <w:rFonts w:hint="default"/>
        <w:lang w:val="ru-RU" w:eastAsia="en-US" w:bidi="ar-SA"/>
      </w:rPr>
    </w:lvl>
    <w:lvl w:ilvl="5" w:tplc="C5562EF8">
      <w:numFmt w:val="bullet"/>
      <w:lvlText w:val="•"/>
      <w:lvlJc w:val="left"/>
      <w:pPr>
        <w:ind w:left="5273" w:hanging="171"/>
      </w:pPr>
      <w:rPr>
        <w:rFonts w:hint="default"/>
        <w:lang w:val="ru-RU" w:eastAsia="en-US" w:bidi="ar-SA"/>
      </w:rPr>
    </w:lvl>
    <w:lvl w:ilvl="6" w:tplc="510EE5C8">
      <w:numFmt w:val="bullet"/>
      <w:lvlText w:val="•"/>
      <w:lvlJc w:val="left"/>
      <w:pPr>
        <w:ind w:left="6303" w:hanging="171"/>
      </w:pPr>
      <w:rPr>
        <w:rFonts w:hint="default"/>
        <w:lang w:val="ru-RU" w:eastAsia="en-US" w:bidi="ar-SA"/>
      </w:rPr>
    </w:lvl>
    <w:lvl w:ilvl="7" w:tplc="CB6A4A10">
      <w:numFmt w:val="bullet"/>
      <w:lvlText w:val="•"/>
      <w:lvlJc w:val="left"/>
      <w:pPr>
        <w:ind w:left="7334" w:hanging="171"/>
      </w:pPr>
      <w:rPr>
        <w:rFonts w:hint="default"/>
        <w:lang w:val="ru-RU" w:eastAsia="en-US" w:bidi="ar-SA"/>
      </w:rPr>
    </w:lvl>
    <w:lvl w:ilvl="8" w:tplc="C6A8A8F8">
      <w:numFmt w:val="bullet"/>
      <w:lvlText w:val="•"/>
      <w:lvlJc w:val="left"/>
      <w:pPr>
        <w:ind w:left="8365" w:hanging="171"/>
      </w:pPr>
      <w:rPr>
        <w:rFonts w:hint="default"/>
        <w:lang w:val="ru-RU" w:eastAsia="en-US" w:bidi="ar-SA"/>
      </w:rPr>
    </w:lvl>
  </w:abstractNum>
  <w:abstractNum w:abstractNumId="9">
    <w:nsid w:val="64D91FC4"/>
    <w:multiLevelType w:val="hybridMultilevel"/>
    <w:tmpl w:val="383E2FBC"/>
    <w:lvl w:ilvl="0" w:tplc="C5EA3E0C">
      <w:start w:val="15"/>
      <w:numFmt w:val="decimal"/>
      <w:lvlText w:val="%1."/>
      <w:lvlJc w:val="left"/>
      <w:pPr>
        <w:ind w:left="112" w:hanging="537"/>
      </w:pPr>
      <w:rPr>
        <w:rFonts w:ascii="Times New Roman" w:eastAsia="Times New Roman" w:hAnsi="Times New Roman" w:cs="Times New Roman" w:hint="default"/>
        <w:w w:val="100"/>
        <w:sz w:val="28"/>
        <w:szCs w:val="28"/>
        <w:lang w:val="ru-RU" w:eastAsia="en-US" w:bidi="ar-SA"/>
      </w:rPr>
    </w:lvl>
    <w:lvl w:ilvl="1" w:tplc="BF12CFC6">
      <w:numFmt w:val="bullet"/>
      <w:lvlText w:val="•"/>
      <w:lvlJc w:val="left"/>
      <w:pPr>
        <w:ind w:left="1150" w:hanging="537"/>
      </w:pPr>
      <w:rPr>
        <w:rFonts w:hint="default"/>
        <w:lang w:val="ru-RU" w:eastAsia="en-US" w:bidi="ar-SA"/>
      </w:rPr>
    </w:lvl>
    <w:lvl w:ilvl="2" w:tplc="6FCC4FEE">
      <w:numFmt w:val="bullet"/>
      <w:lvlText w:val="•"/>
      <w:lvlJc w:val="left"/>
      <w:pPr>
        <w:ind w:left="2181" w:hanging="537"/>
      </w:pPr>
      <w:rPr>
        <w:rFonts w:hint="default"/>
        <w:lang w:val="ru-RU" w:eastAsia="en-US" w:bidi="ar-SA"/>
      </w:rPr>
    </w:lvl>
    <w:lvl w:ilvl="3" w:tplc="D1F2F27C">
      <w:numFmt w:val="bullet"/>
      <w:lvlText w:val="•"/>
      <w:lvlJc w:val="left"/>
      <w:pPr>
        <w:ind w:left="3211" w:hanging="537"/>
      </w:pPr>
      <w:rPr>
        <w:rFonts w:hint="default"/>
        <w:lang w:val="ru-RU" w:eastAsia="en-US" w:bidi="ar-SA"/>
      </w:rPr>
    </w:lvl>
    <w:lvl w:ilvl="4" w:tplc="0D969240">
      <w:numFmt w:val="bullet"/>
      <w:lvlText w:val="•"/>
      <w:lvlJc w:val="left"/>
      <w:pPr>
        <w:ind w:left="4242" w:hanging="537"/>
      </w:pPr>
      <w:rPr>
        <w:rFonts w:hint="default"/>
        <w:lang w:val="ru-RU" w:eastAsia="en-US" w:bidi="ar-SA"/>
      </w:rPr>
    </w:lvl>
    <w:lvl w:ilvl="5" w:tplc="1ED08EAC">
      <w:numFmt w:val="bullet"/>
      <w:lvlText w:val="•"/>
      <w:lvlJc w:val="left"/>
      <w:pPr>
        <w:ind w:left="5273" w:hanging="537"/>
      </w:pPr>
      <w:rPr>
        <w:rFonts w:hint="default"/>
        <w:lang w:val="ru-RU" w:eastAsia="en-US" w:bidi="ar-SA"/>
      </w:rPr>
    </w:lvl>
    <w:lvl w:ilvl="6" w:tplc="DC540F80">
      <w:numFmt w:val="bullet"/>
      <w:lvlText w:val="•"/>
      <w:lvlJc w:val="left"/>
      <w:pPr>
        <w:ind w:left="6303" w:hanging="537"/>
      </w:pPr>
      <w:rPr>
        <w:rFonts w:hint="default"/>
        <w:lang w:val="ru-RU" w:eastAsia="en-US" w:bidi="ar-SA"/>
      </w:rPr>
    </w:lvl>
    <w:lvl w:ilvl="7" w:tplc="F37C93F2">
      <w:numFmt w:val="bullet"/>
      <w:lvlText w:val="•"/>
      <w:lvlJc w:val="left"/>
      <w:pPr>
        <w:ind w:left="7334" w:hanging="537"/>
      </w:pPr>
      <w:rPr>
        <w:rFonts w:hint="default"/>
        <w:lang w:val="ru-RU" w:eastAsia="en-US" w:bidi="ar-SA"/>
      </w:rPr>
    </w:lvl>
    <w:lvl w:ilvl="8" w:tplc="1040C2EA">
      <w:numFmt w:val="bullet"/>
      <w:lvlText w:val="•"/>
      <w:lvlJc w:val="left"/>
      <w:pPr>
        <w:ind w:left="8365" w:hanging="537"/>
      </w:pPr>
      <w:rPr>
        <w:rFonts w:hint="default"/>
        <w:lang w:val="ru-RU" w:eastAsia="en-US" w:bidi="ar-SA"/>
      </w:rPr>
    </w:lvl>
  </w:abstractNum>
  <w:abstractNum w:abstractNumId="10">
    <w:nsid w:val="6937307B"/>
    <w:multiLevelType w:val="hybridMultilevel"/>
    <w:tmpl w:val="3D14BB6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695D544E"/>
    <w:multiLevelType w:val="hybridMultilevel"/>
    <w:tmpl w:val="1368E0AA"/>
    <w:lvl w:ilvl="0" w:tplc="478666A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6A0173F2"/>
    <w:multiLevelType w:val="hybridMultilevel"/>
    <w:tmpl w:val="B150DB8E"/>
    <w:lvl w:ilvl="0" w:tplc="5E767100">
      <w:start w:val="1"/>
      <w:numFmt w:val="decimal"/>
      <w:lvlText w:val="%1."/>
      <w:lvlJc w:val="left"/>
      <w:pPr>
        <w:ind w:left="112" w:hanging="518"/>
      </w:pPr>
      <w:rPr>
        <w:rFonts w:ascii="Times New Roman" w:eastAsia="Times New Roman" w:hAnsi="Times New Roman" w:cs="Times New Roman" w:hint="default"/>
        <w:w w:val="100"/>
        <w:sz w:val="28"/>
        <w:szCs w:val="28"/>
        <w:lang w:val="ru-RU" w:eastAsia="en-US" w:bidi="ar-SA"/>
      </w:rPr>
    </w:lvl>
    <w:lvl w:ilvl="1" w:tplc="9F2014CE">
      <w:numFmt w:val="bullet"/>
      <w:lvlText w:val="•"/>
      <w:lvlJc w:val="left"/>
      <w:pPr>
        <w:ind w:left="1150" w:hanging="518"/>
      </w:pPr>
      <w:rPr>
        <w:rFonts w:hint="default"/>
        <w:lang w:val="ru-RU" w:eastAsia="en-US" w:bidi="ar-SA"/>
      </w:rPr>
    </w:lvl>
    <w:lvl w:ilvl="2" w:tplc="A0DCB134">
      <w:numFmt w:val="bullet"/>
      <w:lvlText w:val="•"/>
      <w:lvlJc w:val="left"/>
      <w:pPr>
        <w:ind w:left="2181" w:hanging="518"/>
      </w:pPr>
      <w:rPr>
        <w:rFonts w:hint="default"/>
        <w:lang w:val="ru-RU" w:eastAsia="en-US" w:bidi="ar-SA"/>
      </w:rPr>
    </w:lvl>
    <w:lvl w:ilvl="3" w:tplc="AD681492">
      <w:numFmt w:val="bullet"/>
      <w:lvlText w:val="•"/>
      <w:lvlJc w:val="left"/>
      <w:pPr>
        <w:ind w:left="3211" w:hanging="518"/>
      </w:pPr>
      <w:rPr>
        <w:rFonts w:hint="default"/>
        <w:lang w:val="ru-RU" w:eastAsia="en-US" w:bidi="ar-SA"/>
      </w:rPr>
    </w:lvl>
    <w:lvl w:ilvl="4" w:tplc="8C96D348">
      <w:numFmt w:val="bullet"/>
      <w:lvlText w:val="•"/>
      <w:lvlJc w:val="left"/>
      <w:pPr>
        <w:ind w:left="4242" w:hanging="518"/>
      </w:pPr>
      <w:rPr>
        <w:rFonts w:hint="default"/>
        <w:lang w:val="ru-RU" w:eastAsia="en-US" w:bidi="ar-SA"/>
      </w:rPr>
    </w:lvl>
    <w:lvl w:ilvl="5" w:tplc="F996BB94">
      <w:numFmt w:val="bullet"/>
      <w:lvlText w:val="•"/>
      <w:lvlJc w:val="left"/>
      <w:pPr>
        <w:ind w:left="5273" w:hanging="518"/>
      </w:pPr>
      <w:rPr>
        <w:rFonts w:hint="default"/>
        <w:lang w:val="ru-RU" w:eastAsia="en-US" w:bidi="ar-SA"/>
      </w:rPr>
    </w:lvl>
    <w:lvl w:ilvl="6" w:tplc="B8868F94">
      <w:numFmt w:val="bullet"/>
      <w:lvlText w:val="•"/>
      <w:lvlJc w:val="left"/>
      <w:pPr>
        <w:ind w:left="6303" w:hanging="518"/>
      </w:pPr>
      <w:rPr>
        <w:rFonts w:hint="default"/>
        <w:lang w:val="ru-RU" w:eastAsia="en-US" w:bidi="ar-SA"/>
      </w:rPr>
    </w:lvl>
    <w:lvl w:ilvl="7" w:tplc="91805B1A">
      <w:numFmt w:val="bullet"/>
      <w:lvlText w:val="•"/>
      <w:lvlJc w:val="left"/>
      <w:pPr>
        <w:ind w:left="7334" w:hanging="518"/>
      </w:pPr>
      <w:rPr>
        <w:rFonts w:hint="default"/>
        <w:lang w:val="ru-RU" w:eastAsia="en-US" w:bidi="ar-SA"/>
      </w:rPr>
    </w:lvl>
    <w:lvl w:ilvl="8" w:tplc="46848E2A">
      <w:numFmt w:val="bullet"/>
      <w:lvlText w:val="•"/>
      <w:lvlJc w:val="left"/>
      <w:pPr>
        <w:ind w:left="8365" w:hanging="518"/>
      </w:pPr>
      <w:rPr>
        <w:rFonts w:hint="default"/>
        <w:lang w:val="ru-RU" w:eastAsia="en-US" w:bidi="ar-SA"/>
      </w:rPr>
    </w:lvl>
  </w:abstractNum>
  <w:abstractNum w:abstractNumId="13">
    <w:nsid w:val="6E614F0B"/>
    <w:multiLevelType w:val="hybridMultilevel"/>
    <w:tmpl w:val="22BA811E"/>
    <w:lvl w:ilvl="0" w:tplc="C1FC6432">
      <w:start w:val="1"/>
      <w:numFmt w:val="decimal"/>
      <w:lvlText w:val="%1."/>
      <w:lvlJc w:val="left"/>
      <w:pPr>
        <w:ind w:left="112" w:hanging="420"/>
      </w:pPr>
      <w:rPr>
        <w:rFonts w:ascii="Times New Roman" w:eastAsia="Times New Roman" w:hAnsi="Times New Roman" w:cs="Times New Roman" w:hint="default"/>
        <w:w w:val="100"/>
        <w:sz w:val="28"/>
        <w:szCs w:val="28"/>
        <w:lang w:val="ru-RU" w:eastAsia="en-US" w:bidi="ar-SA"/>
      </w:rPr>
    </w:lvl>
    <w:lvl w:ilvl="1" w:tplc="32DA48B2">
      <w:start w:val="1"/>
      <w:numFmt w:val="decimal"/>
      <w:lvlText w:val="%2."/>
      <w:lvlJc w:val="left"/>
      <w:pPr>
        <w:ind w:left="4181" w:hanging="281"/>
      </w:pPr>
      <w:rPr>
        <w:rFonts w:ascii="Times New Roman" w:eastAsia="Times New Roman" w:hAnsi="Times New Roman" w:cs="Times New Roman" w:hint="default"/>
        <w:b/>
        <w:bCs/>
        <w:w w:val="100"/>
        <w:sz w:val="28"/>
        <w:szCs w:val="28"/>
        <w:lang w:val="ru-RU" w:eastAsia="en-US" w:bidi="ar-SA"/>
      </w:rPr>
    </w:lvl>
    <w:lvl w:ilvl="2" w:tplc="242C0DBE">
      <w:numFmt w:val="bullet"/>
      <w:lvlText w:val="•"/>
      <w:lvlJc w:val="left"/>
      <w:pPr>
        <w:ind w:left="4874" w:hanging="281"/>
      </w:pPr>
      <w:rPr>
        <w:rFonts w:hint="default"/>
        <w:lang w:val="ru-RU" w:eastAsia="en-US" w:bidi="ar-SA"/>
      </w:rPr>
    </w:lvl>
    <w:lvl w:ilvl="3" w:tplc="B08A20B8">
      <w:numFmt w:val="bullet"/>
      <w:lvlText w:val="•"/>
      <w:lvlJc w:val="left"/>
      <w:pPr>
        <w:ind w:left="5568" w:hanging="281"/>
      </w:pPr>
      <w:rPr>
        <w:rFonts w:hint="default"/>
        <w:lang w:val="ru-RU" w:eastAsia="en-US" w:bidi="ar-SA"/>
      </w:rPr>
    </w:lvl>
    <w:lvl w:ilvl="4" w:tplc="9A2CF0E4">
      <w:numFmt w:val="bullet"/>
      <w:lvlText w:val="•"/>
      <w:lvlJc w:val="left"/>
      <w:pPr>
        <w:ind w:left="6262" w:hanging="281"/>
      </w:pPr>
      <w:rPr>
        <w:rFonts w:hint="default"/>
        <w:lang w:val="ru-RU" w:eastAsia="en-US" w:bidi="ar-SA"/>
      </w:rPr>
    </w:lvl>
    <w:lvl w:ilvl="5" w:tplc="1898E6AA">
      <w:numFmt w:val="bullet"/>
      <w:lvlText w:val="•"/>
      <w:lvlJc w:val="left"/>
      <w:pPr>
        <w:ind w:left="6956" w:hanging="281"/>
      </w:pPr>
      <w:rPr>
        <w:rFonts w:hint="default"/>
        <w:lang w:val="ru-RU" w:eastAsia="en-US" w:bidi="ar-SA"/>
      </w:rPr>
    </w:lvl>
    <w:lvl w:ilvl="6" w:tplc="91D0754A">
      <w:numFmt w:val="bullet"/>
      <w:lvlText w:val="•"/>
      <w:lvlJc w:val="left"/>
      <w:pPr>
        <w:ind w:left="7650" w:hanging="281"/>
      </w:pPr>
      <w:rPr>
        <w:rFonts w:hint="default"/>
        <w:lang w:val="ru-RU" w:eastAsia="en-US" w:bidi="ar-SA"/>
      </w:rPr>
    </w:lvl>
    <w:lvl w:ilvl="7" w:tplc="382A29E4">
      <w:numFmt w:val="bullet"/>
      <w:lvlText w:val="•"/>
      <w:lvlJc w:val="left"/>
      <w:pPr>
        <w:ind w:left="8344" w:hanging="281"/>
      </w:pPr>
      <w:rPr>
        <w:rFonts w:hint="default"/>
        <w:lang w:val="ru-RU" w:eastAsia="en-US" w:bidi="ar-SA"/>
      </w:rPr>
    </w:lvl>
    <w:lvl w:ilvl="8" w:tplc="8CCE274E">
      <w:numFmt w:val="bullet"/>
      <w:lvlText w:val="•"/>
      <w:lvlJc w:val="left"/>
      <w:pPr>
        <w:ind w:left="9038" w:hanging="281"/>
      </w:pPr>
      <w:rPr>
        <w:rFonts w:hint="default"/>
        <w:lang w:val="ru-RU" w:eastAsia="en-US" w:bidi="ar-SA"/>
      </w:rPr>
    </w:lvl>
  </w:abstractNum>
  <w:abstractNum w:abstractNumId="14">
    <w:nsid w:val="7E18432D"/>
    <w:multiLevelType w:val="hybridMultilevel"/>
    <w:tmpl w:val="8C32EE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7F0D6611"/>
    <w:multiLevelType w:val="hybridMultilevel"/>
    <w:tmpl w:val="69DCAE6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3"/>
  </w:num>
  <w:num w:numId="2">
    <w:abstractNumId w:val="0"/>
  </w:num>
  <w:num w:numId="3">
    <w:abstractNumId w:val="10"/>
  </w:num>
  <w:num w:numId="4">
    <w:abstractNumId w:val="14"/>
  </w:num>
  <w:num w:numId="5">
    <w:abstractNumId w:val="7"/>
  </w:num>
  <w:num w:numId="6">
    <w:abstractNumId w:val="11"/>
  </w:num>
  <w:num w:numId="7">
    <w:abstractNumId w:val="4"/>
  </w:num>
  <w:num w:numId="8">
    <w:abstractNumId w:val="6"/>
  </w:num>
  <w:num w:numId="9">
    <w:abstractNumId w:val="9"/>
  </w:num>
  <w:num w:numId="10">
    <w:abstractNumId w:val="1"/>
  </w:num>
  <w:num w:numId="11">
    <w:abstractNumId w:val="5"/>
  </w:num>
  <w:num w:numId="12">
    <w:abstractNumId w:val="12"/>
  </w:num>
  <w:num w:numId="13">
    <w:abstractNumId w:val="8"/>
  </w:num>
  <w:num w:numId="14">
    <w:abstractNumId w:val="13"/>
  </w:num>
  <w:num w:numId="15">
    <w:abstractNumId w:val="15"/>
  </w:num>
  <w:num w:numId="1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59394"/>
  </w:hdrShapeDefaults>
  <w:footnotePr>
    <w:footnote w:id="-1"/>
    <w:footnote w:id="0"/>
  </w:footnotePr>
  <w:endnotePr>
    <w:endnote w:id="-1"/>
    <w:endnote w:id="0"/>
  </w:endnotePr>
  <w:compat>
    <w:useFELayout/>
  </w:compat>
  <w:rsids>
    <w:rsidRoot w:val="007F276F"/>
    <w:rsid w:val="00015496"/>
    <w:rsid w:val="000201C7"/>
    <w:rsid w:val="00021804"/>
    <w:rsid w:val="00026B48"/>
    <w:rsid w:val="00027A28"/>
    <w:rsid w:val="00030DB2"/>
    <w:rsid w:val="0003444E"/>
    <w:rsid w:val="00042713"/>
    <w:rsid w:val="00054E1A"/>
    <w:rsid w:val="00071720"/>
    <w:rsid w:val="000827DE"/>
    <w:rsid w:val="0009476B"/>
    <w:rsid w:val="000B109E"/>
    <w:rsid w:val="000B12DD"/>
    <w:rsid w:val="000C4F35"/>
    <w:rsid w:val="000E037A"/>
    <w:rsid w:val="000F6C2E"/>
    <w:rsid w:val="0010070D"/>
    <w:rsid w:val="00100A92"/>
    <w:rsid w:val="001114EC"/>
    <w:rsid w:val="001330C9"/>
    <w:rsid w:val="0014405C"/>
    <w:rsid w:val="0015231C"/>
    <w:rsid w:val="00152ED2"/>
    <w:rsid w:val="00162BBA"/>
    <w:rsid w:val="00170CBD"/>
    <w:rsid w:val="0019284C"/>
    <w:rsid w:val="001A42E4"/>
    <w:rsid w:val="001B3CE1"/>
    <w:rsid w:val="001C7FD0"/>
    <w:rsid w:val="001D47EB"/>
    <w:rsid w:val="001E0E44"/>
    <w:rsid w:val="001E4ACC"/>
    <w:rsid w:val="001F38B6"/>
    <w:rsid w:val="001F5434"/>
    <w:rsid w:val="00201955"/>
    <w:rsid w:val="002026FD"/>
    <w:rsid w:val="00204391"/>
    <w:rsid w:val="0023001F"/>
    <w:rsid w:val="00233D3B"/>
    <w:rsid w:val="0024400A"/>
    <w:rsid w:val="002744CA"/>
    <w:rsid w:val="00284929"/>
    <w:rsid w:val="00284D91"/>
    <w:rsid w:val="002B13E6"/>
    <w:rsid w:val="002C3439"/>
    <w:rsid w:val="002D02DB"/>
    <w:rsid w:val="002D5101"/>
    <w:rsid w:val="002D7940"/>
    <w:rsid w:val="002F6F7F"/>
    <w:rsid w:val="0030226D"/>
    <w:rsid w:val="003023AF"/>
    <w:rsid w:val="0031144F"/>
    <w:rsid w:val="00323F15"/>
    <w:rsid w:val="00333B28"/>
    <w:rsid w:val="00346FF3"/>
    <w:rsid w:val="003813BA"/>
    <w:rsid w:val="00385009"/>
    <w:rsid w:val="0039749F"/>
    <w:rsid w:val="003B3399"/>
    <w:rsid w:val="003B6DCD"/>
    <w:rsid w:val="003C098C"/>
    <w:rsid w:val="003C1668"/>
    <w:rsid w:val="003C6C37"/>
    <w:rsid w:val="003E7074"/>
    <w:rsid w:val="00413302"/>
    <w:rsid w:val="00430ABF"/>
    <w:rsid w:val="004324CB"/>
    <w:rsid w:val="004377FF"/>
    <w:rsid w:val="00451110"/>
    <w:rsid w:val="00470717"/>
    <w:rsid w:val="00471AE3"/>
    <w:rsid w:val="004814F5"/>
    <w:rsid w:val="004906F1"/>
    <w:rsid w:val="004A5576"/>
    <w:rsid w:val="004B2917"/>
    <w:rsid w:val="004C0770"/>
    <w:rsid w:val="004D023B"/>
    <w:rsid w:val="004D225E"/>
    <w:rsid w:val="004D227C"/>
    <w:rsid w:val="004D2E5C"/>
    <w:rsid w:val="004D35A5"/>
    <w:rsid w:val="004E4AAF"/>
    <w:rsid w:val="004F2A4D"/>
    <w:rsid w:val="00523803"/>
    <w:rsid w:val="0052535C"/>
    <w:rsid w:val="00527875"/>
    <w:rsid w:val="00535A1C"/>
    <w:rsid w:val="00537BFA"/>
    <w:rsid w:val="005677D2"/>
    <w:rsid w:val="00574F15"/>
    <w:rsid w:val="005840A8"/>
    <w:rsid w:val="00592979"/>
    <w:rsid w:val="00593BE3"/>
    <w:rsid w:val="00597E6C"/>
    <w:rsid w:val="005C5060"/>
    <w:rsid w:val="005E2459"/>
    <w:rsid w:val="006146A8"/>
    <w:rsid w:val="00615DB7"/>
    <w:rsid w:val="006206A6"/>
    <w:rsid w:val="006212F6"/>
    <w:rsid w:val="00623332"/>
    <w:rsid w:val="00630C5B"/>
    <w:rsid w:val="00633981"/>
    <w:rsid w:val="00633CCA"/>
    <w:rsid w:val="006378F5"/>
    <w:rsid w:val="00641969"/>
    <w:rsid w:val="0064400C"/>
    <w:rsid w:val="00647C7E"/>
    <w:rsid w:val="00654772"/>
    <w:rsid w:val="006644D8"/>
    <w:rsid w:val="0068472B"/>
    <w:rsid w:val="00687FB1"/>
    <w:rsid w:val="00690488"/>
    <w:rsid w:val="00691104"/>
    <w:rsid w:val="00691502"/>
    <w:rsid w:val="006C0670"/>
    <w:rsid w:val="006C5B0D"/>
    <w:rsid w:val="006C67E1"/>
    <w:rsid w:val="006D4227"/>
    <w:rsid w:val="006E006B"/>
    <w:rsid w:val="006E207C"/>
    <w:rsid w:val="006E4413"/>
    <w:rsid w:val="006E601F"/>
    <w:rsid w:val="00706A62"/>
    <w:rsid w:val="00717357"/>
    <w:rsid w:val="0072580E"/>
    <w:rsid w:val="00740E69"/>
    <w:rsid w:val="007439D3"/>
    <w:rsid w:val="007444F1"/>
    <w:rsid w:val="00744BE5"/>
    <w:rsid w:val="00745478"/>
    <w:rsid w:val="00745791"/>
    <w:rsid w:val="007476EA"/>
    <w:rsid w:val="007520E2"/>
    <w:rsid w:val="00760762"/>
    <w:rsid w:val="00770CD5"/>
    <w:rsid w:val="007758B4"/>
    <w:rsid w:val="007759AC"/>
    <w:rsid w:val="00791AF6"/>
    <w:rsid w:val="00791B52"/>
    <w:rsid w:val="00793977"/>
    <w:rsid w:val="00796672"/>
    <w:rsid w:val="007A1A6A"/>
    <w:rsid w:val="007C2C33"/>
    <w:rsid w:val="007C4178"/>
    <w:rsid w:val="007C78BD"/>
    <w:rsid w:val="007F276F"/>
    <w:rsid w:val="007F56C7"/>
    <w:rsid w:val="00800942"/>
    <w:rsid w:val="00813694"/>
    <w:rsid w:val="00835C6A"/>
    <w:rsid w:val="00846227"/>
    <w:rsid w:val="0084792F"/>
    <w:rsid w:val="00861829"/>
    <w:rsid w:val="0086448C"/>
    <w:rsid w:val="00870734"/>
    <w:rsid w:val="00873316"/>
    <w:rsid w:val="00874195"/>
    <w:rsid w:val="00881975"/>
    <w:rsid w:val="008844E7"/>
    <w:rsid w:val="0089039F"/>
    <w:rsid w:val="008C655F"/>
    <w:rsid w:val="008C6950"/>
    <w:rsid w:val="008D6BEC"/>
    <w:rsid w:val="008E5E27"/>
    <w:rsid w:val="008F174D"/>
    <w:rsid w:val="008F2D84"/>
    <w:rsid w:val="008F6369"/>
    <w:rsid w:val="00900C2F"/>
    <w:rsid w:val="00901588"/>
    <w:rsid w:val="00914A05"/>
    <w:rsid w:val="009237FF"/>
    <w:rsid w:val="0092770D"/>
    <w:rsid w:val="009353C9"/>
    <w:rsid w:val="009543A5"/>
    <w:rsid w:val="00955AC8"/>
    <w:rsid w:val="009605DC"/>
    <w:rsid w:val="00971C96"/>
    <w:rsid w:val="009749E7"/>
    <w:rsid w:val="00974FD9"/>
    <w:rsid w:val="009836EE"/>
    <w:rsid w:val="00984667"/>
    <w:rsid w:val="00986D90"/>
    <w:rsid w:val="009906BC"/>
    <w:rsid w:val="00991770"/>
    <w:rsid w:val="009957ED"/>
    <w:rsid w:val="009A55C3"/>
    <w:rsid w:val="009B6714"/>
    <w:rsid w:val="009C21F8"/>
    <w:rsid w:val="009E23A4"/>
    <w:rsid w:val="009E23D0"/>
    <w:rsid w:val="009E684B"/>
    <w:rsid w:val="009F36E5"/>
    <w:rsid w:val="00A027AC"/>
    <w:rsid w:val="00A2579F"/>
    <w:rsid w:val="00A27E24"/>
    <w:rsid w:val="00A3178A"/>
    <w:rsid w:val="00A319FA"/>
    <w:rsid w:val="00A35DAC"/>
    <w:rsid w:val="00A375D3"/>
    <w:rsid w:val="00A4240C"/>
    <w:rsid w:val="00A47B82"/>
    <w:rsid w:val="00A61B9A"/>
    <w:rsid w:val="00A742BC"/>
    <w:rsid w:val="00A80790"/>
    <w:rsid w:val="00A81E84"/>
    <w:rsid w:val="00AA6F3C"/>
    <w:rsid w:val="00AC46E9"/>
    <w:rsid w:val="00AD7C0D"/>
    <w:rsid w:val="00AE1915"/>
    <w:rsid w:val="00AE37DC"/>
    <w:rsid w:val="00AE4C9A"/>
    <w:rsid w:val="00AF005C"/>
    <w:rsid w:val="00B01523"/>
    <w:rsid w:val="00B03F3A"/>
    <w:rsid w:val="00B21603"/>
    <w:rsid w:val="00B30334"/>
    <w:rsid w:val="00B4084B"/>
    <w:rsid w:val="00B732DE"/>
    <w:rsid w:val="00B742BF"/>
    <w:rsid w:val="00B76DF1"/>
    <w:rsid w:val="00B83F57"/>
    <w:rsid w:val="00B919DF"/>
    <w:rsid w:val="00B95884"/>
    <w:rsid w:val="00B95D52"/>
    <w:rsid w:val="00B95F76"/>
    <w:rsid w:val="00B965D4"/>
    <w:rsid w:val="00BA2056"/>
    <w:rsid w:val="00BA37B8"/>
    <w:rsid w:val="00BB154D"/>
    <w:rsid w:val="00BB24CF"/>
    <w:rsid w:val="00BB5375"/>
    <w:rsid w:val="00BB5A0D"/>
    <w:rsid w:val="00BC1815"/>
    <w:rsid w:val="00BC5085"/>
    <w:rsid w:val="00BC6CFA"/>
    <w:rsid w:val="00BD06F1"/>
    <w:rsid w:val="00BD0D2C"/>
    <w:rsid w:val="00BD1A60"/>
    <w:rsid w:val="00BE36FE"/>
    <w:rsid w:val="00BE4FCA"/>
    <w:rsid w:val="00BF208B"/>
    <w:rsid w:val="00BF6F57"/>
    <w:rsid w:val="00C01E3D"/>
    <w:rsid w:val="00C17480"/>
    <w:rsid w:val="00C22A11"/>
    <w:rsid w:val="00C24124"/>
    <w:rsid w:val="00C46101"/>
    <w:rsid w:val="00C51EB7"/>
    <w:rsid w:val="00C52BE1"/>
    <w:rsid w:val="00C5310B"/>
    <w:rsid w:val="00C609D8"/>
    <w:rsid w:val="00C62669"/>
    <w:rsid w:val="00C6382A"/>
    <w:rsid w:val="00C651EA"/>
    <w:rsid w:val="00C86B6B"/>
    <w:rsid w:val="00C94AFF"/>
    <w:rsid w:val="00CA0286"/>
    <w:rsid w:val="00CA1A43"/>
    <w:rsid w:val="00CA61E7"/>
    <w:rsid w:val="00CB7886"/>
    <w:rsid w:val="00CE7510"/>
    <w:rsid w:val="00CE7D9A"/>
    <w:rsid w:val="00CF1487"/>
    <w:rsid w:val="00CF52BF"/>
    <w:rsid w:val="00D01A4A"/>
    <w:rsid w:val="00D05E68"/>
    <w:rsid w:val="00D108BE"/>
    <w:rsid w:val="00D12B74"/>
    <w:rsid w:val="00D215AD"/>
    <w:rsid w:val="00D25285"/>
    <w:rsid w:val="00D34D8D"/>
    <w:rsid w:val="00D4241B"/>
    <w:rsid w:val="00D44797"/>
    <w:rsid w:val="00D51DDB"/>
    <w:rsid w:val="00D731D6"/>
    <w:rsid w:val="00D81815"/>
    <w:rsid w:val="00D8685E"/>
    <w:rsid w:val="00D92DBD"/>
    <w:rsid w:val="00D93222"/>
    <w:rsid w:val="00DA0EEE"/>
    <w:rsid w:val="00DA78B2"/>
    <w:rsid w:val="00DB0196"/>
    <w:rsid w:val="00DB61F9"/>
    <w:rsid w:val="00DB7C3A"/>
    <w:rsid w:val="00DE57AB"/>
    <w:rsid w:val="00DF32E3"/>
    <w:rsid w:val="00DF3A70"/>
    <w:rsid w:val="00DF7F4D"/>
    <w:rsid w:val="00E018A3"/>
    <w:rsid w:val="00E15E5B"/>
    <w:rsid w:val="00E2136E"/>
    <w:rsid w:val="00E2150E"/>
    <w:rsid w:val="00E54293"/>
    <w:rsid w:val="00E60866"/>
    <w:rsid w:val="00E7652F"/>
    <w:rsid w:val="00E90ED4"/>
    <w:rsid w:val="00E930FE"/>
    <w:rsid w:val="00EA614E"/>
    <w:rsid w:val="00EC0732"/>
    <w:rsid w:val="00ED7516"/>
    <w:rsid w:val="00EF0146"/>
    <w:rsid w:val="00EF37AD"/>
    <w:rsid w:val="00F13052"/>
    <w:rsid w:val="00F148D6"/>
    <w:rsid w:val="00F15E1F"/>
    <w:rsid w:val="00F236E0"/>
    <w:rsid w:val="00F271B9"/>
    <w:rsid w:val="00F40860"/>
    <w:rsid w:val="00F40BDF"/>
    <w:rsid w:val="00F47302"/>
    <w:rsid w:val="00F71618"/>
    <w:rsid w:val="00F77C51"/>
    <w:rsid w:val="00F870BF"/>
    <w:rsid w:val="00F93B21"/>
    <w:rsid w:val="00FC13E6"/>
    <w:rsid w:val="00FC6BB0"/>
    <w:rsid w:val="00FC7569"/>
    <w:rsid w:val="00FF32E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93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qFormat="1"/>
    <w:lsdException w:name="heading 5" w:uiPriority="9"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0" w:unhideWhenUsed="0" w:qFormat="1"/>
    <w:lsdException w:name="Strong" w:semiHidden="0" w:uiPriority="22" w:unhideWhenUsed="0" w:qFormat="1"/>
    <w:lsdException w:name="Emphasis" w:semiHidden="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7B82"/>
  </w:style>
  <w:style w:type="paragraph" w:styleId="1">
    <w:name w:val="heading 1"/>
    <w:basedOn w:val="a"/>
    <w:next w:val="a"/>
    <w:link w:val="10"/>
    <w:uiPriority w:val="99"/>
    <w:qFormat/>
    <w:rsid w:val="007F276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9"/>
    <w:qFormat/>
    <w:rsid w:val="00DF3A70"/>
    <w:pPr>
      <w:keepNext/>
      <w:spacing w:after="0" w:line="240" w:lineRule="auto"/>
      <w:jc w:val="center"/>
      <w:outlineLvl w:val="1"/>
    </w:pPr>
    <w:rPr>
      <w:rFonts w:ascii="Cambria" w:eastAsia="Times New Roman" w:hAnsi="Cambria" w:cs="Times New Roman"/>
      <w:b/>
      <w:i/>
      <w:sz w:val="28"/>
      <w:szCs w:val="20"/>
    </w:rPr>
  </w:style>
  <w:style w:type="paragraph" w:styleId="3">
    <w:name w:val="heading 3"/>
    <w:basedOn w:val="a"/>
    <w:next w:val="a"/>
    <w:link w:val="30"/>
    <w:qFormat/>
    <w:rsid w:val="00F271B9"/>
    <w:pPr>
      <w:keepNext/>
      <w:spacing w:before="240" w:after="60" w:line="240" w:lineRule="auto"/>
      <w:outlineLvl w:val="2"/>
    </w:pPr>
    <w:rPr>
      <w:rFonts w:ascii="Arial" w:eastAsia="Times New Roman" w:hAnsi="Arial" w:cs="Arial"/>
      <w:b/>
      <w:bCs/>
      <w:sz w:val="26"/>
      <w:szCs w:val="26"/>
    </w:rPr>
  </w:style>
  <w:style w:type="paragraph" w:styleId="4">
    <w:name w:val="heading 4"/>
    <w:basedOn w:val="a"/>
    <w:next w:val="a"/>
    <w:link w:val="40"/>
    <w:uiPriority w:val="99"/>
    <w:qFormat/>
    <w:rsid w:val="00DF3A70"/>
    <w:pPr>
      <w:keepNext/>
      <w:widowControl w:val="0"/>
      <w:autoSpaceDE w:val="0"/>
      <w:autoSpaceDN w:val="0"/>
      <w:adjustRightInd w:val="0"/>
      <w:spacing w:before="240" w:after="60" w:line="240" w:lineRule="auto"/>
      <w:outlineLvl w:val="3"/>
    </w:pPr>
    <w:rPr>
      <w:rFonts w:ascii="Calibri" w:eastAsia="Times New Roman" w:hAnsi="Calibri" w:cs="Times New Roman"/>
      <w:b/>
      <w:bCs/>
      <w:sz w:val="28"/>
      <w:szCs w:val="28"/>
    </w:rPr>
  </w:style>
  <w:style w:type="paragraph" w:styleId="5">
    <w:name w:val="heading 5"/>
    <w:basedOn w:val="a"/>
    <w:next w:val="a"/>
    <w:link w:val="50"/>
    <w:uiPriority w:val="9"/>
    <w:semiHidden/>
    <w:unhideWhenUsed/>
    <w:qFormat/>
    <w:rsid w:val="00CA0286"/>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qFormat/>
    <w:rsid w:val="00F271B9"/>
    <w:pPr>
      <w:spacing w:before="240" w:after="60" w:line="240" w:lineRule="auto"/>
      <w:outlineLvl w:val="5"/>
    </w:pPr>
    <w:rPr>
      <w:rFonts w:ascii="Times New Roman" w:eastAsia="Times New Roman" w:hAnsi="Times New Roman" w:cs="Times New Roman"/>
      <w:b/>
      <w:bCs/>
    </w:rPr>
  </w:style>
  <w:style w:type="paragraph" w:styleId="7">
    <w:name w:val="heading 7"/>
    <w:basedOn w:val="a"/>
    <w:next w:val="a"/>
    <w:link w:val="70"/>
    <w:qFormat/>
    <w:rsid w:val="00F271B9"/>
    <w:pPr>
      <w:spacing w:before="240" w:after="60" w:line="240" w:lineRule="auto"/>
      <w:outlineLvl w:val="6"/>
    </w:pPr>
    <w:rPr>
      <w:rFonts w:ascii="Times New Roman" w:eastAsia="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7F276F"/>
    <w:rPr>
      <w:rFonts w:asciiTheme="majorHAnsi" w:eastAsiaTheme="majorEastAsia" w:hAnsiTheme="majorHAnsi" w:cstheme="majorBidi"/>
      <w:b/>
      <w:bCs/>
      <w:color w:val="365F91" w:themeColor="accent1" w:themeShade="BF"/>
      <w:sz w:val="28"/>
      <w:szCs w:val="28"/>
    </w:rPr>
  </w:style>
  <w:style w:type="paragraph" w:styleId="a3">
    <w:name w:val="Title"/>
    <w:basedOn w:val="a"/>
    <w:link w:val="a4"/>
    <w:qFormat/>
    <w:rsid w:val="007F276F"/>
    <w:pPr>
      <w:spacing w:after="0" w:line="240" w:lineRule="auto"/>
      <w:jc w:val="center"/>
    </w:pPr>
    <w:rPr>
      <w:rFonts w:ascii="Times New Roman" w:eastAsia="Times New Roman" w:hAnsi="Times New Roman" w:cs="Times New Roman"/>
      <w:sz w:val="28"/>
      <w:szCs w:val="28"/>
    </w:rPr>
  </w:style>
  <w:style w:type="character" w:customStyle="1" w:styleId="a4">
    <w:name w:val="Название Знак"/>
    <w:basedOn w:val="a0"/>
    <w:link w:val="a3"/>
    <w:rsid w:val="007F276F"/>
    <w:rPr>
      <w:rFonts w:ascii="Times New Roman" w:eastAsia="Times New Roman" w:hAnsi="Times New Roman" w:cs="Times New Roman"/>
      <w:sz w:val="28"/>
      <w:szCs w:val="28"/>
    </w:rPr>
  </w:style>
  <w:style w:type="paragraph" w:styleId="a5">
    <w:name w:val="Body Text"/>
    <w:basedOn w:val="a"/>
    <w:link w:val="a6"/>
    <w:uiPriority w:val="1"/>
    <w:unhideWhenUsed/>
    <w:qFormat/>
    <w:rsid w:val="007F276F"/>
    <w:pPr>
      <w:spacing w:after="120" w:line="240" w:lineRule="auto"/>
    </w:pPr>
    <w:rPr>
      <w:rFonts w:ascii="Times New Roman" w:eastAsia="Calibri" w:hAnsi="Times New Roman" w:cs="Times New Roman"/>
      <w:sz w:val="24"/>
      <w:szCs w:val="24"/>
      <w:lang w:val="en-US"/>
    </w:rPr>
  </w:style>
  <w:style w:type="character" w:customStyle="1" w:styleId="a6">
    <w:name w:val="Основной текст Знак"/>
    <w:basedOn w:val="a0"/>
    <w:link w:val="a5"/>
    <w:rsid w:val="007F276F"/>
    <w:rPr>
      <w:rFonts w:ascii="Times New Roman" w:eastAsia="Calibri" w:hAnsi="Times New Roman" w:cs="Times New Roman"/>
      <w:sz w:val="24"/>
      <w:szCs w:val="24"/>
      <w:lang w:val="en-US"/>
    </w:rPr>
  </w:style>
  <w:style w:type="paragraph" w:styleId="a7">
    <w:name w:val="No Spacing"/>
    <w:link w:val="a8"/>
    <w:uiPriority w:val="1"/>
    <w:qFormat/>
    <w:rsid w:val="007F276F"/>
    <w:pPr>
      <w:spacing w:after="0" w:line="240" w:lineRule="auto"/>
    </w:pPr>
  </w:style>
  <w:style w:type="character" w:customStyle="1" w:styleId="a9">
    <w:name w:val="Гипертекстовая ссылка"/>
    <w:basedOn w:val="a0"/>
    <w:uiPriority w:val="99"/>
    <w:rsid w:val="00C22A11"/>
    <w:rPr>
      <w:rFonts w:cs="Times New Roman"/>
      <w:b/>
      <w:color w:val="auto"/>
    </w:rPr>
  </w:style>
  <w:style w:type="paragraph" w:customStyle="1" w:styleId="aa">
    <w:name w:val="Прижатый влево"/>
    <w:basedOn w:val="a"/>
    <w:next w:val="a"/>
    <w:uiPriority w:val="99"/>
    <w:rsid w:val="00C22A11"/>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ConsPlusNormal">
    <w:name w:val="ConsPlusNormal"/>
    <w:link w:val="ConsPlusNormal0"/>
    <w:rsid w:val="00C22A11"/>
    <w:pPr>
      <w:autoSpaceDE w:val="0"/>
      <w:autoSpaceDN w:val="0"/>
      <w:adjustRightInd w:val="0"/>
      <w:spacing w:after="0" w:line="240" w:lineRule="auto"/>
    </w:pPr>
    <w:rPr>
      <w:rFonts w:ascii="Arial" w:eastAsia="Times New Roman" w:hAnsi="Arial" w:cs="Arial"/>
      <w:sz w:val="20"/>
      <w:szCs w:val="20"/>
    </w:rPr>
  </w:style>
  <w:style w:type="paragraph" w:styleId="ab">
    <w:name w:val="Normal (Web)"/>
    <w:basedOn w:val="a"/>
    <w:unhideWhenUsed/>
    <w:rsid w:val="00F870B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c">
    <w:name w:val="Нормальный (таблица)"/>
    <w:basedOn w:val="a"/>
    <w:next w:val="a"/>
    <w:uiPriority w:val="99"/>
    <w:rsid w:val="00F236E0"/>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20">
    <w:name w:val="Заголовок 2 Знак"/>
    <w:basedOn w:val="a0"/>
    <w:link w:val="2"/>
    <w:uiPriority w:val="99"/>
    <w:rsid w:val="00DF3A70"/>
    <w:rPr>
      <w:rFonts w:ascii="Cambria" w:eastAsia="Times New Roman" w:hAnsi="Cambria" w:cs="Times New Roman"/>
      <w:b/>
      <w:i/>
      <w:sz w:val="28"/>
      <w:szCs w:val="20"/>
    </w:rPr>
  </w:style>
  <w:style w:type="character" w:customStyle="1" w:styleId="40">
    <w:name w:val="Заголовок 4 Знак"/>
    <w:basedOn w:val="a0"/>
    <w:link w:val="4"/>
    <w:uiPriority w:val="99"/>
    <w:rsid w:val="00DF3A70"/>
    <w:rPr>
      <w:rFonts w:ascii="Calibri" w:eastAsia="Times New Roman" w:hAnsi="Calibri" w:cs="Times New Roman"/>
      <w:b/>
      <w:bCs/>
      <w:sz w:val="28"/>
      <w:szCs w:val="28"/>
    </w:rPr>
  </w:style>
  <w:style w:type="paragraph" w:styleId="ad">
    <w:name w:val="Body Text Indent"/>
    <w:basedOn w:val="a"/>
    <w:link w:val="ae"/>
    <w:uiPriority w:val="99"/>
    <w:rsid w:val="00DF3A70"/>
    <w:pPr>
      <w:spacing w:after="0" w:line="240" w:lineRule="auto"/>
      <w:ind w:firstLine="708"/>
      <w:jc w:val="both"/>
    </w:pPr>
    <w:rPr>
      <w:rFonts w:ascii="Times New Roman" w:eastAsia="Times New Roman" w:hAnsi="Times New Roman" w:cs="Times New Roman"/>
      <w:sz w:val="20"/>
      <w:szCs w:val="20"/>
    </w:rPr>
  </w:style>
  <w:style w:type="character" w:customStyle="1" w:styleId="ae">
    <w:name w:val="Основной текст с отступом Знак"/>
    <w:basedOn w:val="a0"/>
    <w:link w:val="ad"/>
    <w:uiPriority w:val="99"/>
    <w:rsid w:val="00DF3A70"/>
    <w:rPr>
      <w:rFonts w:ascii="Times New Roman" w:eastAsia="Times New Roman" w:hAnsi="Times New Roman" w:cs="Times New Roman"/>
      <w:sz w:val="20"/>
      <w:szCs w:val="20"/>
    </w:rPr>
  </w:style>
  <w:style w:type="paragraph" w:customStyle="1" w:styleId="CharChar1CharChar1CharChar">
    <w:name w:val="Char Char Знак Знак1 Char Char1 Знак Знак Char Char"/>
    <w:basedOn w:val="a"/>
    <w:uiPriority w:val="99"/>
    <w:rsid w:val="00DF3A70"/>
    <w:pPr>
      <w:spacing w:before="100" w:beforeAutospacing="1" w:after="100" w:afterAutospacing="1" w:line="240" w:lineRule="auto"/>
    </w:pPr>
    <w:rPr>
      <w:rFonts w:ascii="Tahoma" w:eastAsia="Times New Roman" w:hAnsi="Tahoma" w:cs="Times New Roman"/>
      <w:sz w:val="20"/>
      <w:szCs w:val="20"/>
      <w:lang w:val="en-US" w:eastAsia="en-US"/>
    </w:rPr>
  </w:style>
  <w:style w:type="paragraph" w:styleId="af">
    <w:name w:val="header"/>
    <w:basedOn w:val="a"/>
    <w:link w:val="af0"/>
    <w:uiPriority w:val="99"/>
    <w:rsid w:val="00DF3A70"/>
    <w:pPr>
      <w:widowControl w:val="0"/>
      <w:tabs>
        <w:tab w:val="center" w:pos="4677"/>
        <w:tab w:val="right" w:pos="9355"/>
      </w:tabs>
      <w:autoSpaceDE w:val="0"/>
      <w:autoSpaceDN w:val="0"/>
      <w:adjustRightInd w:val="0"/>
      <w:spacing w:after="0" w:line="240" w:lineRule="auto"/>
    </w:pPr>
    <w:rPr>
      <w:rFonts w:ascii="Times New Roman" w:eastAsia="Times New Roman" w:hAnsi="Times New Roman" w:cs="Times New Roman"/>
      <w:sz w:val="20"/>
      <w:szCs w:val="20"/>
    </w:rPr>
  </w:style>
  <w:style w:type="character" w:customStyle="1" w:styleId="af0">
    <w:name w:val="Верхний колонтитул Знак"/>
    <w:basedOn w:val="a0"/>
    <w:link w:val="af"/>
    <w:uiPriority w:val="99"/>
    <w:rsid w:val="00DF3A70"/>
    <w:rPr>
      <w:rFonts w:ascii="Times New Roman" w:eastAsia="Times New Roman" w:hAnsi="Times New Roman" w:cs="Times New Roman"/>
      <w:sz w:val="20"/>
      <w:szCs w:val="20"/>
    </w:rPr>
  </w:style>
  <w:style w:type="character" w:styleId="af1">
    <w:name w:val="page number"/>
    <w:basedOn w:val="a0"/>
    <w:uiPriority w:val="99"/>
    <w:rsid w:val="00DF3A70"/>
    <w:rPr>
      <w:rFonts w:cs="Times New Roman"/>
    </w:rPr>
  </w:style>
  <w:style w:type="paragraph" w:styleId="af2">
    <w:name w:val="footer"/>
    <w:basedOn w:val="a"/>
    <w:link w:val="af3"/>
    <w:uiPriority w:val="99"/>
    <w:rsid w:val="00DF3A70"/>
    <w:pPr>
      <w:widowControl w:val="0"/>
      <w:tabs>
        <w:tab w:val="center" w:pos="4677"/>
        <w:tab w:val="right" w:pos="9355"/>
      </w:tabs>
      <w:autoSpaceDE w:val="0"/>
      <w:autoSpaceDN w:val="0"/>
      <w:adjustRightInd w:val="0"/>
      <w:spacing w:after="0" w:line="240" w:lineRule="auto"/>
    </w:pPr>
    <w:rPr>
      <w:rFonts w:ascii="Times New Roman" w:eastAsia="Times New Roman" w:hAnsi="Times New Roman" w:cs="Times New Roman"/>
      <w:sz w:val="20"/>
      <w:szCs w:val="20"/>
    </w:rPr>
  </w:style>
  <w:style w:type="character" w:customStyle="1" w:styleId="af3">
    <w:name w:val="Нижний колонтитул Знак"/>
    <w:basedOn w:val="a0"/>
    <w:link w:val="af2"/>
    <w:uiPriority w:val="99"/>
    <w:rsid w:val="00DF3A70"/>
    <w:rPr>
      <w:rFonts w:ascii="Times New Roman" w:eastAsia="Times New Roman" w:hAnsi="Times New Roman" w:cs="Times New Roman"/>
      <w:sz w:val="20"/>
      <w:szCs w:val="20"/>
    </w:rPr>
  </w:style>
  <w:style w:type="paragraph" w:customStyle="1" w:styleId="ConsPlusNonformat">
    <w:name w:val="ConsPlusNonformat"/>
    <w:uiPriority w:val="99"/>
    <w:rsid w:val="00DF3A70"/>
    <w:pPr>
      <w:autoSpaceDE w:val="0"/>
      <w:autoSpaceDN w:val="0"/>
      <w:adjustRightInd w:val="0"/>
      <w:spacing w:after="0" w:line="240" w:lineRule="auto"/>
    </w:pPr>
    <w:rPr>
      <w:rFonts w:ascii="Courier New" w:eastAsia="Times New Roman" w:hAnsi="Courier New" w:cs="Courier New"/>
      <w:sz w:val="20"/>
      <w:szCs w:val="20"/>
    </w:rPr>
  </w:style>
  <w:style w:type="paragraph" w:styleId="af4">
    <w:name w:val="List Paragraph"/>
    <w:basedOn w:val="a"/>
    <w:uiPriority w:val="1"/>
    <w:qFormat/>
    <w:rsid w:val="00DF3A70"/>
    <w:pPr>
      <w:widowControl w:val="0"/>
      <w:autoSpaceDE w:val="0"/>
      <w:autoSpaceDN w:val="0"/>
      <w:adjustRightInd w:val="0"/>
      <w:spacing w:after="0" w:line="240" w:lineRule="auto"/>
      <w:ind w:left="720"/>
      <w:contextualSpacing/>
    </w:pPr>
    <w:rPr>
      <w:rFonts w:ascii="Times New Roman" w:eastAsia="Times New Roman" w:hAnsi="Times New Roman" w:cs="Times New Roman"/>
      <w:sz w:val="20"/>
      <w:szCs w:val="20"/>
    </w:rPr>
  </w:style>
  <w:style w:type="character" w:styleId="af5">
    <w:name w:val="Hyperlink"/>
    <w:basedOn w:val="a0"/>
    <w:uiPriority w:val="99"/>
    <w:rsid w:val="00DF3A70"/>
    <w:rPr>
      <w:rFonts w:cs="Times New Roman"/>
      <w:color w:val="0000FF"/>
      <w:u w:val="single"/>
    </w:rPr>
  </w:style>
  <w:style w:type="paragraph" w:customStyle="1" w:styleId="ConsPlusCell">
    <w:name w:val="ConsPlusCell"/>
    <w:uiPriority w:val="99"/>
    <w:rsid w:val="00DF3A70"/>
    <w:pPr>
      <w:autoSpaceDE w:val="0"/>
      <w:autoSpaceDN w:val="0"/>
      <w:adjustRightInd w:val="0"/>
      <w:spacing w:after="0" w:line="240" w:lineRule="auto"/>
    </w:pPr>
    <w:rPr>
      <w:rFonts w:ascii="Arial" w:eastAsia="Times New Roman" w:hAnsi="Arial" w:cs="Arial"/>
      <w:sz w:val="20"/>
      <w:szCs w:val="20"/>
    </w:rPr>
  </w:style>
  <w:style w:type="paragraph" w:customStyle="1" w:styleId="ConsNormal">
    <w:name w:val="ConsNormal"/>
    <w:uiPriority w:val="99"/>
    <w:rsid w:val="00DF3A70"/>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ConsNonformat">
    <w:name w:val="ConsNonformat"/>
    <w:uiPriority w:val="99"/>
    <w:rsid w:val="00DF3A70"/>
    <w:pPr>
      <w:widowControl w:val="0"/>
      <w:autoSpaceDE w:val="0"/>
      <w:autoSpaceDN w:val="0"/>
      <w:adjustRightInd w:val="0"/>
      <w:spacing w:after="0" w:line="240" w:lineRule="auto"/>
      <w:ind w:right="19772"/>
    </w:pPr>
    <w:rPr>
      <w:rFonts w:ascii="Courier New" w:eastAsia="Times New Roman" w:hAnsi="Courier New" w:cs="Courier New"/>
      <w:sz w:val="20"/>
      <w:szCs w:val="20"/>
    </w:rPr>
  </w:style>
  <w:style w:type="character" w:customStyle="1" w:styleId="31">
    <w:name w:val="Знак Знак3"/>
    <w:uiPriority w:val="99"/>
    <w:rsid w:val="00DF3A70"/>
  </w:style>
  <w:style w:type="character" w:customStyle="1" w:styleId="21">
    <w:name w:val="Знак Знак2"/>
    <w:uiPriority w:val="99"/>
    <w:rsid w:val="00DF3A70"/>
  </w:style>
  <w:style w:type="character" w:styleId="af6">
    <w:name w:val="Emphasis"/>
    <w:basedOn w:val="a0"/>
    <w:uiPriority w:val="99"/>
    <w:qFormat/>
    <w:rsid w:val="00DF3A70"/>
    <w:rPr>
      <w:rFonts w:cs="Times New Roman"/>
      <w:i/>
    </w:rPr>
  </w:style>
  <w:style w:type="character" w:customStyle="1" w:styleId="41">
    <w:name w:val="Знак Знак4"/>
    <w:uiPriority w:val="99"/>
    <w:rsid w:val="00DF3A70"/>
    <w:rPr>
      <w:sz w:val="28"/>
    </w:rPr>
  </w:style>
  <w:style w:type="paragraph" w:customStyle="1" w:styleId="11">
    <w:name w:val="Абзац списка1"/>
    <w:basedOn w:val="a"/>
    <w:rsid w:val="00DF3A70"/>
    <w:pPr>
      <w:ind w:left="720"/>
      <w:contextualSpacing/>
    </w:pPr>
    <w:rPr>
      <w:rFonts w:ascii="Calibri" w:eastAsia="Times New Roman" w:hAnsi="Calibri" w:cs="Times New Roman"/>
      <w:lang w:eastAsia="en-US"/>
    </w:rPr>
  </w:style>
  <w:style w:type="paragraph" w:styleId="af7">
    <w:name w:val="footnote text"/>
    <w:basedOn w:val="a"/>
    <w:link w:val="af8"/>
    <w:uiPriority w:val="99"/>
    <w:rsid w:val="00DF3A70"/>
    <w:pPr>
      <w:widowControl w:val="0"/>
      <w:autoSpaceDE w:val="0"/>
      <w:autoSpaceDN w:val="0"/>
      <w:adjustRightInd w:val="0"/>
      <w:spacing w:after="0" w:line="240" w:lineRule="auto"/>
    </w:pPr>
    <w:rPr>
      <w:rFonts w:ascii="Times New Roman" w:eastAsia="Times New Roman" w:hAnsi="Times New Roman" w:cs="Times New Roman"/>
      <w:sz w:val="20"/>
      <w:szCs w:val="20"/>
    </w:rPr>
  </w:style>
  <w:style w:type="character" w:customStyle="1" w:styleId="af8">
    <w:name w:val="Текст сноски Знак"/>
    <w:basedOn w:val="a0"/>
    <w:link w:val="af7"/>
    <w:uiPriority w:val="99"/>
    <w:rsid w:val="00DF3A70"/>
    <w:rPr>
      <w:rFonts w:ascii="Times New Roman" w:eastAsia="Times New Roman" w:hAnsi="Times New Roman" w:cs="Times New Roman"/>
      <w:sz w:val="20"/>
      <w:szCs w:val="20"/>
    </w:rPr>
  </w:style>
  <w:style w:type="character" w:customStyle="1" w:styleId="FootnoteTextChar">
    <w:name w:val="Footnote Text Char"/>
    <w:basedOn w:val="a0"/>
    <w:uiPriority w:val="99"/>
    <w:semiHidden/>
    <w:locked/>
    <w:rsid w:val="00DF3A70"/>
    <w:rPr>
      <w:rFonts w:cs="Times New Roman"/>
      <w:sz w:val="20"/>
    </w:rPr>
  </w:style>
  <w:style w:type="character" w:styleId="af9">
    <w:name w:val="footnote reference"/>
    <w:basedOn w:val="a0"/>
    <w:uiPriority w:val="99"/>
    <w:rsid w:val="00DF3A70"/>
    <w:rPr>
      <w:rFonts w:cs="Times New Roman"/>
      <w:vertAlign w:val="superscript"/>
    </w:rPr>
  </w:style>
  <w:style w:type="paragraph" w:styleId="afa">
    <w:name w:val="Balloon Text"/>
    <w:basedOn w:val="a"/>
    <w:link w:val="afb"/>
    <w:uiPriority w:val="99"/>
    <w:rsid w:val="00DF3A70"/>
    <w:pPr>
      <w:widowControl w:val="0"/>
      <w:autoSpaceDE w:val="0"/>
      <w:autoSpaceDN w:val="0"/>
      <w:adjustRightInd w:val="0"/>
      <w:spacing w:after="0" w:line="240" w:lineRule="auto"/>
    </w:pPr>
    <w:rPr>
      <w:rFonts w:ascii="Tahoma" w:eastAsia="Times New Roman" w:hAnsi="Tahoma" w:cs="Times New Roman"/>
      <w:sz w:val="16"/>
      <w:szCs w:val="20"/>
    </w:rPr>
  </w:style>
  <w:style w:type="character" w:customStyle="1" w:styleId="afb">
    <w:name w:val="Текст выноски Знак"/>
    <w:basedOn w:val="a0"/>
    <w:link w:val="afa"/>
    <w:uiPriority w:val="99"/>
    <w:rsid w:val="00DF3A70"/>
    <w:rPr>
      <w:rFonts w:ascii="Tahoma" w:eastAsia="Times New Roman" w:hAnsi="Tahoma" w:cs="Times New Roman"/>
      <w:sz w:val="16"/>
      <w:szCs w:val="20"/>
    </w:rPr>
  </w:style>
  <w:style w:type="character" w:customStyle="1" w:styleId="BalloonTextChar">
    <w:name w:val="Balloon Text Char"/>
    <w:basedOn w:val="a0"/>
    <w:uiPriority w:val="99"/>
    <w:semiHidden/>
    <w:locked/>
    <w:rsid w:val="00DF3A70"/>
    <w:rPr>
      <w:rFonts w:cs="Times New Roman"/>
      <w:sz w:val="2"/>
    </w:rPr>
  </w:style>
  <w:style w:type="character" w:styleId="afc">
    <w:name w:val="annotation reference"/>
    <w:basedOn w:val="a0"/>
    <w:uiPriority w:val="99"/>
    <w:semiHidden/>
    <w:rsid w:val="00DF3A70"/>
    <w:rPr>
      <w:rFonts w:cs="Times New Roman"/>
      <w:sz w:val="16"/>
    </w:rPr>
  </w:style>
  <w:style w:type="paragraph" w:styleId="afd">
    <w:name w:val="annotation text"/>
    <w:basedOn w:val="a"/>
    <w:link w:val="afe"/>
    <w:rsid w:val="00DF3A70"/>
    <w:pPr>
      <w:widowControl w:val="0"/>
      <w:autoSpaceDE w:val="0"/>
      <w:autoSpaceDN w:val="0"/>
      <w:adjustRightInd w:val="0"/>
      <w:spacing w:after="0" w:line="240" w:lineRule="auto"/>
    </w:pPr>
    <w:rPr>
      <w:rFonts w:ascii="Times New Roman" w:eastAsia="Times New Roman" w:hAnsi="Times New Roman" w:cs="Times New Roman"/>
      <w:sz w:val="20"/>
      <w:szCs w:val="20"/>
    </w:rPr>
  </w:style>
  <w:style w:type="character" w:customStyle="1" w:styleId="afe">
    <w:name w:val="Текст примечания Знак"/>
    <w:basedOn w:val="a0"/>
    <w:link w:val="afd"/>
    <w:rsid w:val="00DF3A70"/>
    <w:rPr>
      <w:rFonts w:ascii="Times New Roman" w:eastAsia="Times New Roman" w:hAnsi="Times New Roman" w:cs="Times New Roman"/>
      <w:sz w:val="20"/>
      <w:szCs w:val="20"/>
    </w:rPr>
  </w:style>
  <w:style w:type="paragraph" w:styleId="aff">
    <w:name w:val="annotation subject"/>
    <w:basedOn w:val="afd"/>
    <w:next w:val="afd"/>
    <w:link w:val="aff0"/>
    <w:uiPriority w:val="99"/>
    <w:semiHidden/>
    <w:rsid w:val="00DF3A70"/>
    <w:rPr>
      <w:b/>
    </w:rPr>
  </w:style>
  <w:style w:type="character" w:customStyle="1" w:styleId="aff0">
    <w:name w:val="Тема примечания Знак"/>
    <w:basedOn w:val="afe"/>
    <w:link w:val="aff"/>
    <w:uiPriority w:val="99"/>
    <w:semiHidden/>
    <w:rsid w:val="00DF3A70"/>
    <w:rPr>
      <w:b/>
    </w:rPr>
  </w:style>
  <w:style w:type="character" w:customStyle="1" w:styleId="diffins">
    <w:name w:val="diff_ins"/>
    <w:uiPriority w:val="99"/>
    <w:rsid w:val="00DF3A70"/>
  </w:style>
  <w:style w:type="paragraph" w:styleId="HTML">
    <w:name w:val="HTML Preformatted"/>
    <w:basedOn w:val="a"/>
    <w:link w:val="HTML0"/>
    <w:uiPriority w:val="99"/>
    <w:rsid w:val="00DF3A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rPr>
  </w:style>
  <w:style w:type="character" w:customStyle="1" w:styleId="HTML0">
    <w:name w:val="Стандартный HTML Знак"/>
    <w:basedOn w:val="a0"/>
    <w:link w:val="HTML"/>
    <w:uiPriority w:val="99"/>
    <w:rsid w:val="00DF3A70"/>
    <w:rPr>
      <w:rFonts w:ascii="Courier New" w:eastAsia="Times New Roman" w:hAnsi="Courier New" w:cs="Times New Roman"/>
      <w:sz w:val="20"/>
      <w:szCs w:val="20"/>
    </w:rPr>
  </w:style>
  <w:style w:type="table" w:styleId="aff1">
    <w:name w:val="Table Grid"/>
    <w:basedOn w:val="a1"/>
    <w:uiPriority w:val="39"/>
    <w:rsid w:val="00DF3A7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2">
    <w:name w:val="Body Text 2"/>
    <w:basedOn w:val="a"/>
    <w:link w:val="23"/>
    <w:uiPriority w:val="99"/>
    <w:semiHidden/>
    <w:rsid w:val="00DF3A70"/>
    <w:pPr>
      <w:widowControl w:val="0"/>
      <w:autoSpaceDE w:val="0"/>
      <w:autoSpaceDN w:val="0"/>
      <w:adjustRightInd w:val="0"/>
      <w:spacing w:after="120" w:line="480" w:lineRule="auto"/>
    </w:pPr>
    <w:rPr>
      <w:rFonts w:ascii="Times New Roman" w:eastAsia="Times New Roman" w:hAnsi="Times New Roman" w:cs="Times New Roman"/>
      <w:sz w:val="20"/>
      <w:szCs w:val="20"/>
    </w:rPr>
  </w:style>
  <w:style w:type="character" w:customStyle="1" w:styleId="23">
    <w:name w:val="Основной текст 2 Знак"/>
    <w:basedOn w:val="a0"/>
    <w:link w:val="22"/>
    <w:uiPriority w:val="99"/>
    <w:semiHidden/>
    <w:rsid w:val="00DF3A70"/>
    <w:rPr>
      <w:rFonts w:ascii="Times New Roman" w:eastAsia="Times New Roman" w:hAnsi="Times New Roman" w:cs="Times New Roman"/>
      <w:sz w:val="20"/>
      <w:szCs w:val="20"/>
    </w:rPr>
  </w:style>
  <w:style w:type="character" w:customStyle="1" w:styleId="apple-converted-space">
    <w:name w:val="apple-converted-space"/>
    <w:basedOn w:val="a0"/>
    <w:rsid w:val="00A2579F"/>
  </w:style>
  <w:style w:type="character" w:styleId="aff2">
    <w:name w:val="FollowedHyperlink"/>
    <w:basedOn w:val="a0"/>
    <w:uiPriority w:val="99"/>
    <w:semiHidden/>
    <w:unhideWhenUsed/>
    <w:rsid w:val="008D6BEC"/>
    <w:rPr>
      <w:color w:val="800080"/>
      <w:u w:val="single"/>
    </w:rPr>
  </w:style>
  <w:style w:type="paragraph" w:customStyle="1" w:styleId="xl67">
    <w:name w:val="xl67"/>
    <w:basedOn w:val="a"/>
    <w:rsid w:val="008D6BEC"/>
    <w:pPr>
      <w:spacing w:before="100" w:beforeAutospacing="1" w:after="100" w:afterAutospacing="1" w:line="240" w:lineRule="auto"/>
    </w:pPr>
    <w:rPr>
      <w:rFonts w:ascii="Arial" w:eastAsia="Times New Roman" w:hAnsi="Arial" w:cs="Arial"/>
      <w:sz w:val="16"/>
      <w:szCs w:val="16"/>
    </w:rPr>
  </w:style>
  <w:style w:type="paragraph" w:customStyle="1" w:styleId="xl68">
    <w:name w:val="xl68"/>
    <w:basedOn w:val="a"/>
    <w:rsid w:val="008D6BEC"/>
    <w:pPr>
      <w:spacing w:before="100" w:beforeAutospacing="1" w:after="100" w:afterAutospacing="1" w:line="240" w:lineRule="auto"/>
    </w:pPr>
    <w:rPr>
      <w:rFonts w:ascii="Arial" w:eastAsia="Times New Roman" w:hAnsi="Arial" w:cs="Arial"/>
      <w:sz w:val="24"/>
      <w:szCs w:val="24"/>
    </w:rPr>
  </w:style>
  <w:style w:type="paragraph" w:customStyle="1" w:styleId="xl69">
    <w:name w:val="xl69"/>
    <w:basedOn w:val="a"/>
    <w:rsid w:val="008D6BEC"/>
    <w:pPr>
      <w:spacing w:before="100" w:beforeAutospacing="1" w:after="100" w:afterAutospacing="1" w:line="240" w:lineRule="auto"/>
    </w:pPr>
    <w:rPr>
      <w:rFonts w:ascii="Arial" w:eastAsia="Times New Roman" w:hAnsi="Arial" w:cs="Arial"/>
      <w:b/>
      <w:bCs/>
      <w:sz w:val="24"/>
      <w:szCs w:val="24"/>
    </w:rPr>
  </w:style>
  <w:style w:type="paragraph" w:customStyle="1" w:styleId="xl70">
    <w:name w:val="xl70"/>
    <w:basedOn w:val="a"/>
    <w:rsid w:val="008D6BEC"/>
    <w:pPr>
      <w:shd w:val="clear" w:color="000000" w:fill="FFFFFF"/>
      <w:spacing w:before="100" w:beforeAutospacing="1" w:after="100" w:afterAutospacing="1" w:line="240" w:lineRule="auto"/>
    </w:pPr>
    <w:rPr>
      <w:rFonts w:ascii="Arial" w:eastAsia="Times New Roman" w:hAnsi="Arial" w:cs="Arial"/>
      <w:sz w:val="24"/>
      <w:szCs w:val="24"/>
    </w:rPr>
  </w:style>
  <w:style w:type="paragraph" w:customStyle="1" w:styleId="xl71">
    <w:name w:val="xl71"/>
    <w:basedOn w:val="a"/>
    <w:rsid w:val="008D6BEC"/>
    <w:pPr>
      <w:spacing w:before="100" w:beforeAutospacing="1" w:after="100" w:afterAutospacing="1" w:line="240" w:lineRule="auto"/>
    </w:pPr>
    <w:rPr>
      <w:rFonts w:ascii="Arial" w:eastAsia="Times New Roman" w:hAnsi="Arial" w:cs="Arial"/>
      <w:sz w:val="24"/>
      <w:szCs w:val="24"/>
    </w:rPr>
  </w:style>
  <w:style w:type="paragraph" w:customStyle="1" w:styleId="xl73">
    <w:name w:val="xl73"/>
    <w:basedOn w:val="a"/>
    <w:rsid w:val="008D6B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bottom"/>
    </w:pPr>
    <w:rPr>
      <w:rFonts w:ascii="Arial" w:eastAsia="Times New Roman" w:hAnsi="Arial" w:cs="Arial"/>
      <w:b/>
      <w:bCs/>
      <w:sz w:val="16"/>
      <w:szCs w:val="16"/>
    </w:rPr>
  </w:style>
  <w:style w:type="paragraph" w:customStyle="1" w:styleId="xl74">
    <w:name w:val="xl74"/>
    <w:basedOn w:val="a"/>
    <w:rsid w:val="008D6B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bottom"/>
    </w:pPr>
    <w:rPr>
      <w:rFonts w:ascii="Arial" w:eastAsia="Times New Roman" w:hAnsi="Arial" w:cs="Arial"/>
      <w:b/>
      <w:bCs/>
      <w:sz w:val="16"/>
      <w:szCs w:val="16"/>
    </w:rPr>
  </w:style>
  <w:style w:type="paragraph" w:customStyle="1" w:styleId="xl75">
    <w:name w:val="xl75"/>
    <w:basedOn w:val="a"/>
    <w:rsid w:val="008D6B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bottom"/>
    </w:pPr>
    <w:rPr>
      <w:rFonts w:ascii="Arial" w:eastAsia="Times New Roman" w:hAnsi="Arial" w:cs="Arial"/>
      <w:b/>
      <w:bCs/>
      <w:sz w:val="16"/>
      <w:szCs w:val="16"/>
    </w:rPr>
  </w:style>
  <w:style w:type="paragraph" w:customStyle="1" w:styleId="xl76">
    <w:name w:val="xl76"/>
    <w:basedOn w:val="a"/>
    <w:rsid w:val="008D6B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bottom"/>
    </w:pPr>
    <w:rPr>
      <w:rFonts w:ascii="Arial" w:eastAsia="Times New Roman" w:hAnsi="Arial" w:cs="Arial"/>
      <w:b/>
      <w:bCs/>
      <w:sz w:val="16"/>
      <w:szCs w:val="16"/>
    </w:rPr>
  </w:style>
  <w:style w:type="paragraph" w:customStyle="1" w:styleId="xl77">
    <w:name w:val="xl77"/>
    <w:basedOn w:val="a"/>
    <w:rsid w:val="008D6B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bottom"/>
    </w:pPr>
    <w:rPr>
      <w:rFonts w:ascii="Arial" w:eastAsia="Times New Roman" w:hAnsi="Arial" w:cs="Arial"/>
      <w:sz w:val="16"/>
      <w:szCs w:val="16"/>
    </w:rPr>
  </w:style>
  <w:style w:type="paragraph" w:customStyle="1" w:styleId="xl78">
    <w:name w:val="xl78"/>
    <w:basedOn w:val="a"/>
    <w:rsid w:val="008D6B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bottom"/>
    </w:pPr>
    <w:rPr>
      <w:rFonts w:ascii="Arial" w:eastAsia="Times New Roman" w:hAnsi="Arial" w:cs="Arial"/>
      <w:sz w:val="16"/>
      <w:szCs w:val="16"/>
    </w:rPr>
  </w:style>
  <w:style w:type="paragraph" w:customStyle="1" w:styleId="xl79">
    <w:name w:val="xl79"/>
    <w:basedOn w:val="a"/>
    <w:rsid w:val="008D6B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bottom"/>
    </w:pPr>
    <w:rPr>
      <w:rFonts w:ascii="Arial" w:eastAsia="Times New Roman" w:hAnsi="Arial" w:cs="Arial"/>
      <w:b/>
      <w:bCs/>
      <w:sz w:val="16"/>
      <w:szCs w:val="16"/>
    </w:rPr>
  </w:style>
  <w:style w:type="paragraph" w:customStyle="1" w:styleId="xl80">
    <w:name w:val="xl80"/>
    <w:basedOn w:val="a"/>
    <w:rsid w:val="008D6B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bottom"/>
    </w:pPr>
    <w:rPr>
      <w:rFonts w:ascii="Arial" w:eastAsia="Times New Roman" w:hAnsi="Arial" w:cs="Arial"/>
      <w:b/>
      <w:bCs/>
      <w:sz w:val="16"/>
      <w:szCs w:val="16"/>
    </w:rPr>
  </w:style>
  <w:style w:type="paragraph" w:customStyle="1" w:styleId="xl81">
    <w:name w:val="xl81"/>
    <w:basedOn w:val="a"/>
    <w:rsid w:val="008D6B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bottom"/>
    </w:pPr>
    <w:rPr>
      <w:rFonts w:ascii="Arial" w:eastAsia="Times New Roman" w:hAnsi="Arial" w:cs="Arial"/>
      <w:b/>
      <w:bCs/>
      <w:sz w:val="16"/>
      <w:szCs w:val="16"/>
    </w:rPr>
  </w:style>
  <w:style w:type="paragraph" w:customStyle="1" w:styleId="xl82">
    <w:name w:val="xl82"/>
    <w:basedOn w:val="a"/>
    <w:rsid w:val="008D6BEC"/>
    <w:pPr>
      <w:spacing w:before="100" w:beforeAutospacing="1" w:after="100" w:afterAutospacing="1" w:line="240" w:lineRule="auto"/>
      <w:jc w:val="right"/>
    </w:pPr>
    <w:rPr>
      <w:rFonts w:ascii="Arial" w:eastAsia="Times New Roman" w:hAnsi="Arial" w:cs="Arial"/>
      <w:sz w:val="24"/>
      <w:szCs w:val="24"/>
    </w:rPr>
  </w:style>
  <w:style w:type="paragraph" w:customStyle="1" w:styleId="xl83">
    <w:name w:val="xl83"/>
    <w:basedOn w:val="a"/>
    <w:rsid w:val="008D6B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bottom"/>
    </w:pPr>
    <w:rPr>
      <w:rFonts w:ascii="Arial" w:eastAsia="Times New Roman" w:hAnsi="Arial" w:cs="Arial"/>
      <w:sz w:val="24"/>
      <w:szCs w:val="24"/>
    </w:rPr>
  </w:style>
  <w:style w:type="paragraph" w:customStyle="1" w:styleId="xl84">
    <w:name w:val="xl84"/>
    <w:basedOn w:val="a"/>
    <w:rsid w:val="008D6BEC"/>
    <w:pPr>
      <w:spacing w:before="100" w:beforeAutospacing="1" w:after="100" w:afterAutospacing="1" w:line="240" w:lineRule="auto"/>
      <w:jc w:val="center"/>
    </w:pPr>
    <w:rPr>
      <w:rFonts w:ascii="Arial" w:eastAsia="Times New Roman" w:hAnsi="Arial" w:cs="Arial"/>
      <w:b/>
      <w:bCs/>
      <w:sz w:val="24"/>
      <w:szCs w:val="24"/>
    </w:rPr>
  </w:style>
  <w:style w:type="paragraph" w:customStyle="1" w:styleId="xl85">
    <w:name w:val="xl85"/>
    <w:basedOn w:val="a"/>
    <w:rsid w:val="008D6BEC"/>
    <w:pPr>
      <w:pBdr>
        <w:top w:val="single" w:sz="4" w:space="0" w:color="000000"/>
        <w:left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rPr>
  </w:style>
  <w:style w:type="paragraph" w:customStyle="1" w:styleId="xl86">
    <w:name w:val="xl86"/>
    <w:basedOn w:val="a"/>
    <w:rsid w:val="008D6BEC"/>
    <w:pPr>
      <w:pBdr>
        <w:left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rPr>
  </w:style>
  <w:style w:type="paragraph" w:customStyle="1" w:styleId="xl87">
    <w:name w:val="xl87"/>
    <w:basedOn w:val="a"/>
    <w:rsid w:val="008D6B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bottom"/>
    </w:pPr>
    <w:rPr>
      <w:rFonts w:ascii="Arial" w:eastAsia="Times New Roman" w:hAnsi="Arial" w:cs="Arial"/>
      <w:sz w:val="16"/>
      <w:szCs w:val="16"/>
    </w:rPr>
  </w:style>
  <w:style w:type="paragraph" w:customStyle="1" w:styleId="xl88">
    <w:name w:val="xl88"/>
    <w:basedOn w:val="a"/>
    <w:rsid w:val="008D6B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bottom"/>
    </w:pPr>
    <w:rPr>
      <w:rFonts w:ascii="Arial" w:eastAsia="Times New Roman" w:hAnsi="Arial" w:cs="Arial"/>
      <w:b/>
      <w:bCs/>
      <w:sz w:val="18"/>
      <w:szCs w:val="18"/>
    </w:rPr>
  </w:style>
  <w:style w:type="paragraph" w:customStyle="1" w:styleId="xl89">
    <w:name w:val="xl89"/>
    <w:basedOn w:val="a"/>
    <w:rsid w:val="008D6B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bottom"/>
    </w:pPr>
    <w:rPr>
      <w:rFonts w:ascii="Arial" w:eastAsia="Times New Roman" w:hAnsi="Arial" w:cs="Arial"/>
      <w:sz w:val="16"/>
      <w:szCs w:val="16"/>
    </w:rPr>
  </w:style>
  <w:style w:type="paragraph" w:customStyle="1" w:styleId="xl90">
    <w:name w:val="xl90"/>
    <w:basedOn w:val="a"/>
    <w:rsid w:val="008D6BEC"/>
    <w:pPr>
      <w:pBdr>
        <w:left w:val="single" w:sz="4" w:space="0" w:color="000000"/>
        <w:bottom w:val="single" w:sz="4" w:space="0" w:color="auto"/>
        <w:right w:val="single" w:sz="4" w:space="0" w:color="000000"/>
      </w:pBdr>
      <w:spacing w:before="100" w:beforeAutospacing="1" w:after="100" w:afterAutospacing="1" w:line="240" w:lineRule="auto"/>
    </w:pPr>
    <w:rPr>
      <w:rFonts w:ascii="Arial" w:eastAsia="Times New Roman" w:hAnsi="Arial" w:cs="Arial"/>
      <w:sz w:val="24"/>
      <w:szCs w:val="24"/>
    </w:rPr>
  </w:style>
  <w:style w:type="paragraph" w:customStyle="1" w:styleId="xl91">
    <w:name w:val="xl91"/>
    <w:basedOn w:val="a"/>
    <w:rsid w:val="008D6B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bottom"/>
    </w:pPr>
    <w:rPr>
      <w:rFonts w:ascii="Arial" w:eastAsia="Times New Roman" w:hAnsi="Arial" w:cs="Arial"/>
      <w:b/>
      <w:bCs/>
      <w:sz w:val="18"/>
      <w:szCs w:val="18"/>
    </w:rPr>
  </w:style>
  <w:style w:type="paragraph" w:customStyle="1" w:styleId="xl92">
    <w:name w:val="xl92"/>
    <w:basedOn w:val="a"/>
    <w:rsid w:val="008D6B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bottom"/>
    </w:pPr>
    <w:rPr>
      <w:rFonts w:ascii="Arial" w:eastAsia="Times New Roman" w:hAnsi="Arial" w:cs="Arial"/>
      <w:b/>
      <w:bCs/>
      <w:sz w:val="18"/>
      <w:szCs w:val="18"/>
    </w:rPr>
  </w:style>
  <w:style w:type="paragraph" w:customStyle="1" w:styleId="xl93">
    <w:name w:val="xl93"/>
    <w:basedOn w:val="a"/>
    <w:rsid w:val="008D6B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bottom"/>
    </w:pPr>
    <w:rPr>
      <w:rFonts w:ascii="Arial" w:eastAsia="Times New Roman" w:hAnsi="Arial" w:cs="Arial"/>
      <w:b/>
      <w:bCs/>
      <w:sz w:val="18"/>
      <w:szCs w:val="18"/>
    </w:rPr>
  </w:style>
  <w:style w:type="paragraph" w:customStyle="1" w:styleId="xl94">
    <w:name w:val="xl94"/>
    <w:basedOn w:val="a"/>
    <w:rsid w:val="008D6B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bottom"/>
    </w:pPr>
    <w:rPr>
      <w:rFonts w:ascii="Arial" w:eastAsia="Times New Roman" w:hAnsi="Arial" w:cs="Arial"/>
      <w:sz w:val="18"/>
      <w:szCs w:val="18"/>
    </w:rPr>
  </w:style>
  <w:style w:type="paragraph" w:customStyle="1" w:styleId="xl95">
    <w:name w:val="xl95"/>
    <w:basedOn w:val="a"/>
    <w:rsid w:val="008D6BEC"/>
    <w:pPr>
      <w:pBdr>
        <w:left w:val="single" w:sz="4" w:space="0" w:color="auto"/>
        <w:bottom w:val="single" w:sz="4" w:space="0" w:color="auto"/>
        <w:right w:val="single" w:sz="4" w:space="0" w:color="auto"/>
      </w:pBdr>
      <w:spacing w:before="100" w:beforeAutospacing="1" w:after="100" w:afterAutospacing="1" w:line="240" w:lineRule="auto"/>
      <w:jc w:val="center"/>
      <w:textAlignment w:val="bottom"/>
    </w:pPr>
    <w:rPr>
      <w:rFonts w:ascii="Arial" w:eastAsia="Times New Roman" w:hAnsi="Arial" w:cs="Arial"/>
      <w:b/>
      <w:bCs/>
      <w:sz w:val="16"/>
      <w:szCs w:val="16"/>
    </w:rPr>
  </w:style>
  <w:style w:type="paragraph" w:customStyle="1" w:styleId="xl96">
    <w:name w:val="xl96"/>
    <w:basedOn w:val="a"/>
    <w:rsid w:val="008D6BEC"/>
    <w:pPr>
      <w:pBdr>
        <w:left w:val="single" w:sz="4" w:space="0" w:color="auto"/>
        <w:bottom w:val="single" w:sz="4" w:space="0" w:color="auto"/>
        <w:right w:val="single" w:sz="4" w:space="0" w:color="auto"/>
      </w:pBdr>
      <w:spacing w:before="100" w:beforeAutospacing="1" w:after="100" w:afterAutospacing="1" w:line="240" w:lineRule="auto"/>
      <w:jc w:val="center"/>
      <w:textAlignment w:val="bottom"/>
    </w:pPr>
    <w:rPr>
      <w:rFonts w:ascii="Arial" w:eastAsia="Times New Roman" w:hAnsi="Arial" w:cs="Arial"/>
      <w:b/>
      <w:bCs/>
      <w:sz w:val="16"/>
      <w:szCs w:val="16"/>
    </w:rPr>
  </w:style>
  <w:style w:type="paragraph" w:customStyle="1" w:styleId="xl97">
    <w:name w:val="xl97"/>
    <w:basedOn w:val="a"/>
    <w:rsid w:val="008D6BEC"/>
    <w:pPr>
      <w:pBdr>
        <w:left w:val="single" w:sz="4" w:space="0" w:color="auto"/>
        <w:bottom w:val="single" w:sz="4" w:space="0" w:color="auto"/>
        <w:right w:val="single" w:sz="4" w:space="0" w:color="auto"/>
      </w:pBdr>
      <w:spacing w:before="100" w:beforeAutospacing="1" w:after="100" w:afterAutospacing="1" w:line="240" w:lineRule="auto"/>
      <w:jc w:val="center"/>
      <w:textAlignment w:val="bottom"/>
    </w:pPr>
    <w:rPr>
      <w:rFonts w:ascii="Arial" w:eastAsia="Times New Roman" w:hAnsi="Arial" w:cs="Arial"/>
      <w:b/>
      <w:bCs/>
      <w:sz w:val="16"/>
      <w:szCs w:val="16"/>
    </w:rPr>
  </w:style>
  <w:style w:type="paragraph" w:customStyle="1" w:styleId="xl98">
    <w:name w:val="xl98"/>
    <w:basedOn w:val="a"/>
    <w:rsid w:val="008D6BEC"/>
    <w:pPr>
      <w:pBdr>
        <w:left w:val="single" w:sz="4" w:space="0" w:color="auto"/>
        <w:bottom w:val="single" w:sz="4" w:space="0" w:color="auto"/>
        <w:right w:val="single" w:sz="4" w:space="0" w:color="auto"/>
      </w:pBdr>
      <w:spacing w:before="100" w:beforeAutospacing="1" w:after="100" w:afterAutospacing="1" w:line="240" w:lineRule="auto"/>
      <w:jc w:val="center"/>
      <w:textAlignment w:val="bottom"/>
    </w:pPr>
    <w:rPr>
      <w:rFonts w:ascii="Arial" w:eastAsia="Times New Roman" w:hAnsi="Arial" w:cs="Arial"/>
      <w:sz w:val="24"/>
      <w:szCs w:val="24"/>
    </w:rPr>
  </w:style>
  <w:style w:type="paragraph" w:customStyle="1" w:styleId="xl99">
    <w:name w:val="xl99"/>
    <w:basedOn w:val="a"/>
    <w:rsid w:val="008D6BEC"/>
    <w:pPr>
      <w:pBdr>
        <w:left w:val="single" w:sz="4" w:space="0" w:color="auto"/>
        <w:bottom w:val="single" w:sz="4" w:space="0" w:color="auto"/>
        <w:right w:val="single" w:sz="4" w:space="0" w:color="auto"/>
      </w:pBdr>
      <w:spacing w:before="100" w:beforeAutospacing="1" w:after="100" w:afterAutospacing="1" w:line="240" w:lineRule="auto"/>
      <w:jc w:val="center"/>
      <w:textAlignment w:val="bottom"/>
    </w:pPr>
    <w:rPr>
      <w:rFonts w:ascii="Arial" w:eastAsia="Times New Roman" w:hAnsi="Arial" w:cs="Arial"/>
      <w:b/>
      <w:bCs/>
      <w:sz w:val="16"/>
      <w:szCs w:val="16"/>
    </w:rPr>
  </w:style>
  <w:style w:type="paragraph" w:customStyle="1" w:styleId="xl100">
    <w:name w:val="xl100"/>
    <w:basedOn w:val="a"/>
    <w:rsid w:val="008D6BEC"/>
    <w:pPr>
      <w:pBdr>
        <w:left w:val="single" w:sz="4" w:space="0" w:color="auto"/>
        <w:bottom w:val="single" w:sz="4" w:space="0" w:color="auto"/>
        <w:right w:val="single" w:sz="4" w:space="0" w:color="auto"/>
      </w:pBdr>
      <w:spacing w:before="100" w:beforeAutospacing="1" w:after="100" w:afterAutospacing="1" w:line="240" w:lineRule="auto"/>
      <w:jc w:val="center"/>
      <w:textAlignment w:val="bottom"/>
    </w:pPr>
    <w:rPr>
      <w:rFonts w:ascii="Arial" w:eastAsia="Times New Roman" w:hAnsi="Arial" w:cs="Arial"/>
      <w:b/>
      <w:bCs/>
      <w:sz w:val="16"/>
      <w:szCs w:val="16"/>
    </w:rPr>
  </w:style>
  <w:style w:type="paragraph" w:customStyle="1" w:styleId="xl101">
    <w:name w:val="xl101"/>
    <w:basedOn w:val="a"/>
    <w:rsid w:val="008D6B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bottom"/>
    </w:pPr>
    <w:rPr>
      <w:rFonts w:ascii="Arial" w:eastAsia="Times New Roman" w:hAnsi="Arial" w:cs="Arial"/>
      <w:sz w:val="24"/>
      <w:szCs w:val="24"/>
    </w:rPr>
  </w:style>
  <w:style w:type="paragraph" w:customStyle="1" w:styleId="xl102">
    <w:name w:val="xl102"/>
    <w:basedOn w:val="a"/>
    <w:rsid w:val="008D6B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bottom"/>
    </w:pPr>
    <w:rPr>
      <w:rFonts w:ascii="Arial" w:eastAsia="Times New Roman" w:hAnsi="Arial" w:cs="Arial"/>
      <w:b/>
      <w:bCs/>
      <w:sz w:val="16"/>
      <w:szCs w:val="16"/>
    </w:rPr>
  </w:style>
  <w:style w:type="paragraph" w:customStyle="1" w:styleId="xl103">
    <w:name w:val="xl103"/>
    <w:basedOn w:val="a"/>
    <w:rsid w:val="008D6B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bottom"/>
    </w:pPr>
    <w:rPr>
      <w:rFonts w:ascii="Arial" w:eastAsia="Times New Roman" w:hAnsi="Arial" w:cs="Arial"/>
      <w:b/>
      <w:bCs/>
      <w:sz w:val="16"/>
      <w:szCs w:val="16"/>
    </w:rPr>
  </w:style>
  <w:style w:type="paragraph" w:customStyle="1" w:styleId="xl104">
    <w:name w:val="xl104"/>
    <w:basedOn w:val="a"/>
    <w:rsid w:val="008D6BEC"/>
    <w:pPr>
      <w:pBdr>
        <w:top w:val="single" w:sz="4" w:space="0" w:color="000000"/>
        <w:left w:val="single" w:sz="4" w:space="0" w:color="000000"/>
        <w:bottom w:val="single" w:sz="4" w:space="0" w:color="000000"/>
      </w:pBdr>
      <w:shd w:val="clear" w:color="FFFFCC" w:fill="FFFFFF"/>
      <w:spacing w:before="100" w:beforeAutospacing="1" w:after="100" w:afterAutospacing="1" w:line="240" w:lineRule="auto"/>
      <w:textAlignment w:val="bottom"/>
    </w:pPr>
    <w:rPr>
      <w:rFonts w:ascii="Arial" w:eastAsia="Times New Roman" w:hAnsi="Arial" w:cs="Arial"/>
      <w:b/>
      <w:bCs/>
      <w:sz w:val="16"/>
      <w:szCs w:val="16"/>
    </w:rPr>
  </w:style>
  <w:style w:type="paragraph" w:customStyle="1" w:styleId="xl105">
    <w:name w:val="xl105"/>
    <w:basedOn w:val="a"/>
    <w:rsid w:val="008D6BEC"/>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line="240" w:lineRule="auto"/>
      <w:textAlignment w:val="bottom"/>
    </w:pPr>
    <w:rPr>
      <w:rFonts w:ascii="Arial" w:eastAsia="Times New Roman" w:hAnsi="Arial" w:cs="Arial"/>
      <w:b/>
      <w:bCs/>
      <w:sz w:val="16"/>
      <w:szCs w:val="16"/>
    </w:rPr>
  </w:style>
  <w:style w:type="paragraph" w:customStyle="1" w:styleId="xl106">
    <w:name w:val="xl106"/>
    <w:basedOn w:val="a"/>
    <w:rsid w:val="008D6BEC"/>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line="240" w:lineRule="auto"/>
      <w:jc w:val="center"/>
      <w:textAlignment w:val="bottom"/>
    </w:pPr>
    <w:rPr>
      <w:rFonts w:ascii="Arial" w:eastAsia="Times New Roman" w:hAnsi="Arial" w:cs="Arial"/>
      <w:sz w:val="24"/>
      <w:szCs w:val="24"/>
    </w:rPr>
  </w:style>
  <w:style w:type="paragraph" w:customStyle="1" w:styleId="xl107">
    <w:name w:val="xl107"/>
    <w:basedOn w:val="a"/>
    <w:rsid w:val="008D6BEC"/>
    <w:pPr>
      <w:pBdr>
        <w:top w:val="single" w:sz="4" w:space="0" w:color="000000"/>
        <w:bottom w:val="single" w:sz="4" w:space="0" w:color="000000"/>
        <w:right w:val="single" w:sz="4" w:space="0" w:color="000000"/>
      </w:pBdr>
      <w:shd w:val="clear" w:color="FFFFCC" w:fill="FFFFFF"/>
      <w:spacing w:before="100" w:beforeAutospacing="1" w:after="100" w:afterAutospacing="1" w:line="240" w:lineRule="auto"/>
      <w:textAlignment w:val="bottom"/>
    </w:pPr>
    <w:rPr>
      <w:rFonts w:ascii="Arial" w:eastAsia="Times New Roman" w:hAnsi="Arial" w:cs="Arial"/>
      <w:b/>
      <w:bCs/>
      <w:sz w:val="16"/>
      <w:szCs w:val="16"/>
    </w:rPr>
  </w:style>
  <w:style w:type="paragraph" w:customStyle="1" w:styleId="xl108">
    <w:name w:val="xl108"/>
    <w:basedOn w:val="a"/>
    <w:rsid w:val="008D6BEC"/>
    <w:pPr>
      <w:pBdr>
        <w:top w:val="single" w:sz="4" w:space="0" w:color="auto"/>
        <w:left w:val="single" w:sz="4" w:space="0" w:color="auto"/>
        <w:right w:val="single" w:sz="4" w:space="0" w:color="auto"/>
      </w:pBdr>
      <w:spacing w:before="100" w:beforeAutospacing="1" w:after="100" w:afterAutospacing="1" w:line="240" w:lineRule="auto"/>
      <w:jc w:val="center"/>
      <w:textAlignment w:val="bottom"/>
    </w:pPr>
    <w:rPr>
      <w:rFonts w:ascii="Arial" w:eastAsia="Times New Roman" w:hAnsi="Arial" w:cs="Arial"/>
      <w:sz w:val="16"/>
      <w:szCs w:val="16"/>
    </w:rPr>
  </w:style>
  <w:style w:type="paragraph" w:customStyle="1" w:styleId="xl109">
    <w:name w:val="xl109"/>
    <w:basedOn w:val="a"/>
    <w:rsid w:val="008D6BEC"/>
    <w:pPr>
      <w:pBdr>
        <w:top w:val="single" w:sz="4" w:space="0" w:color="000000"/>
        <w:left w:val="single" w:sz="4" w:space="0" w:color="000000"/>
      </w:pBdr>
      <w:shd w:val="clear" w:color="FFFFCC" w:fill="FFFFFF"/>
      <w:spacing w:before="100" w:beforeAutospacing="1" w:after="100" w:afterAutospacing="1" w:line="240" w:lineRule="auto"/>
      <w:textAlignment w:val="bottom"/>
    </w:pPr>
    <w:rPr>
      <w:rFonts w:ascii="Arial" w:eastAsia="Times New Roman" w:hAnsi="Arial" w:cs="Arial"/>
      <w:sz w:val="16"/>
      <w:szCs w:val="16"/>
    </w:rPr>
  </w:style>
  <w:style w:type="paragraph" w:customStyle="1" w:styleId="xl110">
    <w:name w:val="xl110"/>
    <w:basedOn w:val="a"/>
    <w:rsid w:val="008D6BEC"/>
    <w:pPr>
      <w:pBdr>
        <w:top w:val="single" w:sz="4" w:space="0" w:color="auto"/>
        <w:left w:val="single" w:sz="4" w:space="0" w:color="auto"/>
        <w:right w:val="single" w:sz="4" w:space="0" w:color="auto"/>
      </w:pBdr>
      <w:shd w:val="clear" w:color="FFFFCC" w:fill="FFFFFF"/>
      <w:spacing w:before="100" w:beforeAutospacing="1" w:after="100" w:afterAutospacing="1" w:line="240" w:lineRule="auto"/>
      <w:textAlignment w:val="bottom"/>
    </w:pPr>
    <w:rPr>
      <w:rFonts w:ascii="Arial" w:eastAsia="Times New Roman" w:hAnsi="Arial" w:cs="Arial"/>
      <w:sz w:val="16"/>
      <w:szCs w:val="16"/>
    </w:rPr>
  </w:style>
  <w:style w:type="paragraph" w:customStyle="1" w:styleId="xl111">
    <w:name w:val="xl111"/>
    <w:basedOn w:val="a"/>
    <w:rsid w:val="008D6BEC"/>
    <w:pPr>
      <w:pBdr>
        <w:top w:val="single" w:sz="4" w:space="0" w:color="auto"/>
        <w:left w:val="single" w:sz="4" w:space="0" w:color="auto"/>
        <w:right w:val="single" w:sz="4" w:space="0" w:color="auto"/>
      </w:pBdr>
      <w:shd w:val="clear" w:color="FFFFCC" w:fill="FFFFFF"/>
      <w:spacing w:before="100" w:beforeAutospacing="1" w:after="100" w:afterAutospacing="1" w:line="240" w:lineRule="auto"/>
      <w:jc w:val="center"/>
      <w:textAlignment w:val="bottom"/>
    </w:pPr>
    <w:rPr>
      <w:rFonts w:ascii="Arial" w:eastAsia="Times New Roman" w:hAnsi="Arial" w:cs="Arial"/>
      <w:sz w:val="24"/>
      <w:szCs w:val="24"/>
    </w:rPr>
  </w:style>
  <w:style w:type="paragraph" w:customStyle="1" w:styleId="xl112">
    <w:name w:val="xl112"/>
    <w:basedOn w:val="a"/>
    <w:rsid w:val="008D6BEC"/>
    <w:pPr>
      <w:pBdr>
        <w:top w:val="single" w:sz="4" w:space="0" w:color="000000"/>
      </w:pBdr>
      <w:shd w:val="clear" w:color="FFFFCC" w:fill="FFFFFF"/>
      <w:spacing w:before="100" w:beforeAutospacing="1" w:after="100" w:afterAutospacing="1" w:line="240" w:lineRule="auto"/>
      <w:textAlignment w:val="bottom"/>
    </w:pPr>
    <w:rPr>
      <w:rFonts w:ascii="Arial" w:eastAsia="Times New Roman" w:hAnsi="Arial" w:cs="Arial"/>
      <w:sz w:val="16"/>
      <w:szCs w:val="16"/>
    </w:rPr>
  </w:style>
  <w:style w:type="paragraph" w:customStyle="1" w:styleId="xl113">
    <w:name w:val="xl113"/>
    <w:basedOn w:val="a"/>
    <w:rsid w:val="008D6BEC"/>
    <w:pPr>
      <w:pBdr>
        <w:top w:val="single" w:sz="4" w:space="0" w:color="auto"/>
        <w:left w:val="single" w:sz="4" w:space="0" w:color="auto"/>
        <w:right w:val="single" w:sz="4" w:space="0" w:color="auto"/>
      </w:pBdr>
      <w:spacing w:before="100" w:beforeAutospacing="1" w:after="100" w:afterAutospacing="1" w:line="240" w:lineRule="auto"/>
      <w:jc w:val="center"/>
      <w:textAlignment w:val="bottom"/>
    </w:pPr>
    <w:rPr>
      <w:rFonts w:ascii="Arial" w:eastAsia="Times New Roman" w:hAnsi="Arial" w:cs="Arial"/>
      <w:sz w:val="16"/>
      <w:szCs w:val="16"/>
    </w:rPr>
  </w:style>
  <w:style w:type="paragraph" w:customStyle="1" w:styleId="xl114">
    <w:name w:val="xl114"/>
    <w:basedOn w:val="a"/>
    <w:rsid w:val="008D6BEC"/>
    <w:pPr>
      <w:pBdr>
        <w:left w:val="single" w:sz="4" w:space="0" w:color="auto"/>
        <w:bottom w:val="single" w:sz="4" w:space="0" w:color="auto"/>
        <w:right w:val="single" w:sz="4" w:space="0" w:color="auto"/>
      </w:pBdr>
      <w:shd w:val="clear" w:color="FFFFCC" w:fill="FFFFFF"/>
      <w:spacing w:before="100" w:beforeAutospacing="1" w:after="100" w:afterAutospacing="1" w:line="240" w:lineRule="auto"/>
      <w:jc w:val="center"/>
      <w:textAlignment w:val="bottom"/>
    </w:pPr>
    <w:rPr>
      <w:rFonts w:ascii="Arial" w:eastAsia="Times New Roman" w:hAnsi="Arial" w:cs="Arial"/>
      <w:b/>
      <w:bCs/>
      <w:sz w:val="16"/>
      <w:szCs w:val="16"/>
    </w:rPr>
  </w:style>
  <w:style w:type="paragraph" w:customStyle="1" w:styleId="xl115">
    <w:name w:val="xl115"/>
    <w:basedOn w:val="a"/>
    <w:rsid w:val="008D6BEC"/>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line="240" w:lineRule="auto"/>
      <w:jc w:val="center"/>
      <w:textAlignment w:val="bottom"/>
    </w:pPr>
    <w:rPr>
      <w:rFonts w:ascii="Arial" w:eastAsia="Times New Roman" w:hAnsi="Arial" w:cs="Arial"/>
      <w:b/>
      <w:bCs/>
      <w:sz w:val="16"/>
      <w:szCs w:val="16"/>
    </w:rPr>
  </w:style>
  <w:style w:type="paragraph" w:customStyle="1" w:styleId="xl116">
    <w:name w:val="xl116"/>
    <w:basedOn w:val="a"/>
    <w:rsid w:val="008D6BEC"/>
    <w:pPr>
      <w:pBdr>
        <w:top w:val="single" w:sz="4" w:space="0" w:color="auto"/>
        <w:left w:val="single" w:sz="4" w:space="0" w:color="auto"/>
        <w:right w:val="single" w:sz="4" w:space="0" w:color="auto"/>
      </w:pBdr>
      <w:spacing w:before="100" w:beforeAutospacing="1" w:after="100" w:afterAutospacing="1" w:line="240" w:lineRule="auto"/>
      <w:jc w:val="center"/>
      <w:textAlignment w:val="bottom"/>
    </w:pPr>
    <w:rPr>
      <w:rFonts w:ascii="Arial" w:eastAsia="Times New Roman" w:hAnsi="Arial" w:cs="Arial"/>
      <w:b/>
      <w:bCs/>
      <w:sz w:val="16"/>
      <w:szCs w:val="16"/>
    </w:rPr>
  </w:style>
  <w:style w:type="paragraph" w:customStyle="1" w:styleId="xl117">
    <w:name w:val="xl117"/>
    <w:basedOn w:val="a"/>
    <w:rsid w:val="008D6B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bottom"/>
    </w:pPr>
    <w:rPr>
      <w:rFonts w:ascii="Arial" w:eastAsia="Times New Roman" w:hAnsi="Arial" w:cs="Arial"/>
      <w:b/>
      <w:bCs/>
      <w:sz w:val="16"/>
      <w:szCs w:val="16"/>
    </w:rPr>
  </w:style>
  <w:style w:type="paragraph" w:customStyle="1" w:styleId="xl118">
    <w:name w:val="xl118"/>
    <w:basedOn w:val="a"/>
    <w:rsid w:val="008D6B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bottom"/>
    </w:pPr>
    <w:rPr>
      <w:rFonts w:ascii="Arial" w:eastAsia="Times New Roman" w:hAnsi="Arial" w:cs="Arial"/>
      <w:sz w:val="16"/>
      <w:szCs w:val="16"/>
    </w:rPr>
  </w:style>
  <w:style w:type="paragraph" w:customStyle="1" w:styleId="xl119">
    <w:name w:val="xl119"/>
    <w:basedOn w:val="a"/>
    <w:rsid w:val="008D6B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bottom"/>
    </w:pPr>
    <w:rPr>
      <w:rFonts w:ascii="Arial" w:eastAsia="Times New Roman" w:hAnsi="Arial" w:cs="Arial"/>
      <w:b/>
      <w:bCs/>
      <w:sz w:val="16"/>
      <w:szCs w:val="16"/>
    </w:rPr>
  </w:style>
  <w:style w:type="paragraph" w:customStyle="1" w:styleId="xl120">
    <w:name w:val="xl120"/>
    <w:basedOn w:val="a"/>
    <w:rsid w:val="008D6B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bottom"/>
    </w:pPr>
    <w:rPr>
      <w:rFonts w:ascii="Arial" w:eastAsia="Times New Roman" w:hAnsi="Arial" w:cs="Arial"/>
      <w:b/>
      <w:bCs/>
      <w:sz w:val="16"/>
      <w:szCs w:val="16"/>
    </w:rPr>
  </w:style>
  <w:style w:type="paragraph" w:customStyle="1" w:styleId="xl121">
    <w:name w:val="xl121"/>
    <w:basedOn w:val="a"/>
    <w:rsid w:val="008D6B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bottom"/>
    </w:pPr>
    <w:rPr>
      <w:rFonts w:ascii="Arial" w:eastAsia="Times New Roman" w:hAnsi="Arial" w:cs="Arial"/>
      <w:b/>
      <w:bCs/>
      <w:sz w:val="16"/>
      <w:szCs w:val="16"/>
    </w:rPr>
  </w:style>
  <w:style w:type="paragraph" w:customStyle="1" w:styleId="xl122">
    <w:name w:val="xl122"/>
    <w:basedOn w:val="a"/>
    <w:rsid w:val="008D6B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bottom"/>
    </w:pPr>
    <w:rPr>
      <w:rFonts w:ascii="Arial" w:eastAsia="Times New Roman" w:hAnsi="Arial" w:cs="Arial"/>
      <w:b/>
      <w:bCs/>
      <w:sz w:val="16"/>
      <w:szCs w:val="16"/>
    </w:rPr>
  </w:style>
  <w:style w:type="paragraph" w:customStyle="1" w:styleId="xl123">
    <w:name w:val="xl123"/>
    <w:basedOn w:val="a"/>
    <w:rsid w:val="008D6B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bottom"/>
    </w:pPr>
    <w:rPr>
      <w:rFonts w:ascii="Arial" w:eastAsia="Times New Roman" w:hAnsi="Arial" w:cs="Arial"/>
      <w:sz w:val="24"/>
      <w:szCs w:val="24"/>
    </w:rPr>
  </w:style>
  <w:style w:type="paragraph" w:customStyle="1" w:styleId="xl124">
    <w:name w:val="xl124"/>
    <w:basedOn w:val="a"/>
    <w:rsid w:val="008D6B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bottom"/>
    </w:pPr>
    <w:rPr>
      <w:rFonts w:ascii="Arial" w:eastAsia="Times New Roman" w:hAnsi="Arial" w:cs="Arial"/>
      <w:sz w:val="16"/>
      <w:szCs w:val="16"/>
    </w:rPr>
  </w:style>
  <w:style w:type="paragraph" w:customStyle="1" w:styleId="xl125">
    <w:name w:val="xl125"/>
    <w:basedOn w:val="a"/>
    <w:rsid w:val="008D6B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bottom"/>
    </w:pPr>
    <w:rPr>
      <w:rFonts w:ascii="Times New Roman" w:eastAsia="Times New Roman" w:hAnsi="Times New Roman" w:cs="Times New Roman"/>
      <w:color w:val="000000"/>
      <w:sz w:val="24"/>
      <w:szCs w:val="24"/>
    </w:rPr>
  </w:style>
  <w:style w:type="paragraph" w:customStyle="1" w:styleId="xl126">
    <w:name w:val="xl126"/>
    <w:basedOn w:val="a"/>
    <w:rsid w:val="008D6BEC"/>
    <w:pPr>
      <w:pBdr>
        <w:top w:val="single" w:sz="4" w:space="0" w:color="auto"/>
        <w:left w:val="single" w:sz="4" w:space="9" w:color="auto"/>
        <w:bottom w:val="single" w:sz="4" w:space="0" w:color="auto"/>
        <w:right w:val="single" w:sz="4" w:space="0" w:color="auto"/>
      </w:pBdr>
      <w:spacing w:before="100" w:beforeAutospacing="1" w:after="100" w:afterAutospacing="1" w:line="240" w:lineRule="auto"/>
      <w:ind w:firstLineChars="100" w:firstLine="100"/>
      <w:textAlignment w:val="bottom"/>
    </w:pPr>
    <w:rPr>
      <w:rFonts w:ascii="Arial" w:eastAsia="Times New Roman" w:hAnsi="Arial" w:cs="Arial"/>
      <w:b/>
      <w:bCs/>
      <w:sz w:val="16"/>
      <w:szCs w:val="16"/>
    </w:rPr>
  </w:style>
  <w:style w:type="paragraph" w:customStyle="1" w:styleId="xl127">
    <w:name w:val="xl127"/>
    <w:basedOn w:val="a"/>
    <w:rsid w:val="008D6BEC"/>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bottom"/>
    </w:pPr>
    <w:rPr>
      <w:rFonts w:ascii="Arial" w:eastAsia="Times New Roman" w:hAnsi="Arial" w:cs="Arial"/>
      <w:sz w:val="16"/>
      <w:szCs w:val="16"/>
    </w:rPr>
  </w:style>
  <w:style w:type="paragraph" w:customStyle="1" w:styleId="xl128">
    <w:name w:val="xl128"/>
    <w:basedOn w:val="a"/>
    <w:rsid w:val="008D6BEC"/>
    <w:pPr>
      <w:pBdr>
        <w:top w:val="single" w:sz="4" w:space="0" w:color="auto"/>
        <w:bottom w:val="single" w:sz="4" w:space="0" w:color="auto"/>
        <w:right w:val="single" w:sz="4" w:space="0" w:color="auto"/>
      </w:pBdr>
      <w:spacing w:before="100" w:beforeAutospacing="1" w:after="100" w:afterAutospacing="1" w:line="240" w:lineRule="auto"/>
      <w:ind w:firstLineChars="100" w:firstLine="100"/>
      <w:textAlignment w:val="bottom"/>
    </w:pPr>
    <w:rPr>
      <w:rFonts w:ascii="Arial" w:eastAsia="Times New Roman" w:hAnsi="Arial" w:cs="Arial"/>
      <w:sz w:val="16"/>
      <w:szCs w:val="16"/>
    </w:rPr>
  </w:style>
  <w:style w:type="paragraph" w:customStyle="1" w:styleId="xl129">
    <w:name w:val="xl129"/>
    <w:basedOn w:val="a"/>
    <w:rsid w:val="008D6BEC"/>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bottom"/>
    </w:pPr>
    <w:rPr>
      <w:rFonts w:ascii="Arial" w:eastAsia="Times New Roman" w:hAnsi="Arial" w:cs="Arial"/>
      <w:sz w:val="16"/>
      <w:szCs w:val="16"/>
    </w:rPr>
  </w:style>
  <w:style w:type="paragraph" w:customStyle="1" w:styleId="xl130">
    <w:name w:val="xl130"/>
    <w:basedOn w:val="a"/>
    <w:rsid w:val="008D6BEC"/>
    <w:pPr>
      <w:pBdr>
        <w:top w:val="single" w:sz="4" w:space="0" w:color="auto"/>
        <w:bottom w:val="single" w:sz="4" w:space="0" w:color="auto"/>
        <w:right w:val="single" w:sz="4" w:space="0" w:color="auto"/>
      </w:pBdr>
      <w:spacing w:before="100" w:beforeAutospacing="1" w:after="100" w:afterAutospacing="1" w:line="240" w:lineRule="auto"/>
      <w:ind w:firstLineChars="100" w:firstLine="100"/>
      <w:textAlignment w:val="bottom"/>
    </w:pPr>
    <w:rPr>
      <w:rFonts w:ascii="Arial" w:eastAsia="Times New Roman" w:hAnsi="Arial" w:cs="Arial"/>
      <w:sz w:val="16"/>
      <w:szCs w:val="16"/>
    </w:rPr>
  </w:style>
  <w:style w:type="paragraph" w:customStyle="1" w:styleId="xl131">
    <w:name w:val="xl131"/>
    <w:basedOn w:val="a"/>
    <w:rsid w:val="008D6BEC"/>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32">
    <w:name w:val="xl132"/>
    <w:basedOn w:val="a"/>
    <w:rsid w:val="008D6BEC"/>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33">
    <w:name w:val="xl133"/>
    <w:basedOn w:val="a"/>
    <w:rsid w:val="008D6BEC"/>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34">
    <w:name w:val="xl134"/>
    <w:basedOn w:val="a"/>
    <w:rsid w:val="008D6B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35">
    <w:name w:val="xl135"/>
    <w:basedOn w:val="a"/>
    <w:rsid w:val="008D6BEC"/>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bottom"/>
    </w:pPr>
    <w:rPr>
      <w:rFonts w:ascii="Arial" w:eastAsia="Times New Roman" w:hAnsi="Arial" w:cs="Arial"/>
      <w:sz w:val="18"/>
      <w:szCs w:val="18"/>
    </w:rPr>
  </w:style>
  <w:style w:type="paragraph" w:customStyle="1" w:styleId="xl136">
    <w:name w:val="xl136"/>
    <w:basedOn w:val="a"/>
    <w:rsid w:val="008D6BEC"/>
    <w:pPr>
      <w:pBdr>
        <w:top w:val="single" w:sz="4" w:space="0" w:color="auto"/>
        <w:bottom w:val="single" w:sz="4" w:space="0" w:color="auto"/>
        <w:right w:val="single" w:sz="4" w:space="0" w:color="auto"/>
      </w:pBdr>
      <w:spacing w:before="100" w:beforeAutospacing="1" w:after="100" w:afterAutospacing="1" w:line="240" w:lineRule="auto"/>
      <w:ind w:firstLineChars="100" w:firstLine="100"/>
      <w:textAlignment w:val="bottom"/>
    </w:pPr>
    <w:rPr>
      <w:rFonts w:ascii="Arial" w:eastAsia="Times New Roman" w:hAnsi="Arial" w:cs="Arial"/>
      <w:sz w:val="18"/>
      <w:szCs w:val="18"/>
    </w:rPr>
  </w:style>
  <w:style w:type="paragraph" w:customStyle="1" w:styleId="xl137">
    <w:name w:val="xl137"/>
    <w:basedOn w:val="a"/>
    <w:rsid w:val="008D6BEC"/>
    <w:pPr>
      <w:pBdr>
        <w:top w:val="single" w:sz="4" w:space="0" w:color="000000"/>
        <w:left w:val="single" w:sz="4" w:space="9" w:color="auto"/>
        <w:bottom w:val="single" w:sz="4" w:space="0" w:color="auto"/>
      </w:pBdr>
      <w:spacing w:before="100" w:beforeAutospacing="1" w:after="100" w:afterAutospacing="1" w:line="240" w:lineRule="auto"/>
      <w:ind w:firstLineChars="100" w:firstLine="100"/>
    </w:pPr>
    <w:rPr>
      <w:rFonts w:ascii="Arial" w:eastAsia="Times New Roman" w:hAnsi="Arial" w:cs="Arial"/>
      <w:b/>
      <w:bCs/>
      <w:sz w:val="16"/>
      <w:szCs w:val="16"/>
    </w:rPr>
  </w:style>
  <w:style w:type="paragraph" w:customStyle="1" w:styleId="xl138">
    <w:name w:val="xl138"/>
    <w:basedOn w:val="a"/>
    <w:rsid w:val="008D6BEC"/>
    <w:pPr>
      <w:pBdr>
        <w:top w:val="single" w:sz="4" w:space="0" w:color="000000"/>
        <w:bottom w:val="single" w:sz="4" w:space="0" w:color="auto"/>
        <w:right w:val="single" w:sz="4" w:space="0" w:color="auto"/>
      </w:pBdr>
      <w:spacing w:before="100" w:beforeAutospacing="1" w:after="100" w:afterAutospacing="1" w:line="240" w:lineRule="auto"/>
      <w:ind w:firstLineChars="100" w:firstLine="100"/>
    </w:pPr>
    <w:rPr>
      <w:rFonts w:ascii="Arial" w:eastAsia="Times New Roman" w:hAnsi="Arial" w:cs="Arial"/>
      <w:b/>
      <w:bCs/>
      <w:sz w:val="16"/>
      <w:szCs w:val="16"/>
    </w:rPr>
  </w:style>
  <w:style w:type="paragraph" w:customStyle="1" w:styleId="xl139">
    <w:name w:val="xl139"/>
    <w:basedOn w:val="a"/>
    <w:rsid w:val="008D6BEC"/>
    <w:pPr>
      <w:pBdr>
        <w:top w:val="single" w:sz="4" w:space="0" w:color="auto"/>
        <w:left w:val="single" w:sz="4" w:space="9" w:color="auto"/>
        <w:bottom w:val="single" w:sz="4" w:space="0" w:color="auto"/>
        <w:right w:val="single" w:sz="4" w:space="0" w:color="auto"/>
      </w:pBdr>
      <w:spacing w:before="100" w:beforeAutospacing="1" w:after="100" w:afterAutospacing="1" w:line="240" w:lineRule="auto"/>
      <w:ind w:firstLineChars="100" w:firstLine="100"/>
    </w:pPr>
    <w:rPr>
      <w:rFonts w:ascii="Arial" w:eastAsia="Times New Roman" w:hAnsi="Arial" w:cs="Arial"/>
      <w:b/>
      <w:bCs/>
      <w:sz w:val="16"/>
      <w:szCs w:val="16"/>
    </w:rPr>
  </w:style>
  <w:style w:type="paragraph" w:customStyle="1" w:styleId="xl140">
    <w:name w:val="xl140"/>
    <w:basedOn w:val="a"/>
    <w:rsid w:val="008D6BEC"/>
    <w:pPr>
      <w:pBdr>
        <w:top w:val="single" w:sz="4"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41">
    <w:name w:val="xl141"/>
    <w:basedOn w:val="a"/>
    <w:rsid w:val="008D6BEC"/>
    <w:pPr>
      <w:pBdr>
        <w:top w:val="single" w:sz="4" w:space="0" w:color="auto"/>
        <w:left w:val="single" w:sz="4" w:space="9" w:color="auto"/>
        <w:bottom w:val="single" w:sz="4" w:space="0" w:color="auto"/>
        <w:right w:val="single" w:sz="4" w:space="0" w:color="auto"/>
      </w:pBdr>
      <w:spacing w:before="100" w:beforeAutospacing="1" w:after="100" w:afterAutospacing="1" w:line="240" w:lineRule="auto"/>
      <w:ind w:firstLineChars="100" w:firstLine="100"/>
      <w:textAlignment w:val="bottom"/>
    </w:pPr>
    <w:rPr>
      <w:rFonts w:ascii="Arial" w:eastAsia="Times New Roman" w:hAnsi="Arial" w:cs="Arial"/>
      <w:b/>
      <w:bCs/>
      <w:sz w:val="16"/>
      <w:szCs w:val="16"/>
    </w:rPr>
  </w:style>
  <w:style w:type="paragraph" w:customStyle="1" w:styleId="xl142">
    <w:name w:val="xl142"/>
    <w:basedOn w:val="a"/>
    <w:rsid w:val="008D6BEC"/>
    <w:pPr>
      <w:pBdr>
        <w:top w:val="single" w:sz="4" w:space="0" w:color="auto"/>
        <w:left w:val="single" w:sz="4" w:space="9" w:color="auto"/>
        <w:bottom w:val="single" w:sz="4" w:space="0" w:color="auto"/>
        <w:right w:val="single" w:sz="4" w:space="0" w:color="auto"/>
      </w:pBdr>
      <w:spacing w:before="100" w:beforeAutospacing="1" w:after="100" w:afterAutospacing="1" w:line="240" w:lineRule="auto"/>
      <w:ind w:firstLineChars="100" w:firstLine="100"/>
    </w:pPr>
    <w:rPr>
      <w:rFonts w:ascii="Arial" w:eastAsia="Times New Roman" w:hAnsi="Arial" w:cs="Arial"/>
      <w:sz w:val="16"/>
      <w:szCs w:val="16"/>
    </w:rPr>
  </w:style>
  <w:style w:type="paragraph" w:customStyle="1" w:styleId="xl143">
    <w:name w:val="xl143"/>
    <w:basedOn w:val="a"/>
    <w:rsid w:val="008D6BEC"/>
    <w:pPr>
      <w:pBdr>
        <w:top w:val="single" w:sz="4" w:space="0" w:color="auto"/>
        <w:left w:val="single" w:sz="4" w:space="9" w:color="auto"/>
        <w:bottom w:val="single" w:sz="4" w:space="0" w:color="auto"/>
        <w:right w:val="single" w:sz="4" w:space="0" w:color="auto"/>
      </w:pBdr>
      <w:spacing w:before="100" w:beforeAutospacing="1" w:after="100" w:afterAutospacing="1" w:line="240" w:lineRule="auto"/>
      <w:ind w:firstLineChars="100" w:firstLine="100"/>
      <w:textAlignment w:val="bottom"/>
    </w:pPr>
    <w:rPr>
      <w:rFonts w:ascii="Arial" w:eastAsia="Times New Roman" w:hAnsi="Arial" w:cs="Arial"/>
      <w:b/>
      <w:bCs/>
      <w:sz w:val="16"/>
      <w:szCs w:val="16"/>
    </w:rPr>
  </w:style>
  <w:style w:type="paragraph" w:customStyle="1" w:styleId="xl144">
    <w:name w:val="xl144"/>
    <w:basedOn w:val="a"/>
    <w:rsid w:val="008D6BEC"/>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line="240" w:lineRule="auto"/>
      <w:ind w:firstLineChars="100" w:firstLine="100"/>
      <w:textAlignment w:val="bottom"/>
    </w:pPr>
    <w:rPr>
      <w:rFonts w:ascii="Arial" w:eastAsia="Times New Roman" w:hAnsi="Arial" w:cs="Arial"/>
      <w:sz w:val="16"/>
      <w:szCs w:val="16"/>
    </w:rPr>
  </w:style>
  <w:style w:type="paragraph" w:customStyle="1" w:styleId="xl145">
    <w:name w:val="xl145"/>
    <w:basedOn w:val="a"/>
    <w:rsid w:val="008D6BEC"/>
    <w:pPr>
      <w:pBdr>
        <w:top w:val="single" w:sz="4" w:space="0" w:color="auto"/>
        <w:left w:val="single" w:sz="4" w:space="9" w:color="auto"/>
        <w:bottom w:val="single" w:sz="4" w:space="0" w:color="auto"/>
        <w:right w:val="single" w:sz="4" w:space="0" w:color="auto"/>
      </w:pBdr>
      <w:spacing w:before="100" w:beforeAutospacing="1" w:after="100" w:afterAutospacing="1" w:line="240" w:lineRule="auto"/>
      <w:ind w:firstLineChars="100" w:firstLine="100"/>
      <w:textAlignment w:val="bottom"/>
    </w:pPr>
    <w:rPr>
      <w:rFonts w:ascii="Arial" w:eastAsia="Times New Roman" w:hAnsi="Arial" w:cs="Arial"/>
      <w:sz w:val="16"/>
      <w:szCs w:val="16"/>
    </w:rPr>
  </w:style>
  <w:style w:type="paragraph" w:customStyle="1" w:styleId="xl146">
    <w:name w:val="xl146"/>
    <w:basedOn w:val="a"/>
    <w:rsid w:val="008D6BEC"/>
    <w:pPr>
      <w:pBdr>
        <w:top w:val="single" w:sz="4" w:space="0" w:color="auto"/>
        <w:left w:val="single" w:sz="4" w:space="9" w:color="auto"/>
        <w:bottom w:val="single" w:sz="4" w:space="0" w:color="auto"/>
      </w:pBdr>
      <w:spacing w:before="100" w:beforeAutospacing="1" w:after="100" w:afterAutospacing="1" w:line="240" w:lineRule="auto"/>
      <w:ind w:firstLineChars="100" w:firstLine="100"/>
    </w:pPr>
    <w:rPr>
      <w:rFonts w:ascii="Arial" w:eastAsia="Times New Roman" w:hAnsi="Arial" w:cs="Arial"/>
      <w:sz w:val="16"/>
      <w:szCs w:val="16"/>
    </w:rPr>
  </w:style>
  <w:style w:type="paragraph" w:customStyle="1" w:styleId="xl147">
    <w:name w:val="xl147"/>
    <w:basedOn w:val="a"/>
    <w:rsid w:val="008D6BEC"/>
    <w:pPr>
      <w:pBdr>
        <w:top w:val="single" w:sz="4" w:space="0" w:color="auto"/>
        <w:bottom w:val="single" w:sz="4" w:space="0" w:color="auto"/>
        <w:right w:val="single" w:sz="4" w:space="0" w:color="auto"/>
      </w:pBdr>
      <w:spacing w:before="100" w:beforeAutospacing="1" w:after="100" w:afterAutospacing="1" w:line="240" w:lineRule="auto"/>
      <w:ind w:firstLineChars="100" w:firstLine="100"/>
    </w:pPr>
    <w:rPr>
      <w:rFonts w:ascii="Arial" w:eastAsia="Times New Roman" w:hAnsi="Arial" w:cs="Arial"/>
      <w:sz w:val="16"/>
      <w:szCs w:val="16"/>
    </w:rPr>
  </w:style>
  <w:style w:type="paragraph" w:customStyle="1" w:styleId="xl148">
    <w:name w:val="xl148"/>
    <w:basedOn w:val="a"/>
    <w:rsid w:val="008D6BEC"/>
    <w:pPr>
      <w:pBdr>
        <w:top w:val="single" w:sz="4" w:space="0" w:color="auto"/>
        <w:left w:val="single" w:sz="4" w:space="9" w:color="auto"/>
        <w:bottom w:val="single" w:sz="4" w:space="0" w:color="auto"/>
        <w:right w:val="single" w:sz="4" w:space="0" w:color="auto"/>
      </w:pBdr>
      <w:spacing w:before="100" w:beforeAutospacing="1" w:after="100" w:afterAutospacing="1" w:line="240" w:lineRule="auto"/>
      <w:ind w:firstLineChars="100" w:firstLine="100"/>
    </w:pPr>
    <w:rPr>
      <w:rFonts w:ascii="Arial" w:eastAsia="Times New Roman" w:hAnsi="Arial" w:cs="Arial"/>
      <w:sz w:val="16"/>
      <w:szCs w:val="16"/>
    </w:rPr>
  </w:style>
  <w:style w:type="paragraph" w:customStyle="1" w:styleId="xl149">
    <w:name w:val="xl149"/>
    <w:basedOn w:val="a"/>
    <w:rsid w:val="008D6BEC"/>
    <w:pPr>
      <w:shd w:val="clear" w:color="000000" w:fill="FFFFFF"/>
      <w:spacing w:before="100" w:beforeAutospacing="1" w:after="100" w:afterAutospacing="1" w:line="240" w:lineRule="auto"/>
    </w:pPr>
    <w:rPr>
      <w:rFonts w:ascii="Arial" w:eastAsia="Times New Roman" w:hAnsi="Arial" w:cs="Arial"/>
      <w:sz w:val="24"/>
      <w:szCs w:val="24"/>
    </w:rPr>
  </w:style>
  <w:style w:type="paragraph" w:customStyle="1" w:styleId="xl150">
    <w:name w:val="xl150"/>
    <w:basedOn w:val="a"/>
    <w:rsid w:val="008D6BEC"/>
    <w:pPr>
      <w:pBdr>
        <w:top w:val="single" w:sz="4" w:space="0" w:color="auto"/>
        <w:left w:val="single" w:sz="4" w:space="9" w:color="auto"/>
        <w:bottom w:val="single" w:sz="4" w:space="0" w:color="auto"/>
        <w:right w:val="single" w:sz="4" w:space="0" w:color="auto"/>
      </w:pBdr>
      <w:spacing w:before="100" w:beforeAutospacing="1" w:after="100" w:afterAutospacing="1" w:line="240" w:lineRule="auto"/>
      <w:ind w:firstLineChars="100" w:firstLine="100"/>
      <w:textAlignment w:val="bottom"/>
    </w:pPr>
    <w:rPr>
      <w:rFonts w:ascii="Arial" w:eastAsia="Times New Roman" w:hAnsi="Arial" w:cs="Arial"/>
      <w:b/>
      <w:bCs/>
      <w:sz w:val="16"/>
      <w:szCs w:val="16"/>
    </w:rPr>
  </w:style>
  <w:style w:type="paragraph" w:customStyle="1" w:styleId="xl151">
    <w:name w:val="xl151"/>
    <w:basedOn w:val="a"/>
    <w:rsid w:val="008D6BEC"/>
    <w:pPr>
      <w:pBdr>
        <w:top w:val="single" w:sz="4" w:space="0" w:color="auto"/>
        <w:bottom w:val="single" w:sz="4" w:space="0" w:color="auto"/>
        <w:right w:val="single" w:sz="4" w:space="0" w:color="auto"/>
      </w:pBdr>
      <w:spacing w:before="100" w:beforeAutospacing="1" w:after="100" w:afterAutospacing="1" w:line="240" w:lineRule="auto"/>
      <w:ind w:firstLineChars="100" w:firstLine="100"/>
      <w:textAlignment w:val="bottom"/>
    </w:pPr>
    <w:rPr>
      <w:rFonts w:ascii="Arial" w:eastAsia="Times New Roman" w:hAnsi="Arial" w:cs="Arial"/>
      <w:sz w:val="18"/>
      <w:szCs w:val="18"/>
    </w:rPr>
  </w:style>
  <w:style w:type="paragraph" w:customStyle="1" w:styleId="xl152">
    <w:name w:val="xl152"/>
    <w:basedOn w:val="a"/>
    <w:rsid w:val="008D6BEC"/>
    <w:pPr>
      <w:pBdr>
        <w:top w:val="single" w:sz="4" w:space="0" w:color="000000"/>
        <w:left w:val="single" w:sz="4" w:space="18" w:color="000000"/>
        <w:bottom w:val="single" w:sz="4" w:space="0" w:color="000000"/>
      </w:pBdr>
      <w:spacing w:before="100" w:beforeAutospacing="1" w:after="100" w:afterAutospacing="1" w:line="240" w:lineRule="auto"/>
      <w:ind w:firstLineChars="200" w:firstLine="200"/>
      <w:textAlignment w:val="bottom"/>
    </w:pPr>
    <w:rPr>
      <w:rFonts w:ascii="Arial" w:eastAsia="Times New Roman" w:hAnsi="Arial" w:cs="Arial"/>
      <w:b/>
      <w:bCs/>
      <w:sz w:val="16"/>
      <w:szCs w:val="16"/>
    </w:rPr>
  </w:style>
  <w:style w:type="paragraph" w:customStyle="1" w:styleId="xl153">
    <w:name w:val="xl153"/>
    <w:basedOn w:val="a"/>
    <w:rsid w:val="008D6BEC"/>
    <w:pPr>
      <w:pBdr>
        <w:top w:val="single" w:sz="4" w:space="0" w:color="000000"/>
        <w:bottom w:val="single" w:sz="4" w:space="0" w:color="000000"/>
        <w:right w:val="single" w:sz="4" w:space="0" w:color="000000"/>
      </w:pBdr>
      <w:spacing w:before="100" w:beforeAutospacing="1" w:after="100" w:afterAutospacing="1" w:line="240" w:lineRule="auto"/>
      <w:ind w:firstLineChars="200" w:firstLine="200"/>
      <w:textAlignment w:val="bottom"/>
    </w:pPr>
    <w:rPr>
      <w:rFonts w:ascii="Arial" w:eastAsia="Times New Roman" w:hAnsi="Arial" w:cs="Arial"/>
      <w:b/>
      <w:bCs/>
      <w:sz w:val="16"/>
      <w:szCs w:val="16"/>
    </w:rPr>
  </w:style>
  <w:style w:type="paragraph" w:customStyle="1" w:styleId="xl154">
    <w:name w:val="xl154"/>
    <w:basedOn w:val="a"/>
    <w:rsid w:val="008D6BEC"/>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bottom"/>
    </w:pPr>
    <w:rPr>
      <w:rFonts w:ascii="Arial" w:eastAsia="Times New Roman" w:hAnsi="Arial" w:cs="Arial"/>
      <w:b/>
      <w:bCs/>
      <w:sz w:val="16"/>
      <w:szCs w:val="16"/>
    </w:rPr>
  </w:style>
  <w:style w:type="paragraph" w:customStyle="1" w:styleId="xl155">
    <w:name w:val="xl155"/>
    <w:basedOn w:val="a"/>
    <w:rsid w:val="008D6BEC"/>
    <w:pPr>
      <w:pBdr>
        <w:top w:val="single" w:sz="4" w:space="0" w:color="auto"/>
        <w:bottom w:val="single" w:sz="4" w:space="0" w:color="auto"/>
        <w:right w:val="single" w:sz="4" w:space="0" w:color="auto"/>
      </w:pBdr>
      <w:spacing w:before="100" w:beforeAutospacing="1" w:after="100" w:afterAutospacing="1" w:line="240" w:lineRule="auto"/>
      <w:ind w:firstLineChars="100" w:firstLine="100"/>
      <w:textAlignment w:val="bottom"/>
    </w:pPr>
    <w:rPr>
      <w:rFonts w:ascii="Arial" w:eastAsia="Times New Roman" w:hAnsi="Arial" w:cs="Arial"/>
      <w:b/>
      <w:bCs/>
      <w:sz w:val="16"/>
      <w:szCs w:val="16"/>
    </w:rPr>
  </w:style>
  <w:style w:type="paragraph" w:customStyle="1" w:styleId="xl156">
    <w:name w:val="xl156"/>
    <w:basedOn w:val="a"/>
    <w:rsid w:val="008D6BEC"/>
    <w:pPr>
      <w:pBdr>
        <w:top w:val="single" w:sz="4" w:space="0" w:color="auto"/>
        <w:left w:val="single" w:sz="4" w:space="9" w:color="auto"/>
        <w:bottom w:val="single" w:sz="4" w:space="0" w:color="auto"/>
      </w:pBdr>
      <w:spacing w:before="100" w:beforeAutospacing="1" w:after="100" w:afterAutospacing="1" w:line="240" w:lineRule="auto"/>
      <w:ind w:firstLineChars="100" w:firstLine="100"/>
    </w:pPr>
    <w:rPr>
      <w:rFonts w:ascii="Arial" w:eastAsia="Times New Roman" w:hAnsi="Arial" w:cs="Arial"/>
      <w:sz w:val="18"/>
      <w:szCs w:val="18"/>
    </w:rPr>
  </w:style>
  <w:style w:type="paragraph" w:customStyle="1" w:styleId="xl157">
    <w:name w:val="xl157"/>
    <w:basedOn w:val="a"/>
    <w:rsid w:val="008D6BEC"/>
    <w:pPr>
      <w:pBdr>
        <w:top w:val="single" w:sz="4" w:space="0" w:color="auto"/>
        <w:bottom w:val="single" w:sz="4" w:space="0" w:color="auto"/>
        <w:right w:val="single" w:sz="4" w:space="0" w:color="auto"/>
      </w:pBdr>
      <w:spacing w:before="100" w:beforeAutospacing="1" w:after="100" w:afterAutospacing="1" w:line="240" w:lineRule="auto"/>
      <w:ind w:firstLineChars="100" w:firstLine="100"/>
    </w:pPr>
    <w:rPr>
      <w:rFonts w:ascii="Arial" w:eastAsia="Times New Roman" w:hAnsi="Arial" w:cs="Arial"/>
      <w:sz w:val="18"/>
      <w:szCs w:val="18"/>
    </w:rPr>
  </w:style>
  <w:style w:type="paragraph" w:customStyle="1" w:styleId="xl158">
    <w:name w:val="xl158"/>
    <w:basedOn w:val="a"/>
    <w:rsid w:val="008D6BEC"/>
    <w:pPr>
      <w:pBdr>
        <w:top w:val="single" w:sz="4" w:space="0" w:color="auto"/>
        <w:left w:val="single" w:sz="4" w:space="18" w:color="auto"/>
        <w:bottom w:val="single" w:sz="4" w:space="0" w:color="auto"/>
      </w:pBdr>
      <w:spacing w:before="100" w:beforeAutospacing="1" w:after="100" w:afterAutospacing="1" w:line="240" w:lineRule="auto"/>
      <w:ind w:firstLineChars="200" w:firstLine="200"/>
      <w:textAlignment w:val="bottom"/>
    </w:pPr>
    <w:rPr>
      <w:rFonts w:ascii="Arial" w:eastAsia="Times New Roman" w:hAnsi="Arial" w:cs="Arial"/>
      <w:b/>
      <w:bCs/>
      <w:sz w:val="16"/>
      <w:szCs w:val="16"/>
    </w:rPr>
  </w:style>
  <w:style w:type="paragraph" w:customStyle="1" w:styleId="xl159">
    <w:name w:val="xl159"/>
    <w:basedOn w:val="a"/>
    <w:rsid w:val="008D6BEC"/>
    <w:pPr>
      <w:pBdr>
        <w:top w:val="single" w:sz="4" w:space="0" w:color="auto"/>
        <w:bottom w:val="single" w:sz="4" w:space="0" w:color="auto"/>
        <w:right w:val="single" w:sz="4" w:space="0" w:color="auto"/>
      </w:pBdr>
      <w:spacing w:before="100" w:beforeAutospacing="1" w:after="100" w:afterAutospacing="1" w:line="240" w:lineRule="auto"/>
      <w:ind w:firstLineChars="200" w:firstLine="200"/>
      <w:textAlignment w:val="bottom"/>
    </w:pPr>
    <w:rPr>
      <w:rFonts w:ascii="Arial" w:eastAsia="Times New Roman" w:hAnsi="Arial" w:cs="Arial"/>
      <w:b/>
      <w:bCs/>
      <w:sz w:val="16"/>
      <w:szCs w:val="16"/>
    </w:rPr>
  </w:style>
  <w:style w:type="paragraph" w:customStyle="1" w:styleId="xl160">
    <w:name w:val="xl160"/>
    <w:basedOn w:val="a"/>
    <w:rsid w:val="008D6BEC"/>
    <w:pPr>
      <w:pBdr>
        <w:top w:val="single" w:sz="4" w:space="0" w:color="auto"/>
        <w:left w:val="single" w:sz="4" w:space="9" w:color="auto"/>
        <w:bottom w:val="single" w:sz="4" w:space="0" w:color="auto"/>
        <w:right w:val="single" w:sz="4" w:space="0" w:color="auto"/>
      </w:pBdr>
      <w:spacing w:before="100" w:beforeAutospacing="1" w:after="100" w:afterAutospacing="1" w:line="240" w:lineRule="auto"/>
      <w:ind w:firstLineChars="100" w:firstLine="100"/>
      <w:textAlignment w:val="bottom"/>
    </w:pPr>
    <w:rPr>
      <w:rFonts w:ascii="Arial" w:eastAsia="Times New Roman" w:hAnsi="Arial" w:cs="Arial"/>
      <w:sz w:val="16"/>
      <w:szCs w:val="16"/>
    </w:rPr>
  </w:style>
  <w:style w:type="paragraph" w:customStyle="1" w:styleId="xl161">
    <w:name w:val="xl161"/>
    <w:basedOn w:val="a"/>
    <w:rsid w:val="008D6BEC"/>
    <w:pPr>
      <w:pBdr>
        <w:left w:val="single" w:sz="4" w:space="18" w:color="000000"/>
        <w:bottom w:val="single" w:sz="4" w:space="0" w:color="000000"/>
      </w:pBdr>
      <w:spacing w:before="100" w:beforeAutospacing="1" w:after="100" w:afterAutospacing="1" w:line="240" w:lineRule="auto"/>
      <w:ind w:firstLineChars="200" w:firstLine="200"/>
      <w:textAlignment w:val="bottom"/>
    </w:pPr>
    <w:rPr>
      <w:rFonts w:ascii="Arial" w:eastAsia="Times New Roman" w:hAnsi="Arial" w:cs="Arial"/>
      <w:b/>
      <w:bCs/>
      <w:sz w:val="16"/>
      <w:szCs w:val="16"/>
    </w:rPr>
  </w:style>
  <w:style w:type="paragraph" w:customStyle="1" w:styleId="xl162">
    <w:name w:val="xl162"/>
    <w:basedOn w:val="a"/>
    <w:rsid w:val="008D6BEC"/>
    <w:pPr>
      <w:pBdr>
        <w:bottom w:val="single" w:sz="4" w:space="0" w:color="000000"/>
        <w:right w:val="single" w:sz="4" w:space="0" w:color="000000"/>
      </w:pBdr>
      <w:spacing w:before="100" w:beforeAutospacing="1" w:after="100" w:afterAutospacing="1" w:line="240" w:lineRule="auto"/>
      <w:ind w:firstLineChars="200" w:firstLine="200"/>
      <w:textAlignment w:val="bottom"/>
    </w:pPr>
    <w:rPr>
      <w:rFonts w:ascii="Arial" w:eastAsia="Times New Roman" w:hAnsi="Arial" w:cs="Arial"/>
      <w:b/>
      <w:bCs/>
      <w:sz w:val="16"/>
      <w:szCs w:val="16"/>
    </w:rPr>
  </w:style>
  <w:style w:type="paragraph" w:customStyle="1" w:styleId="xl163">
    <w:name w:val="xl163"/>
    <w:basedOn w:val="a"/>
    <w:rsid w:val="008D6BEC"/>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line="240" w:lineRule="auto"/>
      <w:ind w:firstLineChars="100" w:firstLine="100"/>
      <w:textAlignment w:val="bottom"/>
    </w:pPr>
    <w:rPr>
      <w:rFonts w:ascii="Arial" w:eastAsia="Times New Roman" w:hAnsi="Arial" w:cs="Arial"/>
      <w:sz w:val="16"/>
      <w:szCs w:val="16"/>
    </w:rPr>
  </w:style>
  <w:style w:type="paragraph" w:customStyle="1" w:styleId="xl164">
    <w:name w:val="xl164"/>
    <w:basedOn w:val="a"/>
    <w:rsid w:val="008D6BEC"/>
    <w:pPr>
      <w:pBdr>
        <w:top w:val="single" w:sz="4" w:space="0" w:color="auto"/>
        <w:left w:val="single" w:sz="4" w:space="9" w:color="auto"/>
        <w:bottom w:val="single" w:sz="4" w:space="0" w:color="auto"/>
      </w:pBdr>
      <w:shd w:val="clear" w:color="000000" w:fill="FFFFFF"/>
      <w:spacing w:before="100" w:beforeAutospacing="1" w:after="100" w:afterAutospacing="1" w:line="240" w:lineRule="auto"/>
      <w:ind w:firstLineChars="100" w:firstLine="100"/>
      <w:textAlignment w:val="bottom"/>
    </w:pPr>
    <w:rPr>
      <w:rFonts w:ascii="Arial" w:eastAsia="Times New Roman" w:hAnsi="Arial" w:cs="Arial"/>
      <w:sz w:val="16"/>
      <w:szCs w:val="16"/>
    </w:rPr>
  </w:style>
  <w:style w:type="paragraph" w:customStyle="1" w:styleId="xl165">
    <w:name w:val="xl165"/>
    <w:basedOn w:val="a"/>
    <w:rsid w:val="008D6BEC"/>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Chars="100" w:firstLine="100"/>
      <w:textAlignment w:val="bottom"/>
    </w:pPr>
    <w:rPr>
      <w:rFonts w:ascii="Arial" w:eastAsia="Times New Roman" w:hAnsi="Arial" w:cs="Arial"/>
      <w:sz w:val="16"/>
      <w:szCs w:val="16"/>
    </w:rPr>
  </w:style>
  <w:style w:type="paragraph" w:customStyle="1" w:styleId="xl166">
    <w:name w:val="xl166"/>
    <w:basedOn w:val="a"/>
    <w:rsid w:val="008D6BEC"/>
    <w:pPr>
      <w:pBdr>
        <w:top w:val="single" w:sz="4" w:space="0" w:color="000000"/>
        <w:left w:val="single" w:sz="4" w:space="0" w:color="000000"/>
      </w:pBdr>
      <w:spacing w:before="100" w:beforeAutospacing="1" w:after="100" w:afterAutospacing="1" w:line="240" w:lineRule="auto"/>
      <w:jc w:val="center"/>
    </w:pPr>
    <w:rPr>
      <w:rFonts w:ascii="Arial" w:eastAsia="Times New Roman" w:hAnsi="Arial" w:cs="Arial"/>
      <w:sz w:val="24"/>
      <w:szCs w:val="24"/>
    </w:rPr>
  </w:style>
  <w:style w:type="paragraph" w:customStyle="1" w:styleId="xl167">
    <w:name w:val="xl167"/>
    <w:basedOn w:val="a"/>
    <w:rsid w:val="008D6BEC"/>
    <w:pPr>
      <w:pBdr>
        <w:top w:val="single" w:sz="4" w:space="0" w:color="000000"/>
      </w:pBdr>
      <w:spacing w:before="100" w:beforeAutospacing="1" w:after="100" w:afterAutospacing="1" w:line="240" w:lineRule="auto"/>
      <w:jc w:val="center"/>
    </w:pPr>
    <w:rPr>
      <w:rFonts w:ascii="Arial" w:eastAsia="Times New Roman" w:hAnsi="Arial" w:cs="Arial"/>
      <w:sz w:val="24"/>
      <w:szCs w:val="24"/>
    </w:rPr>
  </w:style>
  <w:style w:type="paragraph" w:customStyle="1" w:styleId="xl168">
    <w:name w:val="xl168"/>
    <w:basedOn w:val="a"/>
    <w:rsid w:val="008D6BEC"/>
    <w:pPr>
      <w:pBdr>
        <w:top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rPr>
  </w:style>
  <w:style w:type="paragraph" w:customStyle="1" w:styleId="xl169">
    <w:name w:val="xl169"/>
    <w:basedOn w:val="a"/>
    <w:rsid w:val="008D6BEC"/>
    <w:pPr>
      <w:pBdr>
        <w:left w:val="single" w:sz="4" w:space="0" w:color="000000"/>
        <w:bottom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70">
    <w:name w:val="xl170"/>
    <w:basedOn w:val="a"/>
    <w:rsid w:val="008D6BEC"/>
    <w:pPr>
      <w:pBdr>
        <w:bottom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71">
    <w:name w:val="xl171"/>
    <w:basedOn w:val="a"/>
    <w:rsid w:val="008D6BEC"/>
    <w:pPr>
      <w:pBdr>
        <w:bottom w:val="single" w:sz="4" w:space="0" w:color="auto"/>
        <w:right w:val="single" w:sz="4" w:space="0" w:color="000000"/>
      </w:pBdr>
      <w:spacing w:before="100" w:beforeAutospacing="1" w:after="100" w:afterAutospacing="1" w:line="240" w:lineRule="auto"/>
      <w:jc w:val="center"/>
    </w:pPr>
    <w:rPr>
      <w:rFonts w:ascii="Arial" w:eastAsia="Times New Roman" w:hAnsi="Arial" w:cs="Arial"/>
      <w:sz w:val="24"/>
      <w:szCs w:val="24"/>
    </w:rPr>
  </w:style>
  <w:style w:type="paragraph" w:customStyle="1" w:styleId="xl172">
    <w:name w:val="xl172"/>
    <w:basedOn w:val="a"/>
    <w:rsid w:val="008D6BEC"/>
    <w:pPr>
      <w:pBdr>
        <w:top w:val="single" w:sz="4" w:space="0" w:color="auto"/>
        <w:left w:val="single" w:sz="4" w:space="0" w:color="auto"/>
        <w:bottom w:val="single" w:sz="4" w:space="0" w:color="auto"/>
      </w:pBdr>
      <w:spacing w:before="100" w:beforeAutospacing="1" w:after="100" w:afterAutospacing="1" w:line="240" w:lineRule="auto"/>
      <w:jc w:val="center"/>
      <w:textAlignment w:val="bottom"/>
    </w:pPr>
    <w:rPr>
      <w:rFonts w:ascii="Arial" w:eastAsia="Times New Roman" w:hAnsi="Arial" w:cs="Arial"/>
      <w:sz w:val="16"/>
      <w:szCs w:val="16"/>
    </w:rPr>
  </w:style>
  <w:style w:type="paragraph" w:customStyle="1" w:styleId="xl173">
    <w:name w:val="xl173"/>
    <w:basedOn w:val="a"/>
    <w:rsid w:val="008D6BEC"/>
    <w:pPr>
      <w:pBdr>
        <w:top w:val="single" w:sz="4" w:space="0" w:color="auto"/>
        <w:bottom w:val="single" w:sz="4" w:space="0" w:color="auto"/>
        <w:right w:val="single" w:sz="4" w:space="0" w:color="auto"/>
      </w:pBdr>
      <w:spacing w:before="100" w:beforeAutospacing="1" w:after="100" w:afterAutospacing="1" w:line="240" w:lineRule="auto"/>
      <w:jc w:val="center"/>
      <w:textAlignment w:val="bottom"/>
    </w:pPr>
    <w:rPr>
      <w:rFonts w:ascii="Arial" w:eastAsia="Times New Roman" w:hAnsi="Arial" w:cs="Arial"/>
      <w:sz w:val="16"/>
      <w:szCs w:val="16"/>
    </w:rPr>
  </w:style>
  <w:style w:type="paragraph" w:customStyle="1" w:styleId="xl174">
    <w:name w:val="xl174"/>
    <w:basedOn w:val="a"/>
    <w:rsid w:val="008D6BEC"/>
    <w:pPr>
      <w:pBdr>
        <w:top w:val="single" w:sz="4" w:space="0" w:color="000000"/>
        <w:left w:val="single" w:sz="4" w:space="18" w:color="000000"/>
      </w:pBdr>
      <w:spacing w:before="100" w:beforeAutospacing="1" w:after="100" w:afterAutospacing="1" w:line="240" w:lineRule="auto"/>
      <w:ind w:firstLineChars="200" w:firstLine="200"/>
      <w:textAlignment w:val="bottom"/>
    </w:pPr>
    <w:rPr>
      <w:rFonts w:ascii="Arial" w:eastAsia="Times New Roman" w:hAnsi="Arial" w:cs="Arial"/>
      <w:sz w:val="24"/>
      <w:szCs w:val="24"/>
    </w:rPr>
  </w:style>
  <w:style w:type="paragraph" w:customStyle="1" w:styleId="xl175">
    <w:name w:val="xl175"/>
    <w:basedOn w:val="a"/>
    <w:rsid w:val="008D6BEC"/>
    <w:pPr>
      <w:pBdr>
        <w:top w:val="single" w:sz="4" w:space="0" w:color="000000"/>
        <w:right w:val="single" w:sz="4" w:space="0" w:color="000000"/>
      </w:pBdr>
      <w:spacing w:before="100" w:beforeAutospacing="1" w:after="100" w:afterAutospacing="1" w:line="240" w:lineRule="auto"/>
      <w:ind w:firstLineChars="200" w:firstLine="200"/>
      <w:textAlignment w:val="bottom"/>
    </w:pPr>
    <w:rPr>
      <w:rFonts w:ascii="Arial" w:eastAsia="Times New Roman" w:hAnsi="Arial" w:cs="Arial"/>
      <w:sz w:val="24"/>
      <w:szCs w:val="24"/>
    </w:rPr>
  </w:style>
  <w:style w:type="paragraph" w:customStyle="1" w:styleId="xl176">
    <w:name w:val="xl176"/>
    <w:basedOn w:val="a"/>
    <w:rsid w:val="008D6BEC"/>
    <w:pPr>
      <w:pBdr>
        <w:left w:val="single" w:sz="4" w:space="18" w:color="000000"/>
        <w:bottom w:val="single" w:sz="4" w:space="0" w:color="auto"/>
      </w:pBdr>
      <w:spacing w:before="100" w:beforeAutospacing="1" w:after="100" w:afterAutospacing="1" w:line="240" w:lineRule="auto"/>
      <w:ind w:firstLineChars="200" w:firstLine="200"/>
      <w:textAlignment w:val="bottom"/>
    </w:pPr>
    <w:rPr>
      <w:rFonts w:ascii="Arial" w:eastAsia="Times New Roman" w:hAnsi="Arial" w:cs="Arial"/>
      <w:sz w:val="24"/>
      <w:szCs w:val="24"/>
    </w:rPr>
  </w:style>
  <w:style w:type="paragraph" w:customStyle="1" w:styleId="xl177">
    <w:name w:val="xl177"/>
    <w:basedOn w:val="a"/>
    <w:rsid w:val="008D6BEC"/>
    <w:pPr>
      <w:pBdr>
        <w:bottom w:val="single" w:sz="4" w:space="0" w:color="auto"/>
        <w:right w:val="single" w:sz="4" w:space="0" w:color="000000"/>
      </w:pBdr>
      <w:spacing w:before="100" w:beforeAutospacing="1" w:after="100" w:afterAutospacing="1" w:line="240" w:lineRule="auto"/>
      <w:ind w:firstLineChars="200" w:firstLine="200"/>
      <w:textAlignment w:val="bottom"/>
    </w:pPr>
    <w:rPr>
      <w:rFonts w:ascii="Arial" w:eastAsia="Times New Roman" w:hAnsi="Arial" w:cs="Arial"/>
      <w:sz w:val="24"/>
      <w:szCs w:val="24"/>
    </w:rPr>
  </w:style>
  <w:style w:type="paragraph" w:customStyle="1" w:styleId="xl178">
    <w:name w:val="xl178"/>
    <w:basedOn w:val="a"/>
    <w:rsid w:val="008D6BEC"/>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rPr>
  </w:style>
  <w:style w:type="paragraph" w:customStyle="1" w:styleId="xl179">
    <w:name w:val="xl179"/>
    <w:basedOn w:val="a"/>
    <w:rsid w:val="008D6BEC"/>
    <w:pPr>
      <w:pBdr>
        <w:left w:val="single" w:sz="4" w:space="0" w:color="000000"/>
        <w:bottom w:val="single" w:sz="4" w:space="0" w:color="auto"/>
        <w:right w:val="single" w:sz="4" w:space="0" w:color="000000"/>
      </w:pBdr>
      <w:spacing w:before="100" w:beforeAutospacing="1" w:after="100" w:afterAutospacing="1" w:line="240" w:lineRule="auto"/>
      <w:jc w:val="center"/>
    </w:pPr>
    <w:rPr>
      <w:rFonts w:ascii="Arial" w:eastAsia="Times New Roman" w:hAnsi="Arial" w:cs="Arial"/>
      <w:sz w:val="24"/>
      <w:szCs w:val="24"/>
    </w:rPr>
  </w:style>
  <w:style w:type="paragraph" w:customStyle="1" w:styleId="xl180">
    <w:name w:val="xl180"/>
    <w:basedOn w:val="a"/>
    <w:rsid w:val="008D6BEC"/>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81">
    <w:name w:val="xl181"/>
    <w:basedOn w:val="a"/>
    <w:rsid w:val="008D6BEC"/>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2">
    <w:name w:val="xl72"/>
    <w:basedOn w:val="a"/>
    <w:rsid w:val="00BE36F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bottom"/>
    </w:pPr>
    <w:rPr>
      <w:rFonts w:ascii="Times New Roman" w:eastAsia="Times New Roman" w:hAnsi="Times New Roman" w:cs="Times New Roman"/>
      <w:sz w:val="18"/>
      <w:szCs w:val="18"/>
    </w:rPr>
  </w:style>
  <w:style w:type="paragraph" w:customStyle="1" w:styleId="xl182">
    <w:name w:val="xl182"/>
    <w:basedOn w:val="a"/>
    <w:rsid w:val="00BE36FE"/>
    <w:pPr>
      <w:pBdr>
        <w:top w:val="single" w:sz="4" w:space="0" w:color="000000"/>
        <w:bottom w:val="single" w:sz="4" w:space="0" w:color="000000"/>
        <w:right w:val="single" w:sz="4" w:space="0" w:color="000000"/>
      </w:pBdr>
      <w:spacing w:before="100" w:beforeAutospacing="1" w:after="100" w:afterAutospacing="1" w:line="240" w:lineRule="auto"/>
      <w:ind w:firstLineChars="100" w:firstLine="100"/>
    </w:pPr>
    <w:rPr>
      <w:rFonts w:ascii="Times New Roman" w:eastAsia="Times New Roman" w:hAnsi="Times New Roman" w:cs="Times New Roman"/>
      <w:b/>
      <w:bCs/>
      <w:sz w:val="16"/>
      <w:szCs w:val="16"/>
    </w:rPr>
  </w:style>
  <w:style w:type="paragraph" w:customStyle="1" w:styleId="xl183">
    <w:name w:val="xl183"/>
    <w:basedOn w:val="a"/>
    <w:rsid w:val="00BE36FE"/>
    <w:pPr>
      <w:pBdr>
        <w:top w:val="single" w:sz="4" w:space="0" w:color="000000"/>
        <w:left w:val="single" w:sz="4" w:space="9" w:color="000000"/>
        <w:bottom w:val="single" w:sz="4" w:space="0" w:color="000000"/>
      </w:pBdr>
      <w:spacing w:before="100" w:beforeAutospacing="1" w:after="100" w:afterAutospacing="1" w:line="240" w:lineRule="auto"/>
      <w:ind w:firstLineChars="100" w:firstLine="100"/>
      <w:textAlignment w:val="bottom"/>
    </w:pPr>
    <w:rPr>
      <w:rFonts w:ascii="Times New Roman" w:eastAsia="Times New Roman" w:hAnsi="Times New Roman" w:cs="Times New Roman"/>
      <w:sz w:val="18"/>
      <w:szCs w:val="18"/>
    </w:rPr>
  </w:style>
  <w:style w:type="paragraph" w:customStyle="1" w:styleId="xl184">
    <w:name w:val="xl184"/>
    <w:basedOn w:val="a"/>
    <w:rsid w:val="00BE36FE"/>
    <w:pPr>
      <w:pBdr>
        <w:top w:val="single" w:sz="4" w:space="0" w:color="000000"/>
        <w:bottom w:val="single" w:sz="4" w:space="0" w:color="000000"/>
        <w:right w:val="single" w:sz="4" w:space="0" w:color="000000"/>
      </w:pBdr>
      <w:spacing w:before="100" w:beforeAutospacing="1" w:after="100" w:afterAutospacing="1" w:line="240" w:lineRule="auto"/>
      <w:ind w:firstLineChars="100" w:firstLine="100"/>
      <w:textAlignment w:val="bottom"/>
    </w:pPr>
    <w:rPr>
      <w:rFonts w:ascii="Times New Roman" w:eastAsia="Times New Roman" w:hAnsi="Times New Roman" w:cs="Times New Roman"/>
      <w:sz w:val="18"/>
      <w:szCs w:val="18"/>
    </w:rPr>
  </w:style>
  <w:style w:type="paragraph" w:customStyle="1" w:styleId="xl185">
    <w:name w:val="xl185"/>
    <w:basedOn w:val="a"/>
    <w:rsid w:val="00BE36FE"/>
    <w:pPr>
      <w:pBdr>
        <w:top w:val="single" w:sz="4" w:space="0" w:color="auto"/>
        <w:left w:val="single" w:sz="4" w:space="9" w:color="auto"/>
        <w:bottom w:val="single" w:sz="4" w:space="0" w:color="auto"/>
      </w:pBdr>
      <w:shd w:val="clear" w:color="000000" w:fill="FFFFFF"/>
      <w:spacing w:before="100" w:beforeAutospacing="1" w:after="100" w:afterAutospacing="1" w:line="240" w:lineRule="auto"/>
      <w:ind w:firstLineChars="100" w:firstLine="100"/>
      <w:textAlignment w:val="bottom"/>
    </w:pPr>
    <w:rPr>
      <w:rFonts w:ascii="Times New Roman" w:eastAsia="Times New Roman" w:hAnsi="Times New Roman" w:cs="Times New Roman"/>
      <w:sz w:val="16"/>
      <w:szCs w:val="16"/>
    </w:rPr>
  </w:style>
  <w:style w:type="paragraph" w:customStyle="1" w:styleId="xl186">
    <w:name w:val="xl186"/>
    <w:basedOn w:val="a"/>
    <w:rsid w:val="00BE36FE"/>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Chars="100" w:firstLine="100"/>
      <w:textAlignment w:val="bottom"/>
    </w:pPr>
    <w:rPr>
      <w:rFonts w:ascii="Times New Roman" w:eastAsia="Times New Roman" w:hAnsi="Times New Roman" w:cs="Times New Roman"/>
      <w:sz w:val="16"/>
      <w:szCs w:val="16"/>
    </w:rPr>
  </w:style>
  <w:style w:type="paragraph" w:customStyle="1" w:styleId="xl187">
    <w:name w:val="xl187"/>
    <w:basedOn w:val="a"/>
    <w:rsid w:val="00BE36FE"/>
    <w:pPr>
      <w:pBdr>
        <w:top w:val="single" w:sz="4" w:space="0" w:color="auto"/>
        <w:left w:val="single" w:sz="4" w:space="9" w:color="auto"/>
        <w:bottom w:val="single" w:sz="4" w:space="0" w:color="auto"/>
      </w:pBdr>
      <w:spacing w:before="100" w:beforeAutospacing="1" w:after="100" w:afterAutospacing="1" w:line="240" w:lineRule="auto"/>
      <w:ind w:firstLineChars="100" w:firstLine="100"/>
    </w:pPr>
    <w:rPr>
      <w:rFonts w:ascii="Times New Roman" w:eastAsia="Times New Roman" w:hAnsi="Times New Roman" w:cs="Times New Roman"/>
      <w:b/>
      <w:bCs/>
      <w:sz w:val="16"/>
      <w:szCs w:val="16"/>
    </w:rPr>
  </w:style>
  <w:style w:type="paragraph" w:customStyle="1" w:styleId="xl188">
    <w:name w:val="xl188"/>
    <w:basedOn w:val="a"/>
    <w:rsid w:val="00BE36FE"/>
    <w:pPr>
      <w:pBdr>
        <w:top w:val="single" w:sz="4" w:space="0" w:color="auto"/>
        <w:bottom w:val="single" w:sz="4" w:space="0" w:color="auto"/>
        <w:right w:val="single" w:sz="4" w:space="0" w:color="auto"/>
      </w:pBdr>
      <w:spacing w:before="100" w:beforeAutospacing="1" w:after="100" w:afterAutospacing="1" w:line="240" w:lineRule="auto"/>
      <w:ind w:firstLineChars="100" w:firstLine="100"/>
    </w:pPr>
    <w:rPr>
      <w:rFonts w:ascii="Times New Roman" w:eastAsia="Times New Roman" w:hAnsi="Times New Roman" w:cs="Times New Roman"/>
      <w:b/>
      <w:bCs/>
      <w:sz w:val="16"/>
      <w:szCs w:val="16"/>
    </w:rPr>
  </w:style>
  <w:style w:type="paragraph" w:customStyle="1" w:styleId="xl189">
    <w:name w:val="xl189"/>
    <w:basedOn w:val="a"/>
    <w:rsid w:val="00BE36FE"/>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bottom"/>
    </w:pPr>
    <w:rPr>
      <w:rFonts w:ascii="Times New Roman" w:eastAsia="Times New Roman" w:hAnsi="Times New Roman" w:cs="Times New Roman"/>
      <w:sz w:val="18"/>
      <w:szCs w:val="18"/>
    </w:rPr>
  </w:style>
  <w:style w:type="paragraph" w:customStyle="1" w:styleId="xl190">
    <w:name w:val="xl190"/>
    <w:basedOn w:val="a"/>
    <w:rsid w:val="00BE36FE"/>
    <w:pPr>
      <w:pBdr>
        <w:top w:val="single" w:sz="4" w:space="0" w:color="auto"/>
        <w:bottom w:val="single" w:sz="4" w:space="0" w:color="auto"/>
        <w:right w:val="single" w:sz="4" w:space="0" w:color="auto"/>
      </w:pBdr>
      <w:spacing w:before="100" w:beforeAutospacing="1" w:after="100" w:afterAutospacing="1" w:line="240" w:lineRule="auto"/>
      <w:ind w:firstLineChars="100" w:firstLine="100"/>
      <w:textAlignment w:val="bottom"/>
    </w:pPr>
    <w:rPr>
      <w:rFonts w:ascii="Times New Roman" w:eastAsia="Times New Roman" w:hAnsi="Times New Roman" w:cs="Times New Roman"/>
      <w:sz w:val="18"/>
      <w:szCs w:val="18"/>
    </w:rPr>
  </w:style>
  <w:style w:type="paragraph" w:customStyle="1" w:styleId="xl191">
    <w:name w:val="xl191"/>
    <w:basedOn w:val="a"/>
    <w:rsid w:val="00BE36FE"/>
    <w:pPr>
      <w:pBdr>
        <w:top w:val="single" w:sz="4" w:space="0" w:color="auto"/>
        <w:bottom w:val="single" w:sz="4" w:space="0" w:color="auto"/>
        <w:right w:val="single" w:sz="4" w:space="0" w:color="auto"/>
      </w:pBdr>
      <w:spacing w:before="100" w:beforeAutospacing="1" w:after="100" w:afterAutospacing="1" w:line="240" w:lineRule="auto"/>
      <w:ind w:firstLineChars="100" w:firstLine="100"/>
      <w:textAlignment w:val="bottom"/>
    </w:pPr>
    <w:rPr>
      <w:rFonts w:ascii="Times New Roman" w:eastAsia="Times New Roman" w:hAnsi="Times New Roman" w:cs="Times New Roman"/>
      <w:sz w:val="18"/>
      <w:szCs w:val="18"/>
    </w:rPr>
  </w:style>
  <w:style w:type="paragraph" w:customStyle="1" w:styleId="xl192">
    <w:name w:val="xl192"/>
    <w:basedOn w:val="a"/>
    <w:rsid w:val="00BE36FE"/>
    <w:pPr>
      <w:pBdr>
        <w:top w:val="single" w:sz="4" w:space="0" w:color="auto"/>
        <w:left w:val="single" w:sz="4" w:space="9" w:color="auto"/>
        <w:bottom w:val="single" w:sz="4" w:space="0" w:color="auto"/>
        <w:right w:val="single" w:sz="4" w:space="0" w:color="auto"/>
      </w:pBdr>
      <w:spacing w:before="100" w:beforeAutospacing="1" w:after="100" w:afterAutospacing="1" w:line="240" w:lineRule="auto"/>
      <w:ind w:firstLineChars="100" w:firstLine="100"/>
    </w:pPr>
    <w:rPr>
      <w:rFonts w:ascii="Times New Roman" w:eastAsia="Times New Roman" w:hAnsi="Times New Roman" w:cs="Times New Roman"/>
      <w:b/>
      <w:bCs/>
      <w:sz w:val="16"/>
      <w:szCs w:val="16"/>
    </w:rPr>
  </w:style>
  <w:style w:type="paragraph" w:customStyle="1" w:styleId="xl193">
    <w:name w:val="xl193"/>
    <w:basedOn w:val="a"/>
    <w:rsid w:val="00BE36FE"/>
    <w:pPr>
      <w:pBdr>
        <w:top w:val="single" w:sz="4" w:space="0" w:color="auto"/>
        <w:left w:val="single" w:sz="4" w:space="9" w:color="auto"/>
        <w:bottom w:val="single" w:sz="4" w:space="0" w:color="auto"/>
        <w:right w:val="single" w:sz="4" w:space="0" w:color="auto"/>
      </w:pBdr>
      <w:spacing w:before="100" w:beforeAutospacing="1" w:after="100" w:afterAutospacing="1" w:line="240" w:lineRule="auto"/>
      <w:ind w:firstLineChars="100" w:firstLine="100"/>
      <w:textAlignment w:val="bottom"/>
    </w:pPr>
    <w:rPr>
      <w:rFonts w:ascii="Times New Roman" w:eastAsia="Times New Roman" w:hAnsi="Times New Roman" w:cs="Times New Roman"/>
      <w:b/>
      <w:bCs/>
      <w:sz w:val="16"/>
      <w:szCs w:val="16"/>
    </w:rPr>
  </w:style>
  <w:style w:type="paragraph" w:customStyle="1" w:styleId="xl194">
    <w:name w:val="xl194"/>
    <w:basedOn w:val="a"/>
    <w:rsid w:val="00BE36FE"/>
    <w:pPr>
      <w:pBdr>
        <w:top w:val="single" w:sz="4" w:space="0" w:color="auto"/>
        <w:left w:val="single" w:sz="4" w:space="9" w:color="000000"/>
      </w:pBdr>
      <w:spacing w:before="100" w:beforeAutospacing="1" w:after="100" w:afterAutospacing="1" w:line="240" w:lineRule="auto"/>
      <w:ind w:firstLineChars="100" w:firstLine="100"/>
    </w:pPr>
    <w:rPr>
      <w:rFonts w:ascii="Times New Roman" w:eastAsia="Times New Roman" w:hAnsi="Times New Roman" w:cs="Times New Roman"/>
      <w:b/>
      <w:bCs/>
      <w:sz w:val="16"/>
      <w:szCs w:val="16"/>
    </w:rPr>
  </w:style>
  <w:style w:type="paragraph" w:customStyle="1" w:styleId="xl195">
    <w:name w:val="xl195"/>
    <w:basedOn w:val="a"/>
    <w:rsid w:val="00BE36FE"/>
    <w:pPr>
      <w:pBdr>
        <w:top w:val="single" w:sz="4" w:space="0" w:color="auto"/>
        <w:right w:val="single" w:sz="4" w:space="0" w:color="000000"/>
      </w:pBdr>
      <w:spacing w:before="100" w:beforeAutospacing="1" w:after="100" w:afterAutospacing="1" w:line="240" w:lineRule="auto"/>
      <w:ind w:firstLineChars="100" w:firstLine="100"/>
    </w:pPr>
    <w:rPr>
      <w:rFonts w:ascii="Times New Roman" w:eastAsia="Times New Roman" w:hAnsi="Times New Roman" w:cs="Times New Roman"/>
      <w:b/>
      <w:bCs/>
      <w:sz w:val="16"/>
      <w:szCs w:val="16"/>
    </w:rPr>
  </w:style>
  <w:style w:type="paragraph" w:customStyle="1" w:styleId="xl196">
    <w:name w:val="xl196"/>
    <w:basedOn w:val="a"/>
    <w:rsid w:val="00BE36FE"/>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97">
    <w:name w:val="xl197"/>
    <w:basedOn w:val="a"/>
    <w:rsid w:val="00BE36FE"/>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98">
    <w:name w:val="xl198"/>
    <w:basedOn w:val="a"/>
    <w:rsid w:val="009A55C3"/>
    <w:pPr>
      <w:spacing w:before="100" w:beforeAutospacing="1" w:after="100" w:afterAutospacing="1" w:line="240" w:lineRule="auto"/>
      <w:jc w:val="center"/>
    </w:pPr>
    <w:rPr>
      <w:rFonts w:ascii="Arial" w:eastAsia="Times New Roman" w:hAnsi="Arial" w:cs="Arial"/>
      <w:b/>
      <w:bCs/>
      <w:sz w:val="24"/>
      <w:szCs w:val="24"/>
    </w:rPr>
  </w:style>
  <w:style w:type="paragraph" w:customStyle="1" w:styleId="xl199">
    <w:name w:val="xl199"/>
    <w:basedOn w:val="a"/>
    <w:rsid w:val="009A55C3"/>
    <w:pPr>
      <w:pBdr>
        <w:top w:val="single" w:sz="4" w:space="0" w:color="auto"/>
        <w:left w:val="single" w:sz="4" w:space="18" w:color="auto"/>
        <w:bottom w:val="single" w:sz="4" w:space="0" w:color="auto"/>
        <w:right w:val="single" w:sz="4" w:space="0" w:color="auto"/>
      </w:pBdr>
      <w:spacing w:before="100" w:beforeAutospacing="1" w:after="100" w:afterAutospacing="1" w:line="240" w:lineRule="auto"/>
      <w:ind w:firstLineChars="200" w:firstLine="200"/>
      <w:textAlignment w:val="bottom"/>
    </w:pPr>
    <w:rPr>
      <w:rFonts w:ascii="Arial" w:eastAsia="Times New Roman" w:hAnsi="Arial" w:cs="Arial"/>
      <w:b/>
      <w:bCs/>
      <w:sz w:val="18"/>
      <w:szCs w:val="18"/>
    </w:rPr>
  </w:style>
  <w:style w:type="paragraph" w:customStyle="1" w:styleId="xl200">
    <w:name w:val="xl200"/>
    <w:basedOn w:val="a"/>
    <w:rsid w:val="009A55C3"/>
    <w:pPr>
      <w:pBdr>
        <w:top w:val="single" w:sz="4" w:space="0" w:color="auto"/>
        <w:left w:val="single" w:sz="4" w:space="18" w:color="auto"/>
        <w:bottom w:val="single" w:sz="4" w:space="0" w:color="auto"/>
        <w:right w:val="single" w:sz="4" w:space="0" w:color="auto"/>
      </w:pBdr>
      <w:spacing w:before="100" w:beforeAutospacing="1" w:after="100" w:afterAutospacing="1" w:line="240" w:lineRule="auto"/>
      <w:ind w:firstLineChars="200" w:firstLine="200"/>
      <w:textAlignment w:val="bottom"/>
    </w:pPr>
    <w:rPr>
      <w:rFonts w:ascii="Arial" w:eastAsia="Times New Roman" w:hAnsi="Arial" w:cs="Arial"/>
      <w:sz w:val="18"/>
      <w:szCs w:val="18"/>
    </w:rPr>
  </w:style>
  <w:style w:type="paragraph" w:customStyle="1" w:styleId="xl201">
    <w:name w:val="xl201"/>
    <w:basedOn w:val="a"/>
    <w:rsid w:val="009A55C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2">
    <w:name w:val="xl202"/>
    <w:basedOn w:val="a"/>
    <w:rsid w:val="009A55C3"/>
    <w:pPr>
      <w:spacing w:before="100" w:beforeAutospacing="1" w:after="100" w:afterAutospacing="1" w:line="240" w:lineRule="auto"/>
    </w:pPr>
    <w:rPr>
      <w:rFonts w:ascii="Arial" w:eastAsia="Times New Roman" w:hAnsi="Arial" w:cs="Arial"/>
      <w:sz w:val="24"/>
      <w:szCs w:val="24"/>
    </w:rPr>
  </w:style>
  <w:style w:type="paragraph" w:customStyle="1" w:styleId="xl203">
    <w:name w:val="xl203"/>
    <w:basedOn w:val="a"/>
    <w:rsid w:val="009A55C3"/>
    <w:pPr>
      <w:pBdr>
        <w:left w:val="single" w:sz="4" w:space="9" w:color="000000"/>
        <w:bottom w:val="single" w:sz="4" w:space="0" w:color="000000"/>
      </w:pBdr>
      <w:spacing w:before="100" w:beforeAutospacing="1" w:after="100" w:afterAutospacing="1" w:line="240" w:lineRule="auto"/>
      <w:ind w:firstLineChars="100" w:firstLine="100"/>
      <w:textAlignment w:val="bottom"/>
    </w:pPr>
    <w:rPr>
      <w:rFonts w:ascii="Arial" w:eastAsia="Times New Roman" w:hAnsi="Arial" w:cs="Arial"/>
      <w:sz w:val="24"/>
      <w:szCs w:val="24"/>
    </w:rPr>
  </w:style>
  <w:style w:type="paragraph" w:customStyle="1" w:styleId="xl204">
    <w:name w:val="xl204"/>
    <w:basedOn w:val="a"/>
    <w:rsid w:val="009A55C3"/>
    <w:pPr>
      <w:pBdr>
        <w:bottom w:val="single" w:sz="4" w:space="0" w:color="000000"/>
        <w:right w:val="single" w:sz="4" w:space="0" w:color="000000"/>
      </w:pBdr>
      <w:spacing w:before="100" w:beforeAutospacing="1" w:after="100" w:afterAutospacing="1" w:line="240" w:lineRule="auto"/>
      <w:ind w:firstLineChars="100" w:firstLine="100"/>
      <w:textAlignment w:val="bottom"/>
    </w:pPr>
    <w:rPr>
      <w:rFonts w:ascii="Arial" w:eastAsia="Times New Roman" w:hAnsi="Arial" w:cs="Arial"/>
      <w:sz w:val="24"/>
      <w:szCs w:val="24"/>
    </w:rPr>
  </w:style>
  <w:style w:type="paragraph" w:customStyle="1" w:styleId="s1">
    <w:name w:val="s_1"/>
    <w:basedOn w:val="a"/>
    <w:rsid w:val="00574F15"/>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a8">
    <w:name w:val="Без интервала Знак"/>
    <w:link w:val="a7"/>
    <w:uiPriority w:val="1"/>
    <w:locked/>
    <w:rsid w:val="00574F15"/>
  </w:style>
  <w:style w:type="paragraph" w:styleId="aff3">
    <w:name w:val="Subtitle"/>
    <w:basedOn w:val="a"/>
    <w:next w:val="a5"/>
    <w:link w:val="aff4"/>
    <w:qFormat/>
    <w:rsid w:val="00054E1A"/>
    <w:pPr>
      <w:widowControl w:val="0"/>
      <w:suppressAutoHyphens/>
      <w:spacing w:after="0" w:line="240" w:lineRule="auto"/>
    </w:pPr>
    <w:rPr>
      <w:rFonts w:ascii="Arial" w:eastAsia="Arial Unicode MS" w:hAnsi="Arial" w:cs="Arial"/>
      <w:b/>
      <w:bCs/>
      <w:sz w:val="28"/>
      <w:szCs w:val="28"/>
      <w:lang w:eastAsia="en-US"/>
    </w:rPr>
  </w:style>
  <w:style w:type="character" w:customStyle="1" w:styleId="aff4">
    <w:name w:val="Подзаголовок Знак"/>
    <w:basedOn w:val="a0"/>
    <w:link w:val="aff3"/>
    <w:rsid w:val="00054E1A"/>
    <w:rPr>
      <w:rFonts w:ascii="Arial" w:eastAsia="Arial Unicode MS" w:hAnsi="Arial" w:cs="Arial"/>
      <w:b/>
      <w:bCs/>
      <w:sz w:val="28"/>
      <w:szCs w:val="28"/>
      <w:lang w:eastAsia="en-US"/>
    </w:rPr>
  </w:style>
  <w:style w:type="character" w:customStyle="1" w:styleId="ConsPlusNormal0">
    <w:name w:val="ConsPlusNormal Знак"/>
    <w:link w:val="ConsPlusNormal"/>
    <w:uiPriority w:val="99"/>
    <w:locked/>
    <w:rsid w:val="00042713"/>
    <w:rPr>
      <w:rFonts w:ascii="Arial" w:eastAsia="Times New Roman" w:hAnsi="Arial" w:cs="Arial"/>
      <w:sz w:val="20"/>
      <w:szCs w:val="20"/>
    </w:rPr>
  </w:style>
  <w:style w:type="paragraph" w:customStyle="1" w:styleId="formattext">
    <w:name w:val="formattext"/>
    <w:basedOn w:val="a"/>
    <w:rsid w:val="0004271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32">
    <w:name w:val="Основной текст (3)"/>
    <w:basedOn w:val="a0"/>
    <w:link w:val="310"/>
    <w:uiPriority w:val="99"/>
    <w:locked/>
    <w:rsid w:val="00C62669"/>
    <w:rPr>
      <w:sz w:val="24"/>
      <w:szCs w:val="24"/>
      <w:shd w:val="clear" w:color="auto" w:fill="FFFFFF"/>
    </w:rPr>
  </w:style>
  <w:style w:type="character" w:customStyle="1" w:styleId="42">
    <w:name w:val="Основной текст (4)"/>
    <w:basedOn w:val="a0"/>
    <w:link w:val="410"/>
    <w:uiPriority w:val="99"/>
    <w:locked/>
    <w:rsid w:val="00C62669"/>
    <w:rPr>
      <w:sz w:val="24"/>
      <w:szCs w:val="24"/>
      <w:shd w:val="clear" w:color="auto" w:fill="FFFFFF"/>
    </w:rPr>
  </w:style>
  <w:style w:type="character" w:customStyle="1" w:styleId="420">
    <w:name w:val="Основной текст (4)2"/>
    <w:basedOn w:val="42"/>
    <w:uiPriority w:val="99"/>
    <w:rsid w:val="00C62669"/>
  </w:style>
  <w:style w:type="paragraph" w:customStyle="1" w:styleId="310">
    <w:name w:val="Основной текст (3)1"/>
    <w:basedOn w:val="a"/>
    <w:link w:val="32"/>
    <w:uiPriority w:val="99"/>
    <w:rsid w:val="00C62669"/>
    <w:pPr>
      <w:shd w:val="clear" w:color="auto" w:fill="FFFFFF"/>
      <w:spacing w:before="840" w:after="0" w:line="274" w:lineRule="exact"/>
      <w:jc w:val="center"/>
    </w:pPr>
    <w:rPr>
      <w:sz w:val="24"/>
      <w:szCs w:val="24"/>
    </w:rPr>
  </w:style>
  <w:style w:type="paragraph" w:customStyle="1" w:styleId="410">
    <w:name w:val="Основной текст (4)1"/>
    <w:basedOn w:val="a"/>
    <w:link w:val="42"/>
    <w:uiPriority w:val="99"/>
    <w:rsid w:val="00C62669"/>
    <w:pPr>
      <w:shd w:val="clear" w:color="auto" w:fill="FFFFFF"/>
      <w:spacing w:before="360" w:after="0" w:line="240" w:lineRule="atLeast"/>
    </w:pPr>
    <w:rPr>
      <w:sz w:val="24"/>
      <w:szCs w:val="24"/>
    </w:rPr>
  </w:style>
  <w:style w:type="paragraph" w:customStyle="1" w:styleId="ConsPlusTitle">
    <w:name w:val="ConsPlusTitle"/>
    <w:rsid w:val="00C62669"/>
    <w:pPr>
      <w:widowControl w:val="0"/>
      <w:autoSpaceDE w:val="0"/>
      <w:autoSpaceDN w:val="0"/>
      <w:spacing w:after="0" w:line="240" w:lineRule="auto"/>
    </w:pPr>
    <w:rPr>
      <w:rFonts w:ascii="Calibri" w:eastAsia="Times New Roman" w:hAnsi="Calibri" w:cs="Calibri"/>
      <w:b/>
      <w:szCs w:val="20"/>
    </w:rPr>
  </w:style>
  <w:style w:type="character" w:customStyle="1" w:styleId="aff5">
    <w:name w:val="Цветовое выделение"/>
    <w:rsid w:val="00C62669"/>
    <w:rPr>
      <w:b/>
      <w:color w:val="26282F"/>
    </w:rPr>
  </w:style>
  <w:style w:type="character" w:customStyle="1" w:styleId="text">
    <w:name w:val="text"/>
    <w:basedOn w:val="a0"/>
    <w:rsid w:val="00F71618"/>
  </w:style>
  <w:style w:type="character" w:customStyle="1" w:styleId="24">
    <w:name w:val="Основной текст (2)_"/>
    <w:basedOn w:val="a0"/>
    <w:rsid w:val="00F77C51"/>
    <w:rPr>
      <w:sz w:val="26"/>
      <w:szCs w:val="26"/>
      <w:lang w:bidi="ar-SA"/>
    </w:rPr>
  </w:style>
  <w:style w:type="paragraph" w:customStyle="1" w:styleId="xl30">
    <w:name w:val="xl30"/>
    <w:basedOn w:val="a"/>
    <w:rsid w:val="00F77C51"/>
    <w:pPr>
      <w:suppressAutoHyphens/>
      <w:spacing w:before="280" w:after="280" w:line="240" w:lineRule="auto"/>
      <w:jc w:val="center"/>
    </w:pPr>
    <w:rPr>
      <w:rFonts w:ascii="Times New Roman" w:eastAsia="Times New Roman" w:hAnsi="Times New Roman" w:cs="Times New Roman"/>
      <w:sz w:val="28"/>
      <w:szCs w:val="28"/>
      <w:lang w:eastAsia="ar-SA"/>
    </w:rPr>
  </w:style>
  <w:style w:type="paragraph" w:customStyle="1" w:styleId="25">
    <w:name w:val="Основной текст (2)"/>
    <w:basedOn w:val="a"/>
    <w:rsid w:val="00BA37B8"/>
    <w:pPr>
      <w:widowControl w:val="0"/>
      <w:shd w:val="clear" w:color="auto" w:fill="FFFFFF"/>
      <w:suppressAutoHyphens/>
      <w:spacing w:before="240" w:after="540" w:line="240" w:lineRule="atLeast"/>
      <w:ind w:hanging="1400"/>
      <w:jc w:val="both"/>
    </w:pPr>
    <w:rPr>
      <w:rFonts w:ascii="Times New Roman" w:eastAsia="Times New Roman" w:hAnsi="Times New Roman" w:cs="Times New Roman"/>
      <w:sz w:val="26"/>
      <w:szCs w:val="26"/>
    </w:rPr>
  </w:style>
  <w:style w:type="character" w:customStyle="1" w:styleId="50">
    <w:name w:val="Заголовок 5 Знак"/>
    <w:basedOn w:val="a0"/>
    <w:link w:val="5"/>
    <w:uiPriority w:val="9"/>
    <w:semiHidden/>
    <w:rsid w:val="00CA0286"/>
    <w:rPr>
      <w:rFonts w:asciiTheme="majorHAnsi" w:eastAsiaTheme="majorEastAsia" w:hAnsiTheme="majorHAnsi" w:cstheme="majorBidi"/>
      <w:color w:val="243F60" w:themeColor="accent1" w:themeShade="7F"/>
    </w:rPr>
  </w:style>
  <w:style w:type="paragraph" w:styleId="33">
    <w:name w:val="Body Text Indent 3"/>
    <w:basedOn w:val="a"/>
    <w:link w:val="34"/>
    <w:uiPriority w:val="99"/>
    <w:semiHidden/>
    <w:unhideWhenUsed/>
    <w:rsid w:val="00CA0286"/>
    <w:pPr>
      <w:spacing w:after="120"/>
      <w:ind w:left="283"/>
    </w:pPr>
    <w:rPr>
      <w:sz w:val="16"/>
      <w:szCs w:val="16"/>
    </w:rPr>
  </w:style>
  <w:style w:type="character" w:customStyle="1" w:styleId="34">
    <w:name w:val="Основной текст с отступом 3 Знак"/>
    <w:basedOn w:val="a0"/>
    <w:link w:val="33"/>
    <w:uiPriority w:val="99"/>
    <w:semiHidden/>
    <w:rsid w:val="00CA0286"/>
    <w:rPr>
      <w:sz w:val="16"/>
      <w:szCs w:val="16"/>
    </w:rPr>
  </w:style>
  <w:style w:type="character" w:customStyle="1" w:styleId="aff6">
    <w:name w:val="Основной текст_"/>
    <w:basedOn w:val="a0"/>
    <w:link w:val="12"/>
    <w:uiPriority w:val="99"/>
    <w:locked/>
    <w:rsid w:val="00EA614E"/>
    <w:rPr>
      <w:rFonts w:ascii="Times New Roman" w:hAnsi="Times New Roman" w:cs="Times New Roman"/>
      <w:sz w:val="28"/>
      <w:szCs w:val="28"/>
    </w:rPr>
  </w:style>
  <w:style w:type="paragraph" w:customStyle="1" w:styleId="12">
    <w:name w:val="Основной текст1"/>
    <w:basedOn w:val="a"/>
    <w:link w:val="aff6"/>
    <w:uiPriority w:val="99"/>
    <w:rsid w:val="00EA614E"/>
    <w:pPr>
      <w:widowControl w:val="0"/>
      <w:spacing w:after="0" w:line="240" w:lineRule="auto"/>
      <w:ind w:firstLine="400"/>
    </w:pPr>
    <w:rPr>
      <w:rFonts w:ascii="Times New Roman" w:hAnsi="Times New Roman" w:cs="Times New Roman"/>
      <w:sz w:val="28"/>
      <w:szCs w:val="28"/>
    </w:rPr>
  </w:style>
  <w:style w:type="character" w:customStyle="1" w:styleId="s10">
    <w:name w:val="s1"/>
    <w:basedOn w:val="a0"/>
    <w:rsid w:val="00B76DF1"/>
  </w:style>
  <w:style w:type="paragraph" w:customStyle="1" w:styleId="ConsTitle">
    <w:name w:val="ConsTitle"/>
    <w:rsid w:val="00873316"/>
    <w:pPr>
      <w:widowControl w:val="0"/>
      <w:suppressAutoHyphens/>
      <w:autoSpaceDE w:val="0"/>
      <w:spacing w:after="0" w:line="240" w:lineRule="auto"/>
      <w:ind w:right="19772"/>
    </w:pPr>
    <w:rPr>
      <w:rFonts w:ascii="Arial" w:eastAsia="Arial" w:hAnsi="Arial" w:cs="Arial"/>
      <w:b/>
      <w:bCs/>
      <w:sz w:val="16"/>
      <w:szCs w:val="16"/>
      <w:lang w:eastAsia="ar-SA"/>
    </w:rPr>
  </w:style>
  <w:style w:type="character" w:customStyle="1" w:styleId="Heading4Char">
    <w:name w:val="Heading 4 Char"/>
    <w:basedOn w:val="a0"/>
    <w:link w:val="Heading4"/>
    <w:uiPriority w:val="9"/>
    <w:rsid w:val="00873316"/>
    <w:rPr>
      <w:rFonts w:ascii="Arial" w:eastAsia="Arial" w:hAnsi="Arial" w:cs="Arial"/>
      <w:b/>
      <w:bCs/>
      <w:sz w:val="26"/>
      <w:szCs w:val="26"/>
    </w:rPr>
  </w:style>
  <w:style w:type="paragraph" w:customStyle="1" w:styleId="Heading4">
    <w:name w:val="Heading 4"/>
    <w:basedOn w:val="a"/>
    <w:next w:val="a"/>
    <w:link w:val="Heading4Char"/>
    <w:uiPriority w:val="9"/>
    <w:qFormat/>
    <w:rsid w:val="00873316"/>
    <w:pPr>
      <w:keepNext/>
      <w:spacing w:before="240" w:after="60" w:line="240" w:lineRule="auto"/>
      <w:outlineLvl w:val="3"/>
    </w:pPr>
    <w:rPr>
      <w:rFonts w:ascii="Arial" w:eastAsia="Arial" w:hAnsi="Arial" w:cs="Arial"/>
      <w:b/>
      <w:bCs/>
      <w:sz w:val="26"/>
      <w:szCs w:val="26"/>
    </w:rPr>
  </w:style>
  <w:style w:type="table" w:customStyle="1" w:styleId="TableNormal">
    <w:name w:val="Table Normal"/>
    <w:uiPriority w:val="2"/>
    <w:semiHidden/>
    <w:unhideWhenUsed/>
    <w:qFormat/>
    <w:rsid w:val="00A4240C"/>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customStyle="1" w:styleId="Heading1">
    <w:name w:val="Heading 1"/>
    <w:basedOn w:val="a"/>
    <w:uiPriority w:val="1"/>
    <w:qFormat/>
    <w:rsid w:val="00A4240C"/>
    <w:pPr>
      <w:widowControl w:val="0"/>
      <w:autoSpaceDE w:val="0"/>
      <w:autoSpaceDN w:val="0"/>
      <w:spacing w:after="0" w:line="240" w:lineRule="auto"/>
      <w:ind w:left="1130" w:right="1349"/>
      <w:outlineLvl w:val="1"/>
    </w:pPr>
    <w:rPr>
      <w:rFonts w:ascii="Times New Roman" w:eastAsia="Times New Roman" w:hAnsi="Times New Roman" w:cs="Times New Roman"/>
      <w:b/>
      <w:bCs/>
      <w:sz w:val="28"/>
      <w:szCs w:val="28"/>
      <w:lang w:eastAsia="en-US"/>
    </w:rPr>
  </w:style>
  <w:style w:type="paragraph" w:customStyle="1" w:styleId="TableParagraph">
    <w:name w:val="Table Paragraph"/>
    <w:basedOn w:val="a"/>
    <w:uiPriority w:val="1"/>
    <w:qFormat/>
    <w:rsid w:val="00A4240C"/>
    <w:pPr>
      <w:widowControl w:val="0"/>
      <w:autoSpaceDE w:val="0"/>
      <w:autoSpaceDN w:val="0"/>
      <w:spacing w:after="0" w:line="240" w:lineRule="auto"/>
    </w:pPr>
    <w:rPr>
      <w:rFonts w:ascii="Times New Roman" w:eastAsia="Times New Roman" w:hAnsi="Times New Roman" w:cs="Times New Roman"/>
      <w:lang w:eastAsia="en-US"/>
    </w:rPr>
  </w:style>
  <w:style w:type="paragraph" w:customStyle="1" w:styleId="formattexttopleveltextcentertext">
    <w:name w:val="formattext topleveltext centertext"/>
    <w:basedOn w:val="a"/>
    <w:rsid w:val="00BB24C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rmattexttopleveltext">
    <w:name w:val="formattext topleveltext"/>
    <w:basedOn w:val="a"/>
    <w:rsid w:val="00BB24C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rmattexttopleveltextindenttext">
    <w:name w:val="formattext topleveltext indenttext"/>
    <w:basedOn w:val="a"/>
    <w:rsid w:val="00BB24C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30">
    <w:name w:val="Заголовок 3 Знак"/>
    <w:basedOn w:val="a0"/>
    <w:link w:val="3"/>
    <w:rsid w:val="00F271B9"/>
    <w:rPr>
      <w:rFonts w:ascii="Arial" w:eastAsia="Times New Roman" w:hAnsi="Arial" w:cs="Arial"/>
      <w:b/>
      <w:bCs/>
      <w:sz w:val="26"/>
      <w:szCs w:val="26"/>
    </w:rPr>
  </w:style>
  <w:style w:type="character" w:customStyle="1" w:styleId="60">
    <w:name w:val="Заголовок 6 Знак"/>
    <w:basedOn w:val="a0"/>
    <w:link w:val="6"/>
    <w:rsid w:val="00F271B9"/>
    <w:rPr>
      <w:rFonts w:ascii="Times New Roman" w:eastAsia="Times New Roman" w:hAnsi="Times New Roman" w:cs="Times New Roman"/>
      <w:b/>
      <w:bCs/>
    </w:rPr>
  </w:style>
  <w:style w:type="character" w:customStyle="1" w:styleId="70">
    <w:name w:val="Заголовок 7 Знак"/>
    <w:basedOn w:val="a0"/>
    <w:link w:val="7"/>
    <w:rsid w:val="00F271B9"/>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303320791">
      <w:bodyDiv w:val="1"/>
      <w:marLeft w:val="0"/>
      <w:marRight w:val="0"/>
      <w:marTop w:val="0"/>
      <w:marBottom w:val="0"/>
      <w:divBdr>
        <w:top w:val="none" w:sz="0" w:space="0" w:color="auto"/>
        <w:left w:val="none" w:sz="0" w:space="0" w:color="auto"/>
        <w:bottom w:val="none" w:sz="0" w:space="0" w:color="auto"/>
        <w:right w:val="none" w:sz="0" w:space="0" w:color="auto"/>
      </w:divBdr>
    </w:div>
    <w:div w:id="378212500">
      <w:bodyDiv w:val="1"/>
      <w:marLeft w:val="0"/>
      <w:marRight w:val="0"/>
      <w:marTop w:val="0"/>
      <w:marBottom w:val="0"/>
      <w:divBdr>
        <w:top w:val="none" w:sz="0" w:space="0" w:color="auto"/>
        <w:left w:val="none" w:sz="0" w:space="0" w:color="auto"/>
        <w:bottom w:val="none" w:sz="0" w:space="0" w:color="auto"/>
        <w:right w:val="none" w:sz="0" w:space="0" w:color="auto"/>
      </w:divBdr>
    </w:div>
    <w:div w:id="399670848">
      <w:bodyDiv w:val="1"/>
      <w:marLeft w:val="0"/>
      <w:marRight w:val="0"/>
      <w:marTop w:val="0"/>
      <w:marBottom w:val="0"/>
      <w:divBdr>
        <w:top w:val="none" w:sz="0" w:space="0" w:color="auto"/>
        <w:left w:val="none" w:sz="0" w:space="0" w:color="auto"/>
        <w:bottom w:val="none" w:sz="0" w:space="0" w:color="auto"/>
        <w:right w:val="none" w:sz="0" w:space="0" w:color="auto"/>
      </w:divBdr>
    </w:div>
    <w:div w:id="491943775">
      <w:bodyDiv w:val="1"/>
      <w:marLeft w:val="0"/>
      <w:marRight w:val="0"/>
      <w:marTop w:val="0"/>
      <w:marBottom w:val="0"/>
      <w:divBdr>
        <w:top w:val="none" w:sz="0" w:space="0" w:color="auto"/>
        <w:left w:val="none" w:sz="0" w:space="0" w:color="auto"/>
        <w:bottom w:val="none" w:sz="0" w:space="0" w:color="auto"/>
        <w:right w:val="none" w:sz="0" w:space="0" w:color="auto"/>
      </w:divBdr>
    </w:div>
    <w:div w:id="537738814">
      <w:bodyDiv w:val="1"/>
      <w:marLeft w:val="0"/>
      <w:marRight w:val="0"/>
      <w:marTop w:val="0"/>
      <w:marBottom w:val="0"/>
      <w:divBdr>
        <w:top w:val="none" w:sz="0" w:space="0" w:color="auto"/>
        <w:left w:val="none" w:sz="0" w:space="0" w:color="auto"/>
        <w:bottom w:val="none" w:sz="0" w:space="0" w:color="auto"/>
        <w:right w:val="none" w:sz="0" w:space="0" w:color="auto"/>
      </w:divBdr>
    </w:div>
    <w:div w:id="820125193">
      <w:bodyDiv w:val="1"/>
      <w:marLeft w:val="0"/>
      <w:marRight w:val="0"/>
      <w:marTop w:val="0"/>
      <w:marBottom w:val="0"/>
      <w:divBdr>
        <w:top w:val="none" w:sz="0" w:space="0" w:color="auto"/>
        <w:left w:val="none" w:sz="0" w:space="0" w:color="auto"/>
        <w:bottom w:val="none" w:sz="0" w:space="0" w:color="auto"/>
        <w:right w:val="none" w:sz="0" w:space="0" w:color="auto"/>
      </w:divBdr>
    </w:div>
    <w:div w:id="853422678">
      <w:bodyDiv w:val="1"/>
      <w:marLeft w:val="0"/>
      <w:marRight w:val="0"/>
      <w:marTop w:val="0"/>
      <w:marBottom w:val="0"/>
      <w:divBdr>
        <w:top w:val="none" w:sz="0" w:space="0" w:color="auto"/>
        <w:left w:val="none" w:sz="0" w:space="0" w:color="auto"/>
        <w:bottom w:val="none" w:sz="0" w:space="0" w:color="auto"/>
        <w:right w:val="none" w:sz="0" w:space="0" w:color="auto"/>
      </w:divBdr>
    </w:div>
    <w:div w:id="943535281">
      <w:bodyDiv w:val="1"/>
      <w:marLeft w:val="0"/>
      <w:marRight w:val="0"/>
      <w:marTop w:val="0"/>
      <w:marBottom w:val="0"/>
      <w:divBdr>
        <w:top w:val="none" w:sz="0" w:space="0" w:color="auto"/>
        <w:left w:val="none" w:sz="0" w:space="0" w:color="auto"/>
        <w:bottom w:val="none" w:sz="0" w:space="0" w:color="auto"/>
        <w:right w:val="none" w:sz="0" w:space="0" w:color="auto"/>
      </w:divBdr>
    </w:div>
    <w:div w:id="1078330550">
      <w:bodyDiv w:val="1"/>
      <w:marLeft w:val="0"/>
      <w:marRight w:val="0"/>
      <w:marTop w:val="0"/>
      <w:marBottom w:val="0"/>
      <w:divBdr>
        <w:top w:val="none" w:sz="0" w:space="0" w:color="auto"/>
        <w:left w:val="none" w:sz="0" w:space="0" w:color="auto"/>
        <w:bottom w:val="none" w:sz="0" w:space="0" w:color="auto"/>
        <w:right w:val="none" w:sz="0" w:space="0" w:color="auto"/>
      </w:divBdr>
    </w:div>
    <w:div w:id="1105225505">
      <w:bodyDiv w:val="1"/>
      <w:marLeft w:val="0"/>
      <w:marRight w:val="0"/>
      <w:marTop w:val="0"/>
      <w:marBottom w:val="0"/>
      <w:divBdr>
        <w:top w:val="none" w:sz="0" w:space="0" w:color="auto"/>
        <w:left w:val="none" w:sz="0" w:space="0" w:color="auto"/>
        <w:bottom w:val="none" w:sz="0" w:space="0" w:color="auto"/>
        <w:right w:val="none" w:sz="0" w:space="0" w:color="auto"/>
      </w:divBdr>
    </w:div>
    <w:div w:id="1191602270">
      <w:bodyDiv w:val="1"/>
      <w:marLeft w:val="0"/>
      <w:marRight w:val="0"/>
      <w:marTop w:val="0"/>
      <w:marBottom w:val="0"/>
      <w:divBdr>
        <w:top w:val="none" w:sz="0" w:space="0" w:color="auto"/>
        <w:left w:val="none" w:sz="0" w:space="0" w:color="auto"/>
        <w:bottom w:val="none" w:sz="0" w:space="0" w:color="auto"/>
        <w:right w:val="none" w:sz="0" w:space="0" w:color="auto"/>
      </w:divBdr>
    </w:div>
    <w:div w:id="1394163578">
      <w:bodyDiv w:val="1"/>
      <w:marLeft w:val="0"/>
      <w:marRight w:val="0"/>
      <w:marTop w:val="0"/>
      <w:marBottom w:val="0"/>
      <w:divBdr>
        <w:top w:val="none" w:sz="0" w:space="0" w:color="auto"/>
        <w:left w:val="none" w:sz="0" w:space="0" w:color="auto"/>
        <w:bottom w:val="none" w:sz="0" w:space="0" w:color="auto"/>
        <w:right w:val="none" w:sz="0" w:space="0" w:color="auto"/>
      </w:divBdr>
    </w:div>
    <w:div w:id="1434399554">
      <w:bodyDiv w:val="1"/>
      <w:marLeft w:val="0"/>
      <w:marRight w:val="0"/>
      <w:marTop w:val="0"/>
      <w:marBottom w:val="0"/>
      <w:divBdr>
        <w:top w:val="none" w:sz="0" w:space="0" w:color="auto"/>
        <w:left w:val="none" w:sz="0" w:space="0" w:color="auto"/>
        <w:bottom w:val="none" w:sz="0" w:space="0" w:color="auto"/>
        <w:right w:val="none" w:sz="0" w:space="0" w:color="auto"/>
      </w:divBdr>
    </w:div>
    <w:div w:id="1449742857">
      <w:bodyDiv w:val="1"/>
      <w:marLeft w:val="0"/>
      <w:marRight w:val="0"/>
      <w:marTop w:val="0"/>
      <w:marBottom w:val="0"/>
      <w:divBdr>
        <w:top w:val="none" w:sz="0" w:space="0" w:color="auto"/>
        <w:left w:val="none" w:sz="0" w:space="0" w:color="auto"/>
        <w:bottom w:val="none" w:sz="0" w:space="0" w:color="auto"/>
        <w:right w:val="none" w:sz="0" w:space="0" w:color="auto"/>
      </w:divBdr>
    </w:div>
    <w:div w:id="1631739885">
      <w:bodyDiv w:val="1"/>
      <w:marLeft w:val="0"/>
      <w:marRight w:val="0"/>
      <w:marTop w:val="0"/>
      <w:marBottom w:val="0"/>
      <w:divBdr>
        <w:top w:val="none" w:sz="0" w:space="0" w:color="auto"/>
        <w:left w:val="none" w:sz="0" w:space="0" w:color="auto"/>
        <w:bottom w:val="none" w:sz="0" w:space="0" w:color="auto"/>
        <w:right w:val="none" w:sz="0" w:space="0" w:color="auto"/>
      </w:divBdr>
    </w:div>
    <w:div w:id="1726641074">
      <w:bodyDiv w:val="1"/>
      <w:marLeft w:val="0"/>
      <w:marRight w:val="0"/>
      <w:marTop w:val="0"/>
      <w:marBottom w:val="0"/>
      <w:divBdr>
        <w:top w:val="none" w:sz="0" w:space="0" w:color="auto"/>
        <w:left w:val="none" w:sz="0" w:space="0" w:color="auto"/>
        <w:bottom w:val="none" w:sz="0" w:space="0" w:color="auto"/>
        <w:right w:val="none" w:sz="0" w:space="0" w:color="auto"/>
      </w:divBdr>
    </w:div>
    <w:div w:id="1776435730">
      <w:bodyDiv w:val="1"/>
      <w:marLeft w:val="0"/>
      <w:marRight w:val="0"/>
      <w:marTop w:val="0"/>
      <w:marBottom w:val="0"/>
      <w:divBdr>
        <w:top w:val="none" w:sz="0" w:space="0" w:color="auto"/>
        <w:left w:val="none" w:sz="0" w:space="0" w:color="auto"/>
        <w:bottom w:val="none" w:sz="0" w:space="0" w:color="auto"/>
        <w:right w:val="none" w:sz="0" w:space="0" w:color="auto"/>
      </w:divBdr>
    </w:div>
    <w:div w:id="1793668992">
      <w:bodyDiv w:val="1"/>
      <w:marLeft w:val="0"/>
      <w:marRight w:val="0"/>
      <w:marTop w:val="0"/>
      <w:marBottom w:val="0"/>
      <w:divBdr>
        <w:top w:val="none" w:sz="0" w:space="0" w:color="auto"/>
        <w:left w:val="none" w:sz="0" w:space="0" w:color="auto"/>
        <w:bottom w:val="none" w:sz="0" w:space="0" w:color="auto"/>
        <w:right w:val="none" w:sz="0" w:space="0" w:color="auto"/>
      </w:divBdr>
    </w:div>
    <w:div w:id="1815028152">
      <w:bodyDiv w:val="1"/>
      <w:marLeft w:val="0"/>
      <w:marRight w:val="0"/>
      <w:marTop w:val="0"/>
      <w:marBottom w:val="0"/>
      <w:divBdr>
        <w:top w:val="none" w:sz="0" w:space="0" w:color="auto"/>
        <w:left w:val="none" w:sz="0" w:space="0" w:color="auto"/>
        <w:bottom w:val="none" w:sz="0" w:space="0" w:color="auto"/>
        <w:right w:val="none" w:sz="0" w:space="0" w:color="auto"/>
      </w:divBdr>
    </w:div>
    <w:div w:id="1938826311">
      <w:bodyDiv w:val="1"/>
      <w:marLeft w:val="0"/>
      <w:marRight w:val="0"/>
      <w:marTop w:val="0"/>
      <w:marBottom w:val="0"/>
      <w:divBdr>
        <w:top w:val="none" w:sz="0" w:space="0" w:color="auto"/>
        <w:left w:val="none" w:sz="0" w:space="0" w:color="auto"/>
        <w:bottom w:val="none" w:sz="0" w:space="0" w:color="auto"/>
        <w:right w:val="none" w:sz="0" w:space="0" w:color="auto"/>
      </w:divBdr>
    </w:div>
    <w:div w:id="2070497660">
      <w:bodyDiv w:val="1"/>
      <w:marLeft w:val="0"/>
      <w:marRight w:val="0"/>
      <w:marTop w:val="0"/>
      <w:marBottom w:val="0"/>
      <w:divBdr>
        <w:top w:val="none" w:sz="0" w:space="0" w:color="auto"/>
        <w:left w:val="none" w:sz="0" w:space="0" w:color="auto"/>
        <w:bottom w:val="none" w:sz="0" w:space="0" w:color="auto"/>
        <w:right w:val="none" w:sz="0" w:space="0" w:color="auto"/>
      </w:divBdr>
    </w:div>
    <w:div w:id="2077047942">
      <w:bodyDiv w:val="1"/>
      <w:marLeft w:val="0"/>
      <w:marRight w:val="0"/>
      <w:marTop w:val="0"/>
      <w:marBottom w:val="0"/>
      <w:divBdr>
        <w:top w:val="none" w:sz="0" w:space="0" w:color="auto"/>
        <w:left w:val="none" w:sz="0" w:space="0" w:color="auto"/>
        <w:bottom w:val="none" w:sz="0" w:space="0" w:color="auto"/>
        <w:right w:val="none" w:sz="0" w:space="0" w:color="auto"/>
      </w:divBdr>
    </w:div>
    <w:div w:id="2078359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475C7E2437EF3341389EF9C051D8BBFB1D4F9B604582094598A1BB21A2CF75666DCB86593828CA88A919s1xFO" TargetMode="External"/><Relationship Id="rId13" Type="http://schemas.openxmlformats.org/officeDocument/2006/relationships/hyperlink" Target="http://internet.garant.ru/document/redirect/12112604/24227"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internet.garant.ru/document/redirect/12112604/2422611"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ternet.garant.ru/"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internet.garant.ru/" TargetMode="External"/><Relationship Id="rId4" Type="http://schemas.openxmlformats.org/officeDocument/2006/relationships/settings" Target="settings.xml"/><Relationship Id="rId9" Type="http://schemas.openxmlformats.org/officeDocument/2006/relationships/hyperlink" Target="https://internet.garant.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ED0324-1E07-4EE5-B100-F4A755FE1E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432</TotalTime>
  <Pages>90</Pages>
  <Words>26774</Words>
  <Characters>152617</Characters>
  <Application>Microsoft Office Word</Application>
  <DocSecurity>0</DocSecurity>
  <Lines>1271</Lines>
  <Paragraphs>358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179033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Бухгалтерия</cp:lastModifiedBy>
  <cp:revision>115</cp:revision>
  <cp:lastPrinted>2025-01-29T07:52:00Z</cp:lastPrinted>
  <dcterms:created xsi:type="dcterms:W3CDTF">2024-11-11T08:31:00Z</dcterms:created>
  <dcterms:modified xsi:type="dcterms:W3CDTF">2025-01-29T07:52:00Z</dcterms:modified>
</cp:coreProperties>
</file>