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      </w:t>
      </w:r>
      <w:r w:rsidRPr="00A3178A">
        <w:rPr>
          <w:rFonts w:ascii="Times New Roman" w:hAnsi="Times New Roman" w:cs="Times New Roman"/>
          <w:b/>
          <w:sz w:val="28"/>
          <w:szCs w:val="28"/>
        </w:rPr>
        <w:t>ИНФОРМАЦИОННЫЙ  БЮЛЛЕТЕНЬ</w:t>
      </w:r>
      <w:r w:rsidRPr="00A3178A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A3178A">
        <w:rPr>
          <w:rFonts w:ascii="Times New Roman" w:hAnsi="Times New Roman" w:cs="Times New Roman"/>
          <w:b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3178A">
        <w:rPr>
          <w:rFonts w:ascii="Times New Roman" w:hAnsi="Times New Roman" w:cs="Times New Roman"/>
          <w:b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Является официальным печатным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изданием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178A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района Республики Мордовия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</w:p>
    <w:p w:rsidR="005A6925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от </w:t>
      </w:r>
      <w:r w:rsidR="00D614F5">
        <w:rPr>
          <w:rFonts w:ascii="Times New Roman" w:hAnsi="Times New Roman" w:cs="Times New Roman"/>
          <w:sz w:val="28"/>
          <w:szCs w:val="28"/>
        </w:rPr>
        <w:t>16</w:t>
      </w:r>
      <w:r w:rsidRPr="00A317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D614F5">
        <w:rPr>
          <w:rFonts w:ascii="Times New Roman" w:hAnsi="Times New Roman" w:cs="Times New Roman"/>
          <w:sz w:val="28"/>
          <w:szCs w:val="28"/>
        </w:rPr>
        <w:t>7</w:t>
      </w:r>
      <w:r w:rsidRPr="00A3178A">
        <w:rPr>
          <w:rFonts w:ascii="Times New Roman" w:hAnsi="Times New Roman" w:cs="Times New Roman"/>
          <w:sz w:val="28"/>
          <w:szCs w:val="28"/>
        </w:rPr>
        <w:t>.202</w:t>
      </w:r>
      <w:r w:rsidR="00D277B6">
        <w:rPr>
          <w:rFonts w:ascii="Times New Roman" w:hAnsi="Times New Roman" w:cs="Times New Roman"/>
          <w:sz w:val="28"/>
          <w:szCs w:val="28"/>
        </w:rPr>
        <w:t>6</w:t>
      </w:r>
      <w:r w:rsidRPr="00A3178A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№</w:t>
      </w:r>
      <w:r w:rsidR="00DB6B22">
        <w:rPr>
          <w:rFonts w:ascii="Times New Roman" w:hAnsi="Times New Roman" w:cs="Times New Roman"/>
          <w:sz w:val="28"/>
          <w:szCs w:val="28"/>
        </w:rPr>
        <w:t>24</w:t>
      </w:r>
    </w:p>
    <w:p w:rsidR="003143A2" w:rsidRDefault="003143A2" w:rsidP="005A6925">
      <w:pPr>
        <w:pStyle w:val="a5"/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D114F0" w:rsidRPr="00AA76C7" w:rsidRDefault="00D114F0" w:rsidP="00AA76C7">
      <w:pPr>
        <w:pStyle w:val="a5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r w:rsidRPr="00AA76C7">
        <w:rPr>
          <w:rFonts w:ascii="Times New Roman" w:hAnsi="Times New Roman" w:cs="Times New Roman"/>
          <w:sz w:val="20"/>
          <w:szCs w:val="20"/>
          <w:lang w:eastAsia="ar-SA"/>
        </w:rPr>
        <w:t>АДМИНИСТРАЦИЯ  СИАЛЕЕВСКО-ПЯТИНСКОГО</w:t>
      </w:r>
    </w:p>
    <w:p w:rsidR="00D114F0" w:rsidRPr="00AA76C7" w:rsidRDefault="00D114F0" w:rsidP="00AA76C7">
      <w:pPr>
        <w:pStyle w:val="a5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r w:rsidRPr="00AA76C7">
        <w:rPr>
          <w:rFonts w:ascii="Times New Roman" w:hAnsi="Times New Roman" w:cs="Times New Roman"/>
          <w:sz w:val="20"/>
          <w:szCs w:val="20"/>
          <w:lang w:eastAsia="ar-SA"/>
        </w:rPr>
        <w:t>СЕЛЬСКОГО ПОСЕЛЕНИЯ</w:t>
      </w:r>
    </w:p>
    <w:p w:rsidR="00D114F0" w:rsidRPr="00AA76C7" w:rsidRDefault="00D114F0" w:rsidP="00AA76C7">
      <w:pPr>
        <w:pStyle w:val="a5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r w:rsidRPr="00AA76C7">
        <w:rPr>
          <w:rFonts w:ascii="Times New Roman" w:hAnsi="Times New Roman" w:cs="Times New Roman"/>
          <w:sz w:val="20"/>
          <w:szCs w:val="20"/>
          <w:lang w:eastAsia="ar-SA"/>
        </w:rPr>
        <w:t>ИНСАРСКОГО МУНИЦИПАЛЬНОГО РАЙОНА</w:t>
      </w:r>
    </w:p>
    <w:p w:rsidR="00D114F0" w:rsidRPr="00AA76C7" w:rsidRDefault="00D114F0" w:rsidP="00AA76C7">
      <w:pPr>
        <w:pStyle w:val="a5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r w:rsidRPr="00AA76C7">
        <w:rPr>
          <w:rFonts w:ascii="Times New Roman" w:hAnsi="Times New Roman" w:cs="Times New Roman"/>
          <w:sz w:val="20"/>
          <w:szCs w:val="20"/>
          <w:lang w:eastAsia="ar-SA"/>
        </w:rPr>
        <w:t>РЕСПУБЛИКИ МОРДОВИЯ</w:t>
      </w:r>
    </w:p>
    <w:p w:rsidR="00D114F0" w:rsidRPr="00AA76C7" w:rsidRDefault="00D114F0" w:rsidP="00AA76C7">
      <w:pPr>
        <w:pStyle w:val="a5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r w:rsidRPr="00AA76C7">
        <w:rPr>
          <w:rFonts w:ascii="Times New Roman" w:hAnsi="Times New Roman" w:cs="Times New Roman"/>
          <w:sz w:val="20"/>
          <w:szCs w:val="20"/>
          <w:lang w:eastAsia="ar-SA"/>
        </w:rPr>
        <w:t>РАСПОРЯЖЕНИЕ</w:t>
      </w:r>
    </w:p>
    <w:p w:rsidR="00D114F0" w:rsidRPr="00B77694" w:rsidRDefault="00D114F0" w:rsidP="00D114F0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 xml:space="preserve">с. 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Сиалеевская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Пятина</w:t>
      </w:r>
    </w:p>
    <w:p w:rsidR="00D114F0" w:rsidRPr="00B77694" w:rsidRDefault="00D114F0" w:rsidP="00D114F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114F0" w:rsidRPr="00B77694" w:rsidRDefault="00D114F0" w:rsidP="00D114F0">
      <w:pPr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15  июля 2026 г.                                                                                         № 16-р</w:t>
      </w:r>
    </w:p>
    <w:p w:rsidR="00D114F0" w:rsidRPr="00B77694" w:rsidRDefault="00D114F0" w:rsidP="00D114F0">
      <w:pPr>
        <w:tabs>
          <w:tab w:val="left" w:pos="658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7694">
        <w:rPr>
          <w:rFonts w:ascii="Times New Roman" w:hAnsi="Times New Roman" w:cs="Times New Roman"/>
          <w:b/>
          <w:sz w:val="20"/>
          <w:szCs w:val="20"/>
        </w:rPr>
        <w:t xml:space="preserve">Об организации работы  по проверке готовности теплоснабжающих организаций и потребителей тепловой энергии в </w:t>
      </w:r>
      <w:proofErr w:type="spellStart"/>
      <w:r w:rsidRPr="00B77694">
        <w:rPr>
          <w:rFonts w:ascii="Times New Roman" w:hAnsi="Times New Roman" w:cs="Times New Roman"/>
          <w:b/>
          <w:sz w:val="20"/>
          <w:szCs w:val="20"/>
        </w:rPr>
        <w:t>Сиалеевско-Пятинском</w:t>
      </w:r>
      <w:proofErr w:type="spellEnd"/>
      <w:r w:rsidRPr="00B77694">
        <w:rPr>
          <w:rFonts w:ascii="Times New Roman" w:hAnsi="Times New Roman" w:cs="Times New Roman"/>
          <w:b/>
          <w:sz w:val="20"/>
          <w:szCs w:val="20"/>
        </w:rPr>
        <w:t xml:space="preserve"> сельском поселении к отопительному периоду 2026-2027 гг.</w:t>
      </w:r>
    </w:p>
    <w:p w:rsidR="00D114F0" w:rsidRPr="00B77694" w:rsidRDefault="00D114F0" w:rsidP="00D114F0">
      <w:pPr>
        <w:tabs>
          <w:tab w:val="left" w:pos="658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114F0" w:rsidRPr="00B77694" w:rsidRDefault="00D114F0" w:rsidP="00D114F0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Руководствуясь  ст. 14 Федерального Закона «Об общих  принципах организации местного самоуправления в Российской Федерации» от 06.10.2003 № 131-ФЗ, Приказом Министерства энергетики Российской Федерации от 12.03.2013 № 103 «Об утверждении Правил оценки  готовности к отопительному периоду»:</w:t>
      </w:r>
    </w:p>
    <w:p w:rsidR="00D114F0" w:rsidRPr="00B77694" w:rsidRDefault="00D114F0" w:rsidP="00D114F0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 xml:space="preserve">1. Утвердить  Программу  проведения проверки готовности  теплоснабжающих  и  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теплосетевых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организаций в 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Сиалеевско-Пятинском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сельском поселении к отопительному периоду 2026-2027 гг. согласно приложению 1.</w:t>
      </w:r>
    </w:p>
    <w:p w:rsidR="00D114F0" w:rsidRPr="00B77694" w:rsidRDefault="00D114F0" w:rsidP="00D114F0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 xml:space="preserve">2.  Создать комиссию по проверке готовности теплоснабжающих организаций и потребителей тепловой энергии к отопительному периоду 2026-2027гг. на территории 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сельского поселения в составе  согласно приложению 2.</w:t>
      </w:r>
    </w:p>
    <w:p w:rsidR="00D114F0" w:rsidRPr="00B77694" w:rsidRDefault="00D114F0" w:rsidP="00D114F0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 xml:space="preserve">3. Комиссии по проверке готовности теплоснабжающих организаций и потребителей тепловой энергии к отопительному периоду 2026-2027 гг. произвести проверку до 01 октября 2026 года теплоснабжающей организации и потребителей  тепловой энергии  на территории 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сельского 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поселениясогласно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графика (приложение 3).</w:t>
      </w:r>
    </w:p>
    <w:p w:rsidR="00D114F0" w:rsidRPr="00B77694" w:rsidRDefault="00D114F0" w:rsidP="00D114F0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 xml:space="preserve">4. Настоящее распоряжение вступает в силу с момента его подписания.  </w:t>
      </w:r>
    </w:p>
    <w:p w:rsidR="00D114F0" w:rsidRPr="00B77694" w:rsidRDefault="00D114F0" w:rsidP="00D114F0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 xml:space="preserve">5.  </w:t>
      </w:r>
      <w:proofErr w:type="gramStart"/>
      <w:r w:rsidRPr="00B77694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B77694">
        <w:rPr>
          <w:rFonts w:ascii="Times New Roman" w:hAnsi="Times New Roman" w:cs="Times New Roman"/>
          <w:sz w:val="20"/>
          <w:szCs w:val="20"/>
        </w:rPr>
        <w:t xml:space="preserve"> исполнением настоящего распоряжения  оставляю за собой.</w:t>
      </w:r>
    </w:p>
    <w:p w:rsidR="00D114F0" w:rsidRPr="00B77694" w:rsidRDefault="00D114F0" w:rsidP="00D114F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114F0" w:rsidRPr="00B77694" w:rsidRDefault="00D114F0" w:rsidP="00D114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 xml:space="preserve">Глава 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114F0" w:rsidRPr="00B77694" w:rsidRDefault="00D114F0" w:rsidP="00D114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 xml:space="preserve">сельского поселения                                               В. Д. 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Пиксаев</w:t>
      </w:r>
      <w:proofErr w:type="spellEnd"/>
    </w:p>
    <w:p w:rsidR="00D114F0" w:rsidRPr="00B77694" w:rsidRDefault="00D114F0" w:rsidP="00D114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114F0" w:rsidRPr="00B77694" w:rsidRDefault="00D114F0" w:rsidP="00D114F0">
      <w:pPr>
        <w:spacing w:after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D114F0" w:rsidRPr="00B77694" w:rsidRDefault="00D114F0" w:rsidP="00D114F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Приложение  1</w:t>
      </w:r>
    </w:p>
    <w:p w:rsidR="00D114F0" w:rsidRPr="00B77694" w:rsidRDefault="00D114F0" w:rsidP="00D114F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 xml:space="preserve"> к распоряжению  администрации         </w:t>
      </w:r>
    </w:p>
    <w:p w:rsidR="00D114F0" w:rsidRPr="00B77694" w:rsidRDefault="00D114F0" w:rsidP="00D114F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B77694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D114F0" w:rsidRPr="00B77694" w:rsidRDefault="00D114F0" w:rsidP="00D114F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от 15.07.2026 № 16-р</w:t>
      </w:r>
    </w:p>
    <w:p w:rsidR="00D114F0" w:rsidRPr="00B77694" w:rsidRDefault="00D114F0" w:rsidP="00D114F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114F0" w:rsidRPr="00B77694" w:rsidRDefault="00D114F0" w:rsidP="00D114F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7694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Программа проведения проверки готовности теплоснабжающих и </w:t>
      </w:r>
      <w:proofErr w:type="spellStart"/>
      <w:r w:rsidRPr="00B77694">
        <w:rPr>
          <w:rFonts w:ascii="Times New Roman" w:hAnsi="Times New Roman" w:cs="Times New Roman"/>
          <w:b/>
          <w:sz w:val="20"/>
          <w:szCs w:val="20"/>
        </w:rPr>
        <w:t>теплосетевых</w:t>
      </w:r>
      <w:proofErr w:type="spellEnd"/>
      <w:r w:rsidRPr="00B77694">
        <w:rPr>
          <w:rFonts w:ascii="Times New Roman" w:hAnsi="Times New Roman" w:cs="Times New Roman"/>
          <w:b/>
          <w:sz w:val="20"/>
          <w:szCs w:val="20"/>
        </w:rPr>
        <w:t xml:space="preserve"> организаций в </w:t>
      </w:r>
      <w:proofErr w:type="spellStart"/>
      <w:r w:rsidRPr="00B77694">
        <w:rPr>
          <w:rFonts w:ascii="Times New Roman" w:hAnsi="Times New Roman" w:cs="Times New Roman"/>
          <w:b/>
          <w:sz w:val="20"/>
          <w:szCs w:val="20"/>
        </w:rPr>
        <w:t>Сиалеевско-Пятинском</w:t>
      </w:r>
      <w:proofErr w:type="spellEnd"/>
      <w:r w:rsidRPr="00B7769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B77694">
        <w:rPr>
          <w:rFonts w:ascii="Times New Roman" w:hAnsi="Times New Roman" w:cs="Times New Roman"/>
          <w:b/>
          <w:sz w:val="20"/>
          <w:szCs w:val="20"/>
        </w:rPr>
        <w:t>сельском</w:t>
      </w:r>
      <w:proofErr w:type="gramEnd"/>
      <w:r w:rsidRPr="00B7769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77694">
        <w:rPr>
          <w:rFonts w:ascii="Times New Roman" w:hAnsi="Times New Roman" w:cs="Times New Roman"/>
          <w:b/>
          <w:sz w:val="20"/>
          <w:szCs w:val="20"/>
        </w:rPr>
        <w:t>поселениик</w:t>
      </w:r>
      <w:proofErr w:type="spellEnd"/>
      <w:r w:rsidRPr="00B77694">
        <w:rPr>
          <w:rFonts w:ascii="Times New Roman" w:hAnsi="Times New Roman" w:cs="Times New Roman"/>
          <w:b/>
          <w:sz w:val="20"/>
          <w:szCs w:val="20"/>
        </w:rPr>
        <w:t xml:space="preserve"> отопительному периоду 2026-2027 гг.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 xml:space="preserve">1. Настоящая программа «Проведение проверки готовности теплоснабжающих и 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теплосетевых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организаций в 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Сиалеевско-Пятинском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сельском поселении к отопительному периоду 2026-2027 гг.» (далее – Программа) разработана в соответствии с Федеральным законом от 27 июля 2010 года №190-ФЗ «О теплоснабжении» (далее – проверка).</w:t>
      </w:r>
    </w:p>
    <w:p w:rsidR="00D114F0" w:rsidRPr="00B77694" w:rsidRDefault="00D114F0" w:rsidP="00D114F0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</w:rPr>
      </w:pPr>
      <w:r w:rsidRPr="00B77694">
        <w:rPr>
          <w:rFonts w:ascii="Times New Roman" w:hAnsi="Times New Roman" w:cs="Times New Roman"/>
        </w:rPr>
        <w:t xml:space="preserve">К теплоснабжающим и </w:t>
      </w:r>
      <w:proofErr w:type="spellStart"/>
      <w:r w:rsidRPr="00B77694">
        <w:rPr>
          <w:rFonts w:ascii="Times New Roman" w:hAnsi="Times New Roman" w:cs="Times New Roman"/>
        </w:rPr>
        <w:t>теплосетевым</w:t>
      </w:r>
      <w:proofErr w:type="spellEnd"/>
      <w:r w:rsidRPr="00B77694">
        <w:rPr>
          <w:rFonts w:ascii="Times New Roman" w:hAnsi="Times New Roman" w:cs="Times New Roman"/>
        </w:rPr>
        <w:t xml:space="preserve"> организациям, объекты которых подлежат проверке, относятся организации, производящие и транспортирующие тепловую энергию (мощность), теплоноситель для использования </w:t>
      </w:r>
      <w:proofErr w:type="spellStart"/>
      <w:r w:rsidRPr="00B77694">
        <w:rPr>
          <w:rFonts w:ascii="Times New Roman" w:hAnsi="Times New Roman" w:cs="Times New Roman"/>
        </w:rPr>
        <w:t>теплопотребляющими</w:t>
      </w:r>
      <w:proofErr w:type="spellEnd"/>
      <w:r w:rsidRPr="00B77694">
        <w:rPr>
          <w:rFonts w:ascii="Times New Roman" w:hAnsi="Times New Roman" w:cs="Times New Roman"/>
        </w:rPr>
        <w:t xml:space="preserve"> установками для оказания коммунальных услуг в части горячего водоснабжения и отопления, </w:t>
      </w:r>
      <w:proofErr w:type="spellStart"/>
      <w:r w:rsidRPr="00B77694">
        <w:rPr>
          <w:rFonts w:ascii="Times New Roman" w:hAnsi="Times New Roman" w:cs="Times New Roman"/>
        </w:rPr>
        <w:t>теплопотребляющие</w:t>
      </w:r>
      <w:proofErr w:type="spellEnd"/>
      <w:r w:rsidRPr="00B77694">
        <w:rPr>
          <w:rFonts w:ascii="Times New Roman" w:hAnsi="Times New Roman" w:cs="Times New Roman"/>
        </w:rPr>
        <w:t xml:space="preserve"> установки которых подключены к системе теплоснабжения (далее – производитель).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 xml:space="preserve">2. Программа определяет порядок и сроки проведения проверки в соответствии с графиком проведения проверки готовности теплоснабжающих и 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теплосетевых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организаций в 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Сиалеевско-Пятинском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сельском 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поселениик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отопительному периоду 2026-2027 гг.  Проверка осуществляется комиссией по подготовке к осенне-зимнему периоду 2026-2027 гг. (далее – комиссия), состав которой утверждается Распоряжением 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сельского поселения. Работа комиссии осуществляется в соответствии с настоящей Программой.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3. В целях оценки готовности производителей к отопительному периоду комиссией должны быть проверены: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1) наличие соглашения об управлении системой теплоснабжения, заключенного в порядке, установленном Законом о теплоснабжении;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2) готовность к выполнению графика тепловых нагрузок, поддержанию температурного графика, утвержденного схемой теплоснабжения;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3) соблюдение критериев надежности теплоснабжения, установленных техническими регламентами;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4) наличие нормативных запасов топлива на источниках тепловой энергии;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5) функционирование эксплуатационной, диспетчерской и аварийной служб, а именно: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укомплектованность указанных служб персоналом;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6) проведение наладки принадлежащих им тепловых сетей;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7) организация контроля режимов потребления тепловой энергии;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8) обеспечение качества теплоносителей;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9) организация коммерческого учета приобретаемой и реализуемой тепловой энергии;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10)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с Законом о теплоснабжении;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11) обеспечение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 xml:space="preserve">готовность систем приема и разгрузки топлива, 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топливоприготавления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и топливоподачи;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соблюдение водно-химического режима;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 xml:space="preserve">наличие </w:t>
      </w:r>
      <w:proofErr w:type="gramStart"/>
      <w:r w:rsidRPr="00B77694">
        <w:rPr>
          <w:rFonts w:ascii="Times New Roman" w:hAnsi="Times New Roman" w:cs="Times New Roman"/>
          <w:sz w:val="20"/>
          <w:szCs w:val="20"/>
        </w:rPr>
        <w:t>расчетов допустимого времени устранения аварийных нарушений теплоснабжения жилых домов</w:t>
      </w:r>
      <w:proofErr w:type="gramEnd"/>
      <w:r w:rsidRPr="00B77694">
        <w:rPr>
          <w:rFonts w:ascii="Times New Roman" w:hAnsi="Times New Roman" w:cs="Times New Roman"/>
          <w:sz w:val="20"/>
          <w:szCs w:val="20"/>
        </w:rPr>
        <w:t>;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наличие порядка ликвидации аварийных ситуаций в системах теплоснабжения с учетом взаимодействия тепл</w:t>
      </w:r>
      <w:proofErr w:type="gramStart"/>
      <w:r w:rsidRPr="00B77694">
        <w:rPr>
          <w:rFonts w:ascii="Times New Roman" w:hAnsi="Times New Roman" w:cs="Times New Roman"/>
          <w:sz w:val="20"/>
          <w:szCs w:val="20"/>
        </w:rPr>
        <w:t>о-</w:t>
      </w:r>
      <w:proofErr w:type="gramEnd"/>
      <w:r w:rsidRPr="00B7769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электро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-, топливо- и 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водоснабжающих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проведение гидравлических и тепловых испытаний тепловых сетей;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выполнение планового графика ремонта тепловых сетей и источников тепловой энергии;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lastRenderedPageBreak/>
        <w:t>выполнение требований по содержанию в нормативном санитарном состоянии охранных зон объектов и сетей;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наличие договоров поставки топлива, не допускающих перебоев поставки и снижения установленных нормативов запасов топлива;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 xml:space="preserve">12) наличие документов, определяющих разграничение эксплуатационной ответственности между потребителями тепловой энергии, теплоснабжающими и 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теплосетевыми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организациями;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13) отсутствие невыполненных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14) работоспособность автоматических регуляторов при их наличии.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4. 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 xml:space="preserve">5. К обстоятельствам, при несоблюдении которых в отношении теплоснабжающих и 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теплосетевых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организаций составляется а</w:t>
      </w:r>
      <w:proofErr w:type="gramStart"/>
      <w:r w:rsidRPr="00B77694">
        <w:rPr>
          <w:rFonts w:ascii="Times New Roman" w:hAnsi="Times New Roman" w:cs="Times New Roman"/>
          <w:sz w:val="20"/>
          <w:szCs w:val="20"/>
        </w:rPr>
        <w:t>кт с пр</w:t>
      </w:r>
      <w:proofErr w:type="gramEnd"/>
      <w:r w:rsidRPr="00B77694">
        <w:rPr>
          <w:rFonts w:ascii="Times New Roman" w:hAnsi="Times New Roman" w:cs="Times New Roman"/>
          <w:sz w:val="20"/>
          <w:szCs w:val="20"/>
        </w:rPr>
        <w:t>иложением Перечня с указанием сроков устранения замечаний, относится несоблюдение требований, указанных в подпунктах 1, 7, 9 и 10 пункта 3 настоящей Программы.</w:t>
      </w:r>
    </w:p>
    <w:p w:rsidR="00D114F0" w:rsidRPr="00B77694" w:rsidRDefault="00D114F0" w:rsidP="00D114F0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6. При проверке комиссия проверяет выполнение требований Правил, рассматривает документы, подтверждающие выполнение требований по готовности к отопительному периоду, а при необходимости – проводит осмотр объектов проверки.</w:t>
      </w:r>
    </w:p>
    <w:p w:rsidR="00D114F0" w:rsidRPr="00B77694" w:rsidRDefault="00D114F0" w:rsidP="00D114F0">
      <w:pPr>
        <w:tabs>
          <w:tab w:val="num" w:pos="0"/>
        </w:tabs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7. Результаты проверки оформляются актом, который составляется не позднее одного дня с момента завершения проверки, по утвержденной форме.</w:t>
      </w:r>
    </w:p>
    <w:p w:rsidR="00D114F0" w:rsidRPr="00B77694" w:rsidRDefault="00D114F0" w:rsidP="00D114F0">
      <w:pPr>
        <w:tabs>
          <w:tab w:val="num" w:pos="0"/>
        </w:tabs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В акте содержатся следующие выводы комиссии по итогам проверки:</w:t>
      </w:r>
    </w:p>
    <w:p w:rsidR="00D114F0" w:rsidRPr="00B77694" w:rsidRDefault="00D114F0" w:rsidP="00D114F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B77694">
        <w:rPr>
          <w:rFonts w:ascii="Times New Roman" w:hAnsi="Times New Roman" w:cs="Times New Roman"/>
        </w:rPr>
        <w:t>- объект проверки готов к отопительному периоду;</w:t>
      </w:r>
    </w:p>
    <w:p w:rsidR="00D114F0" w:rsidRPr="00B77694" w:rsidRDefault="00D114F0" w:rsidP="00D114F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B77694">
        <w:rPr>
          <w:rFonts w:ascii="Times New Roman" w:hAnsi="Times New Roman" w:cs="Times New Roman"/>
        </w:rPr>
        <w:t>- объект проверки будет готов к отопительному периоду, при условии устранения в установленный срок замечаний к требованиям по готовности к отопительному периоду, выданных комиссией;</w:t>
      </w:r>
    </w:p>
    <w:p w:rsidR="00D114F0" w:rsidRPr="00B77694" w:rsidRDefault="00D114F0" w:rsidP="00D114F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B77694">
        <w:rPr>
          <w:rFonts w:ascii="Times New Roman" w:hAnsi="Times New Roman" w:cs="Times New Roman"/>
        </w:rPr>
        <w:t>- объект проверки не готов к отопительному периоду.</w:t>
      </w:r>
    </w:p>
    <w:p w:rsidR="00D114F0" w:rsidRPr="00B77694" w:rsidRDefault="00D114F0" w:rsidP="00D114F0">
      <w:pPr>
        <w:tabs>
          <w:tab w:val="num" w:pos="0"/>
        </w:tabs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 xml:space="preserve">8. </w:t>
      </w:r>
      <w:proofErr w:type="gramStart"/>
      <w:r w:rsidRPr="00B77694">
        <w:rPr>
          <w:rFonts w:ascii="Times New Roman" w:hAnsi="Times New Roman" w:cs="Times New Roman"/>
          <w:sz w:val="20"/>
          <w:szCs w:val="20"/>
        </w:rPr>
        <w:t>При наличии у комиссии замечаний к выполнению требований по готовности к отопительному периоду</w:t>
      </w:r>
      <w:proofErr w:type="gramEnd"/>
      <w:r w:rsidRPr="00B77694">
        <w:rPr>
          <w:rFonts w:ascii="Times New Roman" w:hAnsi="Times New Roman" w:cs="Times New Roman"/>
          <w:sz w:val="20"/>
          <w:szCs w:val="20"/>
        </w:rPr>
        <w:t xml:space="preserve"> к акту прилагается перечень замечаний (далее – перечень) с указанием сроков их устранения.</w:t>
      </w:r>
    </w:p>
    <w:p w:rsidR="00D114F0" w:rsidRPr="00B77694" w:rsidRDefault="00D114F0" w:rsidP="00D114F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B77694">
        <w:rPr>
          <w:rFonts w:ascii="Times New Roman" w:hAnsi="Times New Roman" w:cs="Times New Roman"/>
        </w:rPr>
        <w:t xml:space="preserve">9. </w:t>
      </w:r>
      <w:proofErr w:type="gramStart"/>
      <w:r w:rsidRPr="00B77694">
        <w:rPr>
          <w:rFonts w:ascii="Times New Roman" w:hAnsi="Times New Roman" w:cs="Times New Roman"/>
        </w:rPr>
        <w:t>Паспорт готовности к отопительному периоду (далее – паспорт) составляется по утвержденной  форме  и выдается комиссией по каждому объекту проверки в течение 15 дней с момента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</w:t>
      </w:r>
      <w:proofErr w:type="gramEnd"/>
    </w:p>
    <w:p w:rsidR="00D114F0" w:rsidRPr="00B77694" w:rsidRDefault="00D114F0" w:rsidP="00D114F0">
      <w:pPr>
        <w:tabs>
          <w:tab w:val="num" w:pos="0"/>
        </w:tabs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10. Сроки выдачи паспорта определяются председателем комиссии, но не позднее 1-го октября текущего года.</w:t>
      </w:r>
    </w:p>
    <w:p w:rsidR="00D114F0" w:rsidRPr="00B77694" w:rsidRDefault="00D114F0" w:rsidP="00D114F0">
      <w:pPr>
        <w:tabs>
          <w:tab w:val="num" w:pos="0"/>
        </w:tabs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11. В случае устранения указанных в перечне замечаний в сроки, установленные в пункте 10 настоящей Программы, комиссией проводится повторная проверка, по результатам которой составляется новый акт.</w:t>
      </w:r>
    </w:p>
    <w:p w:rsidR="00D114F0" w:rsidRPr="00B77694" w:rsidRDefault="00D114F0" w:rsidP="00D114F0">
      <w:pPr>
        <w:tabs>
          <w:tab w:val="num" w:pos="0"/>
        </w:tabs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12. В случае неполучения по проверяемым объектам паспорта до даты, установленной пунктом 10 настоящей Программы, объект проверки продолжает подготовку к отопительному периоду и устранение указанных в перечне замечаний. После уведомления комиссии об устранении замечаний осуществляется повторная проверка.</w:t>
      </w:r>
    </w:p>
    <w:p w:rsidR="00D114F0" w:rsidRPr="00B77694" w:rsidRDefault="00D114F0" w:rsidP="00D114F0">
      <w:pPr>
        <w:tabs>
          <w:tab w:val="num" w:pos="0"/>
        </w:tabs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При положительном заключении комиссии оформляется повторный акт с выводом о готовности объекта проверки к отопительному периоду, но без выдачи паспорта в текущий отопительный период.</w:t>
      </w:r>
    </w:p>
    <w:p w:rsidR="00D114F0" w:rsidRPr="00B77694" w:rsidRDefault="00D114F0" w:rsidP="00D114F0">
      <w:pPr>
        <w:rPr>
          <w:rFonts w:ascii="Times New Roman" w:hAnsi="Times New Roman" w:cs="Times New Roman"/>
          <w:sz w:val="20"/>
          <w:szCs w:val="20"/>
        </w:rPr>
      </w:pPr>
    </w:p>
    <w:p w:rsidR="00D114F0" w:rsidRPr="00B77694" w:rsidRDefault="00D114F0" w:rsidP="00D114F0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right" w:tblpY="-412"/>
        <w:tblW w:w="0" w:type="auto"/>
        <w:tblLook w:val="00A0"/>
      </w:tblPr>
      <w:tblGrid>
        <w:gridCol w:w="3969"/>
        <w:gridCol w:w="5387"/>
      </w:tblGrid>
      <w:tr w:rsidR="00D114F0" w:rsidRPr="00B77694" w:rsidTr="00373618">
        <w:tc>
          <w:tcPr>
            <w:tcW w:w="3969" w:type="dxa"/>
          </w:tcPr>
          <w:p w:rsidR="00D114F0" w:rsidRPr="00B77694" w:rsidRDefault="00D114F0" w:rsidP="00373618">
            <w:pPr>
              <w:autoSpaceDE w:val="0"/>
              <w:autoSpaceDN w:val="0"/>
              <w:adjustRightInd w:val="0"/>
              <w:spacing w:line="16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  <w:tc>
          <w:tcPr>
            <w:tcW w:w="5387" w:type="dxa"/>
          </w:tcPr>
          <w:p w:rsidR="00D114F0" w:rsidRPr="00B77694" w:rsidRDefault="00D114F0" w:rsidP="0037361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7769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            Приложение 1</w:t>
            </w:r>
          </w:p>
          <w:p w:rsidR="00D114F0" w:rsidRPr="00B77694" w:rsidRDefault="00D114F0" w:rsidP="00373618">
            <w:pPr>
              <w:autoSpaceDE w:val="0"/>
              <w:autoSpaceDN w:val="0"/>
              <w:adjustRightInd w:val="0"/>
              <w:spacing w:after="0" w:line="16" w:lineRule="atLeast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7769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 Программе проведения проверки </w:t>
            </w:r>
          </w:p>
          <w:p w:rsidR="00D114F0" w:rsidRPr="00B77694" w:rsidRDefault="00D114F0" w:rsidP="00373618">
            <w:pPr>
              <w:autoSpaceDE w:val="0"/>
              <w:autoSpaceDN w:val="0"/>
              <w:adjustRightInd w:val="0"/>
              <w:spacing w:after="0" w:line="16" w:lineRule="atLeast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7769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готовности теплоснабжающих и </w:t>
            </w:r>
            <w:proofErr w:type="spellStart"/>
            <w:r w:rsidRPr="00B7769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теплосетевых</w:t>
            </w:r>
            <w:proofErr w:type="spellEnd"/>
            <w:r w:rsidRPr="00B7769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организаций в </w:t>
            </w:r>
            <w:proofErr w:type="spellStart"/>
            <w:r w:rsidRPr="00B77694">
              <w:rPr>
                <w:rFonts w:ascii="Times New Roman" w:hAnsi="Times New Roman" w:cs="Times New Roman"/>
                <w:sz w:val="20"/>
                <w:szCs w:val="20"/>
              </w:rPr>
              <w:t>Сиалеевско-Пятинском</w:t>
            </w:r>
            <w:proofErr w:type="spellEnd"/>
            <w:r w:rsidRPr="00B776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769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сельском поселении</w:t>
            </w:r>
          </w:p>
          <w:p w:rsidR="00D114F0" w:rsidRPr="00B77694" w:rsidRDefault="00D114F0" w:rsidP="00373618">
            <w:pPr>
              <w:autoSpaceDE w:val="0"/>
              <w:autoSpaceDN w:val="0"/>
              <w:adjustRightInd w:val="0"/>
              <w:spacing w:after="0" w:line="16" w:lineRule="atLeast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7769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 отопительному периоду </w:t>
            </w:r>
            <w:r w:rsidRPr="00B77694">
              <w:rPr>
                <w:rFonts w:ascii="Times New Roman" w:hAnsi="Times New Roman" w:cs="Times New Roman"/>
                <w:sz w:val="20"/>
                <w:szCs w:val="20"/>
              </w:rPr>
              <w:t>2026-2027</w:t>
            </w:r>
            <w:r w:rsidRPr="00B7769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гг.</w:t>
            </w:r>
          </w:p>
        </w:tc>
      </w:tr>
    </w:tbl>
    <w:p w:rsidR="00D114F0" w:rsidRPr="00B77694" w:rsidRDefault="00D114F0" w:rsidP="00D114F0">
      <w:pPr>
        <w:autoSpaceDE w:val="0"/>
        <w:autoSpaceDN w:val="0"/>
        <w:adjustRightInd w:val="0"/>
        <w:spacing w:after="120" w:line="16" w:lineRule="atLeast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  <w:r w:rsidRPr="00B77694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ПАСПОРТ</w:t>
      </w:r>
    </w:p>
    <w:p w:rsidR="00D114F0" w:rsidRPr="00B77694" w:rsidRDefault="00D114F0" w:rsidP="00D114F0">
      <w:pPr>
        <w:autoSpaceDE w:val="0"/>
        <w:autoSpaceDN w:val="0"/>
        <w:adjustRightInd w:val="0"/>
        <w:spacing w:line="16" w:lineRule="atLeast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  <w:r w:rsidRPr="00B77694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готовности к отопительному периоду ________/_______ гг.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  <w:lang w:eastAsia="en-US"/>
        </w:rPr>
      </w:pPr>
      <w:r w:rsidRPr="00F02994">
        <w:rPr>
          <w:rFonts w:ascii="Times New Roman" w:hAnsi="Times New Roman" w:cs="Times New Roman"/>
          <w:sz w:val="20"/>
          <w:szCs w:val="20"/>
          <w:lang w:eastAsia="en-US"/>
        </w:rPr>
        <w:t>Выдан ____________________________________________________________,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  <w:lang w:eastAsia="en-US"/>
        </w:rPr>
      </w:pPr>
      <w:r w:rsidRPr="00F02994">
        <w:rPr>
          <w:rFonts w:ascii="Times New Roman" w:hAnsi="Times New Roman" w:cs="Times New Roman"/>
          <w:sz w:val="20"/>
          <w:szCs w:val="20"/>
          <w:lang w:eastAsia="en-US"/>
        </w:rPr>
        <w:t>(полное наименование потребителя тепловой энергии, в отношении которого проводилась проверка готовности к отопительному периоду)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  <w:lang w:eastAsia="en-US"/>
        </w:rPr>
      </w:pPr>
      <w:r w:rsidRPr="00F02994">
        <w:rPr>
          <w:rFonts w:ascii="Times New Roman" w:hAnsi="Times New Roman" w:cs="Times New Roman"/>
          <w:sz w:val="20"/>
          <w:szCs w:val="20"/>
          <w:lang w:eastAsia="en-US"/>
        </w:rPr>
        <w:t>В отношении следующих объектов, по которым проводилась проверка готовности к отопительному периоду: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  <w:lang w:eastAsia="en-US"/>
        </w:rPr>
      </w:pPr>
      <w:r w:rsidRPr="00F02994">
        <w:rPr>
          <w:rFonts w:ascii="Times New Roman" w:hAnsi="Times New Roman" w:cs="Times New Roman"/>
          <w:sz w:val="20"/>
          <w:szCs w:val="20"/>
          <w:lang w:eastAsia="en-US"/>
        </w:rPr>
        <w:t>1. ______________________;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  <w:lang w:eastAsia="en-US"/>
        </w:rPr>
      </w:pPr>
      <w:r w:rsidRPr="00F02994">
        <w:rPr>
          <w:rFonts w:ascii="Times New Roman" w:hAnsi="Times New Roman" w:cs="Times New Roman"/>
          <w:sz w:val="20"/>
          <w:szCs w:val="20"/>
          <w:lang w:eastAsia="en-US"/>
        </w:rPr>
        <w:t>2. ______________________;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  <w:lang w:eastAsia="en-US"/>
        </w:rPr>
      </w:pPr>
      <w:r w:rsidRPr="00F02994">
        <w:rPr>
          <w:rFonts w:ascii="Times New Roman" w:hAnsi="Times New Roman" w:cs="Times New Roman"/>
          <w:sz w:val="20"/>
          <w:szCs w:val="20"/>
          <w:lang w:eastAsia="en-US"/>
        </w:rPr>
        <w:t>3. ______________________;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  <w:lang w:eastAsia="en-US"/>
        </w:rPr>
      </w:pPr>
      <w:r w:rsidRPr="00F02994">
        <w:rPr>
          <w:rFonts w:ascii="Times New Roman" w:hAnsi="Times New Roman" w:cs="Times New Roman"/>
          <w:sz w:val="20"/>
          <w:szCs w:val="20"/>
          <w:lang w:eastAsia="en-US"/>
        </w:rPr>
        <w:t>Основание выдачи паспорта готовности к отопительному периоду: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  <w:lang w:eastAsia="en-US"/>
        </w:rPr>
      </w:pPr>
      <w:r w:rsidRPr="00F02994">
        <w:rPr>
          <w:rFonts w:ascii="Times New Roman" w:hAnsi="Times New Roman" w:cs="Times New Roman"/>
          <w:sz w:val="20"/>
          <w:szCs w:val="20"/>
          <w:lang w:eastAsia="en-US"/>
        </w:rPr>
        <w:t>Акт проверки готовности к отопительному периоду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  <w:lang w:eastAsia="en-US"/>
        </w:rPr>
      </w:pPr>
      <w:r w:rsidRPr="00F02994">
        <w:rPr>
          <w:rFonts w:ascii="Times New Roman" w:hAnsi="Times New Roman" w:cs="Times New Roman"/>
          <w:sz w:val="20"/>
          <w:szCs w:val="20"/>
          <w:lang w:eastAsia="en-US"/>
        </w:rPr>
        <w:t>от «____» __________ 20 ___ г. № ________.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8"/>
        <w:gridCol w:w="3828"/>
        <w:gridCol w:w="841"/>
        <w:gridCol w:w="4794"/>
        <w:gridCol w:w="35"/>
      </w:tblGrid>
      <w:tr w:rsidR="00D114F0" w:rsidRPr="00B77694" w:rsidTr="00F02994">
        <w:trPr>
          <w:gridBefore w:val="1"/>
          <w:gridAfter w:val="1"/>
          <w:wBefore w:w="108" w:type="dxa"/>
          <w:wAfter w:w="35" w:type="dxa"/>
        </w:trPr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14F0" w:rsidRPr="00B77694" w:rsidRDefault="00D114F0" w:rsidP="00373618">
            <w:pPr>
              <w:autoSpaceDE w:val="0"/>
              <w:autoSpaceDN w:val="0"/>
              <w:adjustRightInd w:val="0"/>
              <w:spacing w:line="16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114F0" w:rsidRPr="00B77694" w:rsidRDefault="00D114F0" w:rsidP="00373618">
            <w:pPr>
              <w:autoSpaceDE w:val="0"/>
              <w:autoSpaceDN w:val="0"/>
              <w:adjustRightInd w:val="0"/>
              <w:spacing w:line="16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114F0" w:rsidRPr="00B77694" w:rsidTr="00F02994">
        <w:trPr>
          <w:gridBefore w:val="1"/>
          <w:gridAfter w:val="1"/>
          <w:wBefore w:w="108" w:type="dxa"/>
          <w:wAfter w:w="35" w:type="dxa"/>
        </w:trPr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14F0" w:rsidRPr="00B77694" w:rsidRDefault="00D114F0" w:rsidP="00373618">
            <w:pPr>
              <w:autoSpaceDE w:val="0"/>
              <w:autoSpaceDN w:val="0"/>
              <w:adjustRightInd w:val="0"/>
              <w:spacing w:line="16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114F0" w:rsidRPr="00B77694" w:rsidRDefault="00D114F0" w:rsidP="00373618">
            <w:pPr>
              <w:autoSpaceDE w:val="0"/>
              <w:autoSpaceDN w:val="0"/>
              <w:adjustRightInd w:val="0"/>
              <w:spacing w:line="16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7769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(подпись, расшифровка подписи и печать уполномоченного органа, образовавшего комиссию по проведению проверки готовности к отопительному периоду)</w:t>
            </w:r>
          </w:p>
        </w:tc>
      </w:tr>
      <w:tr w:rsidR="00D114F0" w:rsidRPr="00B77694" w:rsidTr="00D114F0">
        <w:tblPrEx>
          <w:jc w:val="righ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right"/>
        </w:trPr>
        <w:tc>
          <w:tcPr>
            <w:tcW w:w="3936" w:type="dxa"/>
            <w:gridSpan w:val="2"/>
          </w:tcPr>
          <w:p w:rsidR="00D114F0" w:rsidRPr="00B77694" w:rsidRDefault="00D114F0" w:rsidP="00373618">
            <w:pPr>
              <w:autoSpaceDE w:val="0"/>
              <w:autoSpaceDN w:val="0"/>
              <w:adjustRightInd w:val="0"/>
              <w:spacing w:line="16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3"/>
          </w:tcPr>
          <w:p w:rsidR="00D114F0" w:rsidRPr="00B77694" w:rsidRDefault="00D114F0" w:rsidP="003736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7769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Приложение 2</w:t>
            </w:r>
          </w:p>
          <w:p w:rsidR="00D114F0" w:rsidRPr="00B77694" w:rsidRDefault="00D114F0" w:rsidP="00373618">
            <w:pPr>
              <w:autoSpaceDE w:val="0"/>
              <w:autoSpaceDN w:val="0"/>
              <w:adjustRightInd w:val="0"/>
              <w:spacing w:after="0" w:line="16" w:lineRule="atLeast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7769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 Программе проведения проверки </w:t>
            </w:r>
          </w:p>
          <w:p w:rsidR="00D114F0" w:rsidRPr="00B77694" w:rsidRDefault="00D114F0" w:rsidP="00373618">
            <w:pPr>
              <w:autoSpaceDE w:val="0"/>
              <w:autoSpaceDN w:val="0"/>
              <w:adjustRightInd w:val="0"/>
              <w:spacing w:after="0" w:line="16" w:lineRule="atLeast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7769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готовности теплоснабжающих и </w:t>
            </w:r>
            <w:proofErr w:type="spellStart"/>
            <w:r w:rsidRPr="00B7769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теплосетевых</w:t>
            </w:r>
            <w:proofErr w:type="spellEnd"/>
            <w:r w:rsidRPr="00B7769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организаций в </w:t>
            </w:r>
            <w:proofErr w:type="spellStart"/>
            <w:r w:rsidRPr="00B77694">
              <w:rPr>
                <w:rFonts w:ascii="Times New Roman" w:hAnsi="Times New Roman" w:cs="Times New Roman"/>
                <w:sz w:val="20"/>
                <w:szCs w:val="20"/>
              </w:rPr>
              <w:t>Сиалеевско-Пятинском</w:t>
            </w:r>
            <w:proofErr w:type="spellEnd"/>
            <w:r w:rsidRPr="00B776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769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сельском поселении</w:t>
            </w:r>
          </w:p>
          <w:p w:rsidR="00D114F0" w:rsidRPr="00B77694" w:rsidRDefault="00D114F0" w:rsidP="003736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769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    к отопительному периоду </w:t>
            </w:r>
            <w:r w:rsidRPr="00B77694">
              <w:rPr>
                <w:rFonts w:ascii="Times New Roman" w:hAnsi="Times New Roman" w:cs="Times New Roman"/>
                <w:sz w:val="20"/>
                <w:szCs w:val="20"/>
              </w:rPr>
              <w:t xml:space="preserve">2026-2027 </w:t>
            </w:r>
            <w:r w:rsidRPr="00B7769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гг.</w:t>
            </w:r>
          </w:p>
        </w:tc>
      </w:tr>
    </w:tbl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  <w:r w:rsidRPr="00F02994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АКТ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  <w:r w:rsidRPr="00F02994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проверки готовности к отопительному периоду _______/</w:t>
      </w:r>
      <w:proofErr w:type="spellStart"/>
      <w:r w:rsidRPr="00F02994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_______гг</w:t>
      </w:r>
      <w:proofErr w:type="spellEnd"/>
      <w:r w:rsidRPr="00F02994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.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Look w:val="00A0"/>
      </w:tblPr>
      <w:tblGrid>
        <w:gridCol w:w="4798"/>
        <w:gridCol w:w="4773"/>
      </w:tblGrid>
      <w:tr w:rsidR="00D114F0" w:rsidRPr="00F02994" w:rsidTr="00373618">
        <w:trPr>
          <w:jc w:val="center"/>
        </w:trPr>
        <w:tc>
          <w:tcPr>
            <w:tcW w:w="5069" w:type="dxa"/>
          </w:tcPr>
          <w:p w:rsidR="00D114F0" w:rsidRPr="00F02994" w:rsidRDefault="00D114F0" w:rsidP="00F0299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02994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</w:tc>
        <w:tc>
          <w:tcPr>
            <w:tcW w:w="5069" w:type="dxa"/>
          </w:tcPr>
          <w:p w:rsidR="00D114F0" w:rsidRPr="00F02994" w:rsidRDefault="00D114F0" w:rsidP="00F0299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02994">
              <w:rPr>
                <w:rFonts w:ascii="Times New Roman" w:hAnsi="Times New Roman" w:cs="Times New Roman"/>
                <w:sz w:val="20"/>
                <w:szCs w:val="20"/>
              </w:rPr>
              <w:t>«_____»__________________ 20__ г.</w:t>
            </w:r>
          </w:p>
        </w:tc>
      </w:tr>
      <w:tr w:rsidR="00D114F0" w:rsidRPr="00F02994" w:rsidTr="00373618">
        <w:trPr>
          <w:jc w:val="center"/>
        </w:trPr>
        <w:tc>
          <w:tcPr>
            <w:tcW w:w="5069" w:type="dxa"/>
          </w:tcPr>
          <w:p w:rsidR="00D114F0" w:rsidRPr="00F02994" w:rsidRDefault="00D114F0" w:rsidP="00F0299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02994">
              <w:rPr>
                <w:rFonts w:ascii="Times New Roman" w:hAnsi="Times New Roman" w:cs="Times New Roman"/>
                <w:sz w:val="20"/>
                <w:szCs w:val="20"/>
              </w:rPr>
              <w:t>(место составление акта)</w:t>
            </w:r>
          </w:p>
        </w:tc>
        <w:tc>
          <w:tcPr>
            <w:tcW w:w="5069" w:type="dxa"/>
          </w:tcPr>
          <w:p w:rsidR="00D114F0" w:rsidRPr="00F02994" w:rsidRDefault="00D114F0" w:rsidP="00F0299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02994">
              <w:rPr>
                <w:rFonts w:ascii="Times New Roman" w:hAnsi="Times New Roman" w:cs="Times New Roman"/>
                <w:sz w:val="20"/>
                <w:szCs w:val="20"/>
              </w:rPr>
              <w:t>(дата составления акта)</w:t>
            </w:r>
          </w:p>
        </w:tc>
      </w:tr>
    </w:tbl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</w:rPr>
      </w:pPr>
      <w:r w:rsidRPr="00F02994">
        <w:rPr>
          <w:rFonts w:ascii="Times New Roman" w:hAnsi="Times New Roman" w:cs="Times New Roman"/>
          <w:sz w:val="20"/>
          <w:szCs w:val="20"/>
        </w:rPr>
        <w:t xml:space="preserve">Комиссия, </w:t>
      </w:r>
      <w:proofErr w:type="spellStart"/>
      <w:r w:rsidRPr="00F02994">
        <w:rPr>
          <w:rFonts w:ascii="Times New Roman" w:hAnsi="Times New Roman" w:cs="Times New Roman"/>
          <w:sz w:val="20"/>
          <w:szCs w:val="20"/>
        </w:rPr>
        <w:t>образованнаяраспоряжением</w:t>
      </w:r>
      <w:proofErr w:type="spellEnd"/>
      <w:r w:rsidRPr="00F02994">
        <w:rPr>
          <w:rFonts w:ascii="Times New Roman" w:hAnsi="Times New Roman" w:cs="Times New Roman"/>
          <w:sz w:val="20"/>
          <w:szCs w:val="20"/>
        </w:rPr>
        <w:t xml:space="preserve"> администрации </w:t>
      </w:r>
      <w:proofErr w:type="spellStart"/>
      <w:r w:rsidRPr="00F02994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F02994">
        <w:rPr>
          <w:rFonts w:ascii="Times New Roman" w:hAnsi="Times New Roman" w:cs="Times New Roman"/>
          <w:sz w:val="20"/>
          <w:szCs w:val="20"/>
        </w:rPr>
        <w:t xml:space="preserve"> сельского поселения от «____» _________ 20 ___ г. № ______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</w:rPr>
      </w:pPr>
      <w:r w:rsidRPr="00F02994">
        <w:rPr>
          <w:rFonts w:ascii="Times New Roman" w:hAnsi="Times New Roman" w:cs="Times New Roman"/>
          <w:sz w:val="20"/>
          <w:szCs w:val="20"/>
        </w:rPr>
        <w:t>в соответствии с программой проведения проверки готовности к отопительному периоду 2026-2027гг., утвержденной указанным постановлением,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</w:rPr>
      </w:pPr>
      <w:r w:rsidRPr="00F02994">
        <w:rPr>
          <w:rFonts w:ascii="Times New Roman" w:hAnsi="Times New Roman" w:cs="Times New Roman"/>
          <w:sz w:val="20"/>
          <w:szCs w:val="20"/>
        </w:rPr>
        <w:t xml:space="preserve">с «_____»___________ 20__ г. по «_____» ____________ 20__ г. в соответствии с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 w:rsidRPr="00F02994">
          <w:rPr>
            <w:rFonts w:ascii="Times New Roman" w:hAnsi="Times New Roman" w:cs="Times New Roman"/>
            <w:sz w:val="20"/>
            <w:szCs w:val="20"/>
          </w:rPr>
          <w:t>2010 г</w:t>
        </w:r>
      </w:smartTag>
      <w:r w:rsidRPr="00F02994">
        <w:rPr>
          <w:rFonts w:ascii="Times New Roman" w:hAnsi="Times New Roman" w:cs="Times New Roman"/>
          <w:sz w:val="20"/>
          <w:szCs w:val="20"/>
        </w:rPr>
        <w:t>. № 190-ФЗ «О теплоснабжении» провела проверку готовности к отопительному периоду_______________________________________________________________________________________________________________________________________________________________________________________________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</w:rPr>
      </w:pPr>
      <w:r w:rsidRPr="00F02994">
        <w:rPr>
          <w:rFonts w:ascii="Times New Roman" w:hAnsi="Times New Roman" w:cs="Times New Roman"/>
          <w:sz w:val="20"/>
          <w:szCs w:val="20"/>
        </w:rPr>
        <w:t>(полное наименование потребителя тепловой энергии, в отношении которого проводилась проверка готовности к отопительному периоду)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</w:rPr>
      </w:pPr>
      <w:r w:rsidRPr="00F02994">
        <w:rPr>
          <w:rFonts w:ascii="Times New Roman" w:hAnsi="Times New Roman" w:cs="Times New Roman"/>
          <w:sz w:val="20"/>
          <w:szCs w:val="20"/>
        </w:rPr>
        <w:t>Проверка готовности к отопительному периоду проводилась в отношении следующих объектов: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  <w:lang w:eastAsia="en-US"/>
        </w:rPr>
      </w:pPr>
      <w:r w:rsidRPr="00F02994">
        <w:rPr>
          <w:rFonts w:ascii="Times New Roman" w:hAnsi="Times New Roman" w:cs="Times New Roman"/>
          <w:sz w:val="20"/>
          <w:szCs w:val="20"/>
          <w:lang w:eastAsia="en-US"/>
        </w:rPr>
        <w:t>1. ______________________;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  <w:lang w:eastAsia="en-US"/>
        </w:rPr>
      </w:pPr>
      <w:r w:rsidRPr="00F02994">
        <w:rPr>
          <w:rFonts w:ascii="Times New Roman" w:hAnsi="Times New Roman" w:cs="Times New Roman"/>
          <w:sz w:val="20"/>
          <w:szCs w:val="20"/>
          <w:lang w:eastAsia="en-US"/>
        </w:rPr>
        <w:t>2. ______________________;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  <w:lang w:eastAsia="en-US"/>
        </w:rPr>
      </w:pPr>
      <w:r w:rsidRPr="00F02994">
        <w:rPr>
          <w:rFonts w:ascii="Times New Roman" w:hAnsi="Times New Roman" w:cs="Times New Roman"/>
          <w:sz w:val="20"/>
          <w:szCs w:val="20"/>
          <w:lang w:eastAsia="en-US"/>
        </w:rPr>
        <w:t>3. ______________________;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</w:rPr>
      </w:pPr>
      <w:r w:rsidRPr="00F02994">
        <w:rPr>
          <w:rFonts w:ascii="Times New Roman" w:hAnsi="Times New Roman" w:cs="Times New Roman"/>
          <w:sz w:val="20"/>
          <w:szCs w:val="20"/>
        </w:rPr>
        <w:t>В ходе проведения проверки готовности к отопительному периоду комиссия установила:__________________________________________________________________________________________________________________________.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</w:rPr>
      </w:pPr>
      <w:r w:rsidRPr="00F02994">
        <w:rPr>
          <w:rFonts w:ascii="Times New Roman" w:hAnsi="Times New Roman" w:cs="Times New Roman"/>
          <w:sz w:val="20"/>
          <w:szCs w:val="20"/>
        </w:rPr>
        <w:t>(готовность/неготовность к работе в отопительный период)</w:t>
      </w:r>
    </w:p>
    <w:p w:rsidR="00D114F0" w:rsidRPr="00B77694" w:rsidRDefault="00D114F0" w:rsidP="00D114F0">
      <w:pPr>
        <w:pStyle w:val="ConsPlusNonformat"/>
        <w:spacing w:line="16" w:lineRule="atLeast"/>
        <w:jc w:val="both"/>
        <w:rPr>
          <w:rFonts w:ascii="Times New Roman" w:hAnsi="Times New Roman" w:cs="Times New Roman"/>
        </w:rPr>
      </w:pPr>
    </w:p>
    <w:p w:rsidR="00D114F0" w:rsidRPr="00B77694" w:rsidRDefault="00D114F0" w:rsidP="00D114F0">
      <w:pPr>
        <w:pStyle w:val="ConsPlusNonformat"/>
        <w:jc w:val="both"/>
        <w:rPr>
          <w:rFonts w:ascii="Times New Roman" w:hAnsi="Times New Roman" w:cs="Times New Roman"/>
        </w:rPr>
      </w:pPr>
      <w:r w:rsidRPr="00B77694">
        <w:rPr>
          <w:rFonts w:ascii="Times New Roman" w:hAnsi="Times New Roman" w:cs="Times New Roman"/>
        </w:rPr>
        <w:t>Вывод комиссии по итогам проведения проверки готовности к отопительному периоду:</w:t>
      </w:r>
    </w:p>
    <w:p w:rsidR="00D114F0" w:rsidRPr="00B77694" w:rsidRDefault="00D114F0" w:rsidP="00D114F0">
      <w:pPr>
        <w:pStyle w:val="ConsPlusNonformat"/>
        <w:jc w:val="both"/>
        <w:rPr>
          <w:rFonts w:ascii="Times New Roman" w:hAnsi="Times New Roman" w:cs="Times New Roman"/>
        </w:rPr>
      </w:pPr>
      <w:r w:rsidRPr="00B7769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D114F0" w:rsidRPr="00B77694" w:rsidRDefault="00D114F0" w:rsidP="00D114F0">
      <w:pPr>
        <w:pStyle w:val="ConsPlusNonformat"/>
        <w:spacing w:line="16" w:lineRule="atLeast"/>
        <w:jc w:val="both"/>
        <w:rPr>
          <w:rFonts w:ascii="Times New Roman" w:hAnsi="Times New Roman" w:cs="Times New Roman"/>
        </w:rPr>
      </w:pP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</w:rPr>
      </w:pPr>
      <w:r w:rsidRPr="00F02994">
        <w:rPr>
          <w:rFonts w:ascii="Times New Roman" w:hAnsi="Times New Roman" w:cs="Times New Roman"/>
          <w:sz w:val="20"/>
          <w:szCs w:val="20"/>
        </w:rPr>
        <w:lastRenderedPageBreak/>
        <w:t>Председатель комиссии _____________________________________________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</w:rPr>
      </w:pPr>
      <w:r w:rsidRPr="00F02994">
        <w:rPr>
          <w:rFonts w:ascii="Times New Roman" w:hAnsi="Times New Roman" w:cs="Times New Roman"/>
          <w:sz w:val="20"/>
          <w:szCs w:val="20"/>
        </w:rPr>
        <w:t>(подпись, расшифровка подписи)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</w:rPr>
      </w:pPr>
      <w:r w:rsidRPr="00F02994">
        <w:rPr>
          <w:rFonts w:ascii="Times New Roman" w:hAnsi="Times New Roman" w:cs="Times New Roman"/>
          <w:sz w:val="20"/>
          <w:szCs w:val="20"/>
        </w:rPr>
        <w:t>Заместитель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</w:rPr>
      </w:pPr>
      <w:r w:rsidRPr="00F02994">
        <w:rPr>
          <w:rFonts w:ascii="Times New Roman" w:hAnsi="Times New Roman" w:cs="Times New Roman"/>
          <w:sz w:val="20"/>
          <w:szCs w:val="20"/>
        </w:rPr>
        <w:t>председателя комиссии ______________________________________________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</w:rPr>
      </w:pPr>
      <w:r w:rsidRPr="00F02994">
        <w:rPr>
          <w:rFonts w:ascii="Times New Roman" w:hAnsi="Times New Roman" w:cs="Times New Roman"/>
          <w:sz w:val="20"/>
          <w:szCs w:val="20"/>
        </w:rPr>
        <w:t>(подпись, расшифровка подписи)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</w:rPr>
      </w:pPr>
      <w:r w:rsidRPr="00F02994">
        <w:rPr>
          <w:rFonts w:ascii="Times New Roman" w:hAnsi="Times New Roman" w:cs="Times New Roman"/>
          <w:sz w:val="20"/>
          <w:szCs w:val="20"/>
        </w:rPr>
        <w:t>Члены комиссии: ___________________________________________________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</w:rPr>
      </w:pPr>
      <w:r w:rsidRPr="00F02994">
        <w:rPr>
          <w:rFonts w:ascii="Times New Roman" w:hAnsi="Times New Roman" w:cs="Times New Roman"/>
          <w:sz w:val="20"/>
          <w:szCs w:val="20"/>
        </w:rPr>
        <w:t>(подпись, расшифровка подписи)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</w:rPr>
      </w:pPr>
      <w:r w:rsidRPr="00F02994">
        <w:rPr>
          <w:rFonts w:ascii="Times New Roman" w:hAnsi="Times New Roman" w:cs="Times New Roman"/>
          <w:sz w:val="20"/>
          <w:szCs w:val="20"/>
        </w:rPr>
        <w:t>С актом проверки готовности ознакомлен, один экземпляр акта получил:</w:t>
      </w:r>
    </w:p>
    <w:p w:rsidR="00D114F0" w:rsidRPr="00F02994" w:rsidRDefault="00D114F0" w:rsidP="00F02994">
      <w:pPr>
        <w:pStyle w:val="a5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A0"/>
      </w:tblPr>
      <w:tblGrid>
        <w:gridCol w:w="5140"/>
        <w:gridCol w:w="4220"/>
      </w:tblGrid>
      <w:tr w:rsidR="00D114F0" w:rsidRPr="00F02994" w:rsidTr="00373618">
        <w:trPr>
          <w:trHeight w:val="1882"/>
        </w:trPr>
        <w:tc>
          <w:tcPr>
            <w:tcW w:w="5140" w:type="dxa"/>
          </w:tcPr>
          <w:p w:rsidR="00D114F0" w:rsidRPr="00F02994" w:rsidRDefault="00D114F0" w:rsidP="00F0299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02994">
              <w:rPr>
                <w:rFonts w:ascii="Times New Roman" w:hAnsi="Times New Roman" w:cs="Times New Roman"/>
                <w:sz w:val="20"/>
                <w:szCs w:val="20"/>
              </w:rPr>
              <w:t xml:space="preserve">«_____»_______________20___г. </w:t>
            </w:r>
          </w:p>
        </w:tc>
        <w:tc>
          <w:tcPr>
            <w:tcW w:w="4220" w:type="dxa"/>
          </w:tcPr>
          <w:p w:rsidR="00D114F0" w:rsidRPr="00F02994" w:rsidRDefault="00D114F0" w:rsidP="00F0299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02994"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  <w:p w:rsidR="00D114F0" w:rsidRPr="00F02994" w:rsidRDefault="00D114F0" w:rsidP="00F0299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02994">
              <w:rPr>
                <w:rFonts w:ascii="Times New Roman" w:hAnsi="Times New Roman" w:cs="Times New Roman"/>
                <w:sz w:val="20"/>
                <w:szCs w:val="20"/>
              </w:rPr>
              <w:t>(подпись, расшифровка подписи руководителя (его уполномоченного представителя) потребителя тепловой энергии, в отношении которого проводилась проверка готовности к отопительному периоду)</w:t>
            </w:r>
          </w:p>
        </w:tc>
      </w:tr>
    </w:tbl>
    <w:p w:rsidR="00D114F0" w:rsidRPr="00B77694" w:rsidRDefault="00D114F0" w:rsidP="00D114F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Приложение  2</w:t>
      </w:r>
    </w:p>
    <w:p w:rsidR="00D114F0" w:rsidRPr="00B77694" w:rsidRDefault="00D114F0" w:rsidP="00D114F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к Распоряжению  Администрации         </w:t>
      </w:r>
    </w:p>
    <w:p w:rsidR="00D114F0" w:rsidRPr="00B77694" w:rsidRDefault="00D114F0" w:rsidP="00D114F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B77694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  сельского поселения </w:t>
      </w:r>
    </w:p>
    <w:p w:rsidR="00D114F0" w:rsidRPr="00B77694" w:rsidRDefault="00D114F0" w:rsidP="00D114F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от 15.07.2026 № 16-р</w:t>
      </w:r>
    </w:p>
    <w:p w:rsidR="00D114F0" w:rsidRPr="00B77694" w:rsidRDefault="00D114F0" w:rsidP="00D114F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7694">
        <w:rPr>
          <w:rFonts w:ascii="Times New Roman" w:hAnsi="Times New Roman" w:cs="Times New Roman"/>
          <w:b/>
          <w:sz w:val="20"/>
          <w:szCs w:val="20"/>
        </w:rPr>
        <w:t>Состав комиссии</w:t>
      </w:r>
    </w:p>
    <w:p w:rsidR="00D114F0" w:rsidRPr="00B77694" w:rsidRDefault="00D114F0" w:rsidP="00D114F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7694">
        <w:rPr>
          <w:rFonts w:ascii="Times New Roman" w:hAnsi="Times New Roman" w:cs="Times New Roman"/>
          <w:b/>
          <w:sz w:val="20"/>
          <w:szCs w:val="20"/>
        </w:rPr>
        <w:t>по проверке готовности теплоснабжающих организаций и потребителей тепловой энергии к отопительному периоду 2026-2027 гг.</w:t>
      </w:r>
    </w:p>
    <w:p w:rsidR="00D114F0" w:rsidRPr="00B77694" w:rsidRDefault="00D114F0" w:rsidP="00D114F0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77694">
        <w:rPr>
          <w:rFonts w:ascii="Times New Roman" w:hAnsi="Times New Roman" w:cs="Times New Roman"/>
          <w:sz w:val="20"/>
          <w:szCs w:val="20"/>
          <w:u w:val="single"/>
        </w:rPr>
        <w:t>Председатель комиссии</w:t>
      </w:r>
    </w:p>
    <w:p w:rsidR="00D114F0" w:rsidRPr="00B77694" w:rsidRDefault="00D114F0" w:rsidP="00D114F0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 xml:space="preserve">В. Д. 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Пиксаев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– </w:t>
      </w:r>
      <w:proofErr w:type="gramStart"/>
      <w:r w:rsidRPr="00B77694">
        <w:rPr>
          <w:rFonts w:ascii="Times New Roman" w:hAnsi="Times New Roman" w:cs="Times New Roman"/>
          <w:sz w:val="20"/>
          <w:szCs w:val="20"/>
        </w:rPr>
        <w:t>Гл</w:t>
      </w:r>
      <w:proofErr w:type="gramEnd"/>
      <w:r w:rsidRPr="00B77694">
        <w:rPr>
          <w:rFonts w:ascii="Times New Roman" w:hAnsi="Times New Roman" w:cs="Times New Roman"/>
          <w:sz w:val="20"/>
          <w:szCs w:val="20"/>
        </w:rPr>
        <w:t xml:space="preserve">ава 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Сиалеевско-Пятинскогосельского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поселения 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 муниципального района.</w:t>
      </w:r>
    </w:p>
    <w:p w:rsidR="00D114F0" w:rsidRPr="00B77694" w:rsidRDefault="00D114F0" w:rsidP="00D114F0">
      <w:pPr>
        <w:widowControl w:val="0"/>
        <w:autoSpaceDE w:val="0"/>
        <w:autoSpaceDN w:val="0"/>
        <w:adjustRightInd w:val="0"/>
        <w:ind w:left="567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B77694">
        <w:rPr>
          <w:rFonts w:ascii="Times New Roman" w:hAnsi="Times New Roman" w:cs="Times New Roman"/>
          <w:sz w:val="20"/>
          <w:szCs w:val="20"/>
          <w:u w:val="single"/>
        </w:rPr>
        <w:t>Члены комиссии:</w:t>
      </w:r>
    </w:p>
    <w:p w:rsidR="00D114F0" w:rsidRPr="00B77694" w:rsidRDefault="00D114F0" w:rsidP="00D114F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Федотов М.И. – директор  ООО «Источник» (по согласованию);</w:t>
      </w:r>
    </w:p>
    <w:p w:rsidR="00D114F0" w:rsidRPr="00B77694" w:rsidRDefault="00D114F0" w:rsidP="00D114F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 xml:space="preserve">–  представитель Волжско-Окского управления 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Ростехнадзора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(по согласованию);</w:t>
      </w:r>
    </w:p>
    <w:p w:rsidR="00D114F0" w:rsidRPr="00B77694" w:rsidRDefault="00D114F0" w:rsidP="00D114F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 xml:space="preserve">–  представитель 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Инсарской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газовой службы филиала АО «Газпром газораспределение Саранск» г. 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Ковылкино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(по согласованию);</w:t>
      </w:r>
    </w:p>
    <w:p w:rsidR="00D114F0" w:rsidRPr="00B77694" w:rsidRDefault="00D114F0" w:rsidP="00D114F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77694">
        <w:rPr>
          <w:rFonts w:ascii="Times New Roman" w:hAnsi="Times New Roman" w:cs="Times New Roman"/>
          <w:sz w:val="20"/>
          <w:szCs w:val="20"/>
        </w:rPr>
        <w:t>Ионова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Н. М. – директор МБОУ «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Сиалеевско-Пятинская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СОШ» (по согласованию);</w:t>
      </w:r>
    </w:p>
    <w:p w:rsidR="00D114F0" w:rsidRPr="00B77694" w:rsidRDefault="00D114F0" w:rsidP="00D114F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 xml:space="preserve">Даньшина Е. А.– Заведующая структурным подразделением МБУК «Дом культуры 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муниципального района» «</w:t>
      </w:r>
      <w:proofErr w:type="spellStart"/>
      <w:r w:rsidRPr="00B77694">
        <w:rPr>
          <w:rFonts w:ascii="Times New Roman" w:hAnsi="Times New Roman" w:cs="Times New Roman"/>
          <w:sz w:val="20"/>
          <w:szCs w:val="20"/>
        </w:rPr>
        <w:t>Сиалеевско-Пятинский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сельский дом культуры (по согласованию)».</w:t>
      </w:r>
    </w:p>
    <w:p w:rsidR="00D114F0" w:rsidRPr="00B77694" w:rsidRDefault="00D114F0" w:rsidP="00D114F0">
      <w:pPr>
        <w:ind w:left="720"/>
        <w:rPr>
          <w:rFonts w:ascii="Times New Roman" w:hAnsi="Times New Roman" w:cs="Times New Roman"/>
          <w:sz w:val="20"/>
          <w:szCs w:val="20"/>
        </w:rPr>
      </w:pPr>
    </w:p>
    <w:p w:rsidR="00D114F0" w:rsidRPr="00B77694" w:rsidRDefault="00D114F0" w:rsidP="00D114F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Приложение  3</w:t>
      </w:r>
    </w:p>
    <w:p w:rsidR="00D114F0" w:rsidRPr="00B77694" w:rsidRDefault="00D114F0" w:rsidP="00D114F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к распоряжению  Администрации         </w:t>
      </w:r>
    </w:p>
    <w:p w:rsidR="00D114F0" w:rsidRPr="00B77694" w:rsidRDefault="00D114F0" w:rsidP="00D114F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B77694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77694">
        <w:rPr>
          <w:rFonts w:ascii="Times New Roman" w:hAnsi="Times New Roman" w:cs="Times New Roman"/>
          <w:sz w:val="20"/>
          <w:szCs w:val="20"/>
        </w:rPr>
        <w:t xml:space="preserve">     сельского поселения </w:t>
      </w:r>
    </w:p>
    <w:p w:rsidR="00D114F0" w:rsidRPr="00B77694" w:rsidRDefault="00D114F0" w:rsidP="00D114F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77694">
        <w:rPr>
          <w:rFonts w:ascii="Times New Roman" w:hAnsi="Times New Roman" w:cs="Times New Roman"/>
          <w:sz w:val="20"/>
          <w:szCs w:val="20"/>
        </w:rPr>
        <w:t>от 15.07.2026 № 16-р</w:t>
      </w:r>
    </w:p>
    <w:p w:rsidR="00D114F0" w:rsidRPr="00B77694" w:rsidRDefault="00D114F0" w:rsidP="00D114F0">
      <w:pPr>
        <w:rPr>
          <w:rFonts w:ascii="Times New Roman" w:hAnsi="Times New Roman" w:cs="Times New Roman"/>
          <w:sz w:val="20"/>
          <w:szCs w:val="20"/>
        </w:rPr>
      </w:pPr>
    </w:p>
    <w:p w:rsidR="00D114F0" w:rsidRPr="00B77694" w:rsidRDefault="00D114F0" w:rsidP="00D114F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7694">
        <w:rPr>
          <w:rFonts w:ascii="Times New Roman" w:hAnsi="Times New Roman" w:cs="Times New Roman"/>
          <w:b/>
          <w:sz w:val="20"/>
          <w:szCs w:val="20"/>
        </w:rPr>
        <w:t>ГРАФИК</w:t>
      </w:r>
    </w:p>
    <w:p w:rsidR="00D114F0" w:rsidRPr="00B77694" w:rsidRDefault="00D114F0" w:rsidP="00D114F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7694">
        <w:rPr>
          <w:rFonts w:ascii="Times New Roman" w:hAnsi="Times New Roman" w:cs="Times New Roman"/>
          <w:b/>
          <w:sz w:val="20"/>
          <w:szCs w:val="20"/>
        </w:rPr>
        <w:t xml:space="preserve">проведения проверок  готовности теплоснабжающих организаций и потребителей  тепловой  энергии   на территории </w:t>
      </w:r>
      <w:proofErr w:type="spellStart"/>
      <w:r w:rsidRPr="00B77694">
        <w:rPr>
          <w:rFonts w:ascii="Times New Roman" w:hAnsi="Times New Roman" w:cs="Times New Roman"/>
          <w:b/>
          <w:sz w:val="20"/>
          <w:szCs w:val="20"/>
        </w:rPr>
        <w:t>Сиалеевско-Пятинскогосельского</w:t>
      </w:r>
      <w:proofErr w:type="spellEnd"/>
      <w:r w:rsidRPr="00B77694">
        <w:rPr>
          <w:rFonts w:ascii="Times New Roman" w:hAnsi="Times New Roman" w:cs="Times New Roman"/>
          <w:b/>
          <w:sz w:val="20"/>
          <w:szCs w:val="20"/>
        </w:rPr>
        <w:t xml:space="preserve"> поселения </w:t>
      </w:r>
      <w:proofErr w:type="spellStart"/>
      <w:r w:rsidRPr="00B77694">
        <w:rPr>
          <w:rFonts w:ascii="Times New Roman" w:hAnsi="Times New Roman" w:cs="Times New Roman"/>
          <w:b/>
          <w:sz w:val="20"/>
          <w:szCs w:val="20"/>
        </w:rPr>
        <w:t>Инсарского</w:t>
      </w:r>
      <w:proofErr w:type="spellEnd"/>
      <w:r w:rsidRPr="00B77694">
        <w:rPr>
          <w:rFonts w:ascii="Times New Roman" w:hAnsi="Times New Roman" w:cs="Times New Roman"/>
          <w:b/>
          <w:sz w:val="20"/>
          <w:szCs w:val="20"/>
        </w:rPr>
        <w:t xml:space="preserve">  муниципального района</w:t>
      </w:r>
    </w:p>
    <w:p w:rsidR="00D114F0" w:rsidRPr="00B77694" w:rsidRDefault="00D114F0" w:rsidP="00D114F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7694">
        <w:rPr>
          <w:rFonts w:ascii="Times New Roman" w:hAnsi="Times New Roman" w:cs="Times New Roman"/>
          <w:b/>
          <w:sz w:val="20"/>
          <w:szCs w:val="20"/>
        </w:rPr>
        <w:t>к отопительному периоду 2026-2027гг.</w:t>
      </w:r>
    </w:p>
    <w:p w:rsidR="00D114F0" w:rsidRPr="00B77694" w:rsidRDefault="00D114F0" w:rsidP="00D114F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632" w:type="dxa"/>
        <w:jc w:val="center"/>
        <w:tblInd w:w="-743" w:type="dxa"/>
        <w:tblLayout w:type="fixed"/>
        <w:tblLook w:val="04A0"/>
      </w:tblPr>
      <w:tblGrid>
        <w:gridCol w:w="640"/>
        <w:gridCol w:w="5456"/>
        <w:gridCol w:w="2552"/>
        <w:gridCol w:w="1984"/>
      </w:tblGrid>
      <w:tr w:rsidR="00D114F0" w:rsidRPr="00B77694" w:rsidTr="00373618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4F0" w:rsidRPr="00B77694" w:rsidRDefault="00D114F0" w:rsidP="003736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76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7769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77694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7769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4F0" w:rsidRPr="00B77694" w:rsidRDefault="00D114F0" w:rsidP="00373618">
            <w:pPr>
              <w:tabs>
                <w:tab w:val="left" w:pos="9549"/>
              </w:tabs>
              <w:ind w:right="14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769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4F0" w:rsidRPr="00B77694" w:rsidRDefault="00D114F0" w:rsidP="00373618">
            <w:pPr>
              <w:tabs>
                <w:tab w:val="left" w:pos="954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7694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проверки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4F0" w:rsidRPr="00B77694" w:rsidRDefault="00D114F0" w:rsidP="00373618">
            <w:pPr>
              <w:tabs>
                <w:tab w:val="left" w:pos="9549"/>
              </w:tabs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7694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D114F0" w:rsidRPr="00B77694" w:rsidTr="00373618">
        <w:trPr>
          <w:trHeight w:val="491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4F0" w:rsidRPr="00B77694" w:rsidRDefault="00D114F0" w:rsidP="003736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6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5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4F0" w:rsidRPr="00B77694" w:rsidRDefault="00D114F0" w:rsidP="00373618">
            <w:pPr>
              <w:tabs>
                <w:tab w:val="left" w:pos="9549"/>
              </w:tabs>
              <w:spacing w:line="240" w:lineRule="auto"/>
              <w:ind w:right="1451"/>
              <w:rPr>
                <w:rFonts w:ascii="Times New Roman" w:hAnsi="Times New Roman" w:cs="Times New Roman"/>
                <w:sz w:val="20"/>
                <w:szCs w:val="20"/>
              </w:rPr>
            </w:pPr>
            <w:r w:rsidRPr="00B77694">
              <w:rPr>
                <w:rFonts w:ascii="Times New Roman" w:hAnsi="Times New Roman" w:cs="Times New Roman"/>
                <w:sz w:val="20"/>
                <w:szCs w:val="20"/>
              </w:rPr>
              <w:t>Котельная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4F0" w:rsidRPr="00B77694" w:rsidRDefault="00D114F0" w:rsidP="00373618">
            <w:pPr>
              <w:tabs>
                <w:tab w:val="left" w:pos="9549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694">
              <w:rPr>
                <w:rFonts w:ascii="Times New Roman" w:hAnsi="Times New Roman" w:cs="Times New Roman"/>
                <w:sz w:val="20"/>
                <w:szCs w:val="20"/>
              </w:rPr>
              <w:t>август- 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4F0" w:rsidRPr="00B77694" w:rsidRDefault="00D114F0" w:rsidP="00373618">
            <w:pPr>
              <w:tabs>
                <w:tab w:val="left" w:pos="9549"/>
              </w:tabs>
              <w:spacing w:line="240" w:lineRule="auto"/>
              <w:ind w:right="3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4F0" w:rsidRPr="00B77694" w:rsidTr="00373618">
        <w:trPr>
          <w:trHeight w:val="62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4F0" w:rsidRPr="00B77694" w:rsidRDefault="00D114F0" w:rsidP="003736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69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4F0" w:rsidRPr="00B77694" w:rsidRDefault="00D114F0" w:rsidP="00373618">
            <w:pPr>
              <w:tabs>
                <w:tab w:val="left" w:pos="9549"/>
              </w:tabs>
              <w:spacing w:line="240" w:lineRule="auto"/>
              <w:ind w:right="1451"/>
              <w:rPr>
                <w:rFonts w:ascii="Times New Roman" w:hAnsi="Times New Roman" w:cs="Times New Roman"/>
                <w:sz w:val="20"/>
                <w:szCs w:val="20"/>
              </w:rPr>
            </w:pPr>
            <w:r w:rsidRPr="00B77694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B77694">
              <w:rPr>
                <w:rFonts w:ascii="Times New Roman" w:hAnsi="Times New Roman" w:cs="Times New Roman"/>
                <w:sz w:val="20"/>
                <w:szCs w:val="20"/>
              </w:rPr>
              <w:t>Сиалеевско-Пятинская</w:t>
            </w:r>
            <w:proofErr w:type="spellEnd"/>
            <w:r w:rsidRPr="00B77694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4F0" w:rsidRPr="00B77694" w:rsidRDefault="00D114F0" w:rsidP="00373618">
            <w:pPr>
              <w:tabs>
                <w:tab w:val="left" w:pos="9549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694">
              <w:rPr>
                <w:rFonts w:ascii="Times New Roman" w:hAnsi="Times New Roman" w:cs="Times New Roman"/>
                <w:sz w:val="20"/>
                <w:szCs w:val="20"/>
              </w:rPr>
              <w:t>.август - 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4F0" w:rsidRPr="00B77694" w:rsidRDefault="00D114F0" w:rsidP="00373618">
            <w:pPr>
              <w:tabs>
                <w:tab w:val="left" w:pos="9549"/>
              </w:tabs>
              <w:spacing w:line="240" w:lineRule="auto"/>
              <w:ind w:right="3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4F0" w:rsidRPr="00B77694" w:rsidTr="00373618">
        <w:trPr>
          <w:trHeight w:val="976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4F0" w:rsidRPr="00B77694" w:rsidRDefault="00D114F0" w:rsidP="003736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69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4F0" w:rsidRPr="00B77694" w:rsidRDefault="00D114F0" w:rsidP="00373618">
            <w:pPr>
              <w:tabs>
                <w:tab w:val="left" w:pos="9549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77694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Структурное подразделение МБУК «Дом культуры </w:t>
            </w:r>
            <w:proofErr w:type="spellStart"/>
            <w:r w:rsidRPr="00B77694">
              <w:rPr>
                <w:rFonts w:ascii="Times New Roman" w:hAnsi="Times New Roman" w:cs="Times New Roman"/>
                <w:sz w:val="20"/>
                <w:szCs w:val="20"/>
              </w:rPr>
              <w:t>Инсарского</w:t>
            </w:r>
            <w:proofErr w:type="spellEnd"/>
            <w:r w:rsidRPr="00B77694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района» </w:t>
            </w:r>
          </w:p>
          <w:p w:rsidR="00D114F0" w:rsidRPr="00B77694" w:rsidRDefault="00D114F0" w:rsidP="00373618">
            <w:pPr>
              <w:tabs>
                <w:tab w:val="left" w:pos="9549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7769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B77694">
              <w:rPr>
                <w:rFonts w:ascii="Times New Roman" w:hAnsi="Times New Roman" w:cs="Times New Roman"/>
                <w:sz w:val="20"/>
                <w:szCs w:val="20"/>
              </w:rPr>
              <w:t>Сиалеевско-Пятинскийсельский</w:t>
            </w:r>
            <w:proofErr w:type="spellEnd"/>
            <w:r w:rsidRPr="00B77694">
              <w:rPr>
                <w:rFonts w:ascii="Times New Roman" w:hAnsi="Times New Roman" w:cs="Times New Roman"/>
                <w:sz w:val="20"/>
                <w:szCs w:val="20"/>
              </w:rPr>
              <w:t xml:space="preserve"> дом культуры»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4F0" w:rsidRPr="00B77694" w:rsidRDefault="00D114F0" w:rsidP="00373618">
            <w:pPr>
              <w:tabs>
                <w:tab w:val="left" w:pos="9549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694">
              <w:rPr>
                <w:rFonts w:ascii="Times New Roman" w:hAnsi="Times New Roman" w:cs="Times New Roman"/>
                <w:sz w:val="20"/>
                <w:szCs w:val="20"/>
              </w:rPr>
              <w:t>август- 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4F0" w:rsidRPr="00B77694" w:rsidRDefault="00D114F0" w:rsidP="00373618">
            <w:pPr>
              <w:tabs>
                <w:tab w:val="left" w:pos="9549"/>
              </w:tabs>
              <w:spacing w:line="240" w:lineRule="auto"/>
              <w:ind w:right="3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114F0" w:rsidRPr="00B77694" w:rsidRDefault="00D114F0" w:rsidP="00D114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4445AD" w:rsidRDefault="004445AD" w:rsidP="003143A2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292D28" w:rsidRPr="00292D28" w:rsidRDefault="00292D28" w:rsidP="00292D28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>АДМИНИСТРАЦИЯ СИАЛЕЕВСКО-ПЯТИНСКОГО</w:t>
      </w:r>
    </w:p>
    <w:p w:rsidR="00292D28" w:rsidRPr="00292D28" w:rsidRDefault="00292D28" w:rsidP="00292D28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>СЕЛЬСКОГО ПОСЕЛЕНИЯ</w:t>
      </w:r>
    </w:p>
    <w:p w:rsidR="00292D28" w:rsidRPr="00292D28" w:rsidRDefault="00292D28" w:rsidP="00292D28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>ИНСАРСКОГО МУНИЦИПАЛЬНОГО РАЙОНА</w:t>
      </w:r>
    </w:p>
    <w:p w:rsidR="00292D28" w:rsidRPr="00292D28" w:rsidRDefault="00292D28" w:rsidP="00292D28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>РЕСПУБЛИКИ МОРДОВИЯ</w:t>
      </w:r>
    </w:p>
    <w:p w:rsidR="00292D28" w:rsidRPr="00292D28" w:rsidRDefault="00292D28" w:rsidP="00292D28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292D28" w:rsidRPr="00292D28" w:rsidRDefault="00292D28" w:rsidP="00292D28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292D28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292D28">
        <w:rPr>
          <w:rFonts w:ascii="Times New Roman" w:hAnsi="Times New Roman" w:cs="Times New Roman"/>
          <w:sz w:val="20"/>
          <w:szCs w:val="20"/>
        </w:rPr>
        <w:t xml:space="preserve"> О С Т А Н О В Л Е Н И Е</w:t>
      </w:r>
    </w:p>
    <w:p w:rsidR="00292D28" w:rsidRPr="00292D28" w:rsidRDefault="00292D28" w:rsidP="00292D28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 xml:space="preserve">с. </w:t>
      </w:r>
      <w:proofErr w:type="spellStart"/>
      <w:r w:rsidRPr="00292D28">
        <w:rPr>
          <w:rFonts w:ascii="Times New Roman" w:hAnsi="Times New Roman" w:cs="Times New Roman"/>
          <w:sz w:val="20"/>
          <w:szCs w:val="20"/>
        </w:rPr>
        <w:t>Сиалеевская</w:t>
      </w:r>
      <w:proofErr w:type="spellEnd"/>
      <w:r w:rsidRPr="00292D28">
        <w:rPr>
          <w:rFonts w:ascii="Times New Roman" w:hAnsi="Times New Roman" w:cs="Times New Roman"/>
          <w:sz w:val="20"/>
          <w:szCs w:val="20"/>
        </w:rPr>
        <w:t xml:space="preserve"> Пятина</w:t>
      </w:r>
    </w:p>
    <w:p w:rsidR="00292D28" w:rsidRPr="00292D28" w:rsidRDefault="00292D28" w:rsidP="00292D28">
      <w:pPr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>от  16 июля 2026 года                                                                              №40</w:t>
      </w:r>
    </w:p>
    <w:p w:rsidR="00292D28" w:rsidRPr="00292D28" w:rsidRDefault="00292D28" w:rsidP="00292D28">
      <w:pPr>
        <w:pStyle w:val="a5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 xml:space="preserve">Об  утверждении  Положения об оплате труда </w:t>
      </w:r>
    </w:p>
    <w:p w:rsidR="00292D28" w:rsidRPr="00292D28" w:rsidRDefault="00292D28" w:rsidP="00292D28">
      <w:pPr>
        <w:pStyle w:val="a5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 xml:space="preserve">специалиста по воинскому учету администрации </w:t>
      </w:r>
    </w:p>
    <w:p w:rsidR="00292D28" w:rsidRPr="00292D28" w:rsidRDefault="00292D28" w:rsidP="00292D28">
      <w:pPr>
        <w:pStyle w:val="a5"/>
        <w:rPr>
          <w:rFonts w:ascii="Times New Roman" w:hAnsi="Times New Roman" w:cs="Times New Roman"/>
          <w:sz w:val="20"/>
          <w:szCs w:val="20"/>
        </w:rPr>
      </w:pPr>
      <w:proofErr w:type="spellStart"/>
      <w:r w:rsidRPr="00292D2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292D28">
        <w:rPr>
          <w:rFonts w:ascii="Times New Roman" w:hAnsi="Times New Roman" w:cs="Times New Roman"/>
          <w:sz w:val="20"/>
          <w:szCs w:val="20"/>
        </w:rPr>
        <w:t xml:space="preserve"> сельского поселения, </w:t>
      </w:r>
    </w:p>
    <w:p w:rsidR="00292D28" w:rsidRPr="00292D28" w:rsidRDefault="00292D28" w:rsidP="00292D28">
      <w:pPr>
        <w:pStyle w:val="a5"/>
        <w:rPr>
          <w:rFonts w:ascii="Times New Roman" w:hAnsi="Times New Roman" w:cs="Times New Roman"/>
          <w:sz w:val="20"/>
          <w:szCs w:val="20"/>
        </w:rPr>
      </w:pPr>
      <w:proofErr w:type="gramStart"/>
      <w:r w:rsidRPr="00292D28">
        <w:rPr>
          <w:rFonts w:ascii="Times New Roman" w:hAnsi="Times New Roman" w:cs="Times New Roman"/>
          <w:sz w:val="20"/>
          <w:szCs w:val="20"/>
        </w:rPr>
        <w:t>осуществляющему</w:t>
      </w:r>
      <w:proofErr w:type="gramEnd"/>
      <w:r w:rsidRPr="00292D28">
        <w:rPr>
          <w:rFonts w:ascii="Times New Roman" w:hAnsi="Times New Roman" w:cs="Times New Roman"/>
          <w:sz w:val="20"/>
          <w:szCs w:val="20"/>
        </w:rPr>
        <w:t xml:space="preserve"> первичный воинский учет на </w:t>
      </w:r>
    </w:p>
    <w:p w:rsidR="00292D28" w:rsidRPr="00292D28" w:rsidRDefault="00292D28" w:rsidP="00292D28">
      <w:pPr>
        <w:pStyle w:val="a5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 xml:space="preserve">территории </w:t>
      </w:r>
      <w:proofErr w:type="spellStart"/>
      <w:r w:rsidRPr="00292D2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292D2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92D28">
        <w:rPr>
          <w:rFonts w:ascii="Times New Roman" w:hAnsi="Times New Roman" w:cs="Times New Roman"/>
          <w:sz w:val="20"/>
          <w:szCs w:val="20"/>
        </w:rPr>
        <w:t>сельского</w:t>
      </w:r>
      <w:proofErr w:type="gramEnd"/>
      <w:r w:rsidRPr="00292D2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92D28" w:rsidRPr="00292D28" w:rsidRDefault="00292D28" w:rsidP="00292D28">
      <w:pPr>
        <w:pStyle w:val="a5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 xml:space="preserve">поселения </w:t>
      </w:r>
      <w:proofErr w:type="spellStart"/>
      <w:r w:rsidRPr="00292D28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292D28">
        <w:rPr>
          <w:rFonts w:ascii="Times New Roman" w:hAnsi="Times New Roman" w:cs="Times New Roman"/>
          <w:sz w:val="20"/>
          <w:szCs w:val="20"/>
        </w:rPr>
        <w:t xml:space="preserve"> муниципального района </w:t>
      </w:r>
    </w:p>
    <w:p w:rsidR="00292D28" w:rsidRPr="00292D28" w:rsidRDefault="00292D28" w:rsidP="00292D28">
      <w:pPr>
        <w:pStyle w:val="a5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>Республики Мордовия</w:t>
      </w:r>
    </w:p>
    <w:p w:rsidR="00292D28" w:rsidRPr="00292D28" w:rsidRDefault="00292D28" w:rsidP="00292D28">
      <w:pPr>
        <w:pStyle w:val="a5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</w:p>
    <w:p w:rsidR="00292D28" w:rsidRPr="00292D28" w:rsidRDefault="00292D28" w:rsidP="00292D28">
      <w:pPr>
        <w:ind w:left="-142"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92D28">
        <w:rPr>
          <w:rFonts w:ascii="Times New Roman" w:hAnsi="Times New Roman" w:cs="Times New Roman"/>
          <w:sz w:val="20"/>
          <w:szCs w:val="20"/>
        </w:rPr>
        <w:t xml:space="preserve">В соответствии со </w:t>
      </w:r>
      <w:hyperlink r:id="rId5" w:history="1">
        <w:r w:rsidRPr="00292D28">
          <w:rPr>
            <w:rStyle w:val="af0"/>
            <w:rFonts w:ascii="Times New Roman" w:hAnsi="Times New Roman"/>
            <w:color w:val="auto"/>
            <w:sz w:val="20"/>
            <w:szCs w:val="20"/>
          </w:rPr>
          <w:t>статьями 135</w:t>
        </w:r>
      </w:hyperlink>
      <w:r w:rsidRPr="00292D28">
        <w:rPr>
          <w:rFonts w:ascii="Times New Roman" w:hAnsi="Times New Roman" w:cs="Times New Roman"/>
          <w:sz w:val="20"/>
          <w:szCs w:val="20"/>
        </w:rPr>
        <w:t xml:space="preserve">, </w:t>
      </w:r>
      <w:hyperlink r:id="rId6" w:history="1">
        <w:r w:rsidRPr="00292D28">
          <w:rPr>
            <w:rStyle w:val="af0"/>
            <w:rFonts w:ascii="Times New Roman" w:hAnsi="Times New Roman"/>
            <w:color w:val="auto"/>
            <w:sz w:val="20"/>
            <w:szCs w:val="20"/>
          </w:rPr>
          <w:t>144</w:t>
        </w:r>
      </w:hyperlink>
      <w:r w:rsidRPr="00292D28">
        <w:rPr>
          <w:rFonts w:ascii="Times New Roman" w:hAnsi="Times New Roman" w:cs="Times New Roman"/>
          <w:sz w:val="20"/>
          <w:szCs w:val="20"/>
        </w:rPr>
        <w:t xml:space="preserve"> Трудового кодекса Российской Федерации, </w:t>
      </w:r>
      <w:hyperlink r:id="rId7" w:history="1">
        <w:r w:rsidRPr="00292D28">
          <w:rPr>
            <w:rStyle w:val="af0"/>
            <w:rFonts w:ascii="Times New Roman" w:hAnsi="Times New Roman"/>
            <w:color w:val="auto"/>
            <w:sz w:val="20"/>
            <w:szCs w:val="20"/>
          </w:rPr>
          <w:t>статьей 86</w:t>
        </w:r>
      </w:hyperlink>
      <w:r w:rsidRPr="00292D28">
        <w:rPr>
          <w:rFonts w:ascii="Times New Roman" w:hAnsi="Times New Roman" w:cs="Times New Roman"/>
          <w:sz w:val="20"/>
          <w:szCs w:val="20"/>
        </w:rPr>
        <w:t xml:space="preserve"> Бюджетного кодекса Российской Федерации, </w:t>
      </w:r>
      <w:hyperlink r:id="rId8" w:history="1">
        <w:r w:rsidRPr="00292D28">
          <w:rPr>
            <w:rStyle w:val="af0"/>
            <w:rFonts w:ascii="Times New Roman" w:hAnsi="Times New Roman"/>
            <w:color w:val="auto"/>
            <w:sz w:val="20"/>
            <w:szCs w:val="20"/>
          </w:rPr>
          <w:t>постановлением</w:t>
        </w:r>
      </w:hyperlink>
      <w:r w:rsidRPr="00292D28">
        <w:rPr>
          <w:rFonts w:ascii="Times New Roman" w:hAnsi="Times New Roman" w:cs="Times New Roman"/>
          <w:sz w:val="20"/>
          <w:szCs w:val="20"/>
        </w:rPr>
        <w:t xml:space="preserve"> Правительства Российской Федерации от 29.04.2006 N 258 "Правила расходования и учета субвенций, предоставляемых бюджетам субъектов Российской Федерации на осуществление полномочий по первичному воинскому учету на территориях, где отсутствуют военные комиссариаты", </w:t>
      </w:r>
      <w:hyperlink r:id="rId9" w:history="1">
        <w:r w:rsidRPr="00292D28">
          <w:rPr>
            <w:rStyle w:val="af0"/>
            <w:rFonts w:ascii="Times New Roman" w:hAnsi="Times New Roman"/>
            <w:color w:val="auto"/>
            <w:sz w:val="20"/>
            <w:szCs w:val="20"/>
          </w:rPr>
          <w:t>п. 8</w:t>
        </w:r>
      </w:hyperlink>
      <w:r w:rsidRPr="00292D28">
        <w:rPr>
          <w:rFonts w:ascii="Times New Roman" w:hAnsi="Times New Roman" w:cs="Times New Roman"/>
          <w:sz w:val="20"/>
          <w:szCs w:val="20"/>
        </w:rPr>
        <w:t xml:space="preserve"> Положения "О воинском учете", утвержденного </w:t>
      </w:r>
      <w:hyperlink r:id="rId10" w:history="1">
        <w:r w:rsidRPr="00292D28">
          <w:rPr>
            <w:rStyle w:val="af0"/>
            <w:rFonts w:ascii="Times New Roman" w:hAnsi="Times New Roman"/>
            <w:color w:val="auto"/>
            <w:sz w:val="20"/>
            <w:szCs w:val="20"/>
          </w:rPr>
          <w:t>постановлением</w:t>
        </w:r>
      </w:hyperlink>
      <w:r w:rsidRPr="00292D28">
        <w:rPr>
          <w:rFonts w:ascii="Times New Roman" w:hAnsi="Times New Roman" w:cs="Times New Roman"/>
          <w:sz w:val="20"/>
          <w:szCs w:val="20"/>
        </w:rPr>
        <w:t xml:space="preserve"> Правительства Российской Федерации от 27.11.2006</w:t>
      </w:r>
      <w:proofErr w:type="gramEnd"/>
      <w:r w:rsidRPr="00292D28">
        <w:rPr>
          <w:rFonts w:ascii="Times New Roman" w:hAnsi="Times New Roman" w:cs="Times New Roman"/>
          <w:sz w:val="20"/>
          <w:szCs w:val="20"/>
        </w:rPr>
        <w:t xml:space="preserve"> N 719 "Об утверждении Положения о воинском учете", Уставом </w:t>
      </w:r>
      <w:proofErr w:type="spellStart"/>
      <w:r w:rsidRPr="00292D2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292D28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292D28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292D28">
        <w:rPr>
          <w:rFonts w:ascii="Times New Roman" w:hAnsi="Times New Roman" w:cs="Times New Roman"/>
          <w:sz w:val="20"/>
          <w:szCs w:val="20"/>
        </w:rPr>
        <w:t xml:space="preserve"> муниципального района, администрация </w:t>
      </w:r>
      <w:proofErr w:type="spellStart"/>
      <w:r w:rsidRPr="00292D2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292D28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292D28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292D28">
        <w:rPr>
          <w:rFonts w:ascii="Times New Roman" w:hAnsi="Times New Roman" w:cs="Times New Roman"/>
          <w:sz w:val="20"/>
          <w:szCs w:val="20"/>
        </w:rPr>
        <w:t xml:space="preserve"> муниципального района </w:t>
      </w:r>
      <w:proofErr w:type="gramStart"/>
      <w:r w:rsidRPr="00292D28">
        <w:rPr>
          <w:rFonts w:ascii="Times New Roman" w:hAnsi="Times New Roman" w:cs="Times New Roman"/>
          <w:b/>
          <w:sz w:val="20"/>
          <w:szCs w:val="20"/>
        </w:rPr>
        <w:t>П</w:t>
      </w:r>
      <w:proofErr w:type="gramEnd"/>
      <w:r w:rsidRPr="00292D28">
        <w:rPr>
          <w:rFonts w:ascii="Times New Roman" w:hAnsi="Times New Roman" w:cs="Times New Roman"/>
          <w:b/>
          <w:sz w:val="20"/>
          <w:szCs w:val="20"/>
        </w:rPr>
        <w:t xml:space="preserve"> О С Т А Н О В Л Я Е Т</w:t>
      </w:r>
      <w:r w:rsidRPr="00292D28">
        <w:rPr>
          <w:rFonts w:ascii="Times New Roman" w:hAnsi="Times New Roman" w:cs="Times New Roman"/>
          <w:sz w:val="20"/>
          <w:szCs w:val="20"/>
        </w:rPr>
        <w:t>:</w:t>
      </w:r>
      <w:bookmarkStart w:id="1" w:name="sub_1"/>
    </w:p>
    <w:p w:rsidR="00292D28" w:rsidRPr="00292D28" w:rsidRDefault="00292D28" w:rsidP="00292D28">
      <w:pPr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 xml:space="preserve">1. Утвердить Положение об оплате труда специалиста по воинскому учету администрации </w:t>
      </w:r>
      <w:proofErr w:type="spellStart"/>
      <w:r w:rsidRPr="00292D2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292D28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292D28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292D28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Мордовия, осуществляющему первичный воинский учет на территории </w:t>
      </w:r>
      <w:proofErr w:type="spellStart"/>
      <w:r w:rsidRPr="00292D2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292D28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292D28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292D28">
        <w:rPr>
          <w:rFonts w:ascii="Times New Roman" w:hAnsi="Times New Roman" w:cs="Times New Roman"/>
          <w:sz w:val="20"/>
          <w:szCs w:val="20"/>
        </w:rPr>
        <w:t xml:space="preserve"> муниципального района, согласно </w:t>
      </w:r>
      <w:hyperlink w:anchor="sub_1000" w:history="1">
        <w:r w:rsidRPr="00292D28">
          <w:rPr>
            <w:rStyle w:val="af0"/>
            <w:rFonts w:ascii="Times New Roman" w:hAnsi="Times New Roman"/>
            <w:color w:val="auto"/>
            <w:sz w:val="20"/>
            <w:szCs w:val="20"/>
          </w:rPr>
          <w:t>приложению</w:t>
        </w:r>
      </w:hyperlink>
      <w:r w:rsidRPr="00292D28">
        <w:rPr>
          <w:rFonts w:ascii="Times New Roman" w:hAnsi="Times New Roman" w:cs="Times New Roman"/>
          <w:sz w:val="20"/>
          <w:szCs w:val="20"/>
        </w:rPr>
        <w:t xml:space="preserve"> к настоящему постановлению.</w:t>
      </w:r>
    </w:p>
    <w:p w:rsidR="00292D28" w:rsidRPr="00292D28" w:rsidRDefault="00292D28" w:rsidP="00292D28">
      <w:pPr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bookmarkStart w:id="2" w:name="sub_2"/>
      <w:bookmarkEnd w:id="1"/>
      <w:r w:rsidRPr="00292D28">
        <w:rPr>
          <w:rFonts w:ascii="Times New Roman" w:hAnsi="Times New Roman" w:cs="Times New Roman"/>
          <w:sz w:val="20"/>
          <w:szCs w:val="20"/>
        </w:rPr>
        <w:t xml:space="preserve">   2. Настоящее постановление вступает в силу со дня </w:t>
      </w:r>
      <w:hyperlink r:id="rId11" w:history="1">
        <w:r w:rsidRPr="00292D28">
          <w:rPr>
            <w:rStyle w:val="af0"/>
            <w:rFonts w:ascii="Times New Roman" w:hAnsi="Times New Roman"/>
            <w:color w:val="auto"/>
            <w:sz w:val="20"/>
            <w:szCs w:val="20"/>
          </w:rPr>
          <w:t>официального опубликования</w:t>
        </w:r>
      </w:hyperlink>
      <w:r w:rsidRPr="00292D28">
        <w:rPr>
          <w:rFonts w:ascii="Times New Roman" w:hAnsi="Times New Roman" w:cs="Times New Roman"/>
          <w:sz w:val="20"/>
          <w:szCs w:val="20"/>
        </w:rPr>
        <w:t xml:space="preserve"> и распространяет свое действие на правоотношения, возникшие с 1 января 2026 года.</w:t>
      </w:r>
    </w:p>
    <w:p w:rsidR="00292D28" w:rsidRPr="00292D28" w:rsidRDefault="00292D28" w:rsidP="00292D28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3" w:name="sub_3"/>
      <w:bookmarkEnd w:id="2"/>
      <w:r w:rsidRPr="00292D28">
        <w:rPr>
          <w:rFonts w:ascii="Times New Roman" w:hAnsi="Times New Roman" w:cs="Times New Roman"/>
          <w:sz w:val="20"/>
          <w:szCs w:val="20"/>
        </w:rPr>
        <w:t xml:space="preserve"> 3. </w:t>
      </w:r>
      <w:proofErr w:type="gramStart"/>
      <w:r w:rsidRPr="00292D28">
        <w:rPr>
          <w:rFonts w:ascii="Times New Roman" w:hAnsi="Times New Roman" w:cs="Times New Roman"/>
          <w:sz w:val="20"/>
          <w:szCs w:val="20"/>
        </w:rPr>
        <w:t>Контроль  за</w:t>
      </w:r>
      <w:proofErr w:type="gramEnd"/>
      <w:r w:rsidRPr="00292D28">
        <w:rPr>
          <w:rFonts w:ascii="Times New Roman" w:hAnsi="Times New Roman" w:cs="Times New Roman"/>
          <w:sz w:val="20"/>
          <w:szCs w:val="20"/>
        </w:rPr>
        <w:t xml:space="preserve">  исполнением  настоящего  постановления</w:t>
      </w:r>
      <w:r w:rsidRPr="00292D28">
        <w:rPr>
          <w:rFonts w:ascii="Times New Roman" w:hAnsi="Times New Roman" w:cs="Times New Roman"/>
          <w:color w:val="26282F"/>
          <w:sz w:val="20"/>
          <w:szCs w:val="20"/>
        </w:rPr>
        <w:t xml:space="preserve">  оставляю за собой</w:t>
      </w:r>
      <w:r w:rsidRPr="00292D28">
        <w:rPr>
          <w:rFonts w:ascii="Times New Roman" w:hAnsi="Times New Roman" w:cs="Times New Roman"/>
          <w:sz w:val="20"/>
          <w:szCs w:val="20"/>
        </w:rPr>
        <w:t>.</w:t>
      </w:r>
    </w:p>
    <w:bookmarkEnd w:id="3"/>
    <w:p w:rsidR="00292D28" w:rsidRPr="00292D28" w:rsidRDefault="00292D28" w:rsidP="00292D28">
      <w:pPr>
        <w:pStyle w:val="a5"/>
      </w:pPr>
      <w:r w:rsidRPr="00292D28">
        <w:t xml:space="preserve">    </w:t>
      </w:r>
    </w:p>
    <w:p w:rsidR="00292D28" w:rsidRPr="00292D28" w:rsidRDefault="00292D28" w:rsidP="00292D28">
      <w:pPr>
        <w:pStyle w:val="a5"/>
      </w:pPr>
      <w:r w:rsidRPr="00292D28">
        <w:t xml:space="preserve">Глава </w:t>
      </w:r>
      <w:proofErr w:type="spellStart"/>
      <w:r w:rsidRPr="00292D28">
        <w:t>Сиалеевско-Пятинского</w:t>
      </w:r>
      <w:proofErr w:type="spellEnd"/>
      <w:r w:rsidRPr="00292D28">
        <w:t xml:space="preserve"> </w:t>
      </w:r>
    </w:p>
    <w:p w:rsidR="00292D28" w:rsidRPr="00292D28" w:rsidRDefault="00292D28" w:rsidP="00292D28">
      <w:pPr>
        <w:pStyle w:val="a5"/>
      </w:pPr>
      <w:r w:rsidRPr="00292D28">
        <w:t xml:space="preserve">сельского поселения                                                       </w:t>
      </w:r>
      <w:proofErr w:type="spellStart"/>
      <w:r w:rsidRPr="00292D28">
        <w:t>В.Д.Пиксаев</w:t>
      </w:r>
      <w:proofErr w:type="spellEnd"/>
    </w:p>
    <w:p w:rsidR="00292D28" w:rsidRPr="00292D28" w:rsidRDefault="00292D28" w:rsidP="00292D28">
      <w:pPr>
        <w:pStyle w:val="a5"/>
        <w:jc w:val="right"/>
      </w:pPr>
      <w:r w:rsidRPr="00292D28">
        <w:t xml:space="preserve">                                                                                        Приложение</w:t>
      </w:r>
    </w:p>
    <w:p w:rsidR="00292D28" w:rsidRPr="00292D28" w:rsidRDefault="00292D28" w:rsidP="00292D28">
      <w:pPr>
        <w:pStyle w:val="a5"/>
        <w:jc w:val="right"/>
      </w:pPr>
      <w:r w:rsidRPr="00292D28">
        <w:t xml:space="preserve">                                                                             К Постановлению администрации</w:t>
      </w:r>
    </w:p>
    <w:p w:rsidR="00292D28" w:rsidRPr="00292D28" w:rsidRDefault="00292D28" w:rsidP="00292D28">
      <w:pPr>
        <w:pStyle w:val="a5"/>
        <w:jc w:val="right"/>
      </w:pPr>
      <w:r w:rsidRPr="00292D28">
        <w:t xml:space="preserve">                                                                           </w:t>
      </w:r>
      <w:proofErr w:type="spellStart"/>
      <w:r w:rsidRPr="00292D28">
        <w:t>Сиалеевско-Пятинского</w:t>
      </w:r>
      <w:proofErr w:type="spellEnd"/>
      <w:r w:rsidRPr="00292D28">
        <w:t xml:space="preserve">  сельского</w:t>
      </w:r>
    </w:p>
    <w:p w:rsidR="00292D28" w:rsidRPr="00292D28" w:rsidRDefault="00292D28" w:rsidP="00292D28">
      <w:pPr>
        <w:pStyle w:val="a5"/>
        <w:jc w:val="right"/>
      </w:pPr>
      <w:r w:rsidRPr="00292D28">
        <w:t xml:space="preserve">                                                                               поселения </w:t>
      </w:r>
      <w:proofErr w:type="spellStart"/>
      <w:r w:rsidRPr="00292D28">
        <w:t>Инсарского</w:t>
      </w:r>
      <w:proofErr w:type="spellEnd"/>
    </w:p>
    <w:p w:rsidR="00292D28" w:rsidRPr="00292D28" w:rsidRDefault="00292D28" w:rsidP="00292D28">
      <w:pPr>
        <w:pStyle w:val="a5"/>
        <w:jc w:val="right"/>
      </w:pPr>
      <w:r w:rsidRPr="00292D28">
        <w:t xml:space="preserve">                                                                               муниципального района</w:t>
      </w:r>
    </w:p>
    <w:p w:rsidR="00292D28" w:rsidRPr="00292D28" w:rsidRDefault="00292D28" w:rsidP="00292D28">
      <w:pPr>
        <w:pStyle w:val="a5"/>
        <w:jc w:val="right"/>
      </w:pPr>
      <w:r w:rsidRPr="00292D28">
        <w:t xml:space="preserve">                                                                                от 16.07.2026 г.  №40   </w:t>
      </w:r>
    </w:p>
    <w:p w:rsidR="00292D28" w:rsidRPr="00292D28" w:rsidRDefault="00292D28" w:rsidP="00292D28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292D28" w:rsidRPr="00292D28" w:rsidRDefault="00292D28" w:rsidP="00292D28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92D28">
        <w:rPr>
          <w:rFonts w:ascii="Times New Roman" w:hAnsi="Times New Roman" w:cs="Times New Roman"/>
          <w:b/>
          <w:sz w:val="20"/>
          <w:szCs w:val="20"/>
        </w:rPr>
        <w:t>Положение</w:t>
      </w:r>
    </w:p>
    <w:p w:rsidR="00292D28" w:rsidRPr="00292D28" w:rsidRDefault="00292D28" w:rsidP="00292D28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>об оплате труда специалиста по воинскому учету администрации</w:t>
      </w:r>
    </w:p>
    <w:p w:rsidR="00292D28" w:rsidRPr="00292D28" w:rsidRDefault="00292D28" w:rsidP="00292D28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292D2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292D28">
        <w:rPr>
          <w:rFonts w:ascii="Times New Roman" w:hAnsi="Times New Roman" w:cs="Times New Roman"/>
          <w:sz w:val="20"/>
          <w:szCs w:val="20"/>
        </w:rPr>
        <w:t xml:space="preserve"> сельского поселения, </w:t>
      </w:r>
      <w:proofErr w:type="gramStart"/>
      <w:r w:rsidRPr="00292D28">
        <w:rPr>
          <w:rFonts w:ascii="Times New Roman" w:hAnsi="Times New Roman" w:cs="Times New Roman"/>
          <w:sz w:val="20"/>
          <w:szCs w:val="20"/>
        </w:rPr>
        <w:t>осуществляющему</w:t>
      </w:r>
      <w:proofErr w:type="gramEnd"/>
      <w:r w:rsidRPr="00292D28">
        <w:rPr>
          <w:rFonts w:ascii="Times New Roman" w:hAnsi="Times New Roman" w:cs="Times New Roman"/>
          <w:sz w:val="20"/>
          <w:szCs w:val="20"/>
        </w:rPr>
        <w:t xml:space="preserve"> первичный воинский учет на территории </w:t>
      </w:r>
      <w:proofErr w:type="spellStart"/>
      <w:r w:rsidRPr="00292D2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292D28">
        <w:rPr>
          <w:rFonts w:ascii="Times New Roman" w:hAnsi="Times New Roman" w:cs="Times New Roman"/>
          <w:sz w:val="20"/>
          <w:szCs w:val="20"/>
        </w:rPr>
        <w:t xml:space="preserve"> сельского</w:t>
      </w:r>
    </w:p>
    <w:p w:rsidR="00292D28" w:rsidRPr="00292D28" w:rsidRDefault="00292D28" w:rsidP="00292D28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lastRenderedPageBreak/>
        <w:t xml:space="preserve">поселения </w:t>
      </w:r>
      <w:proofErr w:type="spellStart"/>
      <w:r w:rsidRPr="00292D28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292D28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</w:t>
      </w:r>
    </w:p>
    <w:p w:rsidR="00292D28" w:rsidRPr="00292D28" w:rsidRDefault="00292D28" w:rsidP="00292D28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292D28" w:rsidRPr="00292D28" w:rsidRDefault="00292D28" w:rsidP="00292D28">
      <w:pPr>
        <w:tabs>
          <w:tab w:val="left" w:pos="1650"/>
        </w:tabs>
        <w:ind w:left="-720" w:firstLine="7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92D28">
        <w:rPr>
          <w:rFonts w:ascii="Times New Roman" w:hAnsi="Times New Roman" w:cs="Times New Roman"/>
          <w:b/>
          <w:sz w:val="20"/>
          <w:szCs w:val="20"/>
        </w:rPr>
        <w:t>1. Общие положения</w:t>
      </w:r>
    </w:p>
    <w:p w:rsidR="00292D28" w:rsidRPr="00292D28" w:rsidRDefault="00292D28" w:rsidP="00292D28">
      <w:pPr>
        <w:ind w:left="-709"/>
        <w:jc w:val="both"/>
        <w:rPr>
          <w:rFonts w:ascii="Times New Roman" w:hAnsi="Times New Roman" w:cs="Times New Roman"/>
          <w:sz w:val="20"/>
          <w:szCs w:val="20"/>
        </w:rPr>
      </w:pPr>
      <w:bookmarkStart w:id="4" w:name="sub_11"/>
      <w:r w:rsidRPr="00292D28">
        <w:rPr>
          <w:rFonts w:ascii="Times New Roman" w:hAnsi="Times New Roman" w:cs="Times New Roman"/>
          <w:sz w:val="20"/>
          <w:szCs w:val="20"/>
        </w:rPr>
        <w:t xml:space="preserve">    1.1. </w:t>
      </w:r>
      <w:proofErr w:type="gramStart"/>
      <w:r w:rsidRPr="00292D28">
        <w:rPr>
          <w:rFonts w:ascii="Times New Roman" w:hAnsi="Times New Roman" w:cs="Times New Roman"/>
          <w:sz w:val="20"/>
          <w:szCs w:val="20"/>
        </w:rPr>
        <w:t xml:space="preserve">Настоящее Положение разработано в целях упорядочения оплаты труда специалиста по воинскому учету, занимающего должность, не относящуюся к муниципальным должностям муниципальной службы администрации </w:t>
      </w:r>
      <w:proofErr w:type="spellStart"/>
      <w:r w:rsidRPr="00292D2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292D28">
        <w:rPr>
          <w:rFonts w:ascii="Times New Roman" w:hAnsi="Times New Roman" w:cs="Times New Roman"/>
          <w:sz w:val="20"/>
          <w:szCs w:val="20"/>
        </w:rPr>
        <w:t xml:space="preserve"> сельского поселения, в соответствии со </w:t>
      </w:r>
      <w:hyperlink r:id="rId12" w:history="1">
        <w:r w:rsidRPr="00292D28">
          <w:rPr>
            <w:rStyle w:val="aa"/>
            <w:rFonts w:ascii="Times New Roman" w:hAnsi="Times New Roman" w:cs="Times New Roman"/>
            <w:b w:val="0"/>
            <w:color w:val="auto"/>
            <w:sz w:val="20"/>
            <w:szCs w:val="20"/>
          </w:rPr>
          <w:t>статьями 135</w:t>
        </w:r>
      </w:hyperlink>
      <w:r w:rsidRPr="00292D28">
        <w:rPr>
          <w:rFonts w:ascii="Times New Roman" w:hAnsi="Times New Roman" w:cs="Times New Roman"/>
          <w:b/>
          <w:sz w:val="20"/>
          <w:szCs w:val="20"/>
        </w:rPr>
        <w:t xml:space="preserve">, </w:t>
      </w:r>
      <w:hyperlink r:id="rId13" w:history="1">
        <w:r w:rsidRPr="00292D28">
          <w:rPr>
            <w:rStyle w:val="aa"/>
            <w:rFonts w:ascii="Times New Roman" w:hAnsi="Times New Roman" w:cs="Times New Roman"/>
            <w:b w:val="0"/>
            <w:color w:val="auto"/>
            <w:sz w:val="20"/>
            <w:szCs w:val="20"/>
          </w:rPr>
          <w:t>144</w:t>
        </w:r>
      </w:hyperlink>
      <w:r w:rsidRPr="00292D28">
        <w:rPr>
          <w:rFonts w:ascii="Times New Roman" w:hAnsi="Times New Roman" w:cs="Times New Roman"/>
          <w:sz w:val="20"/>
          <w:szCs w:val="20"/>
        </w:rPr>
        <w:t xml:space="preserve"> Трудового кодекса Российской Федерации,</w:t>
      </w:r>
      <w:r w:rsidRPr="00292D28">
        <w:rPr>
          <w:rFonts w:ascii="Times New Roman" w:hAnsi="Times New Roman" w:cs="Times New Roman"/>
          <w:b/>
          <w:sz w:val="20"/>
          <w:szCs w:val="20"/>
        </w:rPr>
        <w:t xml:space="preserve"> </w:t>
      </w:r>
      <w:hyperlink r:id="rId14" w:history="1">
        <w:r w:rsidRPr="00292D28">
          <w:rPr>
            <w:rStyle w:val="aa"/>
            <w:rFonts w:ascii="Times New Roman" w:hAnsi="Times New Roman" w:cs="Times New Roman"/>
            <w:b w:val="0"/>
            <w:color w:val="auto"/>
            <w:sz w:val="20"/>
            <w:szCs w:val="20"/>
          </w:rPr>
          <w:t>статьей 86</w:t>
        </w:r>
      </w:hyperlink>
      <w:r w:rsidRPr="00292D28">
        <w:rPr>
          <w:rFonts w:ascii="Times New Roman" w:hAnsi="Times New Roman" w:cs="Times New Roman"/>
          <w:sz w:val="20"/>
          <w:szCs w:val="20"/>
        </w:rPr>
        <w:t xml:space="preserve"> Бюджетного кодекса Российской Федерации, </w:t>
      </w:r>
      <w:hyperlink r:id="rId15" w:history="1">
        <w:r w:rsidRPr="00292D28">
          <w:rPr>
            <w:rStyle w:val="aa"/>
            <w:rFonts w:ascii="Times New Roman" w:hAnsi="Times New Roman" w:cs="Times New Roman"/>
            <w:b w:val="0"/>
            <w:color w:val="auto"/>
            <w:sz w:val="20"/>
            <w:szCs w:val="20"/>
          </w:rPr>
          <w:t>Постановлением</w:t>
        </w:r>
      </w:hyperlink>
      <w:r w:rsidRPr="00292D2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92D28">
        <w:rPr>
          <w:rFonts w:ascii="Times New Roman" w:hAnsi="Times New Roman" w:cs="Times New Roman"/>
          <w:sz w:val="20"/>
          <w:szCs w:val="20"/>
        </w:rPr>
        <w:t>Правительства Российской Федерации от 29.04.2006 N 258 "Правила расходования и учета субвенций, предоставляемых бюджетам субъектов Российской Федерации на</w:t>
      </w:r>
      <w:proofErr w:type="gramEnd"/>
      <w:r w:rsidRPr="00292D28">
        <w:rPr>
          <w:rFonts w:ascii="Times New Roman" w:hAnsi="Times New Roman" w:cs="Times New Roman"/>
          <w:sz w:val="20"/>
          <w:szCs w:val="20"/>
        </w:rPr>
        <w:t xml:space="preserve"> осуществление полномочий по первичному воинскому учету на территориях, где отсутствуют военные комиссариаты", </w:t>
      </w:r>
      <w:hyperlink r:id="rId16" w:history="1">
        <w:r w:rsidRPr="00292D28">
          <w:rPr>
            <w:rStyle w:val="aa"/>
            <w:rFonts w:ascii="Times New Roman" w:hAnsi="Times New Roman" w:cs="Times New Roman"/>
            <w:b w:val="0"/>
            <w:color w:val="auto"/>
            <w:sz w:val="20"/>
            <w:szCs w:val="20"/>
          </w:rPr>
          <w:t>п. 8</w:t>
        </w:r>
      </w:hyperlink>
      <w:r w:rsidRPr="00292D28">
        <w:rPr>
          <w:rFonts w:ascii="Times New Roman" w:hAnsi="Times New Roman" w:cs="Times New Roman"/>
          <w:sz w:val="20"/>
          <w:szCs w:val="20"/>
        </w:rPr>
        <w:t xml:space="preserve"> Положения "О воинском учете", утвержденного </w:t>
      </w:r>
      <w:hyperlink r:id="rId17" w:history="1">
        <w:r w:rsidRPr="00292D28">
          <w:rPr>
            <w:rStyle w:val="aa"/>
            <w:rFonts w:ascii="Times New Roman" w:hAnsi="Times New Roman" w:cs="Times New Roman"/>
            <w:b w:val="0"/>
            <w:color w:val="auto"/>
            <w:sz w:val="20"/>
            <w:szCs w:val="20"/>
          </w:rPr>
          <w:t>постановлением</w:t>
        </w:r>
      </w:hyperlink>
      <w:r w:rsidRPr="00292D2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92D28">
        <w:rPr>
          <w:rFonts w:ascii="Times New Roman" w:hAnsi="Times New Roman" w:cs="Times New Roman"/>
          <w:sz w:val="20"/>
          <w:szCs w:val="20"/>
        </w:rPr>
        <w:t>Правительства Российской Федерации от 27.11.2006 N 719 "Об утверждении Положения о воинском учете.</w:t>
      </w:r>
    </w:p>
    <w:p w:rsidR="00292D28" w:rsidRPr="00292D28" w:rsidRDefault="00292D28" w:rsidP="00292D28">
      <w:pPr>
        <w:ind w:left="-709"/>
        <w:jc w:val="both"/>
        <w:rPr>
          <w:rFonts w:ascii="Times New Roman" w:hAnsi="Times New Roman" w:cs="Times New Roman"/>
          <w:sz w:val="20"/>
          <w:szCs w:val="20"/>
        </w:rPr>
      </w:pPr>
      <w:bookmarkStart w:id="5" w:name="sub_5"/>
      <w:bookmarkEnd w:id="4"/>
      <w:r w:rsidRPr="00292D28">
        <w:rPr>
          <w:rFonts w:ascii="Times New Roman" w:hAnsi="Times New Roman" w:cs="Times New Roman"/>
          <w:sz w:val="20"/>
          <w:szCs w:val="20"/>
        </w:rPr>
        <w:t xml:space="preserve">   1.2. Настоящее положение применяется при определении заработной платы специалист по воинскому учету (далее - специалист).</w:t>
      </w:r>
    </w:p>
    <w:bookmarkEnd w:id="5"/>
    <w:p w:rsidR="00292D28" w:rsidRPr="00292D28" w:rsidRDefault="00292D28" w:rsidP="00292D28">
      <w:pPr>
        <w:pStyle w:val="1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ab/>
      </w:r>
      <w:bookmarkStart w:id="6" w:name="sub_200"/>
      <w:r w:rsidRPr="00292D28">
        <w:rPr>
          <w:rFonts w:ascii="Times New Roman" w:hAnsi="Times New Roman" w:cs="Times New Roman"/>
          <w:sz w:val="20"/>
          <w:szCs w:val="20"/>
        </w:rPr>
        <w:t>2. Порядок и условия оплаты труда</w:t>
      </w:r>
    </w:p>
    <w:bookmarkEnd w:id="6"/>
    <w:p w:rsidR="00292D28" w:rsidRPr="00292D28" w:rsidRDefault="00292D28" w:rsidP="00292D28">
      <w:pPr>
        <w:ind w:left="-709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>1. Оплата труда специалиста по воинскому учету производится из средств субвенции, предоставленной бюджету поселения из федерального бюджета в пределах утвержденных бюджетных назначений на год.</w:t>
      </w:r>
    </w:p>
    <w:p w:rsidR="00292D28" w:rsidRPr="00292D28" w:rsidRDefault="00292D28" w:rsidP="00292D28">
      <w:pPr>
        <w:ind w:left="-709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>Условия оплаты труда, предусмотренные настоящим разделом, устанавливаются специалисту за выполнение им профессиональных обязанностей, обусловленных трудовым договором, за полностью отработанное рабочее время согласно действующему законодательству и правилам внутреннего трудового распорядка учреждения.</w:t>
      </w:r>
    </w:p>
    <w:p w:rsidR="00292D28" w:rsidRPr="00292D28" w:rsidRDefault="00292D28" w:rsidP="00292D28">
      <w:pPr>
        <w:ind w:left="-709" w:firstLine="425"/>
        <w:jc w:val="both"/>
        <w:rPr>
          <w:rFonts w:ascii="Times New Roman" w:hAnsi="Times New Roman" w:cs="Times New Roman"/>
          <w:sz w:val="20"/>
          <w:szCs w:val="20"/>
        </w:rPr>
      </w:pPr>
      <w:bookmarkStart w:id="7" w:name="sub_21"/>
      <w:r w:rsidRPr="00292D28">
        <w:rPr>
          <w:rFonts w:ascii="Times New Roman" w:hAnsi="Times New Roman" w:cs="Times New Roman"/>
          <w:sz w:val="20"/>
          <w:szCs w:val="20"/>
        </w:rPr>
        <w:t xml:space="preserve">2.1. Размер базового оклада специалиста устанавливается в соответствии со штатным расписанием администрации </w:t>
      </w:r>
      <w:proofErr w:type="spellStart"/>
      <w:r w:rsidRPr="00292D2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292D28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292D28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292D28">
        <w:rPr>
          <w:rFonts w:ascii="Times New Roman" w:hAnsi="Times New Roman" w:cs="Times New Roman"/>
          <w:sz w:val="20"/>
          <w:szCs w:val="20"/>
        </w:rPr>
        <w:t xml:space="preserve"> муниципального района.</w:t>
      </w:r>
    </w:p>
    <w:bookmarkEnd w:id="7"/>
    <w:p w:rsidR="00292D28" w:rsidRPr="00292D28" w:rsidRDefault="00292D28" w:rsidP="00292D28">
      <w:pPr>
        <w:ind w:left="-709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>Среднемесячная заработная плата специалиста рассчитывается из базового оклада, ежемесячных выплат, выплат стимулирующего характера.</w:t>
      </w:r>
    </w:p>
    <w:p w:rsidR="00292D28" w:rsidRPr="00292D28" w:rsidRDefault="00292D28" w:rsidP="00292D28">
      <w:pPr>
        <w:jc w:val="both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>2.2.1. Ежемесячные выплаты включают в себя:</w:t>
      </w:r>
    </w:p>
    <w:p w:rsidR="00292D28" w:rsidRPr="00292D28" w:rsidRDefault="00292D28" w:rsidP="00292D28">
      <w:pPr>
        <w:jc w:val="both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 xml:space="preserve">- повышающий персональный коэффициент в размере от 1,5 до 3 от базового оклада (устанавливается штатным расписанием администрации </w:t>
      </w:r>
      <w:proofErr w:type="spellStart"/>
      <w:r w:rsidRPr="00292D2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292D28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292D28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292D28">
        <w:rPr>
          <w:rFonts w:ascii="Times New Roman" w:hAnsi="Times New Roman" w:cs="Times New Roman"/>
          <w:sz w:val="20"/>
          <w:szCs w:val="20"/>
        </w:rPr>
        <w:t xml:space="preserve"> муниципального района);</w:t>
      </w:r>
    </w:p>
    <w:p w:rsidR="00292D28" w:rsidRPr="00292D28" w:rsidRDefault="00292D28" w:rsidP="00292D28">
      <w:pPr>
        <w:jc w:val="both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 xml:space="preserve">  - повышающий коэффициент за выслугу лет к должностному окладу устанавливается в следующих размерах:</w:t>
      </w:r>
    </w:p>
    <w:p w:rsidR="00292D28" w:rsidRPr="00292D28" w:rsidRDefault="00292D28" w:rsidP="00292D28">
      <w:pPr>
        <w:jc w:val="both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 xml:space="preserve">  при выслуге лет от 1 года до 5 лет -10%;</w:t>
      </w:r>
    </w:p>
    <w:p w:rsidR="00292D28" w:rsidRPr="00292D28" w:rsidRDefault="00292D28" w:rsidP="00292D28">
      <w:pPr>
        <w:jc w:val="both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 xml:space="preserve">  при выслуге лет от 5 до 10 лет -15%;</w:t>
      </w:r>
    </w:p>
    <w:p w:rsidR="00292D28" w:rsidRPr="00292D28" w:rsidRDefault="00292D28" w:rsidP="00292D28">
      <w:pPr>
        <w:jc w:val="both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 xml:space="preserve">  при выслуге лет от 10 до 15 лет -20%;</w:t>
      </w:r>
    </w:p>
    <w:p w:rsidR="00292D28" w:rsidRPr="00292D28" w:rsidRDefault="00292D28" w:rsidP="00292D28">
      <w:pPr>
        <w:jc w:val="both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 xml:space="preserve">  при выслуге лет старше 15 лет -30%.</w:t>
      </w:r>
    </w:p>
    <w:p w:rsidR="00292D28" w:rsidRPr="00292D28" w:rsidRDefault="00292D28" w:rsidP="00292D28">
      <w:pPr>
        <w:jc w:val="both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>- особые условия труда (сложность, напряженность) в размере 250% от базового оклада;</w:t>
      </w:r>
    </w:p>
    <w:p w:rsidR="00292D28" w:rsidRPr="00292D28" w:rsidRDefault="00292D28" w:rsidP="00292D28">
      <w:pPr>
        <w:jc w:val="both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>- ежемесячную премию по результатам работы в размере до 400% от базового оклада.</w:t>
      </w:r>
    </w:p>
    <w:p w:rsidR="00292D28" w:rsidRPr="00292D28" w:rsidRDefault="00292D28" w:rsidP="00292D28">
      <w:pPr>
        <w:jc w:val="both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 xml:space="preserve">   2.2.2. Выплаты стимулирующего характера, размеры и условия их осуществления устанавливаются в соответствии с настоящим Положением, в пределах, предусмотренных на эти цели годовым фондом оплаты труда за счет экономии средств.</w:t>
      </w:r>
    </w:p>
    <w:p w:rsidR="00292D28" w:rsidRPr="00292D28" w:rsidRDefault="00292D28" w:rsidP="00292D28">
      <w:pPr>
        <w:jc w:val="both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 xml:space="preserve">  2.2.3. Выплаты стимулирующего характера устанавливаются специалисту с учетом критериев, позволяющих оценить результативность и качество его работы.</w:t>
      </w:r>
    </w:p>
    <w:p w:rsidR="00292D28" w:rsidRPr="00292D28" w:rsidRDefault="00292D28" w:rsidP="00292D28">
      <w:pPr>
        <w:jc w:val="both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 xml:space="preserve"> 2.2.4. Критериями, позволяющими оценить результативность и качество работы специалиста, являются своевременное и добросовестное исполнение должностных обязанностей; выполнение правил внутреннего трудового распорядка; отсутствие обоснованных жалоб.</w:t>
      </w:r>
    </w:p>
    <w:p w:rsidR="00292D28" w:rsidRPr="00292D28" w:rsidRDefault="00292D28" w:rsidP="00292D28">
      <w:pPr>
        <w:jc w:val="both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lastRenderedPageBreak/>
        <w:t xml:space="preserve">    Выплата премии по результатам работы за месяц, квартал, год производится на основании распоряжения администрации </w:t>
      </w:r>
      <w:proofErr w:type="spellStart"/>
      <w:r w:rsidRPr="00292D2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292D28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292D28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292D28">
        <w:rPr>
          <w:rFonts w:ascii="Times New Roman" w:hAnsi="Times New Roman" w:cs="Times New Roman"/>
          <w:sz w:val="20"/>
          <w:szCs w:val="20"/>
        </w:rPr>
        <w:t xml:space="preserve"> муниципального района.</w:t>
      </w:r>
    </w:p>
    <w:p w:rsidR="00292D28" w:rsidRPr="00292D28" w:rsidRDefault="00292D28" w:rsidP="00292D28">
      <w:pPr>
        <w:pStyle w:val="1"/>
        <w:rPr>
          <w:rFonts w:ascii="Times New Roman" w:hAnsi="Times New Roman" w:cs="Times New Roman"/>
          <w:sz w:val="20"/>
          <w:szCs w:val="20"/>
        </w:rPr>
      </w:pPr>
      <w:bookmarkStart w:id="8" w:name="sub_300"/>
      <w:r w:rsidRPr="00292D28">
        <w:rPr>
          <w:rFonts w:ascii="Times New Roman" w:hAnsi="Times New Roman" w:cs="Times New Roman"/>
          <w:sz w:val="20"/>
          <w:szCs w:val="20"/>
        </w:rPr>
        <w:t>3. Оплата ежегодного отпуска</w:t>
      </w:r>
    </w:p>
    <w:bookmarkEnd w:id="8"/>
    <w:p w:rsidR="00292D28" w:rsidRPr="00292D28" w:rsidRDefault="00292D28" w:rsidP="00292D28">
      <w:pPr>
        <w:jc w:val="both"/>
        <w:rPr>
          <w:rFonts w:ascii="Times New Roman" w:hAnsi="Times New Roman" w:cs="Times New Roman"/>
          <w:sz w:val="20"/>
          <w:szCs w:val="20"/>
        </w:rPr>
      </w:pPr>
      <w:r w:rsidRPr="00292D28">
        <w:rPr>
          <w:rFonts w:ascii="Times New Roman" w:hAnsi="Times New Roman" w:cs="Times New Roman"/>
          <w:sz w:val="20"/>
          <w:szCs w:val="20"/>
        </w:rPr>
        <w:t xml:space="preserve">  Специалисту предоставляется ежегодный  оплачиваемый отпуск  продолжительностью 28 календарных дней. Для специалистов, занятых по совместительству ежегодный оплачиваемый отпуск предоставляется одновременно с отпуском по основной деятельности.</w:t>
      </w:r>
    </w:p>
    <w:p w:rsidR="00292D28" w:rsidRDefault="00292D28" w:rsidP="00292D28">
      <w:pPr>
        <w:jc w:val="both"/>
        <w:rPr>
          <w:color w:val="FF0000"/>
          <w:sz w:val="28"/>
          <w:szCs w:val="28"/>
        </w:rPr>
      </w:pPr>
    </w:p>
    <w:p w:rsidR="00292D28" w:rsidRDefault="00292D28" w:rsidP="00292D28">
      <w:pPr>
        <w:jc w:val="both"/>
        <w:rPr>
          <w:color w:val="FF0000"/>
          <w:sz w:val="28"/>
          <w:szCs w:val="28"/>
        </w:rPr>
      </w:pPr>
    </w:p>
    <w:p w:rsidR="00292D28" w:rsidRDefault="00292D28" w:rsidP="00292D28">
      <w:pPr>
        <w:jc w:val="both"/>
        <w:rPr>
          <w:color w:val="FF0000"/>
          <w:sz w:val="28"/>
          <w:szCs w:val="28"/>
        </w:rPr>
      </w:pPr>
    </w:p>
    <w:p w:rsidR="00292D28" w:rsidRDefault="00292D28" w:rsidP="00292D28">
      <w:pPr>
        <w:jc w:val="both"/>
        <w:rPr>
          <w:color w:val="FF0000"/>
          <w:sz w:val="28"/>
          <w:szCs w:val="28"/>
        </w:rPr>
      </w:pPr>
    </w:p>
    <w:p w:rsidR="003143A2" w:rsidRPr="003143A2" w:rsidRDefault="003143A2" w:rsidP="003143A2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827DE" w:rsidRDefault="008827DE" w:rsidP="005A6925">
      <w:pPr>
        <w:pStyle w:val="a5"/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0D1910" w:rsidRPr="00082D34" w:rsidRDefault="000D1910" w:rsidP="00B22659">
      <w:pPr>
        <w:shd w:val="clear" w:color="auto" w:fill="FFFFFF" w:themeFill="background1"/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 xml:space="preserve">Информационный бюллетень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муниципального района  №</w:t>
      </w:r>
      <w:r w:rsidR="00D614F5">
        <w:rPr>
          <w:rFonts w:ascii="Times New Roman" w:hAnsi="Times New Roman" w:cs="Times New Roman"/>
          <w:sz w:val="28"/>
          <w:szCs w:val="28"/>
        </w:rPr>
        <w:t>24</w:t>
      </w:r>
      <w:r w:rsidRPr="00082D34">
        <w:rPr>
          <w:rFonts w:ascii="Times New Roman" w:hAnsi="Times New Roman" w:cs="Times New Roman"/>
          <w:sz w:val="28"/>
          <w:szCs w:val="28"/>
        </w:rPr>
        <w:t xml:space="preserve">  от </w:t>
      </w:r>
      <w:r w:rsidR="008C712F">
        <w:rPr>
          <w:rFonts w:ascii="Times New Roman" w:hAnsi="Times New Roman" w:cs="Times New Roman"/>
          <w:sz w:val="28"/>
          <w:szCs w:val="28"/>
        </w:rPr>
        <w:t>16</w:t>
      </w:r>
      <w:r w:rsidRPr="00082D34">
        <w:rPr>
          <w:rFonts w:ascii="Times New Roman" w:hAnsi="Times New Roman" w:cs="Times New Roman"/>
          <w:sz w:val="28"/>
          <w:szCs w:val="28"/>
        </w:rPr>
        <w:t>.</w:t>
      </w:r>
      <w:r w:rsidR="00D66C0E" w:rsidRPr="00082D34">
        <w:rPr>
          <w:rFonts w:ascii="Times New Roman" w:hAnsi="Times New Roman" w:cs="Times New Roman"/>
          <w:sz w:val="28"/>
          <w:szCs w:val="28"/>
        </w:rPr>
        <w:t>0</w:t>
      </w:r>
      <w:r w:rsidR="008C712F">
        <w:rPr>
          <w:rFonts w:ascii="Times New Roman" w:hAnsi="Times New Roman" w:cs="Times New Roman"/>
          <w:sz w:val="28"/>
          <w:szCs w:val="28"/>
        </w:rPr>
        <w:t>7</w:t>
      </w:r>
      <w:r w:rsidRPr="00082D34">
        <w:rPr>
          <w:rFonts w:ascii="Times New Roman" w:hAnsi="Times New Roman" w:cs="Times New Roman"/>
          <w:sz w:val="28"/>
          <w:szCs w:val="28"/>
        </w:rPr>
        <w:t>. 202</w:t>
      </w:r>
      <w:r w:rsidR="00D277B6" w:rsidRPr="00082D34">
        <w:rPr>
          <w:rFonts w:ascii="Times New Roman" w:hAnsi="Times New Roman" w:cs="Times New Roman"/>
          <w:sz w:val="28"/>
          <w:szCs w:val="28"/>
        </w:rPr>
        <w:t>6</w:t>
      </w:r>
      <w:r w:rsidRPr="00082D3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D1910" w:rsidRPr="00082D34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 xml:space="preserve">Учредитель: Администрация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0D1910" w:rsidRPr="00082D34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Pr="00082D3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82D34">
        <w:rPr>
          <w:rFonts w:ascii="Times New Roman" w:hAnsi="Times New Roman" w:cs="Times New Roman"/>
          <w:sz w:val="28"/>
          <w:szCs w:val="28"/>
        </w:rPr>
        <w:t xml:space="preserve">едактор: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В.Д.Пиксаев</w:t>
      </w:r>
      <w:proofErr w:type="spellEnd"/>
    </w:p>
    <w:p w:rsidR="004D45AC" w:rsidRPr="00082D34" w:rsidRDefault="000D1910" w:rsidP="00466C3D">
      <w:pPr>
        <w:spacing w:line="240" w:lineRule="auto"/>
        <w:ind w:left="-426" w:firstLine="284"/>
        <w:contextualSpacing/>
        <w:rPr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>Цена «Бесплатно»</w:t>
      </w:r>
    </w:p>
    <w:sectPr w:rsidR="004D45AC" w:rsidRPr="00082D34" w:rsidSect="000B278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A2B25"/>
    <w:multiLevelType w:val="hybridMultilevel"/>
    <w:tmpl w:val="FFFFFFFF"/>
    <w:lvl w:ilvl="0" w:tplc="DF845582">
      <w:start w:val="1"/>
      <w:numFmt w:val="decimal"/>
      <w:lvlText w:val="%1."/>
      <w:lvlJc w:val="left"/>
      <w:pPr>
        <w:ind w:left="140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C78A918A">
      <w:start w:val="1"/>
      <w:numFmt w:val="upperRoman"/>
      <w:lvlText w:val="%2."/>
      <w:lvlJc w:val="left"/>
      <w:pPr>
        <w:ind w:left="3986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2" w:tplc="C2E421A4">
      <w:numFmt w:val="bullet"/>
      <w:lvlText w:val="•"/>
      <w:lvlJc w:val="left"/>
      <w:pPr>
        <w:ind w:left="4703" w:hanging="250"/>
      </w:pPr>
      <w:rPr>
        <w:rFonts w:hint="default"/>
      </w:rPr>
    </w:lvl>
    <w:lvl w:ilvl="3" w:tplc="E13676AE">
      <w:numFmt w:val="bullet"/>
      <w:lvlText w:val="•"/>
      <w:lvlJc w:val="left"/>
      <w:pPr>
        <w:ind w:left="5426" w:hanging="250"/>
      </w:pPr>
      <w:rPr>
        <w:rFonts w:hint="default"/>
      </w:rPr>
    </w:lvl>
    <w:lvl w:ilvl="4" w:tplc="83AE371A">
      <w:numFmt w:val="bullet"/>
      <w:lvlText w:val="•"/>
      <w:lvlJc w:val="left"/>
      <w:pPr>
        <w:ind w:left="6149" w:hanging="250"/>
      </w:pPr>
      <w:rPr>
        <w:rFonts w:hint="default"/>
      </w:rPr>
    </w:lvl>
    <w:lvl w:ilvl="5" w:tplc="274280E8">
      <w:numFmt w:val="bullet"/>
      <w:lvlText w:val="•"/>
      <w:lvlJc w:val="left"/>
      <w:pPr>
        <w:ind w:left="6873" w:hanging="250"/>
      </w:pPr>
      <w:rPr>
        <w:rFonts w:hint="default"/>
      </w:rPr>
    </w:lvl>
    <w:lvl w:ilvl="6" w:tplc="CFC2E69A">
      <w:numFmt w:val="bullet"/>
      <w:lvlText w:val="•"/>
      <w:lvlJc w:val="left"/>
      <w:pPr>
        <w:ind w:left="7596" w:hanging="250"/>
      </w:pPr>
      <w:rPr>
        <w:rFonts w:hint="default"/>
      </w:rPr>
    </w:lvl>
    <w:lvl w:ilvl="7" w:tplc="26F27272">
      <w:numFmt w:val="bullet"/>
      <w:lvlText w:val="•"/>
      <w:lvlJc w:val="left"/>
      <w:pPr>
        <w:ind w:left="8319" w:hanging="250"/>
      </w:pPr>
      <w:rPr>
        <w:rFonts w:hint="default"/>
      </w:rPr>
    </w:lvl>
    <w:lvl w:ilvl="8" w:tplc="0884153E">
      <w:numFmt w:val="bullet"/>
      <w:lvlText w:val="•"/>
      <w:lvlJc w:val="left"/>
      <w:pPr>
        <w:ind w:left="9042" w:hanging="250"/>
      </w:pPr>
      <w:rPr>
        <w:rFonts w:hint="default"/>
      </w:rPr>
    </w:lvl>
  </w:abstractNum>
  <w:abstractNum w:abstractNumId="1">
    <w:nsid w:val="32885015"/>
    <w:multiLevelType w:val="multilevel"/>
    <w:tmpl w:val="FD62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552A80"/>
    <w:multiLevelType w:val="hybridMultilevel"/>
    <w:tmpl w:val="ACCA30B0"/>
    <w:lvl w:ilvl="0" w:tplc="355A0BA4">
      <w:start w:val="1"/>
      <w:numFmt w:val="decimal"/>
      <w:lvlText w:val="%1."/>
      <w:lvlJc w:val="left"/>
      <w:pPr>
        <w:ind w:left="140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F4B2DD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5AC34AE">
      <w:numFmt w:val="bullet"/>
      <w:lvlText w:val="•"/>
      <w:lvlJc w:val="left"/>
      <w:pPr>
        <w:ind w:left="1480" w:hanging="493"/>
      </w:pPr>
      <w:rPr>
        <w:rFonts w:hint="default"/>
      </w:rPr>
    </w:lvl>
    <w:lvl w:ilvl="3" w:tplc="7AD01852">
      <w:numFmt w:val="bullet"/>
      <w:lvlText w:val="•"/>
      <w:lvlJc w:val="left"/>
      <w:pPr>
        <w:ind w:left="2606" w:hanging="493"/>
      </w:pPr>
      <w:rPr>
        <w:rFonts w:hint="default"/>
      </w:rPr>
    </w:lvl>
    <w:lvl w:ilvl="4" w:tplc="3F90D134">
      <w:numFmt w:val="bullet"/>
      <w:lvlText w:val="•"/>
      <w:lvlJc w:val="left"/>
      <w:pPr>
        <w:ind w:left="3732" w:hanging="493"/>
      </w:pPr>
      <w:rPr>
        <w:rFonts w:hint="default"/>
      </w:rPr>
    </w:lvl>
    <w:lvl w:ilvl="5" w:tplc="4E4AFC20">
      <w:numFmt w:val="bullet"/>
      <w:lvlText w:val="•"/>
      <w:lvlJc w:val="left"/>
      <w:pPr>
        <w:ind w:left="4858" w:hanging="493"/>
      </w:pPr>
      <w:rPr>
        <w:rFonts w:hint="default"/>
      </w:rPr>
    </w:lvl>
    <w:lvl w:ilvl="6" w:tplc="E334DE48">
      <w:numFmt w:val="bullet"/>
      <w:lvlText w:val="•"/>
      <w:lvlJc w:val="left"/>
      <w:pPr>
        <w:ind w:left="5984" w:hanging="493"/>
      </w:pPr>
      <w:rPr>
        <w:rFonts w:hint="default"/>
      </w:rPr>
    </w:lvl>
    <w:lvl w:ilvl="7" w:tplc="F87E941A">
      <w:numFmt w:val="bullet"/>
      <w:lvlText w:val="•"/>
      <w:lvlJc w:val="left"/>
      <w:pPr>
        <w:ind w:left="7110" w:hanging="493"/>
      </w:pPr>
      <w:rPr>
        <w:rFonts w:hint="default"/>
      </w:rPr>
    </w:lvl>
    <w:lvl w:ilvl="8" w:tplc="2EB2E872">
      <w:numFmt w:val="bullet"/>
      <w:lvlText w:val="•"/>
      <w:lvlJc w:val="left"/>
      <w:pPr>
        <w:ind w:left="8237" w:hanging="493"/>
      </w:pPr>
      <w:rPr>
        <w:rFonts w:hint="default"/>
      </w:rPr>
    </w:lvl>
  </w:abstractNum>
  <w:abstractNum w:abstractNumId="3">
    <w:nsid w:val="360A6283"/>
    <w:multiLevelType w:val="hybridMultilevel"/>
    <w:tmpl w:val="A9E07A96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>
    <w:nsid w:val="3C9B37B3"/>
    <w:multiLevelType w:val="hybridMultilevel"/>
    <w:tmpl w:val="2EA85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D6F3B"/>
    <w:multiLevelType w:val="multilevel"/>
    <w:tmpl w:val="06A4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833817"/>
    <w:multiLevelType w:val="hybridMultilevel"/>
    <w:tmpl w:val="A56A412E"/>
    <w:lvl w:ilvl="0" w:tplc="89449630">
      <w:start w:val="1"/>
      <w:numFmt w:val="decimal"/>
      <w:lvlText w:val="%1."/>
      <w:lvlJc w:val="left"/>
      <w:pPr>
        <w:ind w:left="2608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9" w:hanging="360"/>
      </w:pPr>
    </w:lvl>
    <w:lvl w:ilvl="2" w:tplc="0419001B" w:tentative="1">
      <w:start w:val="1"/>
      <w:numFmt w:val="lowerRoman"/>
      <w:lvlText w:val="%3."/>
      <w:lvlJc w:val="right"/>
      <w:pPr>
        <w:ind w:left="2799" w:hanging="180"/>
      </w:pPr>
    </w:lvl>
    <w:lvl w:ilvl="3" w:tplc="0419000F" w:tentative="1">
      <w:start w:val="1"/>
      <w:numFmt w:val="decimal"/>
      <w:lvlText w:val="%4."/>
      <w:lvlJc w:val="left"/>
      <w:pPr>
        <w:ind w:left="3519" w:hanging="360"/>
      </w:pPr>
    </w:lvl>
    <w:lvl w:ilvl="4" w:tplc="04190019" w:tentative="1">
      <w:start w:val="1"/>
      <w:numFmt w:val="lowerLetter"/>
      <w:lvlText w:val="%5."/>
      <w:lvlJc w:val="left"/>
      <w:pPr>
        <w:ind w:left="4239" w:hanging="360"/>
      </w:pPr>
    </w:lvl>
    <w:lvl w:ilvl="5" w:tplc="0419001B" w:tentative="1">
      <w:start w:val="1"/>
      <w:numFmt w:val="lowerRoman"/>
      <w:lvlText w:val="%6."/>
      <w:lvlJc w:val="right"/>
      <w:pPr>
        <w:ind w:left="4959" w:hanging="180"/>
      </w:pPr>
    </w:lvl>
    <w:lvl w:ilvl="6" w:tplc="0419000F" w:tentative="1">
      <w:start w:val="1"/>
      <w:numFmt w:val="decimal"/>
      <w:lvlText w:val="%7."/>
      <w:lvlJc w:val="left"/>
      <w:pPr>
        <w:ind w:left="5679" w:hanging="360"/>
      </w:pPr>
    </w:lvl>
    <w:lvl w:ilvl="7" w:tplc="04190019" w:tentative="1">
      <w:start w:val="1"/>
      <w:numFmt w:val="lowerLetter"/>
      <w:lvlText w:val="%8."/>
      <w:lvlJc w:val="left"/>
      <w:pPr>
        <w:ind w:left="6399" w:hanging="360"/>
      </w:pPr>
    </w:lvl>
    <w:lvl w:ilvl="8" w:tplc="0419001B" w:tentative="1">
      <w:start w:val="1"/>
      <w:numFmt w:val="lowerRoman"/>
      <w:lvlText w:val="%9."/>
      <w:lvlJc w:val="right"/>
      <w:pPr>
        <w:ind w:left="7119" w:hanging="180"/>
      </w:pPr>
    </w:lvl>
  </w:abstractNum>
  <w:abstractNum w:abstractNumId="7">
    <w:nsid w:val="59CC36FE"/>
    <w:multiLevelType w:val="hybridMultilevel"/>
    <w:tmpl w:val="8968BFE0"/>
    <w:lvl w:ilvl="0" w:tplc="8DC2EE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9AC4418"/>
    <w:multiLevelType w:val="multilevel"/>
    <w:tmpl w:val="1262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D668D6"/>
    <w:multiLevelType w:val="multilevel"/>
    <w:tmpl w:val="1478A182"/>
    <w:lvl w:ilvl="0">
      <w:start w:val="6"/>
      <w:numFmt w:val="decimal"/>
      <w:lvlText w:val="%1."/>
      <w:lvlJc w:val="left"/>
      <w:pPr>
        <w:ind w:left="13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064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784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50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22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94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66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38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104" w:hanging="180"/>
      </w:pPr>
      <w:rPr>
        <w:rFonts w:cs="Times New Roman" w:hint="default"/>
      </w:rPr>
    </w:lvl>
  </w:abstractNum>
  <w:abstractNum w:abstractNumId="10">
    <w:nsid w:val="6DE54C15"/>
    <w:multiLevelType w:val="multilevel"/>
    <w:tmpl w:val="AC2C8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4FE0338"/>
    <w:multiLevelType w:val="hybridMultilevel"/>
    <w:tmpl w:val="FE2EF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9D3E2C"/>
    <w:multiLevelType w:val="hybridMultilevel"/>
    <w:tmpl w:val="5900ED42"/>
    <w:lvl w:ilvl="0" w:tplc="C85E4E5A">
      <w:start w:val="3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5"/>
  </w:num>
  <w:num w:numId="5">
    <w:abstractNumId w:val="8"/>
  </w:num>
  <w:num w:numId="6">
    <w:abstractNumId w:val="0"/>
  </w:num>
  <w:num w:numId="7">
    <w:abstractNumId w:val="2"/>
  </w:num>
  <w:num w:numId="8">
    <w:abstractNumId w:val="4"/>
  </w:num>
  <w:num w:numId="9">
    <w:abstractNumId w:val="12"/>
  </w:num>
  <w:num w:numId="10">
    <w:abstractNumId w:val="3"/>
  </w:num>
  <w:num w:numId="11">
    <w:abstractNumId w:val="6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7B8"/>
    <w:rsid w:val="00022433"/>
    <w:rsid w:val="00040643"/>
    <w:rsid w:val="000619E3"/>
    <w:rsid w:val="00063251"/>
    <w:rsid w:val="0007439B"/>
    <w:rsid w:val="00082D34"/>
    <w:rsid w:val="00087807"/>
    <w:rsid w:val="000B2787"/>
    <w:rsid w:val="000D1910"/>
    <w:rsid w:val="000E07E4"/>
    <w:rsid w:val="001248DA"/>
    <w:rsid w:val="0016039E"/>
    <w:rsid w:val="001720D1"/>
    <w:rsid w:val="001805C3"/>
    <w:rsid w:val="001D09CC"/>
    <w:rsid w:val="001D3483"/>
    <w:rsid w:val="001E7581"/>
    <w:rsid w:val="002070F5"/>
    <w:rsid w:val="002241F9"/>
    <w:rsid w:val="002425F2"/>
    <w:rsid w:val="00242626"/>
    <w:rsid w:val="0027338F"/>
    <w:rsid w:val="002741A0"/>
    <w:rsid w:val="00282673"/>
    <w:rsid w:val="00292D28"/>
    <w:rsid w:val="002A128D"/>
    <w:rsid w:val="002B6310"/>
    <w:rsid w:val="002E17E4"/>
    <w:rsid w:val="002E7CE3"/>
    <w:rsid w:val="002F260E"/>
    <w:rsid w:val="003143A2"/>
    <w:rsid w:val="003178F2"/>
    <w:rsid w:val="00355AC7"/>
    <w:rsid w:val="00393D36"/>
    <w:rsid w:val="003A26D8"/>
    <w:rsid w:val="003F49F8"/>
    <w:rsid w:val="00404311"/>
    <w:rsid w:val="00427B67"/>
    <w:rsid w:val="00442995"/>
    <w:rsid w:val="004445AD"/>
    <w:rsid w:val="00466C3D"/>
    <w:rsid w:val="004D45AC"/>
    <w:rsid w:val="004E13FC"/>
    <w:rsid w:val="005062A3"/>
    <w:rsid w:val="00514686"/>
    <w:rsid w:val="005202CE"/>
    <w:rsid w:val="0054583B"/>
    <w:rsid w:val="00565685"/>
    <w:rsid w:val="005769D0"/>
    <w:rsid w:val="0059642A"/>
    <w:rsid w:val="005A2D77"/>
    <w:rsid w:val="005A6925"/>
    <w:rsid w:val="005E747C"/>
    <w:rsid w:val="006057A9"/>
    <w:rsid w:val="00656993"/>
    <w:rsid w:val="00675B12"/>
    <w:rsid w:val="006B13BF"/>
    <w:rsid w:val="006E03CC"/>
    <w:rsid w:val="007A41B1"/>
    <w:rsid w:val="0080632B"/>
    <w:rsid w:val="0082638F"/>
    <w:rsid w:val="00854B51"/>
    <w:rsid w:val="008827DE"/>
    <w:rsid w:val="0089554B"/>
    <w:rsid w:val="008A7357"/>
    <w:rsid w:val="008C712F"/>
    <w:rsid w:val="008C7BE0"/>
    <w:rsid w:val="008D6041"/>
    <w:rsid w:val="008D7AE0"/>
    <w:rsid w:val="00935CC7"/>
    <w:rsid w:val="00986602"/>
    <w:rsid w:val="009D10C9"/>
    <w:rsid w:val="009F0884"/>
    <w:rsid w:val="00A21047"/>
    <w:rsid w:val="00A25B68"/>
    <w:rsid w:val="00A325A8"/>
    <w:rsid w:val="00A657FA"/>
    <w:rsid w:val="00A73B50"/>
    <w:rsid w:val="00A84A2C"/>
    <w:rsid w:val="00A86CDC"/>
    <w:rsid w:val="00A87BC7"/>
    <w:rsid w:val="00AA76C7"/>
    <w:rsid w:val="00AE5D70"/>
    <w:rsid w:val="00AF4600"/>
    <w:rsid w:val="00B14724"/>
    <w:rsid w:val="00B22046"/>
    <w:rsid w:val="00B22659"/>
    <w:rsid w:val="00BA02FC"/>
    <w:rsid w:val="00BA05B9"/>
    <w:rsid w:val="00BF27B8"/>
    <w:rsid w:val="00C175C8"/>
    <w:rsid w:val="00C32354"/>
    <w:rsid w:val="00C92C15"/>
    <w:rsid w:val="00CD1726"/>
    <w:rsid w:val="00CD3159"/>
    <w:rsid w:val="00CE6074"/>
    <w:rsid w:val="00D114F0"/>
    <w:rsid w:val="00D14473"/>
    <w:rsid w:val="00D277B6"/>
    <w:rsid w:val="00D52E56"/>
    <w:rsid w:val="00D614F5"/>
    <w:rsid w:val="00D63BAB"/>
    <w:rsid w:val="00D65AF5"/>
    <w:rsid w:val="00D66C0E"/>
    <w:rsid w:val="00D74E0F"/>
    <w:rsid w:val="00D8549F"/>
    <w:rsid w:val="00DB53F4"/>
    <w:rsid w:val="00DB6B22"/>
    <w:rsid w:val="00DC37E5"/>
    <w:rsid w:val="00DD451C"/>
    <w:rsid w:val="00DE0AB0"/>
    <w:rsid w:val="00E20C7A"/>
    <w:rsid w:val="00E35935"/>
    <w:rsid w:val="00E437BC"/>
    <w:rsid w:val="00E73562"/>
    <w:rsid w:val="00E74E15"/>
    <w:rsid w:val="00E80AFF"/>
    <w:rsid w:val="00E82E57"/>
    <w:rsid w:val="00EA1A9B"/>
    <w:rsid w:val="00EE0BE8"/>
    <w:rsid w:val="00EE606A"/>
    <w:rsid w:val="00EF651F"/>
    <w:rsid w:val="00F02994"/>
    <w:rsid w:val="00F258F3"/>
    <w:rsid w:val="00F26B7C"/>
    <w:rsid w:val="00F47E6B"/>
    <w:rsid w:val="00F867B3"/>
    <w:rsid w:val="00FA752F"/>
    <w:rsid w:val="00FD6146"/>
    <w:rsid w:val="00FD6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7B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039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7B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5A6925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5A6925"/>
    <w:rPr>
      <w:rFonts w:eastAsiaTheme="minorEastAsia"/>
      <w:lang w:eastAsia="ru-RU"/>
    </w:rPr>
  </w:style>
  <w:style w:type="paragraph" w:styleId="a7">
    <w:name w:val="Normal (Web)"/>
    <w:basedOn w:val="a"/>
    <w:rsid w:val="008D6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99"/>
    <w:qFormat/>
    <w:rsid w:val="008D6041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16039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9">
    <w:name w:val="Цветовое выделение"/>
    <w:rsid w:val="0016039E"/>
    <w:rPr>
      <w:b/>
      <w:bCs/>
      <w:color w:val="26282F"/>
    </w:rPr>
  </w:style>
  <w:style w:type="character" w:customStyle="1" w:styleId="aa">
    <w:name w:val="Гипертекстовая ссылка"/>
    <w:basedOn w:val="a9"/>
    <w:uiPriority w:val="99"/>
    <w:rsid w:val="0016039E"/>
    <w:rPr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16039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c">
    <w:name w:val="Комментарий"/>
    <w:basedOn w:val="a"/>
    <w:next w:val="a"/>
    <w:rsid w:val="0016039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character" w:customStyle="1" w:styleId="text">
    <w:name w:val="text"/>
    <w:basedOn w:val="a0"/>
    <w:rsid w:val="003F49F8"/>
  </w:style>
  <w:style w:type="paragraph" w:styleId="ad">
    <w:name w:val="Body Text"/>
    <w:basedOn w:val="a"/>
    <w:link w:val="ae"/>
    <w:uiPriority w:val="1"/>
    <w:qFormat/>
    <w:rsid w:val="003F49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3F49F8"/>
    <w:rPr>
      <w:rFonts w:ascii="Times New Roman" w:eastAsia="Times New Roman" w:hAnsi="Times New Roman" w:cs="Times New Roman"/>
      <w:sz w:val="28"/>
      <w:szCs w:val="28"/>
    </w:rPr>
  </w:style>
  <w:style w:type="paragraph" w:styleId="af">
    <w:name w:val="List Paragraph"/>
    <w:basedOn w:val="a"/>
    <w:uiPriority w:val="99"/>
    <w:qFormat/>
    <w:rsid w:val="008827D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character" w:styleId="af0">
    <w:name w:val="Hyperlink"/>
    <w:basedOn w:val="a0"/>
    <w:uiPriority w:val="99"/>
    <w:rsid w:val="008827DE"/>
    <w:rPr>
      <w:rFonts w:cs="Times New Roman"/>
      <w:color w:val="0000FF"/>
      <w:u w:val="single"/>
    </w:rPr>
  </w:style>
  <w:style w:type="paragraph" w:customStyle="1" w:styleId="s1">
    <w:name w:val="s_1"/>
    <w:basedOn w:val="a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uiPriority w:val="99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7">
    <w:name w:val="s_37"/>
    <w:basedOn w:val="a"/>
    <w:uiPriority w:val="99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99"/>
    <w:qFormat/>
    <w:rsid w:val="00063251"/>
    <w:rPr>
      <w:rFonts w:cs="Times New Roman"/>
      <w:b/>
      <w:bCs/>
    </w:rPr>
  </w:style>
  <w:style w:type="character" w:customStyle="1" w:styleId="markdown-word">
    <w:name w:val="markdown-word"/>
    <w:basedOn w:val="a0"/>
    <w:uiPriority w:val="99"/>
    <w:rsid w:val="00063251"/>
    <w:rPr>
      <w:rFonts w:cs="Times New Roman"/>
    </w:rPr>
  </w:style>
  <w:style w:type="character" w:customStyle="1" w:styleId="texttexttypographysubheader-mtitlesubject--naofv">
    <w:name w:val="text text_typography_subheader-m title__subject--naofv"/>
    <w:basedOn w:val="a0"/>
    <w:uiPriority w:val="99"/>
    <w:rsid w:val="00063251"/>
    <w:rPr>
      <w:rFonts w:cs="Times New Roman"/>
    </w:rPr>
  </w:style>
  <w:style w:type="paragraph" w:styleId="af2">
    <w:name w:val="header"/>
    <w:basedOn w:val="a"/>
    <w:link w:val="af3"/>
    <w:rsid w:val="000743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Верхний колонтитул Знак"/>
    <w:basedOn w:val="a0"/>
    <w:link w:val="af2"/>
    <w:rsid w:val="000743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0">
    <w:name w:val="xl30"/>
    <w:basedOn w:val="a"/>
    <w:rsid w:val="0007439B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4">
    <w:name w:val="Title"/>
    <w:basedOn w:val="a"/>
    <w:link w:val="af5"/>
    <w:qFormat/>
    <w:rsid w:val="00C92C1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5">
    <w:name w:val="Название Знак"/>
    <w:basedOn w:val="a0"/>
    <w:link w:val="af4"/>
    <w:rsid w:val="00C92C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C92C15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character" w:styleId="af6">
    <w:name w:val="FollowedHyperlink"/>
    <w:basedOn w:val="a0"/>
    <w:uiPriority w:val="99"/>
    <w:semiHidden/>
    <w:unhideWhenUsed/>
    <w:rsid w:val="00D65AF5"/>
    <w:rPr>
      <w:color w:val="800080"/>
      <w:u w:val="single"/>
    </w:rPr>
  </w:style>
  <w:style w:type="paragraph" w:customStyle="1" w:styleId="xl68">
    <w:name w:val="xl68"/>
    <w:basedOn w:val="a"/>
    <w:rsid w:val="00D65AF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"/>
    <w:rsid w:val="00D65AF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D65AF5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a"/>
    <w:rsid w:val="00D65AF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4">
    <w:name w:val="xl74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0">
    <w:name w:val="xl8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1">
    <w:name w:val="xl81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2">
    <w:name w:val="xl82"/>
    <w:basedOn w:val="a"/>
    <w:rsid w:val="00D65AF5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"/>
    <w:rsid w:val="00D65AF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5">
    <w:name w:val="xl85"/>
    <w:basedOn w:val="a"/>
    <w:rsid w:val="00D65AF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6">
    <w:name w:val="xl86"/>
    <w:basedOn w:val="a"/>
    <w:rsid w:val="00D65AF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9">
    <w:name w:val="xl8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90">
    <w:name w:val="xl9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1">
    <w:name w:val="xl91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2">
    <w:name w:val="xl92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3">
    <w:name w:val="xl9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98">
    <w:name w:val="xl98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01">
    <w:name w:val="xl101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D65AF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6">
    <w:name w:val="xl106"/>
    <w:basedOn w:val="a"/>
    <w:rsid w:val="00D65AF5"/>
    <w:pPr>
      <w:pBdr>
        <w:top w:val="single" w:sz="4" w:space="0" w:color="000000"/>
        <w:lef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7">
    <w:name w:val="xl107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9">
    <w:name w:val="xl109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2">
    <w:name w:val="xl112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3">
    <w:name w:val="xl11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5">
    <w:name w:val="xl115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8">
    <w:name w:val="xl118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0">
    <w:name w:val="xl12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1">
    <w:name w:val="xl121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2">
    <w:name w:val="xl122"/>
    <w:basedOn w:val="a"/>
    <w:rsid w:val="00D65AF5"/>
    <w:pPr>
      <w:pBdr>
        <w:top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3">
    <w:name w:val="xl12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4">
    <w:name w:val="xl124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5">
    <w:name w:val="xl125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6">
    <w:name w:val="xl12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7">
    <w:name w:val="xl127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8">
    <w:name w:val="xl128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9">
    <w:name w:val="xl129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0">
    <w:name w:val="xl130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1">
    <w:name w:val="xl131"/>
    <w:basedOn w:val="a"/>
    <w:rsid w:val="00D65AF5"/>
    <w:pPr>
      <w:pBdr>
        <w:left w:val="single" w:sz="4" w:space="9" w:color="000000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 CYR" w:eastAsia="Times New Roman" w:hAnsi="Arial CYR" w:cs="Times New Roman"/>
      <w:b/>
      <w:bCs/>
      <w:color w:val="000000"/>
      <w:sz w:val="16"/>
      <w:szCs w:val="16"/>
    </w:rPr>
  </w:style>
  <w:style w:type="paragraph" w:customStyle="1" w:styleId="xl132">
    <w:name w:val="xl132"/>
    <w:basedOn w:val="a"/>
    <w:rsid w:val="00D65AF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33">
    <w:name w:val="xl133"/>
    <w:basedOn w:val="a"/>
    <w:rsid w:val="00D65AF5"/>
    <w:pPr>
      <w:pBdr>
        <w:top w:val="single" w:sz="4" w:space="0" w:color="000000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4">
    <w:name w:val="xl134"/>
    <w:basedOn w:val="a"/>
    <w:rsid w:val="00D65AF5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5">
    <w:name w:val="xl135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D65AF5"/>
    <w:pPr>
      <w:pBdr>
        <w:top w:val="single" w:sz="4" w:space="0" w:color="000000"/>
        <w:left w:val="single" w:sz="4" w:space="18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37">
    <w:name w:val="xl137"/>
    <w:basedOn w:val="a"/>
    <w:rsid w:val="00D65AF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38">
    <w:name w:val="xl138"/>
    <w:basedOn w:val="a"/>
    <w:rsid w:val="00D65AF5"/>
    <w:pPr>
      <w:pBdr>
        <w:left w:val="single" w:sz="4" w:space="18" w:color="000000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a"/>
    <w:rsid w:val="00D65AF5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a"/>
    <w:rsid w:val="00D65AF5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a"/>
    <w:rsid w:val="00D65AF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2">
    <w:name w:val="xl142"/>
    <w:basedOn w:val="a"/>
    <w:rsid w:val="00D65AF5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3">
    <w:name w:val="xl143"/>
    <w:basedOn w:val="a"/>
    <w:rsid w:val="00D65AF5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4">
    <w:name w:val="xl144"/>
    <w:basedOn w:val="a"/>
    <w:rsid w:val="00D65AF5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5">
    <w:name w:val="xl145"/>
    <w:basedOn w:val="a"/>
    <w:rsid w:val="00D65AF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6">
    <w:name w:val="xl146"/>
    <w:basedOn w:val="a"/>
    <w:rsid w:val="00D65AF5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7">
    <w:name w:val="xl147"/>
    <w:basedOn w:val="a"/>
    <w:rsid w:val="00D65AF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8">
    <w:name w:val="xl148"/>
    <w:basedOn w:val="a"/>
    <w:rsid w:val="00D65AF5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0">
    <w:name w:val="xl150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1">
    <w:name w:val="xl151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3">
    <w:name w:val="xl153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4">
    <w:name w:val="xl154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5">
    <w:name w:val="xl155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57">
    <w:name w:val="xl157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a"/>
    <w:rsid w:val="00D65AF5"/>
    <w:pPr>
      <w:pBdr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9">
    <w:name w:val="xl159"/>
    <w:basedOn w:val="a"/>
    <w:rsid w:val="00D65AF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1">
    <w:name w:val="xl161"/>
    <w:basedOn w:val="a"/>
    <w:rsid w:val="00D65AF5"/>
    <w:pPr>
      <w:pBdr>
        <w:top w:val="single" w:sz="4" w:space="0" w:color="000000"/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2">
    <w:name w:val="xl162"/>
    <w:basedOn w:val="a"/>
    <w:rsid w:val="00D65AF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3">
    <w:name w:val="xl163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5">
    <w:name w:val="xl165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66">
    <w:name w:val="xl16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7">
    <w:name w:val="xl167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 CYR" w:eastAsia="Times New Roman" w:hAnsi="Arial CYR" w:cs="Times New Roman"/>
      <w:b/>
      <w:bCs/>
      <w:color w:val="000000"/>
      <w:sz w:val="16"/>
      <w:szCs w:val="16"/>
    </w:rPr>
  </w:style>
  <w:style w:type="paragraph" w:customStyle="1" w:styleId="xl168">
    <w:name w:val="xl168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69">
    <w:name w:val="xl169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0">
    <w:name w:val="xl170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1">
    <w:name w:val="xl171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72">
    <w:name w:val="xl172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73">
    <w:name w:val="xl173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74">
    <w:name w:val="xl174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75">
    <w:name w:val="xl175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6">
    <w:name w:val="xl17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7">
    <w:name w:val="xl177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8">
    <w:name w:val="xl178"/>
    <w:basedOn w:val="a"/>
    <w:rsid w:val="003178F2"/>
    <w:pPr>
      <w:pBdr>
        <w:top w:val="single" w:sz="4" w:space="0" w:color="000000"/>
        <w:left w:val="single" w:sz="4" w:space="18" w:color="000000"/>
        <w:bottom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9">
    <w:name w:val="xl179"/>
    <w:basedOn w:val="a"/>
    <w:rsid w:val="003178F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0">
    <w:name w:val="xl180"/>
    <w:basedOn w:val="a"/>
    <w:rsid w:val="003178F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1">
    <w:name w:val="xl181"/>
    <w:basedOn w:val="a"/>
    <w:rsid w:val="003178F2"/>
    <w:pPr>
      <w:pBdr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3178F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4">
    <w:name w:val="xl184"/>
    <w:basedOn w:val="a"/>
    <w:rsid w:val="003178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5">
    <w:name w:val="xl185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a"/>
    <w:rsid w:val="003178F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a"/>
    <w:rsid w:val="003178F2"/>
    <w:pPr>
      <w:pBdr>
        <w:top w:val="single" w:sz="4" w:space="0" w:color="000000"/>
        <w:left w:val="single" w:sz="4" w:space="18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88">
    <w:name w:val="xl188"/>
    <w:basedOn w:val="a"/>
    <w:rsid w:val="003178F2"/>
    <w:pPr>
      <w:pBdr>
        <w:top w:val="single" w:sz="4" w:space="0" w:color="auto"/>
        <w:left w:val="single" w:sz="4" w:space="9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3178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a"/>
    <w:rsid w:val="003178F2"/>
    <w:pPr>
      <w:pBdr>
        <w:top w:val="single" w:sz="4" w:space="0" w:color="000000"/>
        <w:left w:val="single" w:sz="4" w:space="18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2">
    <w:name w:val="xl192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3">
    <w:name w:val="xl193"/>
    <w:basedOn w:val="a"/>
    <w:rsid w:val="00317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4">
    <w:name w:val="xl194"/>
    <w:basedOn w:val="a"/>
    <w:rsid w:val="003178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5">
    <w:name w:val="xl195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6">
    <w:name w:val="xl196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3178F2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8">
    <w:name w:val="xl198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9">
    <w:name w:val="xl199"/>
    <w:basedOn w:val="a"/>
    <w:rsid w:val="003178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D144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14473"/>
    <w:rPr>
      <w:rFonts w:eastAsiaTheme="minorEastAsia"/>
      <w:sz w:val="16"/>
      <w:szCs w:val="16"/>
      <w:lang w:eastAsia="ru-RU"/>
    </w:rPr>
  </w:style>
  <w:style w:type="paragraph" w:styleId="af7">
    <w:name w:val="Body Text Indent"/>
    <w:basedOn w:val="a"/>
    <w:link w:val="af8"/>
    <w:uiPriority w:val="99"/>
    <w:semiHidden/>
    <w:unhideWhenUsed/>
    <w:rsid w:val="00D1447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D144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Subtitle"/>
    <w:basedOn w:val="a"/>
    <w:link w:val="afa"/>
    <w:qFormat/>
    <w:rsid w:val="00A325A8"/>
    <w:pPr>
      <w:spacing w:after="0" w:line="240" w:lineRule="auto"/>
    </w:pPr>
    <w:rPr>
      <w:rFonts w:ascii="Arial" w:eastAsia="Times New Roman" w:hAnsi="Arial" w:cs="Arial"/>
      <w:b/>
      <w:bCs/>
      <w:sz w:val="28"/>
      <w:szCs w:val="28"/>
    </w:rPr>
  </w:style>
  <w:style w:type="character" w:customStyle="1" w:styleId="afa">
    <w:name w:val="Подзаголовок Знак"/>
    <w:basedOn w:val="a0"/>
    <w:link w:val="af9"/>
    <w:rsid w:val="00A325A8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ConsPlusTitle">
    <w:name w:val="ConsPlusTitle"/>
    <w:rsid w:val="002733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3">
    <w:name w:val="s_3"/>
    <w:basedOn w:val="a"/>
    <w:rsid w:val="00282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99"/>
    <w:rsid w:val="000619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onsPlusNormal">
    <w:name w:val="ConsPlusNormal"/>
    <w:rsid w:val="00D114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114F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1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89445/0" TargetMode="External"/><Relationship Id="rId13" Type="http://schemas.openxmlformats.org/officeDocument/2006/relationships/hyperlink" Target="https://internet.garant.ru/document/redirect/12125268/14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12604/86" TargetMode="External"/><Relationship Id="rId12" Type="http://schemas.openxmlformats.org/officeDocument/2006/relationships/hyperlink" Target="https://internet.garant.ru/document/redirect/12125268/135" TargetMode="External"/><Relationship Id="rId17" Type="http://schemas.openxmlformats.org/officeDocument/2006/relationships/hyperlink" Target="https://internet.garant.ru/document/redirect/190272/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90272/11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12125268/144" TargetMode="External"/><Relationship Id="rId11" Type="http://schemas.openxmlformats.org/officeDocument/2006/relationships/hyperlink" Target="https://internet.garant.ru/document/redirect/44919285/0" TargetMode="External"/><Relationship Id="rId5" Type="http://schemas.openxmlformats.org/officeDocument/2006/relationships/hyperlink" Target="https://internet.garant.ru/document/redirect/12125268/135" TargetMode="External"/><Relationship Id="rId15" Type="http://schemas.openxmlformats.org/officeDocument/2006/relationships/hyperlink" Target="https://internet.garant.ru/document/redirect/189445/0" TargetMode="External"/><Relationship Id="rId10" Type="http://schemas.openxmlformats.org/officeDocument/2006/relationships/hyperlink" Target="https://internet.garant.ru/document/redirect/190272/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90272/1108" TargetMode="External"/><Relationship Id="rId14" Type="http://schemas.openxmlformats.org/officeDocument/2006/relationships/hyperlink" Target="https://internet.garant.ru/document/redirect/12112604/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8</Pages>
  <Words>3372</Words>
  <Characters>19227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109</cp:revision>
  <cp:lastPrinted>2026-05-20T12:06:00Z</cp:lastPrinted>
  <dcterms:created xsi:type="dcterms:W3CDTF">2025-01-28T07:17:00Z</dcterms:created>
  <dcterms:modified xsi:type="dcterms:W3CDTF">2026-08-17T08:02:00Z</dcterms:modified>
</cp:coreProperties>
</file>