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925" w:rsidRPr="00B426AA" w:rsidRDefault="005A6925" w:rsidP="005A6925">
      <w:pPr>
        <w:pStyle w:val="a5"/>
        <w:ind w:left="-426" w:firstLine="284"/>
        <w:jc w:val="center"/>
        <w:rPr>
          <w:rFonts w:ascii="Times New Roman" w:hAnsi="Times New Roman" w:cs="Times New Roman"/>
          <w:b/>
          <w:sz w:val="28"/>
          <w:szCs w:val="28"/>
        </w:rPr>
      </w:pPr>
      <w:r w:rsidRPr="00B426AA">
        <w:rPr>
          <w:rFonts w:ascii="Times New Roman" w:hAnsi="Times New Roman" w:cs="Times New Roman"/>
          <w:sz w:val="28"/>
          <w:szCs w:val="28"/>
        </w:rPr>
        <w:t xml:space="preserve">      </w:t>
      </w:r>
      <w:r w:rsidRPr="00B426AA">
        <w:rPr>
          <w:rFonts w:ascii="Times New Roman" w:hAnsi="Times New Roman" w:cs="Times New Roman"/>
          <w:b/>
          <w:sz w:val="28"/>
          <w:szCs w:val="28"/>
        </w:rPr>
        <w:t>ИНФОРМАЦИОННЫЙ  БЮЛЛЕТЕНЬ</w:t>
      </w:r>
      <w:r w:rsidRPr="00B426AA">
        <w:rPr>
          <w:rFonts w:ascii="Times New Roman" w:hAnsi="Times New Roman" w:cs="Times New Roman"/>
          <w:b/>
          <w:sz w:val="28"/>
          <w:szCs w:val="28"/>
        </w:rPr>
        <w:br/>
      </w:r>
      <w:proofErr w:type="spellStart"/>
      <w:r w:rsidRPr="00B426AA">
        <w:rPr>
          <w:rFonts w:ascii="Times New Roman" w:hAnsi="Times New Roman" w:cs="Times New Roman"/>
          <w:b/>
          <w:sz w:val="28"/>
          <w:szCs w:val="28"/>
        </w:rPr>
        <w:t>Сиалеевско-Пятинского</w:t>
      </w:r>
      <w:proofErr w:type="spellEnd"/>
      <w:r w:rsidRPr="00B426AA">
        <w:rPr>
          <w:rFonts w:ascii="Times New Roman" w:hAnsi="Times New Roman" w:cs="Times New Roman"/>
          <w:b/>
          <w:sz w:val="28"/>
          <w:szCs w:val="28"/>
        </w:rPr>
        <w:t xml:space="preserve"> сельского поселения</w:t>
      </w:r>
    </w:p>
    <w:p w:rsidR="005A6925" w:rsidRPr="00B426AA" w:rsidRDefault="005A6925" w:rsidP="005A6925">
      <w:pPr>
        <w:pStyle w:val="a5"/>
        <w:ind w:left="-426" w:firstLine="284"/>
        <w:jc w:val="center"/>
        <w:rPr>
          <w:rFonts w:ascii="Times New Roman" w:hAnsi="Times New Roman" w:cs="Times New Roman"/>
          <w:b/>
          <w:sz w:val="28"/>
          <w:szCs w:val="28"/>
        </w:rPr>
      </w:pPr>
      <w:proofErr w:type="spellStart"/>
      <w:r w:rsidRPr="00B426AA">
        <w:rPr>
          <w:rFonts w:ascii="Times New Roman" w:hAnsi="Times New Roman" w:cs="Times New Roman"/>
          <w:b/>
          <w:sz w:val="28"/>
          <w:szCs w:val="28"/>
        </w:rPr>
        <w:t>Инсарского</w:t>
      </w:r>
      <w:proofErr w:type="spellEnd"/>
      <w:r w:rsidRPr="00B426AA">
        <w:rPr>
          <w:rFonts w:ascii="Times New Roman" w:hAnsi="Times New Roman" w:cs="Times New Roman"/>
          <w:b/>
          <w:sz w:val="28"/>
          <w:szCs w:val="28"/>
        </w:rPr>
        <w:t xml:space="preserve"> муниципального района</w:t>
      </w:r>
    </w:p>
    <w:p w:rsidR="005A6925" w:rsidRPr="00B426AA" w:rsidRDefault="005A6925" w:rsidP="005A6925">
      <w:pPr>
        <w:pStyle w:val="a5"/>
        <w:ind w:left="-426" w:firstLine="284"/>
        <w:jc w:val="center"/>
        <w:rPr>
          <w:rFonts w:ascii="Times New Roman" w:hAnsi="Times New Roman" w:cs="Times New Roman"/>
          <w:b/>
          <w:sz w:val="28"/>
          <w:szCs w:val="28"/>
        </w:rPr>
      </w:pPr>
      <w:r w:rsidRPr="00B426AA">
        <w:rPr>
          <w:rFonts w:ascii="Times New Roman" w:hAnsi="Times New Roman" w:cs="Times New Roman"/>
          <w:b/>
          <w:sz w:val="28"/>
          <w:szCs w:val="28"/>
        </w:rPr>
        <w:t>Республики Мордовия</w:t>
      </w:r>
    </w:p>
    <w:p w:rsidR="005A6925" w:rsidRPr="00B426AA" w:rsidRDefault="005A6925" w:rsidP="005A6925">
      <w:pPr>
        <w:pStyle w:val="a5"/>
        <w:ind w:left="-426" w:firstLine="284"/>
        <w:jc w:val="center"/>
        <w:rPr>
          <w:rFonts w:ascii="Times New Roman" w:hAnsi="Times New Roman" w:cs="Times New Roman"/>
          <w:b/>
          <w:sz w:val="28"/>
          <w:szCs w:val="28"/>
        </w:rPr>
      </w:pPr>
    </w:p>
    <w:p w:rsidR="005A6925" w:rsidRPr="00B426AA" w:rsidRDefault="005A6925" w:rsidP="005A6925">
      <w:pPr>
        <w:pStyle w:val="a5"/>
        <w:ind w:left="-426" w:firstLine="284"/>
        <w:rPr>
          <w:rFonts w:ascii="Times New Roman" w:hAnsi="Times New Roman" w:cs="Times New Roman"/>
          <w:sz w:val="28"/>
          <w:szCs w:val="28"/>
        </w:rPr>
      </w:pPr>
      <w:r w:rsidRPr="00B426AA">
        <w:rPr>
          <w:rFonts w:ascii="Times New Roman" w:hAnsi="Times New Roman" w:cs="Times New Roman"/>
          <w:sz w:val="28"/>
          <w:szCs w:val="28"/>
        </w:rPr>
        <w:t>Является официальным печатным</w:t>
      </w:r>
    </w:p>
    <w:p w:rsidR="005A6925" w:rsidRPr="00B426AA" w:rsidRDefault="005A6925" w:rsidP="005A6925">
      <w:pPr>
        <w:pStyle w:val="a5"/>
        <w:ind w:left="-426" w:firstLine="284"/>
        <w:rPr>
          <w:rFonts w:ascii="Times New Roman" w:hAnsi="Times New Roman" w:cs="Times New Roman"/>
          <w:sz w:val="28"/>
          <w:szCs w:val="28"/>
        </w:rPr>
      </w:pPr>
      <w:r w:rsidRPr="00B426AA">
        <w:rPr>
          <w:rFonts w:ascii="Times New Roman" w:hAnsi="Times New Roman" w:cs="Times New Roman"/>
          <w:sz w:val="28"/>
          <w:szCs w:val="28"/>
        </w:rPr>
        <w:t xml:space="preserve">изданием </w:t>
      </w:r>
      <w:proofErr w:type="spellStart"/>
      <w:r w:rsidRPr="00B426AA">
        <w:rPr>
          <w:rFonts w:ascii="Times New Roman" w:hAnsi="Times New Roman" w:cs="Times New Roman"/>
          <w:sz w:val="28"/>
          <w:szCs w:val="28"/>
        </w:rPr>
        <w:t>Сиалеевско-Пятинского</w:t>
      </w:r>
      <w:proofErr w:type="spellEnd"/>
      <w:r w:rsidRPr="00B426AA">
        <w:rPr>
          <w:rFonts w:ascii="Times New Roman" w:hAnsi="Times New Roman" w:cs="Times New Roman"/>
          <w:sz w:val="28"/>
          <w:szCs w:val="28"/>
        </w:rPr>
        <w:t xml:space="preserve"> </w:t>
      </w:r>
      <w:proofErr w:type="gramStart"/>
      <w:r w:rsidRPr="00B426AA">
        <w:rPr>
          <w:rFonts w:ascii="Times New Roman" w:hAnsi="Times New Roman" w:cs="Times New Roman"/>
          <w:sz w:val="28"/>
          <w:szCs w:val="28"/>
        </w:rPr>
        <w:t>сельского</w:t>
      </w:r>
      <w:proofErr w:type="gramEnd"/>
    </w:p>
    <w:p w:rsidR="005A6925" w:rsidRPr="00B426AA" w:rsidRDefault="005A6925" w:rsidP="005A6925">
      <w:pPr>
        <w:pStyle w:val="a5"/>
        <w:ind w:left="-426" w:firstLine="284"/>
        <w:rPr>
          <w:rFonts w:ascii="Times New Roman" w:hAnsi="Times New Roman" w:cs="Times New Roman"/>
          <w:sz w:val="28"/>
          <w:szCs w:val="28"/>
        </w:rPr>
      </w:pPr>
      <w:r w:rsidRPr="00B426AA">
        <w:rPr>
          <w:rFonts w:ascii="Times New Roman" w:hAnsi="Times New Roman" w:cs="Times New Roman"/>
          <w:sz w:val="28"/>
          <w:szCs w:val="28"/>
        </w:rPr>
        <w:t xml:space="preserve">поселения </w:t>
      </w:r>
      <w:proofErr w:type="spellStart"/>
      <w:r w:rsidRPr="00B426AA">
        <w:rPr>
          <w:rFonts w:ascii="Times New Roman" w:hAnsi="Times New Roman" w:cs="Times New Roman"/>
          <w:sz w:val="28"/>
          <w:szCs w:val="28"/>
        </w:rPr>
        <w:t>Инсарского</w:t>
      </w:r>
      <w:proofErr w:type="spellEnd"/>
      <w:r w:rsidRPr="00B426AA">
        <w:rPr>
          <w:rFonts w:ascii="Times New Roman" w:hAnsi="Times New Roman" w:cs="Times New Roman"/>
          <w:sz w:val="28"/>
          <w:szCs w:val="28"/>
        </w:rPr>
        <w:t xml:space="preserve"> муниципального</w:t>
      </w:r>
    </w:p>
    <w:p w:rsidR="005A6925" w:rsidRPr="00B426AA" w:rsidRDefault="005A6925" w:rsidP="005A6925">
      <w:pPr>
        <w:pStyle w:val="a5"/>
        <w:ind w:left="-426" w:firstLine="284"/>
        <w:rPr>
          <w:rFonts w:ascii="Times New Roman" w:hAnsi="Times New Roman" w:cs="Times New Roman"/>
          <w:sz w:val="28"/>
          <w:szCs w:val="28"/>
        </w:rPr>
      </w:pPr>
      <w:r w:rsidRPr="00B426AA">
        <w:rPr>
          <w:rFonts w:ascii="Times New Roman" w:hAnsi="Times New Roman" w:cs="Times New Roman"/>
          <w:sz w:val="28"/>
          <w:szCs w:val="28"/>
        </w:rPr>
        <w:t>района Республики Мордовия</w:t>
      </w:r>
    </w:p>
    <w:p w:rsidR="005A6925" w:rsidRPr="00B426AA" w:rsidRDefault="005A6925" w:rsidP="005A6925">
      <w:pPr>
        <w:pStyle w:val="a5"/>
        <w:ind w:left="-426" w:firstLine="284"/>
        <w:rPr>
          <w:rFonts w:ascii="Times New Roman" w:hAnsi="Times New Roman" w:cs="Times New Roman"/>
          <w:sz w:val="28"/>
          <w:szCs w:val="28"/>
        </w:rPr>
      </w:pPr>
    </w:p>
    <w:p w:rsidR="005A6925" w:rsidRDefault="005A6925" w:rsidP="005A6925">
      <w:pPr>
        <w:pStyle w:val="a5"/>
        <w:ind w:left="-426" w:firstLine="284"/>
        <w:jc w:val="center"/>
        <w:rPr>
          <w:rFonts w:ascii="Times New Roman" w:hAnsi="Times New Roman" w:cs="Times New Roman"/>
          <w:sz w:val="28"/>
          <w:szCs w:val="28"/>
        </w:rPr>
      </w:pPr>
      <w:r w:rsidRPr="00B426AA">
        <w:rPr>
          <w:rFonts w:ascii="Times New Roman" w:hAnsi="Times New Roman" w:cs="Times New Roman"/>
          <w:sz w:val="28"/>
          <w:szCs w:val="28"/>
        </w:rPr>
        <w:t xml:space="preserve">от </w:t>
      </w:r>
      <w:r w:rsidR="00524AEA">
        <w:rPr>
          <w:rFonts w:ascii="Times New Roman" w:hAnsi="Times New Roman" w:cs="Times New Roman"/>
          <w:sz w:val="28"/>
          <w:szCs w:val="28"/>
        </w:rPr>
        <w:t>28</w:t>
      </w:r>
      <w:r w:rsidRPr="00B426AA">
        <w:rPr>
          <w:rFonts w:ascii="Times New Roman" w:hAnsi="Times New Roman" w:cs="Times New Roman"/>
          <w:sz w:val="28"/>
          <w:szCs w:val="28"/>
        </w:rPr>
        <w:t>.0</w:t>
      </w:r>
      <w:r w:rsidR="007465AB">
        <w:rPr>
          <w:rFonts w:ascii="Times New Roman" w:hAnsi="Times New Roman" w:cs="Times New Roman"/>
          <w:sz w:val="28"/>
          <w:szCs w:val="28"/>
        </w:rPr>
        <w:t>4</w:t>
      </w:r>
      <w:r w:rsidRPr="00B426AA">
        <w:rPr>
          <w:rFonts w:ascii="Times New Roman" w:hAnsi="Times New Roman" w:cs="Times New Roman"/>
          <w:sz w:val="28"/>
          <w:szCs w:val="28"/>
        </w:rPr>
        <w:t>.202</w:t>
      </w:r>
      <w:r w:rsidR="000E07E4" w:rsidRPr="00B426AA">
        <w:rPr>
          <w:rFonts w:ascii="Times New Roman" w:hAnsi="Times New Roman" w:cs="Times New Roman"/>
          <w:sz w:val="28"/>
          <w:szCs w:val="28"/>
        </w:rPr>
        <w:t>5</w:t>
      </w:r>
      <w:r w:rsidRPr="00B426AA">
        <w:rPr>
          <w:rFonts w:ascii="Times New Roman" w:hAnsi="Times New Roman" w:cs="Times New Roman"/>
          <w:sz w:val="28"/>
          <w:szCs w:val="28"/>
        </w:rPr>
        <w:t xml:space="preserve"> г.                                                                 №</w:t>
      </w:r>
      <w:r w:rsidR="00524AEA">
        <w:rPr>
          <w:rFonts w:ascii="Times New Roman" w:hAnsi="Times New Roman" w:cs="Times New Roman"/>
          <w:sz w:val="28"/>
          <w:szCs w:val="28"/>
        </w:rPr>
        <w:t>8</w:t>
      </w:r>
    </w:p>
    <w:p w:rsidR="00DF2354" w:rsidRPr="00675BCD" w:rsidRDefault="00DF2354" w:rsidP="00DF2354">
      <w:pPr>
        <w:pStyle w:val="a5"/>
        <w:jc w:val="center"/>
        <w:rPr>
          <w:rFonts w:ascii="Times New Roman" w:hAnsi="Times New Roman" w:cs="Times New Roman"/>
          <w:b/>
          <w:sz w:val="20"/>
          <w:szCs w:val="20"/>
        </w:rPr>
      </w:pPr>
      <w:r w:rsidRPr="00675BCD">
        <w:rPr>
          <w:rFonts w:ascii="Times New Roman" w:hAnsi="Times New Roman" w:cs="Times New Roman"/>
          <w:b/>
          <w:sz w:val="20"/>
          <w:szCs w:val="20"/>
        </w:rPr>
        <w:t>РЕСПУБЛИКА МОРДОВИЯ</w:t>
      </w:r>
    </w:p>
    <w:p w:rsidR="00DF2354" w:rsidRPr="00675BCD" w:rsidRDefault="00DF2354" w:rsidP="00DF2354">
      <w:pPr>
        <w:pStyle w:val="a5"/>
        <w:jc w:val="center"/>
        <w:rPr>
          <w:rFonts w:ascii="Times New Roman" w:hAnsi="Times New Roman" w:cs="Times New Roman"/>
          <w:b/>
          <w:sz w:val="20"/>
          <w:szCs w:val="20"/>
        </w:rPr>
      </w:pPr>
      <w:r w:rsidRPr="00675BCD">
        <w:rPr>
          <w:rFonts w:ascii="Times New Roman" w:hAnsi="Times New Roman" w:cs="Times New Roman"/>
          <w:b/>
          <w:sz w:val="20"/>
          <w:szCs w:val="20"/>
        </w:rPr>
        <w:t>ОЧЕРЕДНАЯ ТРИДЦАТЬ ДЕВЯТАЯ  СЕССИЯ  СОВЕТА ДЕПУТАТОВ СИАЛЕЕВСКО-ПЯТИНСКОГО СЕЛЬСКОГО ПОСЕЛЕНИЯ ИНСАРСКОГО МУНИЦИПАЛЬНОГО РАЙОНА</w:t>
      </w:r>
    </w:p>
    <w:p w:rsidR="00DF2354" w:rsidRPr="00675BCD" w:rsidRDefault="00DF2354" w:rsidP="00DF2354">
      <w:pPr>
        <w:pStyle w:val="a5"/>
        <w:jc w:val="center"/>
        <w:rPr>
          <w:rFonts w:ascii="Times New Roman" w:hAnsi="Times New Roman" w:cs="Times New Roman"/>
          <w:b/>
          <w:sz w:val="20"/>
          <w:szCs w:val="20"/>
        </w:rPr>
      </w:pPr>
      <w:r w:rsidRPr="00675BCD">
        <w:rPr>
          <w:rFonts w:ascii="Times New Roman" w:hAnsi="Times New Roman" w:cs="Times New Roman"/>
          <w:b/>
          <w:sz w:val="20"/>
          <w:szCs w:val="20"/>
        </w:rPr>
        <w:t>ВТОРОГО  СОЗЫВА</w:t>
      </w:r>
    </w:p>
    <w:p w:rsidR="00DF2354" w:rsidRPr="00675BCD" w:rsidRDefault="00DF2354" w:rsidP="00DF2354">
      <w:pPr>
        <w:pStyle w:val="a5"/>
        <w:jc w:val="center"/>
        <w:rPr>
          <w:rFonts w:ascii="Times New Roman" w:hAnsi="Times New Roman" w:cs="Times New Roman"/>
          <w:b/>
          <w:sz w:val="20"/>
          <w:szCs w:val="20"/>
        </w:rPr>
      </w:pPr>
    </w:p>
    <w:p w:rsidR="00DF2354" w:rsidRPr="00675BCD" w:rsidRDefault="00DF2354" w:rsidP="00DF2354">
      <w:pPr>
        <w:pStyle w:val="a5"/>
        <w:jc w:val="center"/>
        <w:rPr>
          <w:rFonts w:ascii="Times New Roman" w:hAnsi="Times New Roman" w:cs="Times New Roman"/>
          <w:b/>
          <w:sz w:val="20"/>
          <w:szCs w:val="20"/>
        </w:rPr>
      </w:pPr>
      <w:r w:rsidRPr="00675BCD">
        <w:rPr>
          <w:rFonts w:ascii="Times New Roman" w:hAnsi="Times New Roman" w:cs="Times New Roman"/>
          <w:b/>
          <w:sz w:val="20"/>
          <w:szCs w:val="20"/>
        </w:rPr>
        <w:t>РЕШЕНИЕ</w:t>
      </w:r>
    </w:p>
    <w:p w:rsidR="00DF2354" w:rsidRPr="00675BCD" w:rsidRDefault="00DF2354" w:rsidP="00DF2354">
      <w:pPr>
        <w:rPr>
          <w:rFonts w:ascii="Times New Roman" w:hAnsi="Times New Roman" w:cs="Times New Roman"/>
          <w:sz w:val="20"/>
          <w:szCs w:val="20"/>
        </w:rPr>
      </w:pPr>
      <w:r w:rsidRPr="00675BCD">
        <w:rPr>
          <w:rFonts w:ascii="Times New Roman" w:hAnsi="Times New Roman" w:cs="Times New Roman"/>
          <w:sz w:val="20"/>
          <w:szCs w:val="20"/>
        </w:rPr>
        <w:t xml:space="preserve">     от 28 апреля  2025 года                                                                         №5</w:t>
      </w:r>
    </w:p>
    <w:p w:rsidR="00DF2354" w:rsidRPr="00675BCD" w:rsidRDefault="00DF2354" w:rsidP="00DF2354">
      <w:pPr>
        <w:jc w:val="center"/>
        <w:rPr>
          <w:rFonts w:ascii="Times New Roman" w:hAnsi="Times New Roman" w:cs="Times New Roman"/>
          <w:b/>
          <w:sz w:val="20"/>
          <w:szCs w:val="20"/>
        </w:rPr>
      </w:pPr>
      <w:r w:rsidRPr="00675BCD">
        <w:rPr>
          <w:rFonts w:ascii="Times New Roman" w:hAnsi="Times New Roman" w:cs="Times New Roman"/>
          <w:b/>
          <w:sz w:val="20"/>
          <w:szCs w:val="20"/>
        </w:rPr>
        <w:t xml:space="preserve">Об отчете, о результатах деятельности главы </w:t>
      </w:r>
      <w:proofErr w:type="spellStart"/>
      <w:r w:rsidRPr="00675BCD">
        <w:rPr>
          <w:rFonts w:ascii="Times New Roman" w:hAnsi="Times New Roman" w:cs="Times New Roman"/>
          <w:b/>
          <w:sz w:val="20"/>
          <w:szCs w:val="20"/>
        </w:rPr>
        <w:t>Сиалеевско-Пятинского</w:t>
      </w:r>
      <w:proofErr w:type="spellEnd"/>
      <w:r w:rsidRPr="00675BCD">
        <w:rPr>
          <w:rFonts w:ascii="Times New Roman" w:hAnsi="Times New Roman" w:cs="Times New Roman"/>
          <w:b/>
          <w:sz w:val="20"/>
          <w:szCs w:val="20"/>
        </w:rPr>
        <w:t xml:space="preserve"> сельского поселения  и администрации </w:t>
      </w:r>
      <w:proofErr w:type="spellStart"/>
      <w:r w:rsidRPr="00675BCD">
        <w:rPr>
          <w:rFonts w:ascii="Times New Roman" w:hAnsi="Times New Roman" w:cs="Times New Roman"/>
          <w:b/>
          <w:sz w:val="20"/>
          <w:szCs w:val="20"/>
        </w:rPr>
        <w:t>Сиалеевско-Пятинского</w:t>
      </w:r>
      <w:proofErr w:type="spellEnd"/>
      <w:r w:rsidRPr="00675BCD">
        <w:rPr>
          <w:rFonts w:ascii="Times New Roman" w:hAnsi="Times New Roman" w:cs="Times New Roman"/>
          <w:b/>
          <w:sz w:val="20"/>
          <w:szCs w:val="20"/>
        </w:rPr>
        <w:t xml:space="preserve"> сельского поселения за 2024 год</w:t>
      </w:r>
    </w:p>
    <w:p w:rsidR="00DF2354" w:rsidRPr="00675BCD" w:rsidRDefault="00DF2354" w:rsidP="00DF2354">
      <w:pPr>
        <w:ind w:firstLine="709"/>
        <w:jc w:val="both"/>
        <w:rPr>
          <w:rFonts w:ascii="Times New Roman" w:hAnsi="Times New Roman" w:cs="Times New Roman"/>
          <w:sz w:val="20"/>
          <w:szCs w:val="20"/>
        </w:rPr>
      </w:pPr>
      <w:r w:rsidRPr="00675BCD">
        <w:rPr>
          <w:rFonts w:ascii="Times New Roman" w:hAnsi="Times New Roman" w:cs="Times New Roman"/>
          <w:sz w:val="20"/>
          <w:szCs w:val="20"/>
        </w:rPr>
        <w:t xml:space="preserve">В соответствии с Федеральным законом от 6 октября 2003 г. № 131-ФЗ «Об общих принципах организации местного самоуправления в Российской Федерации», Уставом </w:t>
      </w:r>
      <w:proofErr w:type="spellStart"/>
      <w:r w:rsidRPr="00675BCD">
        <w:rPr>
          <w:rFonts w:ascii="Times New Roman" w:hAnsi="Times New Roman" w:cs="Times New Roman"/>
          <w:sz w:val="20"/>
          <w:szCs w:val="20"/>
        </w:rPr>
        <w:t>Сиалеевско-Пятинского</w:t>
      </w:r>
      <w:proofErr w:type="spellEnd"/>
      <w:r w:rsidRPr="00675BCD">
        <w:rPr>
          <w:rFonts w:ascii="Times New Roman" w:hAnsi="Times New Roman" w:cs="Times New Roman"/>
          <w:sz w:val="20"/>
          <w:szCs w:val="20"/>
        </w:rPr>
        <w:t xml:space="preserve"> сельского поселения, заслушав отчет о результатах деятельности главы </w:t>
      </w:r>
      <w:proofErr w:type="spellStart"/>
      <w:r w:rsidRPr="00675BCD">
        <w:rPr>
          <w:rFonts w:ascii="Times New Roman" w:hAnsi="Times New Roman" w:cs="Times New Roman"/>
          <w:sz w:val="20"/>
          <w:szCs w:val="20"/>
        </w:rPr>
        <w:t>Сиалеевско-Пятинского</w:t>
      </w:r>
      <w:proofErr w:type="spellEnd"/>
      <w:r w:rsidRPr="00675BCD">
        <w:rPr>
          <w:rFonts w:ascii="Times New Roman" w:hAnsi="Times New Roman" w:cs="Times New Roman"/>
          <w:sz w:val="20"/>
          <w:szCs w:val="20"/>
        </w:rPr>
        <w:t xml:space="preserve"> сельского поселения и администрации </w:t>
      </w:r>
      <w:proofErr w:type="spellStart"/>
      <w:r w:rsidRPr="00675BCD">
        <w:rPr>
          <w:rFonts w:ascii="Times New Roman" w:hAnsi="Times New Roman" w:cs="Times New Roman"/>
          <w:sz w:val="20"/>
          <w:szCs w:val="20"/>
        </w:rPr>
        <w:t>Сиалеевско-Пятинского</w:t>
      </w:r>
      <w:proofErr w:type="spellEnd"/>
      <w:r w:rsidRPr="00675BCD">
        <w:rPr>
          <w:rFonts w:ascii="Times New Roman" w:hAnsi="Times New Roman" w:cs="Times New Roman"/>
          <w:sz w:val="20"/>
          <w:szCs w:val="20"/>
        </w:rPr>
        <w:t xml:space="preserve"> сельского поселения за 2024 г., Совет депутатов </w:t>
      </w:r>
      <w:proofErr w:type="spellStart"/>
      <w:r w:rsidRPr="00675BCD">
        <w:rPr>
          <w:rFonts w:ascii="Times New Roman" w:hAnsi="Times New Roman" w:cs="Times New Roman"/>
          <w:sz w:val="20"/>
          <w:szCs w:val="20"/>
        </w:rPr>
        <w:t>Сиалеевско-Пятинского</w:t>
      </w:r>
      <w:proofErr w:type="spellEnd"/>
      <w:r w:rsidRPr="00675BCD">
        <w:rPr>
          <w:rFonts w:ascii="Times New Roman" w:hAnsi="Times New Roman" w:cs="Times New Roman"/>
          <w:sz w:val="20"/>
          <w:szCs w:val="20"/>
        </w:rPr>
        <w:t xml:space="preserve"> сельского поселения решил</w:t>
      </w:r>
      <w:r w:rsidRPr="00675BCD">
        <w:rPr>
          <w:rFonts w:ascii="Times New Roman" w:hAnsi="Times New Roman" w:cs="Times New Roman"/>
          <w:b/>
          <w:sz w:val="20"/>
          <w:szCs w:val="20"/>
        </w:rPr>
        <w:t>:</w:t>
      </w:r>
    </w:p>
    <w:p w:rsidR="00DF2354" w:rsidRPr="00675BCD" w:rsidRDefault="00DF2354" w:rsidP="00DF2354">
      <w:pPr>
        <w:widowControl w:val="0"/>
        <w:numPr>
          <w:ilvl w:val="0"/>
          <w:numId w:val="3"/>
        </w:numPr>
        <w:autoSpaceDE w:val="0"/>
        <w:autoSpaceDN w:val="0"/>
        <w:adjustRightInd w:val="0"/>
        <w:spacing w:after="0" w:line="240" w:lineRule="auto"/>
        <w:ind w:left="0" w:firstLine="709"/>
        <w:jc w:val="both"/>
        <w:rPr>
          <w:rFonts w:ascii="Times New Roman" w:hAnsi="Times New Roman" w:cs="Times New Roman"/>
          <w:sz w:val="20"/>
          <w:szCs w:val="20"/>
        </w:rPr>
      </w:pPr>
      <w:r w:rsidRPr="00675BCD">
        <w:rPr>
          <w:rFonts w:ascii="Times New Roman" w:hAnsi="Times New Roman" w:cs="Times New Roman"/>
          <w:sz w:val="20"/>
          <w:szCs w:val="20"/>
        </w:rPr>
        <w:t xml:space="preserve">Принять к сведению прилагаемый </w:t>
      </w:r>
      <w:hyperlink w:anchor="sub_1000" w:history="1">
        <w:r w:rsidRPr="00675BCD">
          <w:rPr>
            <w:rStyle w:val="a9"/>
            <w:rFonts w:ascii="Times New Roman" w:hAnsi="Times New Roman" w:cs="Times New Roman"/>
            <w:sz w:val="20"/>
            <w:szCs w:val="20"/>
          </w:rPr>
          <w:t>отчет</w:t>
        </w:r>
      </w:hyperlink>
      <w:r w:rsidRPr="00675BCD">
        <w:rPr>
          <w:rFonts w:ascii="Times New Roman" w:hAnsi="Times New Roman" w:cs="Times New Roman"/>
          <w:sz w:val="20"/>
          <w:szCs w:val="20"/>
        </w:rPr>
        <w:t xml:space="preserve"> о результатах деятельности главы </w:t>
      </w:r>
      <w:proofErr w:type="spellStart"/>
      <w:r w:rsidRPr="00675BCD">
        <w:rPr>
          <w:rFonts w:ascii="Times New Roman" w:hAnsi="Times New Roman" w:cs="Times New Roman"/>
          <w:sz w:val="20"/>
          <w:szCs w:val="20"/>
        </w:rPr>
        <w:t>Сиалеевско-Пятинского</w:t>
      </w:r>
      <w:proofErr w:type="spellEnd"/>
      <w:r w:rsidRPr="00675BCD">
        <w:rPr>
          <w:rFonts w:ascii="Times New Roman" w:hAnsi="Times New Roman" w:cs="Times New Roman"/>
          <w:sz w:val="20"/>
          <w:szCs w:val="20"/>
        </w:rPr>
        <w:t xml:space="preserve"> сельского поселения и администрации </w:t>
      </w:r>
      <w:proofErr w:type="spellStart"/>
      <w:r w:rsidRPr="00675BCD">
        <w:rPr>
          <w:rFonts w:ascii="Times New Roman" w:hAnsi="Times New Roman" w:cs="Times New Roman"/>
          <w:sz w:val="20"/>
          <w:szCs w:val="20"/>
        </w:rPr>
        <w:t>Сиалеевско-Пятинского</w:t>
      </w:r>
      <w:proofErr w:type="spellEnd"/>
      <w:r w:rsidRPr="00675BCD">
        <w:rPr>
          <w:rFonts w:ascii="Times New Roman" w:hAnsi="Times New Roman" w:cs="Times New Roman"/>
          <w:sz w:val="20"/>
          <w:szCs w:val="20"/>
        </w:rPr>
        <w:t xml:space="preserve"> сельского поселения за 2024 год.</w:t>
      </w:r>
    </w:p>
    <w:p w:rsidR="00DF2354" w:rsidRPr="00675BCD" w:rsidRDefault="00DF2354" w:rsidP="00DF2354">
      <w:pPr>
        <w:widowControl w:val="0"/>
        <w:numPr>
          <w:ilvl w:val="0"/>
          <w:numId w:val="3"/>
        </w:numPr>
        <w:autoSpaceDE w:val="0"/>
        <w:autoSpaceDN w:val="0"/>
        <w:adjustRightInd w:val="0"/>
        <w:spacing w:after="0" w:line="240" w:lineRule="auto"/>
        <w:ind w:left="0" w:firstLine="709"/>
        <w:jc w:val="both"/>
        <w:rPr>
          <w:rFonts w:ascii="Times New Roman" w:hAnsi="Times New Roman" w:cs="Times New Roman"/>
          <w:sz w:val="20"/>
          <w:szCs w:val="20"/>
        </w:rPr>
      </w:pPr>
      <w:r w:rsidRPr="00675BCD">
        <w:rPr>
          <w:rFonts w:ascii="Times New Roman" w:hAnsi="Times New Roman" w:cs="Times New Roman"/>
          <w:sz w:val="20"/>
          <w:szCs w:val="20"/>
        </w:rPr>
        <w:t xml:space="preserve">Признать деятельность главы </w:t>
      </w:r>
      <w:proofErr w:type="spellStart"/>
      <w:r w:rsidRPr="00675BCD">
        <w:rPr>
          <w:rFonts w:ascii="Times New Roman" w:hAnsi="Times New Roman" w:cs="Times New Roman"/>
          <w:sz w:val="20"/>
          <w:szCs w:val="20"/>
        </w:rPr>
        <w:t>Сиалеевско-Пятинского</w:t>
      </w:r>
      <w:proofErr w:type="spellEnd"/>
      <w:r w:rsidRPr="00675BCD">
        <w:rPr>
          <w:rFonts w:ascii="Times New Roman" w:hAnsi="Times New Roman" w:cs="Times New Roman"/>
          <w:sz w:val="20"/>
          <w:szCs w:val="20"/>
        </w:rPr>
        <w:t xml:space="preserve"> сельского поселения и администрации </w:t>
      </w:r>
      <w:proofErr w:type="spellStart"/>
      <w:r w:rsidRPr="00675BCD">
        <w:rPr>
          <w:rFonts w:ascii="Times New Roman" w:hAnsi="Times New Roman" w:cs="Times New Roman"/>
          <w:sz w:val="20"/>
          <w:szCs w:val="20"/>
        </w:rPr>
        <w:t>Сиалеевско-Пятинского</w:t>
      </w:r>
      <w:proofErr w:type="spellEnd"/>
      <w:r w:rsidRPr="00675BCD">
        <w:rPr>
          <w:rFonts w:ascii="Times New Roman" w:hAnsi="Times New Roman" w:cs="Times New Roman"/>
          <w:sz w:val="20"/>
          <w:szCs w:val="20"/>
        </w:rPr>
        <w:t xml:space="preserve"> сельского поселения удовлетворительной.</w:t>
      </w:r>
    </w:p>
    <w:p w:rsidR="00DF2354" w:rsidRPr="00675BCD" w:rsidRDefault="00DF2354" w:rsidP="00DF2354">
      <w:pPr>
        <w:widowControl w:val="0"/>
        <w:numPr>
          <w:ilvl w:val="0"/>
          <w:numId w:val="3"/>
        </w:numPr>
        <w:autoSpaceDE w:val="0"/>
        <w:autoSpaceDN w:val="0"/>
        <w:adjustRightInd w:val="0"/>
        <w:spacing w:after="0" w:line="240" w:lineRule="auto"/>
        <w:ind w:left="0" w:firstLine="709"/>
        <w:jc w:val="both"/>
        <w:rPr>
          <w:rFonts w:ascii="Times New Roman" w:hAnsi="Times New Roman" w:cs="Times New Roman"/>
          <w:sz w:val="20"/>
          <w:szCs w:val="20"/>
        </w:rPr>
      </w:pPr>
      <w:r w:rsidRPr="00675BCD">
        <w:rPr>
          <w:rFonts w:ascii="Times New Roman" w:hAnsi="Times New Roman" w:cs="Times New Roman"/>
          <w:sz w:val="20"/>
          <w:szCs w:val="20"/>
        </w:rPr>
        <w:t>Настоящее решение вступает в силу после его подписания и подлежит официальному опубликованию (обнародованию).</w:t>
      </w:r>
    </w:p>
    <w:p w:rsidR="00DF2354" w:rsidRPr="00675BCD" w:rsidRDefault="00DF2354" w:rsidP="00DF2354">
      <w:pPr>
        <w:rPr>
          <w:rFonts w:ascii="Times New Roman" w:hAnsi="Times New Roman" w:cs="Times New Roman"/>
          <w:sz w:val="20"/>
          <w:szCs w:val="20"/>
        </w:rPr>
      </w:pPr>
    </w:p>
    <w:p w:rsidR="00DF2354" w:rsidRPr="00675BCD" w:rsidRDefault="00DF2354" w:rsidP="00DF2354">
      <w:pPr>
        <w:pStyle w:val="a5"/>
        <w:rPr>
          <w:rFonts w:ascii="Times New Roman" w:eastAsia="Times New Roman" w:hAnsi="Times New Roman" w:cs="Times New Roman"/>
          <w:sz w:val="20"/>
          <w:szCs w:val="20"/>
        </w:rPr>
      </w:pPr>
      <w:r w:rsidRPr="00675BCD">
        <w:rPr>
          <w:rFonts w:ascii="Times New Roman" w:eastAsia="Times New Roman" w:hAnsi="Times New Roman" w:cs="Times New Roman"/>
          <w:sz w:val="20"/>
          <w:szCs w:val="20"/>
        </w:rPr>
        <w:t xml:space="preserve">Глава </w:t>
      </w:r>
      <w:proofErr w:type="spellStart"/>
      <w:r w:rsidRPr="00675BCD">
        <w:rPr>
          <w:rFonts w:ascii="Times New Roman" w:eastAsia="Times New Roman" w:hAnsi="Times New Roman" w:cs="Times New Roman"/>
          <w:sz w:val="20"/>
          <w:szCs w:val="20"/>
        </w:rPr>
        <w:t>Сиалеевско-Пятинского</w:t>
      </w:r>
      <w:proofErr w:type="spellEnd"/>
      <w:r w:rsidRPr="00675BCD">
        <w:rPr>
          <w:rFonts w:ascii="Times New Roman" w:eastAsia="Times New Roman" w:hAnsi="Times New Roman" w:cs="Times New Roman"/>
          <w:sz w:val="20"/>
          <w:szCs w:val="20"/>
        </w:rPr>
        <w:t xml:space="preserve"> </w:t>
      </w:r>
    </w:p>
    <w:p w:rsidR="00DF2354" w:rsidRPr="00675BCD" w:rsidRDefault="00DF2354" w:rsidP="00DF2354">
      <w:pPr>
        <w:pStyle w:val="a5"/>
        <w:rPr>
          <w:rFonts w:ascii="Times New Roman" w:eastAsia="Times New Roman" w:hAnsi="Times New Roman" w:cs="Times New Roman"/>
          <w:sz w:val="20"/>
          <w:szCs w:val="20"/>
        </w:rPr>
      </w:pPr>
      <w:r w:rsidRPr="00675BCD">
        <w:rPr>
          <w:rFonts w:ascii="Times New Roman" w:eastAsia="Times New Roman" w:hAnsi="Times New Roman" w:cs="Times New Roman"/>
          <w:sz w:val="20"/>
          <w:szCs w:val="20"/>
        </w:rPr>
        <w:t xml:space="preserve">сельского поселения                                                      </w:t>
      </w:r>
      <w:proofErr w:type="spellStart"/>
      <w:r w:rsidRPr="00675BCD">
        <w:rPr>
          <w:rFonts w:ascii="Times New Roman" w:eastAsia="Times New Roman" w:hAnsi="Times New Roman" w:cs="Times New Roman"/>
          <w:sz w:val="20"/>
          <w:szCs w:val="20"/>
        </w:rPr>
        <w:t>В.Д.Пиксаев</w:t>
      </w:r>
      <w:proofErr w:type="spellEnd"/>
    </w:p>
    <w:p w:rsidR="00DF2354" w:rsidRPr="00DF2354" w:rsidRDefault="00DF2354" w:rsidP="00DF2354">
      <w:pPr>
        <w:rPr>
          <w:rFonts w:ascii="Times New Roman" w:hAnsi="Times New Roman" w:cs="Times New Roman"/>
          <w:sz w:val="20"/>
          <w:szCs w:val="20"/>
        </w:rPr>
      </w:pPr>
      <w:r w:rsidRPr="00DF2354">
        <w:rPr>
          <w:rFonts w:ascii="Times New Roman" w:hAnsi="Times New Roman" w:cs="Times New Roman"/>
          <w:sz w:val="20"/>
          <w:szCs w:val="20"/>
        </w:rPr>
        <w:t xml:space="preserve"> </w:t>
      </w:r>
    </w:p>
    <w:p w:rsidR="00BF5505" w:rsidRPr="001C49A1" w:rsidRDefault="00BF5505" w:rsidP="00BF5505">
      <w:pPr>
        <w:pStyle w:val="a5"/>
        <w:jc w:val="center"/>
        <w:rPr>
          <w:rFonts w:ascii="Times New Roman" w:hAnsi="Times New Roman" w:cs="Times New Roman"/>
          <w:sz w:val="20"/>
          <w:szCs w:val="20"/>
        </w:rPr>
      </w:pPr>
      <w:r w:rsidRPr="001C49A1">
        <w:rPr>
          <w:rFonts w:ascii="Times New Roman" w:hAnsi="Times New Roman" w:cs="Times New Roman"/>
          <w:sz w:val="20"/>
          <w:szCs w:val="20"/>
        </w:rPr>
        <w:t>РЕСПУБЛИКА МОРДОВИЯ</w:t>
      </w:r>
    </w:p>
    <w:p w:rsidR="00BF5505" w:rsidRPr="001C49A1" w:rsidRDefault="00BF5505" w:rsidP="00BF5505">
      <w:pPr>
        <w:pStyle w:val="a5"/>
        <w:jc w:val="center"/>
        <w:rPr>
          <w:rFonts w:ascii="Times New Roman" w:hAnsi="Times New Roman" w:cs="Times New Roman"/>
          <w:sz w:val="20"/>
          <w:szCs w:val="20"/>
        </w:rPr>
      </w:pPr>
      <w:r w:rsidRPr="001C49A1">
        <w:rPr>
          <w:rFonts w:ascii="Times New Roman" w:hAnsi="Times New Roman" w:cs="Times New Roman"/>
          <w:sz w:val="20"/>
          <w:szCs w:val="20"/>
        </w:rPr>
        <w:t>ОЧЕРЕДНАЯ ТРИДЦАТЬ ДЕВЯТАЯ  СЕССИЯ  СОВЕТА ДЕПУТАТОВ СИАЛЕЕВСКО-ПЯТИНСКОГО СЕЛЬСКОГО ПОСЕЛЕНИЯ ИНСАРСКОГО МУНИЦИПАЛЬНОГО РАЙОНА</w:t>
      </w:r>
    </w:p>
    <w:p w:rsidR="00BF5505" w:rsidRPr="001C49A1" w:rsidRDefault="00BF5505" w:rsidP="00BF5505">
      <w:pPr>
        <w:pStyle w:val="a5"/>
        <w:jc w:val="center"/>
        <w:rPr>
          <w:rFonts w:ascii="Times New Roman" w:hAnsi="Times New Roman" w:cs="Times New Roman"/>
          <w:sz w:val="20"/>
          <w:szCs w:val="20"/>
        </w:rPr>
      </w:pPr>
      <w:r w:rsidRPr="001C49A1">
        <w:rPr>
          <w:rFonts w:ascii="Times New Roman" w:hAnsi="Times New Roman" w:cs="Times New Roman"/>
          <w:sz w:val="20"/>
          <w:szCs w:val="20"/>
        </w:rPr>
        <w:t>ВТОРОГО  СОЗЫВА</w:t>
      </w:r>
    </w:p>
    <w:p w:rsidR="00BF5505" w:rsidRPr="001C49A1" w:rsidRDefault="00BF5505" w:rsidP="00BF5505">
      <w:pPr>
        <w:pStyle w:val="a5"/>
        <w:jc w:val="center"/>
        <w:rPr>
          <w:rFonts w:ascii="Times New Roman" w:hAnsi="Times New Roman" w:cs="Times New Roman"/>
          <w:sz w:val="20"/>
          <w:szCs w:val="20"/>
        </w:rPr>
      </w:pPr>
    </w:p>
    <w:p w:rsidR="00BF5505" w:rsidRPr="001C49A1" w:rsidRDefault="00BF5505" w:rsidP="00BF5505">
      <w:pPr>
        <w:pStyle w:val="a5"/>
        <w:jc w:val="center"/>
        <w:rPr>
          <w:rFonts w:ascii="Times New Roman" w:hAnsi="Times New Roman" w:cs="Times New Roman"/>
          <w:sz w:val="20"/>
          <w:szCs w:val="20"/>
        </w:rPr>
      </w:pPr>
      <w:r w:rsidRPr="001C49A1">
        <w:rPr>
          <w:rFonts w:ascii="Times New Roman" w:hAnsi="Times New Roman" w:cs="Times New Roman"/>
          <w:sz w:val="20"/>
          <w:szCs w:val="20"/>
        </w:rPr>
        <w:t>РЕШЕНИЕ</w:t>
      </w:r>
    </w:p>
    <w:p w:rsidR="00BF5505" w:rsidRPr="001C49A1" w:rsidRDefault="00BF5505" w:rsidP="00BF5505">
      <w:pPr>
        <w:rPr>
          <w:rFonts w:ascii="Times New Roman" w:hAnsi="Times New Roman" w:cs="Times New Roman"/>
          <w:sz w:val="20"/>
          <w:szCs w:val="20"/>
        </w:rPr>
      </w:pPr>
      <w:r w:rsidRPr="001C49A1">
        <w:rPr>
          <w:rFonts w:ascii="Times New Roman" w:hAnsi="Times New Roman" w:cs="Times New Roman"/>
          <w:sz w:val="20"/>
          <w:szCs w:val="20"/>
        </w:rPr>
        <w:t xml:space="preserve">     от 28 апреля  2024 года                                                               </w:t>
      </w:r>
      <w:r w:rsidR="00682FE8" w:rsidRPr="001C49A1">
        <w:rPr>
          <w:rFonts w:ascii="Times New Roman" w:hAnsi="Times New Roman" w:cs="Times New Roman"/>
          <w:sz w:val="20"/>
          <w:szCs w:val="20"/>
        </w:rPr>
        <w:t xml:space="preserve">                </w:t>
      </w:r>
      <w:r w:rsidRPr="001C49A1">
        <w:rPr>
          <w:rFonts w:ascii="Times New Roman" w:hAnsi="Times New Roman" w:cs="Times New Roman"/>
          <w:sz w:val="20"/>
          <w:szCs w:val="20"/>
        </w:rPr>
        <w:t xml:space="preserve">          №6</w:t>
      </w:r>
    </w:p>
    <w:p w:rsidR="00BF5505" w:rsidRPr="001C49A1" w:rsidRDefault="00BF5505" w:rsidP="00BF5505">
      <w:pPr>
        <w:autoSpaceDE w:val="0"/>
        <w:autoSpaceDN w:val="0"/>
        <w:adjustRightInd w:val="0"/>
        <w:jc w:val="center"/>
        <w:rPr>
          <w:rFonts w:ascii="Times New Roman" w:hAnsi="Times New Roman" w:cs="Times New Roman"/>
          <w:sz w:val="20"/>
          <w:szCs w:val="20"/>
        </w:rPr>
      </w:pPr>
      <w:r w:rsidRPr="001C49A1">
        <w:rPr>
          <w:rStyle w:val="af5"/>
          <w:rFonts w:ascii="Times New Roman" w:eastAsia="Lucida Sans Unicode" w:hAnsi="Times New Roman" w:cs="Times New Roman"/>
          <w:sz w:val="20"/>
          <w:szCs w:val="20"/>
        </w:rPr>
        <w:t xml:space="preserve">О плане мероприятий по реализации Послания Главы Республики Мордовия А.А. </w:t>
      </w:r>
      <w:proofErr w:type="spellStart"/>
      <w:r w:rsidRPr="001C49A1">
        <w:rPr>
          <w:rStyle w:val="af5"/>
          <w:rFonts w:ascii="Times New Roman" w:eastAsia="Lucida Sans Unicode" w:hAnsi="Times New Roman" w:cs="Times New Roman"/>
          <w:sz w:val="20"/>
          <w:szCs w:val="20"/>
        </w:rPr>
        <w:t>Здунова</w:t>
      </w:r>
      <w:proofErr w:type="spellEnd"/>
      <w:r w:rsidRPr="001C49A1">
        <w:rPr>
          <w:rStyle w:val="af5"/>
          <w:rFonts w:ascii="Times New Roman" w:eastAsia="Lucida Sans Unicode" w:hAnsi="Times New Roman" w:cs="Times New Roman"/>
          <w:sz w:val="20"/>
          <w:szCs w:val="20"/>
        </w:rPr>
        <w:t xml:space="preserve"> Государственному Собранию Республики Мордовия на территории </w:t>
      </w:r>
      <w:proofErr w:type="spellStart"/>
      <w:r w:rsidRPr="001C49A1">
        <w:rPr>
          <w:rStyle w:val="af5"/>
          <w:rFonts w:ascii="Times New Roman" w:eastAsia="Lucida Sans Unicode" w:hAnsi="Times New Roman" w:cs="Times New Roman"/>
          <w:sz w:val="20"/>
          <w:szCs w:val="20"/>
        </w:rPr>
        <w:t>Сиалеевско-Пятинского</w:t>
      </w:r>
      <w:proofErr w:type="spellEnd"/>
      <w:r w:rsidRPr="001C49A1">
        <w:rPr>
          <w:rStyle w:val="af5"/>
          <w:rFonts w:ascii="Times New Roman" w:eastAsia="Lucida Sans Unicode" w:hAnsi="Times New Roman" w:cs="Times New Roman"/>
          <w:sz w:val="20"/>
          <w:szCs w:val="20"/>
        </w:rPr>
        <w:t xml:space="preserve"> сельского поселения </w:t>
      </w:r>
      <w:proofErr w:type="spellStart"/>
      <w:r w:rsidRPr="001C49A1">
        <w:rPr>
          <w:rStyle w:val="af5"/>
          <w:rFonts w:ascii="Times New Roman" w:eastAsia="Lucida Sans Unicode" w:hAnsi="Times New Roman" w:cs="Times New Roman"/>
          <w:sz w:val="20"/>
          <w:szCs w:val="20"/>
        </w:rPr>
        <w:t>Инсарского</w:t>
      </w:r>
      <w:proofErr w:type="spellEnd"/>
      <w:r w:rsidRPr="001C49A1">
        <w:rPr>
          <w:rStyle w:val="af5"/>
          <w:rFonts w:ascii="Times New Roman" w:eastAsia="Lucida Sans Unicode" w:hAnsi="Times New Roman" w:cs="Times New Roman"/>
          <w:sz w:val="20"/>
          <w:szCs w:val="20"/>
        </w:rPr>
        <w:t xml:space="preserve"> муниципального района</w:t>
      </w:r>
      <w:r w:rsidRPr="001C49A1">
        <w:rPr>
          <w:rStyle w:val="af5"/>
          <w:rFonts w:ascii="Times New Roman" w:eastAsia="Lucida Sans Unicode" w:hAnsi="Times New Roman" w:cs="Times New Roman"/>
          <w:color w:val="000000"/>
          <w:sz w:val="20"/>
          <w:szCs w:val="20"/>
        </w:rPr>
        <w:t xml:space="preserve"> РМ на 2025 год</w:t>
      </w:r>
    </w:p>
    <w:p w:rsidR="00BF5505" w:rsidRPr="00BF5505" w:rsidRDefault="00BF5505" w:rsidP="00BF5505">
      <w:pPr>
        <w:pStyle w:val="Standard"/>
        <w:jc w:val="both"/>
        <w:rPr>
          <w:b/>
          <w:sz w:val="20"/>
          <w:szCs w:val="20"/>
        </w:rPr>
      </w:pPr>
      <w:r w:rsidRPr="00BF5505">
        <w:rPr>
          <w:sz w:val="20"/>
          <w:szCs w:val="20"/>
          <w:lang w:val="ru-RU"/>
        </w:rPr>
        <w:t xml:space="preserve">   </w:t>
      </w:r>
      <w:proofErr w:type="gramStart"/>
      <w:r w:rsidRPr="00BF5505">
        <w:rPr>
          <w:sz w:val="20"/>
          <w:szCs w:val="20"/>
          <w:lang w:val="ru-RU"/>
        </w:rPr>
        <w:t xml:space="preserve">В соответствии с Федеральным законом от 06 октября 2003г. № 131-ФЗ   «Об общих принципах организации местного самоуправления в Российской Федерации», Уставом </w:t>
      </w:r>
      <w:proofErr w:type="spellStart"/>
      <w:r w:rsidRPr="00BF5505">
        <w:rPr>
          <w:sz w:val="20"/>
          <w:szCs w:val="20"/>
          <w:lang w:val="ru-RU"/>
        </w:rPr>
        <w:t>Сиалеевско-Пятинского</w:t>
      </w:r>
      <w:proofErr w:type="spellEnd"/>
      <w:r w:rsidRPr="00BF5505">
        <w:rPr>
          <w:sz w:val="20"/>
          <w:szCs w:val="20"/>
          <w:lang w:val="ru-RU"/>
        </w:rPr>
        <w:t xml:space="preserve"> сельского поселения </w:t>
      </w:r>
      <w:proofErr w:type="spellStart"/>
      <w:r w:rsidRPr="00BF5505">
        <w:rPr>
          <w:sz w:val="20"/>
          <w:szCs w:val="20"/>
          <w:lang w:val="ru-RU"/>
        </w:rPr>
        <w:t>Инсарского</w:t>
      </w:r>
      <w:proofErr w:type="spellEnd"/>
      <w:r w:rsidRPr="00BF5505">
        <w:rPr>
          <w:sz w:val="20"/>
          <w:szCs w:val="20"/>
          <w:lang w:val="ru-RU"/>
        </w:rPr>
        <w:t xml:space="preserve"> муниципального района, заслушав отчет о результатах деятельности администрации </w:t>
      </w:r>
      <w:proofErr w:type="spellStart"/>
      <w:r w:rsidRPr="00BF5505">
        <w:rPr>
          <w:sz w:val="20"/>
          <w:szCs w:val="20"/>
          <w:lang w:val="ru-RU"/>
        </w:rPr>
        <w:t>Сиалеевско-Пятинского</w:t>
      </w:r>
      <w:proofErr w:type="spellEnd"/>
      <w:r w:rsidRPr="00BF5505">
        <w:rPr>
          <w:sz w:val="20"/>
          <w:szCs w:val="20"/>
          <w:lang w:val="ru-RU"/>
        </w:rPr>
        <w:t xml:space="preserve"> сельского поселения </w:t>
      </w:r>
      <w:proofErr w:type="spellStart"/>
      <w:r w:rsidRPr="00BF5505">
        <w:rPr>
          <w:sz w:val="20"/>
          <w:szCs w:val="20"/>
          <w:lang w:val="ru-RU"/>
        </w:rPr>
        <w:t>Инсарского</w:t>
      </w:r>
      <w:proofErr w:type="spellEnd"/>
      <w:r w:rsidRPr="00BF5505">
        <w:rPr>
          <w:sz w:val="20"/>
          <w:szCs w:val="20"/>
          <w:lang w:val="ru-RU"/>
        </w:rPr>
        <w:t xml:space="preserve"> муниципального района Республики Мордовия за 2024 год, Совет депутатов </w:t>
      </w:r>
      <w:proofErr w:type="spellStart"/>
      <w:r w:rsidRPr="00BF5505">
        <w:rPr>
          <w:sz w:val="20"/>
          <w:szCs w:val="20"/>
          <w:lang w:val="ru-RU"/>
        </w:rPr>
        <w:t>Сиалеевско-Пятинского</w:t>
      </w:r>
      <w:proofErr w:type="spellEnd"/>
      <w:r w:rsidRPr="00BF5505">
        <w:rPr>
          <w:sz w:val="20"/>
          <w:szCs w:val="20"/>
          <w:lang w:val="ru-RU"/>
        </w:rPr>
        <w:t xml:space="preserve"> сельского поселения </w:t>
      </w:r>
      <w:proofErr w:type="spellStart"/>
      <w:r w:rsidRPr="00BF5505">
        <w:rPr>
          <w:sz w:val="20"/>
          <w:szCs w:val="20"/>
          <w:lang w:val="ru-RU"/>
        </w:rPr>
        <w:t>Инсарского</w:t>
      </w:r>
      <w:proofErr w:type="spellEnd"/>
      <w:r w:rsidRPr="00BF5505">
        <w:rPr>
          <w:sz w:val="20"/>
          <w:szCs w:val="20"/>
          <w:lang w:val="ru-RU"/>
        </w:rPr>
        <w:t xml:space="preserve"> </w:t>
      </w:r>
      <w:r w:rsidRPr="00BF5505">
        <w:rPr>
          <w:sz w:val="20"/>
          <w:szCs w:val="20"/>
          <w:lang w:val="ru-RU"/>
        </w:rPr>
        <w:lastRenderedPageBreak/>
        <w:t xml:space="preserve">муниципального района Республики Мордовия </w:t>
      </w:r>
      <w:r w:rsidRPr="00BF5505">
        <w:rPr>
          <w:b/>
          <w:sz w:val="20"/>
          <w:szCs w:val="20"/>
          <w:lang w:val="ru-RU"/>
        </w:rPr>
        <w:t>РЕШИЛ</w:t>
      </w:r>
      <w:r w:rsidRPr="00BF5505">
        <w:rPr>
          <w:b/>
          <w:sz w:val="20"/>
          <w:szCs w:val="20"/>
        </w:rPr>
        <w:t>:</w:t>
      </w:r>
      <w:proofErr w:type="gramEnd"/>
    </w:p>
    <w:p w:rsidR="00BF5505" w:rsidRPr="00BF5505" w:rsidRDefault="00BF5505" w:rsidP="00BF5505">
      <w:pPr>
        <w:pStyle w:val="Standard"/>
        <w:tabs>
          <w:tab w:val="left" w:pos="1134"/>
        </w:tabs>
        <w:jc w:val="both"/>
        <w:rPr>
          <w:sz w:val="20"/>
          <w:szCs w:val="20"/>
          <w:lang w:val="ru-RU"/>
        </w:rPr>
      </w:pPr>
      <w:bookmarkStart w:id="0" w:name="sub_1"/>
    </w:p>
    <w:p w:rsidR="00BF5505" w:rsidRPr="00BF5505" w:rsidRDefault="00BF5505" w:rsidP="00BF5505">
      <w:pPr>
        <w:pStyle w:val="Standard"/>
        <w:numPr>
          <w:ilvl w:val="0"/>
          <w:numId w:val="2"/>
        </w:numPr>
        <w:tabs>
          <w:tab w:val="left" w:pos="1134"/>
        </w:tabs>
        <w:ind w:left="0" w:firstLine="709"/>
        <w:jc w:val="both"/>
        <w:rPr>
          <w:sz w:val="20"/>
          <w:szCs w:val="20"/>
        </w:rPr>
      </w:pPr>
      <w:r w:rsidRPr="00BF5505">
        <w:rPr>
          <w:sz w:val="20"/>
          <w:szCs w:val="20"/>
          <w:lang w:val="ru-RU"/>
        </w:rPr>
        <w:t xml:space="preserve">Администрации </w:t>
      </w:r>
      <w:proofErr w:type="spellStart"/>
      <w:r w:rsidRPr="00BF5505">
        <w:rPr>
          <w:sz w:val="20"/>
          <w:szCs w:val="20"/>
          <w:lang w:val="ru-RU"/>
        </w:rPr>
        <w:t>Сиалеевско-Пятинского</w:t>
      </w:r>
      <w:proofErr w:type="spellEnd"/>
      <w:r w:rsidRPr="00BF5505">
        <w:rPr>
          <w:sz w:val="20"/>
          <w:szCs w:val="20"/>
          <w:lang w:val="ru-RU"/>
        </w:rPr>
        <w:t xml:space="preserve"> сельского поселения </w:t>
      </w:r>
      <w:proofErr w:type="spellStart"/>
      <w:r w:rsidRPr="00BF5505">
        <w:rPr>
          <w:sz w:val="20"/>
          <w:szCs w:val="20"/>
          <w:lang w:val="ru-RU"/>
        </w:rPr>
        <w:t>Инсарского</w:t>
      </w:r>
      <w:proofErr w:type="spellEnd"/>
      <w:r w:rsidRPr="00BF5505">
        <w:rPr>
          <w:sz w:val="20"/>
          <w:szCs w:val="20"/>
          <w:lang w:val="ru-RU"/>
        </w:rPr>
        <w:t xml:space="preserve"> муниципального района Республики Мордовия утвердить представленный П</w:t>
      </w:r>
      <w:r w:rsidRPr="00BF5505">
        <w:rPr>
          <w:rFonts w:eastAsia="Arial Unicode MS"/>
          <w:sz w:val="20"/>
          <w:szCs w:val="20"/>
          <w:lang w:val="ru-RU" w:eastAsia="hi-IN" w:bidi="hi-IN"/>
        </w:rPr>
        <w:t xml:space="preserve">лан мероприятий по реализации Послания Главы Республики Мордовия А.А. </w:t>
      </w:r>
      <w:proofErr w:type="spellStart"/>
      <w:r w:rsidRPr="00BF5505">
        <w:rPr>
          <w:rFonts w:eastAsia="Arial Unicode MS"/>
          <w:sz w:val="20"/>
          <w:szCs w:val="20"/>
          <w:lang w:val="ru-RU" w:eastAsia="hi-IN" w:bidi="hi-IN"/>
        </w:rPr>
        <w:t>Здунова</w:t>
      </w:r>
      <w:proofErr w:type="spellEnd"/>
      <w:r w:rsidRPr="00BF5505">
        <w:rPr>
          <w:rFonts w:eastAsia="Arial Unicode MS"/>
          <w:sz w:val="20"/>
          <w:szCs w:val="20"/>
          <w:lang w:val="ru-RU" w:eastAsia="hi-IN" w:bidi="hi-IN"/>
        </w:rPr>
        <w:t xml:space="preserve"> Государственному Собранию Республики Мордовия </w:t>
      </w:r>
      <w:r w:rsidRPr="00BF5505">
        <w:rPr>
          <w:sz w:val="20"/>
          <w:szCs w:val="20"/>
          <w:lang w:val="ru-RU"/>
        </w:rPr>
        <w:t xml:space="preserve">на территории </w:t>
      </w:r>
      <w:proofErr w:type="spellStart"/>
      <w:r w:rsidRPr="00BF5505">
        <w:rPr>
          <w:sz w:val="20"/>
          <w:szCs w:val="20"/>
          <w:lang w:val="ru-RU"/>
        </w:rPr>
        <w:t>Сиалеевско-Пятинского</w:t>
      </w:r>
      <w:proofErr w:type="spellEnd"/>
      <w:r w:rsidRPr="00BF5505">
        <w:rPr>
          <w:sz w:val="20"/>
          <w:szCs w:val="20"/>
          <w:lang w:val="ru-RU"/>
        </w:rPr>
        <w:t xml:space="preserve"> сельского поселения </w:t>
      </w:r>
      <w:proofErr w:type="spellStart"/>
      <w:r w:rsidRPr="00BF5505">
        <w:rPr>
          <w:sz w:val="20"/>
          <w:szCs w:val="20"/>
          <w:lang w:val="ru-RU"/>
        </w:rPr>
        <w:t>Инсарского</w:t>
      </w:r>
      <w:proofErr w:type="spellEnd"/>
      <w:r w:rsidRPr="00BF5505">
        <w:rPr>
          <w:sz w:val="20"/>
          <w:szCs w:val="20"/>
          <w:lang w:val="ru-RU"/>
        </w:rPr>
        <w:t xml:space="preserve"> муниципального района на 2025 год</w:t>
      </w:r>
      <w:r w:rsidRPr="00BF5505">
        <w:rPr>
          <w:rFonts w:eastAsia="Arial Unicode MS"/>
          <w:sz w:val="20"/>
          <w:szCs w:val="20"/>
          <w:lang w:val="ru-RU" w:eastAsia="hi-IN" w:bidi="hi-IN"/>
        </w:rPr>
        <w:t>.</w:t>
      </w:r>
    </w:p>
    <w:p w:rsidR="00BF5505" w:rsidRPr="00BF5505" w:rsidRDefault="00BF5505" w:rsidP="00BF5505">
      <w:pPr>
        <w:pStyle w:val="Standard"/>
        <w:numPr>
          <w:ilvl w:val="0"/>
          <w:numId w:val="2"/>
        </w:numPr>
        <w:tabs>
          <w:tab w:val="left" w:pos="1134"/>
        </w:tabs>
        <w:ind w:left="0" w:firstLine="709"/>
        <w:jc w:val="both"/>
        <w:rPr>
          <w:sz w:val="20"/>
          <w:szCs w:val="20"/>
        </w:rPr>
      </w:pPr>
      <w:r w:rsidRPr="00BF5505">
        <w:rPr>
          <w:rFonts w:eastAsia="Arial Unicode MS"/>
          <w:color w:val="000000"/>
          <w:sz w:val="20"/>
          <w:szCs w:val="20"/>
          <w:lang w:val="ru-RU" w:eastAsia="hi-IN" w:bidi="hi-IN"/>
        </w:rPr>
        <w:t>Настоящее решение вступает в силу после его подписания и подлежит официальному опубликованию (обнародованию).</w:t>
      </w:r>
    </w:p>
    <w:bookmarkEnd w:id="0"/>
    <w:p w:rsidR="00BF5505" w:rsidRPr="00BF5505" w:rsidRDefault="00BF5505" w:rsidP="00BF5505">
      <w:pPr>
        <w:pStyle w:val="Standard"/>
        <w:spacing w:line="100" w:lineRule="atLeast"/>
        <w:jc w:val="both"/>
        <w:rPr>
          <w:spacing w:val="-2"/>
          <w:sz w:val="20"/>
          <w:szCs w:val="20"/>
        </w:rPr>
      </w:pPr>
      <w:r w:rsidRPr="00BF5505">
        <w:rPr>
          <w:sz w:val="20"/>
          <w:szCs w:val="20"/>
        </w:rPr>
        <w:tab/>
      </w:r>
    </w:p>
    <w:p w:rsidR="00BF5505" w:rsidRPr="001C49A1" w:rsidRDefault="00BF5505" w:rsidP="001C49A1">
      <w:pPr>
        <w:pStyle w:val="a5"/>
        <w:rPr>
          <w:rFonts w:eastAsia="Times New Roman"/>
          <w:sz w:val="20"/>
          <w:szCs w:val="20"/>
        </w:rPr>
      </w:pPr>
      <w:r w:rsidRPr="001C49A1">
        <w:rPr>
          <w:rFonts w:eastAsia="Times New Roman"/>
          <w:sz w:val="20"/>
          <w:szCs w:val="20"/>
        </w:rPr>
        <w:t xml:space="preserve">Глава </w:t>
      </w:r>
      <w:proofErr w:type="spellStart"/>
      <w:r w:rsidRPr="001C49A1">
        <w:rPr>
          <w:rFonts w:eastAsia="Times New Roman"/>
          <w:sz w:val="20"/>
          <w:szCs w:val="20"/>
        </w:rPr>
        <w:t>Сиалеевско-Пятинского</w:t>
      </w:r>
      <w:proofErr w:type="spellEnd"/>
      <w:r w:rsidRPr="001C49A1">
        <w:rPr>
          <w:rFonts w:eastAsia="Times New Roman"/>
          <w:sz w:val="20"/>
          <w:szCs w:val="20"/>
        </w:rPr>
        <w:t xml:space="preserve"> </w:t>
      </w:r>
    </w:p>
    <w:p w:rsidR="00BF5505" w:rsidRPr="001C49A1" w:rsidRDefault="00BF5505" w:rsidP="001C49A1">
      <w:pPr>
        <w:pStyle w:val="a5"/>
        <w:rPr>
          <w:rFonts w:eastAsia="Times New Roman"/>
          <w:sz w:val="20"/>
          <w:szCs w:val="20"/>
        </w:rPr>
      </w:pPr>
      <w:r w:rsidRPr="001C49A1">
        <w:rPr>
          <w:rFonts w:eastAsia="Times New Roman"/>
          <w:sz w:val="20"/>
          <w:szCs w:val="20"/>
        </w:rPr>
        <w:t xml:space="preserve">сельского поселения                                                      </w:t>
      </w:r>
      <w:proofErr w:type="spellStart"/>
      <w:r w:rsidRPr="001C49A1">
        <w:rPr>
          <w:rFonts w:eastAsia="Times New Roman"/>
          <w:sz w:val="20"/>
          <w:szCs w:val="20"/>
        </w:rPr>
        <w:t>В.Д.Пиксаев</w:t>
      </w:r>
      <w:proofErr w:type="spellEnd"/>
    </w:p>
    <w:p w:rsidR="00BF5505" w:rsidRPr="00BF5505" w:rsidRDefault="00BF5505" w:rsidP="005A6925">
      <w:pPr>
        <w:pStyle w:val="a5"/>
        <w:ind w:left="-426" w:firstLine="284"/>
        <w:jc w:val="center"/>
        <w:rPr>
          <w:rFonts w:ascii="Times New Roman" w:hAnsi="Times New Roman" w:cs="Times New Roman"/>
          <w:sz w:val="20"/>
          <w:szCs w:val="20"/>
        </w:rPr>
      </w:pPr>
    </w:p>
    <w:p w:rsidR="009860F6" w:rsidRPr="00CB165F" w:rsidRDefault="009860F6" w:rsidP="009860F6">
      <w:pPr>
        <w:pStyle w:val="a5"/>
        <w:jc w:val="center"/>
      </w:pPr>
      <w:r w:rsidRPr="00CB165F">
        <w:t>РЕСПУБЛИКА МОРДОВИЯ</w:t>
      </w:r>
    </w:p>
    <w:p w:rsidR="009860F6" w:rsidRPr="00CB165F" w:rsidRDefault="009860F6" w:rsidP="009860F6">
      <w:pPr>
        <w:pStyle w:val="a5"/>
        <w:jc w:val="center"/>
        <w:rPr>
          <w:rFonts w:ascii="Times New Roman" w:hAnsi="Times New Roman" w:cs="Times New Roman"/>
          <w:sz w:val="20"/>
          <w:szCs w:val="20"/>
        </w:rPr>
      </w:pPr>
      <w:r w:rsidRPr="00CB165F">
        <w:rPr>
          <w:rFonts w:ascii="Times New Roman" w:hAnsi="Times New Roman" w:cs="Times New Roman"/>
          <w:sz w:val="20"/>
          <w:szCs w:val="20"/>
        </w:rPr>
        <w:t>ОЧЕРЕДНАЯ ТРИДЦАТЬ ДЕВЯТАЯ  СЕССИЯ  СОВЕТА ДЕПУТАТОВ СИАЛЕЕВСКО-ПЯТИНСКОГО СЕЛЬСКОГО ПОСЕЛЕНИЯ ИНСАРСКОГО МУНИЦИПАЛЬНОГО РАЙОНА</w:t>
      </w:r>
    </w:p>
    <w:p w:rsidR="009860F6" w:rsidRPr="00CB165F" w:rsidRDefault="009860F6" w:rsidP="009860F6">
      <w:pPr>
        <w:pStyle w:val="a5"/>
        <w:jc w:val="center"/>
        <w:rPr>
          <w:rFonts w:ascii="Times New Roman" w:hAnsi="Times New Roman" w:cs="Times New Roman"/>
          <w:sz w:val="20"/>
          <w:szCs w:val="20"/>
        </w:rPr>
      </w:pPr>
      <w:r w:rsidRPr="00CB165F">
        <w:rPr>
          <w:rFonts w:ascii="Times New Roman" w:hAnsi="Times New Roman" w:cs="Times New Roman"/>
          <w:sz w:val="20"/>
          <w:szCs w:val="20"/>
        </w:rPr>
        <w:t>ВТОРОГО  СОЗЫВА</w:t>
      </w:r>
    </w:p>
    <w:p w:rsidR="009860F6" w:rsidRPr="00CB165F" w:rsidRDefault="009860F6" w:rsidP="009860F6">
      <w:pPr>
        <w:pStyle w:val="a5"/>
        <w:rPr>
          <w:rFonts w:ascii="Times New Roman" w:hAnsi="Times New Roman" w:cs="Times New Roman"/>
          <w:sz w:val="20"/>
          <w:szCs w:val="20"/>
        </w:rPr>
      </w:pPr>
    </w:p>
    <w:p w:rsidR="009860F6" w:rsidRPr="00CB165F" w:rsidRDefault="009860F6" w:rsidP="009860F6">
      <w:pPr>
        <w:pStyle w:val="a5"/>
        <w:jc w:val="center"/>
        <w:rPr>
          <w:rFonts w:ascii="Times New Roman" w:hAnsi="Times New Roman" w:cs="Times New Roman"/>
          <w:sz w:val="20"/>
          <w:szCs w:val="20"/>
        </w:rPr>
      </w:pPr>
      <w:r w:rsidRPr="00CB165F">
        <w:rPr>
          <w:rFonts w:ascii="Times New Roman" w:hAnsi="Times New Roman" w:cs="Times New Roman"/>
          <w:sz w:val="20"/>
          <w:szCs w:val="20"/>
        </w:rPr>
        <w:t>РЕШЕНИЕ</w:t>
      </w:r>
    </w:p>
    <w:p w:rsidR="009860F6" w:rsidRPr="00CB165F" w:rsidRDefault="009860F6" w:rsidP="009860F6">
      <w:pPr>
        <w:pStyle w:val="a5"/>
        <w:rPr>
          <w:rFonts w:ascii="Times New Roman" w:hAnsi="Times New Roman" w:cs="Times New Roman"/>
          <w:sz w:val="20"/>
          <w:szCs w:val="20"/>
        </w:rPr>
      </w:pPr>
      <w:r w:rsidRPr="00CB165F">
        <w:rPr>
          <w:rFonts w:ascii="Times New Roman" w:hAnsi="Times New Roman" w:cs="Times New Roman"/>
          <w:sz w:val="20"/>
          <w:szCs w:val="20"/>
        </w:rPr>
        <w:t>от  28 апреля  2025 года                                                                                              № 7</w:t>
      </w:r>
    </w:p>
    <w:p w:rsidR="009860F6" w:rsidRPr="00CB165F" w:rsidRDefault="009860F6" w:rsidP="009860F6">
      <w:pPr>
        <w:pStyle w:val="a5"/>
        <w:rPr>
          <w:rFonts w:ascii="Times New Roman" w:hAnsi="Times New Roman" w:cs="Times New Roman"/>
          <w:sz w:val="20"/>
          <w:szCs w:val="20"/>
        </w:rPr>
      </w:pPr>
    </w:p>
    <w:p w:rsidR="009860F6" w:rsidRPr="009860F6" w:rsidRDefault="009860F6" w:rsidP="009860F6">
      <w:pPr>
        <w:pStyle w:val="a5"/>
        <w:rPr>
          <w:rFonts w:ascii="Times New Roman" w:hAnsi="Times New Roman" w:cs="Times New Roman"/>
          <w:sz w:val="20"/>
          <w:szCs w:val="20"/>
        </w:rPr>
      </w:pPr>
      <w:r w:rsidRPr="009860F6">
        <w:rPr>
          <w:rFonts w:ascii="Times New Roman" w:hAnsi="Times New Roman" w:cs="Times New Roman"/>
          <w:sz w:val="20"/>
          <w:szCs w:val="20"/>
        </w:rPr>
        <w:t>О внесении изменений в решение</w:t>
      </w:r>
    </w:p>
    <w:p w:rsidR="009860F6" w:rsidRPr="009860F6" w:rsidRDefault="009860F6" w:rsidP="009860F6">
      <w:pPr>
        <w:pStyle w:val="a5"/>
        <w:rPr>
          <w:rFonts w:ascii="Times New Roman" w:hAnsi="Times New Roman" w:cs="Times New Roman"/>
          <w:sz w:val="20"/>
          <w:szCs w:val="20"/>
        </w:rPr>
      </w:pPr>
      <w:r w:rsidRPr="009860F6">
        <w:rPr>
          <w:rFonts w:ascii="Times New Roman" w:hAnsi="Times New Roman" w:cs="Times New Roman"/>
          <w:sz w:val="20"/>
          <w:szCs w:val="20"/>
        </w:rPr>
        <w:t>Совета депутатов от 25.12.2024 г.  № 35</w:t>
      </w:r>
    </w:p>
    <w:p w:rsidR="009860F6" w:rsidRPr="009860F6" w:rsidRDefault="009860F6" w:rsidP="009860F6">
      <w:pPr>
        <w:pStyle w:val="a5"/>
        <w:rPr>
          <w:rFonts w:ascii="Times New Roman" w:hAnsi="Times New Roman" w:cs="Times New Roman"/>
          <w:sz w:val="20"/>
          <w:szCs w:val="20"/>
        </w:rPr>
      </w:pPr>
      <w:r w:rsidRPr="009860F6">
        <w:rPr>
          <w:rFonts w:ascii="Times New Roman" w:hAnsi="Times New Roman" w:cs="Times New Roman"/>
          <w:color w:val="000000"/>
          <w:sz w:val="20"/>
          <w:szCs w:val="20"/>
        </w:rPr>
        <w:t>«</w:t>
      </w:r>
      <w:r w:rsidRPr="009860F6">
        <w:rPr>
          <w:rFonts w:ascii="Times New Roman" w:hAnsi="Times New Roman" w:cs="Times New Roman"/>
          <w:sz w:val="20"/>
          <w:szCs w:val="20"/>
        </w:rPr>
        <w:t xml:space="preserve">О бюджете </w:t>
      </w:r>
      <w:proofErr w:type="spellStart"/>
      <w:r w:rsidRPr="009860F6">
        <w:rPr>
          <w:rFonts w:ascii="Times New Roman" w:hAnsi="Times New Roman" w:cs="Times New Roman"/>
          <w:sz w:val="20"/>
          <w:szCs w:val="20"/>
        </w:rPr>
        <w:t>Сиалеевск</w:t>
      </w:r>
      <w:proofErr w:type="gramStart"/>
      <w:r w:rsidRPr="009860F6">
        <w:rPr>
          <w:rFonts w:ascii="Times New Roman" w:hAnsi="Times New Roman" w:cs="Times New Roman"/>
          <w:sz w:val="20"/>
          <w:szCs w:val="20"/>
        </w:rPr>
        <w:t>о</w:t>
      </w:r>
      <w:proofErr w:type="spellEnd"/>
      <w:r w:rsidRPr="009860F6">
        <w:rPr>
          <w:rFonts w:ascii="Times New Roman" w:hAnsi="Times New Roman" w:cs="Times New Roman"/>
          <w:sz w:val="20"/>
          <w:szCs w:val="20"/>
        </w:rPr>
        <w:t>-</w:t>
      </w:r>
      <w:proofErr w:type="gramEnd"/>
      <w:r w:rsidRPr="009860F6">
        <w:rPr>
          <w:rFonts w:ascii="Times New Roman" w:hAnsi="Times New Roman" w:cs="Times New Roman"/>
          <w:sz w:val="20"/>
          <w:szCs w:val="20"/>
        </w:rPr>
        <w:t xml:space="preserve"> </w:t>
      </w:r>
      <w:proofErr w:type="spellStart"/>
      <w:r w:rsidRPr="009860F6">
        <w:rPr>
          <w:rFonts w:ascii="Times New Roman" w:hAnsi="Times New Roman" w:cs="Times New Roman"/>
          <w:sz w:val="20"/>
          <w:szCs w:val="20"/>
        </w:rPr>
        <w:t>Пятинского</w:t>
      </w:r>
      <w:proofErr w:type="spellEnd"/>
      <w:r w:rsidRPr="009860F6">
        <w:rPr>
          <w:rFonts w:ascii="Times New Roman" w:hAnsi="Times New Roman" w:cs="Times New Roman"/>
          <w:sz w:val="20"/>
          <w:szCs w:val="20"/>
        </w:rPr>
        <w:t xml:space="preserve">  сельского поселения </w:t>
      </w:r>
    </w:p>
    <w:p w:rsidR="009860F6" w:rsidRPr="009860F6" w:rsidRDefault="009860F6" w:rsidP="009860F6">
      <w:pPr>
        <w:pStyle w:val="a5"/>
        <w:rPr>
          <w:rFonts w:ascii="Times New Roman" w:hAnsi="Times New Roman" w:cs="Times New Roman"/>
          <w:sz w:val="20"/>
          <w:szCs w:val="20"/>
        </w:rPr>
      </w:pPr>
      <w:proofErr w:type="spellStart"/>
      <w:r w:rsidRPr="009860F6">
        <w:rPr>
          <w:rFonts w:ascii="Times New Roman" w:hAnsi="Times New Roman" w:cs="Times New Roman"/>
          <w:sz w:val="20"/>
          <w:szCs w:val="20"/>
        </w:rPr>
        <w:t>Инсарского</w:t>
      </w:r>
      <w:proofErr w:type="spellEnd"/>
      <w:r w:rsidRPr="009860F6">
        <w:rPr>
          <w:rFonts w:ascii="Times New Roman" w:hAnsi="Times New Roman" w:cs="Times New Roman"/>
          <w:sz w:val="20"/>
          <w:szCs w:val="20"/>
        </w:rPr>
        <w:t xml:space="preserve">  муниципального района  на 2025 год</w:t>
      </w:r>
    </w:p>
    <w:p w:rsidR="009860F6" w:rsidRPr="009860F6" w:rsidRDefault="009860F6" w:rsidP="009860F6">
      <w:pPr>
        <w:pStyle w:val="a5"/>
        <w:rPr>
          <w:rFonts w:ascii="Times New Roman" w:hAnsi="Times New Roman" w:cs="Times New Roman"/>
          <w:sz w:val="20"/>
          <w:szCs w:val="20"/>
        </w:rPr>
      </w:pPr>
      <w:r w:rsidRPr="009860F6">
        <w:rPr>
          <w:rFonts w:ascii="Times New Roman" w:hAnsi="Times New Roman" w:cs="Times New Roman"/>
          <w:sz w:val="20"/>
          <w:szCs w:val="20"/>
        </w:rPr>
        <w:t>и на плановый период  2026 и 2027 годов»</w:t>
      </w:r>
    </w:p>
    <w:p w:rsidR="009860F6" w:rsidRPr="009860F6" w:rsidRDefault="009860F6" w:rsidP="009860F6">
      <w:pPr>
        <w:pStyle w:val="a5"/>
        <w:rPr>
          <w:rFonts w:ascii="Times New Roman" w:hAnsi="Times New Roman" w:cs="Times New Roman"/>
          <w:sz w:val="20"/>
          <w:szCs w:val="20"/>
        </w:rPr>
      </w:pPr>
    </w:p>
    <w:p w:rsidR="009860F6" w:rsidRPr="009860F6" w:rsidRDefault="009860F6" w:rsidP="009860F6">
      <w:pPr>
        <w:pStyle w:val="a5"/>
        <w:rPr>
          <w:rFonts w:ascii="Times New Roman" w:hAnsi="Times New Roman" w:cs="Times New Roman"/>
          <w:sz w:val="20"/>
          <w:szCs w:val="20"/>
        </w:rPr>
      </w:pPr>
      <w:r w:rsidRPr="009860F6">
        <w:rPr>
          <w:rFonts w:ascii="Times New Roman" w:hAnsi="Times New Roman" w:cs="Times New Roman"/>
          <w:sz w:val="20"/>
          <w:szCs w:val="20"/>
        </w:rPr>
        <w:t xml:space="preserve">Совет депутатов </w:t>
      </w:r>
      <w:proofErr w:type="spellStart"/>
      <w:r w:rsidRPr="009860F6">
        <w:rPr>
          <w:rFonts w:ascii="Times New Roman" w:hAnsi="Times New Roman" w:cs="Times New Roman"/>
          <w:sz w:val="20"/>
          <w:szCs w:val="20"/>
        </w:rPr>
        <w:t>Сиалеевско-Пятинского</w:t>
      </w:r>
      <w:proofErr w:type="spellEnd"/>
      <w:r w:rsidRPr="009860F6">
        <w:rPr>
          <w:rFonts w:ascii="Times New Roman" w:hAnsi="Times New Roman" w:cs="Times New Roman"/>
          <w:sz w:val="20"/>
          <w:szCs w:val="20"/>
        </w:rPr>
        <w:t xml:space="preserve"> сельского поселения решил:</w:t>
      </w:r>
    </w:p>
    <w:p w:rsidR="009860F6" w:rsidRPr="009860F6" w:rsidRDefault="009860F6" w:rsidP="009860F6">
      <w:pPr>
        <w:pStyle w:val="a5"/>
        <w:rPr>
          <w:rFonts w:ascii="Times New Roman" w:hAnsi="Times New Roman" w:cs="Times New Roman"/>
          <w:sz w:val="20"/>
          <w:szCs w:val="20"/>
        </w:rPr>
      </w:pPr>
    </w:p>
    <w:p w:rsidR="009860F6" w:rsidRPr="009860F6" w:rsidRDefault="009860F6" w:rsidP="009860F6">
      <w:pPr>
        <w:pStyle w:val="a5"/>
        <w:rPr>
          <w:rFonts w:ascii="Times New Roman" w:hAnsi="Times New Roman" w:cs="Times New Roman"/>
          <w:color w:val="000000"/>
          <w:sz w:val="20"/>
          <w:szCs w:val="20"/>
        </w:rPr>
      </w:pPr>
      <w:r w:rsidRPr="009860F6">
        <w:rPr>
          <w:rFonts w:ascii="Times New Roman" w:hAnsi="Times New Roman" w:cs="Times New Roman"/>
          <w:sz w:val="20"/>
          <w:szCs w:val="20"/>
        </w:rPr>
        <w:t xml:space="preserve">1. Внести в решение Совета депутатов </w:t>
      </w:r>
      <w:proofErr w:type="spellStart"/>
      <w:r w:rsidRPr="009860F6">
        <w:rPr>
          <w:rFonts w:ascii="Times New Roman" w:hAnsi="Times New Roman" w:cs="Times New Roman"/>
          <w:sz w:val="20"/>
          <w:szCs w:val="20"/>
        </w:rPr>
        <w:t>Сиалеевско-Пятинского</w:t>
      </w:r>
      <w:proofErr w:type="spellEnd"/>
      <w:r w:rsidRPr="009860F6">
        <w:rPr>
          <w:rFonts w:ascii="Times New Roman" w:hAnsi="Times New Roman" w:cs="Times New Roman"/>
          <w:sz w:val="20"/>
          <w:szCs w:val="20"/>
        </w:rPr>
        <w:t xml:space="preserve"> сельского поселения от 25.12.2024 г № 35 </w:t>
      </w:r>
      <w:r w:rsidRPr="009860F6">
        <w:rPr>
          <w:rFonts w:ascii="Times New Roman" w:hAnsi="Times New Roman" w:cs="Times New Roman"/>
          <w:color w:val="000000"/>
          <w:sz w:val="20"/>
          <w:szCs w:val="20"/>
        </w:rPr>
        <w:t>«</w:t>
      </w:r>
      <w:r w:rsidRPr="009860F6">
        <w:rPr>
          <w:rFonts w:ascii="Times New Roman" w:hAnsi="Times New Roman" w:cs="Times New Roman"/>
          <w:sz w:val="20"/>
          <w:szCs w:val="20"/>
        </w:rPr>
        <w:t xml:space="preserve">О бюджете </w:t>
      </w:r>
      <w:proofErr w:type="spellStart"/>
      <w:r w:rsidRPr="009860F6">
        <w:rPr>
          <w:rFonts w:ascii="Times New Roman" w:hAnsi="Times New Roman" w:cs="Times New Roman"/>
          <w:sz w:val="20"/>
          <w:szCs w:val="20"/>
        </w:rPr>
        <w:t>Сиалеевско-Пятинского</w:t>
      </w:r>
      <w:proofErr w:type="spellEnd"/>
      <w:r w:rsidRPr="009860F6">
        <w:rPr>
          <w:rFonts w:ascii="Times New Roman" w:hAnsi="Times New Roman" w:cs="Times New Roman"/>
          <w:sz w:val="20"/>
          <w:szCs w:val="20"/>
        </w:rPr>
        <w:t xml:space="preserve"> сельского поселения </w:t>
      </w:r>
      <w:proofErr w:type="spellStart"/>
      <w:r w:rsidRPr="009860F6">
        <w:rPr>
          <w:rFonts w:ascii="Times New Roman" w:hAnsi="Times New Roman" w:cs="Times New Roman"/>
          <w:sz w:val="20"/>
          <w:szCs w:val="20"/>
        </w:rPr>
        <w:t>Инсарского</w:t>
      </w:r>
      <w:proofErr w:type="spellEnd"/>
      <w:r w:rsidRPr="009860F6">
        <w:rPr>
          <w:rFonts w:ascii="Times New Roman" w:hAnsi="Times New Roman" w:cs="Times New Roman"/>
          <w:sz w:val="20"/>
          <w:szCs w:val="20"/>
        </w:rPr>
        <w:t xml:space="preserve"> муниципального района на 2025 год и на плановый период 2026 и 2027 годов» </w:t>
      </w:r>
      <w:r w:rsidRPr="009860F6">
        <w:rPr>
          <w:rFonts w:ascii="Times New Roman" w:hAnsi="Times New Roman" w:cs="Times New Roman"/>
          <w:color w:val="000000"/>
          <w:sz w:val="20"/>
          <w:szCs w:val="20"/>
        </w:rPr>
        <w:t xml:space="preserve"> следующие изменения:</w:t>
      </w:r>
    </w:p>
    <w:p w:rsidR="009860F6" w:rsidRPr="009860F6" w:rsidRDefault="009860F6" w:rsidP="009860F6">
      <w:pPr>
        <w:pStyle w:val="a5"/>
        <w:rPr>
          <w:rFonts w:ascii="Times New Roman" w:hAnsi="Times New Roman" w:cs="Times New Roman"/>
          <w:color w:val="000000"/>
          <w:sz w:val="20"/>
          <w:szCs w:val="20"/>
        </w:rPr>
      </w:pPr>
      <w:r w:rsidRPr="009860F6">
        <w:rPr>
          <w:rFonts w:ascii="Times New Roman" w:hAnsi="Times New Roman" w:cs="Times New Roman"/>
          <w:color w:val="000000"/>
          <w:sz w:val="20"/>
          <w:szCs w:val="20"/>
        </w:rPr>
        <w:t>1) статью 1 решения изложить в новой редакции:</w:t>
      </w:r>
    </w:p>
    <w:p w:rsidR="009860F6" w:rsidRPr="009860F6" w:rsidRDefault="009860F6" w:rsidP="009860F6">
      <w:pPr>
        <w:pStyle w:val="a5"/>
        <w:rPr>
          <w:rFonts w:ascii="Times New Roman" w:hAnsi="Times New Roman" w:cs="Times New Roman"/>
          <w:sz w:val="20"/>
          <w:szCs w:val="20"/>
        </w:rPr>
      </w:pPr>
      <w:r w:rsidRPr="009860F6">
        <w:rPr>
          <w:rFonts w:ascii="Times New Roman" w:hAnsi="Times New Roman" w:cs="Times New Roman"/>
          <w:color w:val="000000"/>
          <w:sz w:val="20"/>
          <w:szCs w:val="20"/>
        </w:rPr>
        <w:t>«</w:t>
      </w:r>
      <w:r w:rsidRPr="009860F6">
        <w:rPr>
          <w:rFonts w:ascii="Times New Roman" w:hAnsi="Times New Roman" w:cs="Times New Roman"/>
          <w:sz w:val="20"/>
          <w:szCs w:val="20"/>
        </w:rPr>
        <w:t xml:space="preserve">1.Утвердить бюджет </w:t>
      </w:r>
      <w:proofErr w:type="spellStart"/>
      <w:r w:rsidRPr="009860F6">
        <w:rPr>
          <w:rFonts w:ascii="Times New Roman" w:hAnsi="Times New Roman" w:cs="Times New Roman"/>
          <w:sz w:val="20"/>
          <w:szCs w:val="20"/>
        </w:rPr>
        <w:t>Сиалеевско-Пятинского</w:t>
      </w:r>
      <w:proofErr w:type="spellEnd"/>
      <w:r w:rsidRPr="009860F6">
        <w:rPr>
          <w:rFonts w:ascii="Times New Roman" w:hAnsi="Times New Roman" w:cs="Times New Roman"/>
          <w:sz w:val="20"/>
          <w:szCs w:val="20"/>
        </w:rPr>
        <w:t xml:space="preserve"> сельского поселения </w:t>
      </w:r>
      <w:proofErr w:type="spellStart"/>
      <w:r w:rsidRPr="009860F6">
        <w:rPr>
          <w:rFonts w:ascii="Times New Roman" w:hAnsi="Times New Roman" w:cs="Times New Roman"/>
          <w:sz w:val="20"/>
          <w:szCs w:val="20"/>
        </w:rPr>
        <w:t>Инсарского</w:t>
      </w:r>
      <w:proofErr w:type="spellEnd"/>
      <w:r w:rsidRPr="009860F6">
        <w:rPr>
          <w:rFonts w:ascii="Times New Roman" w:hAnsi="Times New Roman" w:cs="Times New Roman"/>
          <w:sz w:val="20"/>
          <w:szCs w:val="20"/>
        </w:rPr>
        <w:t xml:space="preserve"> муниципального района на 2025 год по доходам в сумме 6690,7 тыс. рублей, расходам в сумме 8039,7 тыс. рублей с превышением расходов над доходами  в сумме 1349 тыс. руб.</w:t>
      </w:r>
    </w:p>
    <w:p w:rsidR="009860F6" w:rsidRPr="009860F6" w:rsidRDefault="009860F6" w:rsidP="009860F6">
      <w:pPr>
        <w:pStyle w:val="a5"/>
        <w:rPr>
          <w:rFonts w:ascii="Times New Roman" w:hAnsi="Times New Roman" w:cs="Times New Roman"/>
          <w:sz w:val="20"/>
          <w:szCs w:val="20"/>
        </w:rPr>
      </w:pPr>
      <w:r w:rsidRPr="009860F6">
        <w:rPr>
          <w:rFonts w:ascii="Times New Roman" w:hAnsi="Times New Roman" w:cs="Times New Roman"/>
          <w:sz w:val="20"/>
          <w:szCs w:val="20"/>
        </w:rPr>
        <w:t xml:space="preserve"> </w:t>
      </w:r>
      <w:bookmarkStart w:id="1" w:name="OLE_LINK1"/>
      <w:r w:rsidRPr="009860F6">
        <w:rPr>
          <w:rFonts w:ascii="Times New Roman" w:hAnsi="Times New Roman" w:cs="Times New Roman"/>
          <w:sz w:val="20"/>
          <w:szCs w:val="20"/>
        </w:rPr>
        <w:t xml:space="preserve">2. Утвердить бюджет </w:t>
      </w:r>
      <w:proofErr w:type="spellStart"/>
      <w:r w:rsidRPr="009860F6">
        <w:rPr>
          <w:rFonts w:ascii="Times New Roman" w:hAnsi="Times New Roman" w:cs="Times New Roman"/>
          <w:sz w:val="20"/>
          <w:szCs w:val="20"/>
        </w:rPr>
        <w:t>Сиалеевско-Пятинского</w:t>
      </w:r>
      <w:proofErr w:type="spellEnd"/>
      <w:r w:rsidRPr="009860F6">
        <w:rPr>
          <w:rFonts w:ascii="Times New Roman" w:hAnsi="Times New Roman" w:cs="Times New Roman"/>
          <w:sz w:val="20"/>
          <w:szCs w:val="20"/>
        </w:rPr>
        <w:t xml:space="preserve"> сельского поселения </w:t>
      </w:r>
      <w:proofErr w:type="spellStart"/>
      <w:r w:rsidRPr="009860F6">
        <w:rPr>
          <w:rFonts w:ascii="Times New Roman" w:hAnsi="Times New Roman" w:cs="Times New Roman"/>
          <w:sz w:val="20"/>
          <w:szCs w:val="20"/>
        </w:rPr>
        <w:t>Инсарского</w:t>
      </w:r>
      <w:proofErr w:type="spellEnd"/>
      <w:r w:rsidRPr="009860F6">
        <w:rPr>
          <w:rFonts w:ascii="Times New Roman" w:hAnsi="Times New Roman" w:cs="Times New Roman"/>
          <w:sz w:val="20"/>
          <w:szCs w:val="20"/>
        </w:rPr>
        <w:t xml:space="preserve"> муниципального района на 2026 год по доходам в сумме 3579,6 тыс. рублей, расходам в сумме 3579,6 тыс. рублей, в том числе условно утвержденные расходы в сумме 58,4 тыс. рублей. </w:t>
      </w:r>
    </w:p>
    <w:p w:rsidR="009860F6" w:rsidRPr="009860F6" w:rsidRDefault="009860F6" w:rsidP="009860F6">
      <w:pPr>
        <w:pStyle w:val="a5"/>
        <w:rPr>
          <w:rFonts w:ascii="Times New Roman" w:hAnsi="Times New Roman" w:cs="Times New Roman"/>
          <w:sz w:val="20"/>
          <w:szCs w:val="20"/>
        </w:rPr>
      </w:pPr>
      <w:r w:rsidRPr="009860F6">
        <w:rPr>
          <w:rFonts w:ascii="Times New Roman" w:hAnsi="Times New Roman" w:cs="Times New Roman"/>
          <w:sz w:val="20"/>
          <w:szCs w:val="20"/>
        </w:rPr>
        <w:t xml:space="preserve">3. Утвердить бюджет </w:t>
      </w:r>
      <w:proofErr w:type="spellStart"/>
      <w:r w:rsidRPr="009860F6">
        <w:rPr>
          <w:rFonts w:ascii="Times New Roman" w:hAnsi="Times New Roman" w:cs="Times New Roman"/>
          <w:sz w:val="20"/>
          <w:szCs w:val="20"/>
        </w:rPr>
        <w:t>Сиалеевско-Пятинского</w:t>
      </w:r>
      <w:proofErr w:type="spellEnd"/>
      <w:r w:rsidRPr="009860F6">
        <w:rPr>
          <w:rFonts w:ascii="Times New Roman" w:hAnsi="Times New Roman" w:cs="Times New Roman"/>
          <w:sz w:val="20"/>
          <w:szCs w:val="20"/>
        </w:rPr>
        <w:t xml:space="preserve"> сельского поселения </w:t>
      </w:r>
      <w:proofErr w:type="spellStart"/>
      <w:r w:rsidRPr="009860F6">
        <w:rPr>
          <w:rFonts w:ascii="Times New Roman" w:hAnsi="Times New Roman" w:cs="Times New Roman"/>
          <w:sz w:val="20"/>
          <w:szCs w:val="20"/>
        </w:rPr>
        <w:t>Инсарского</w:t>
      </w:r>
      <w:proofErr w:type="spellEnd"/>
      <w:r w:rsidRPr="009860F6">
        <w:rPr>
          <w:rFonts w:ascii="Times New Roman" w:hAnsi="Times New Roman" w:cs="Times New Roman"/>
          <w:sz w:val="20"/>
          <w:szCs w:val="20"/>
        </w:rPr>
        <w:t xml:space="preserve"> муниципального района на 2027 год по доходам в сумме 3612,9 тыс. рублей, расходам в сумме 3612,9 тыс. рублей, в том числе условно утвержденные расходы в сумме 116,3 тыс. рублей</w:t>
      </w:r>
      <w:proofErr w:type="gramStart"/>
      <w:r w:rsidRPr="009860F6">
        <w:rPr>
          <w:rFonts w:ascii="Times New Roman" w:hAnsi="Times New Roman" w:cs="Times New Roman"/>
          <w:sz w:val="20"/>
          <w:szCs w:val="20"/>
        </w:rPr>
        <w:t>.»;</w:t>
      </w:r>
      <w:proofErr w:type="gramEnd"/>
    </w:p>
    <w:bookmarkEnd w:id="1"/>
    <w:p w:rsidR="009860F6" w:rsidRPr="009860F6" w:rsidRDefault="009860F6" w:rsidP="009860F6">
      <w:pPr>
        <w:pStyle w:val="a5"/>
        <w:rPr>
          <w:rFonts w:ascii="Times New Roman" w:hAnsi="Times New Roman" w:cs="Times New Roman"/>
          <w:sz w:val="20"/>
          <w:szCs w:val="20"/>
        </w:rPr>
      </w:pPr>
      <w:r w:rsidRPr="009860F6">
        <w:rPr>
          <w:rFonts w:ascii="Times New Roman" w:hAnsi="Times New Roman" w:cs="Times New Roman"/>
          <w:sz w:val="20"/>
          <w:szCs w:val="20"/>
        </w:rPr>
        <w:t>2) приложения № 1, 2, 3, 4, 6</w:t>
      </w:r>
      <w:r w:rsidRPr="009860F6">
        <w:rPr>
          <w:rFonts w:ascii="Times New Roman" w:hAnsi="Times New Roman" w:cs="Times New Roman"/>
          <w:color w:val="000000"/>
          <w:sz w:val="20"/>
          <w:szCs w:val="20"/>
        </w:rPr>
        <w:t>,</w:t>
      </w:r>
      <w:r w:rsidRPr="009860F6">
        <w:rPr>
          <w:rFonts w:ascii="Times New Roman" w:hAnsi="Times New Roman" w:cs="Times New Roman"/>
          <w:sz w:val="20"/>
          <w:szCs w:val="20"/>
        </w:rPr>
        <w:t xml:space="preserve">  изложить в новой редакции, </w:t>
      </w:r>
      <w:proofErr w:type="gramStart"/>
      <w:r w:rsidRPr="009860F6">
        <w:rPr>
          <w:rFonts w:ascii="Times New Roman" w:hAnsi="Times New Roman" w:cs="Times New Roman"/>
          <w:sz w:val="20"/>
          <w:szCs w:val="20"/>
        </w:rPr>
        <w:t>согласно приложений</w:t>
      </w:r>
      <w:proofErr w:type="gramEnd"/>
      <w:r w:rsidRPr="009860F6">
        <w:rPr>
          <w:rFonts w:ascii="Times New Roman" w:hAnsi="Times New Roman" w:cs="Times New Roman"/>
          <w:sz w:val="20"/>
          <w:szCs w:val="20"/>
        </w:rPr>
        <w:t xml:space="preserve"> № 1,2,3,4,5 к настоящему решению.</w:t>
      </w:r>
    </w:p>
    <w:p w:rsidR="009860F6" w:rsidRPr="009860F6" w:rsidRDefault="009860F6" w:rsidP="009860F6">
      <w:pPr>
        <w:pStyle w:val="a5"/>
        <w:rPr>
          <w:rFonts w:ascii="Times New Roman" w:hAnsi="Times New Roman" w:cs="Times New Roman"/>
          <w:sz w:val="20"/>
          <w:szCs w:val="20"/>
        </w:rPr>
      </w:pPr>
    </w:p>
    <w:p w:rsidR="009860F6" w:rsidRPr="009860F6" w:rsidRDefault="009860F6" w:rsidP="009860F6">
      <w:pPr>
        <w:pStyle w:val="a5"/>
        <w:rPr>
          <w:rFonts w:ascii="Times New Roman" w:hAnsi="Times New Roman" w:cs="Times New Roman"/>
          <w:sz w:val="20"/>
          <w:szCs w:val="20"/>
        </w:rPr>
      </w:pPr>
      <w:r w:rsidRPr="009860F6">
        <w:rPr>
          <w:rFonts w:ascii="Times New Roman" w:hAnsi="Times New Roman" w:cs="Times New Roman"/>
          <w:sz w:val="20"/>
          <w:szCs w:val="20"/>
        </w:rPr>
        <w:t>2. Настоящее решение вступает в силу со дня его официального опубликования.</w:t>
      </w:r>
    </w:p>
    <w:p w:rsidR="009860F6" w:rsidRPr="009860F6" w:rsidRDefault="009860F6" w:rsidP="009860F6">
      <w:pPr>
        <w:pStyle w:val="a5"/>
        <w:rPr>
          <w:rFonts w:ascii="Times New Roman" w:hAnsi="Times New Roman" w:cs="Times New Roman"/>
          <w:sz w:val="20"/>
          <w:szCs w:val="20"/>
        </w:rPr>
      </w:pPr>
    </w:p>
    <w:p w:rsidR="009860F6" w:rsidRPr="009860F6" w:rsidRDefault="009860F6" w:rsidP="009860F6">
      <w:pPr>
        <w:pStyle w:val="a5"/>
        <w:rPr>
          <w:rFonts w:ascii="Times New Roman" w:hAnsi="Times New Roman" w:cs="Times New Roman"/>
          <w:sz w:val="20"/>
          <w:szCs w:val="20"/>
        </w:rPr>
      </w:pPr>
      <w:r w:rsidRPr="009860F6">
        <w:rPr>
          <w:rFonts w:ascii="Times New Roman" w:hAnsi="Times New Roman" w:cs="Times New Roman"/>
          <w:sz w:val="20"/>
          <w:szCs w:val="20"/>
        </w:rPr>
        <w:t xml:space="preserve">Глава </w:t>
      </w:r>
      <w:proofErr w:type="spellStart"/>
      <w:r w:rsidRPr="009860F6">
        <w:rPr>
          <w:rFonts w:ascii="Times New Roman" w:hAnsi="Times New Roman" w:cs="Times New Roman"/>
          <w:sz w:val="20"/>
          <w:szCs w:val="20"/>
        </w:rPr>
        <w:t>Сиалеевско-Пятинского</w:t>
      </w:r>
      <w:proofErr w:type="spellEnd"/>
    </w:p>
    <w:p w:rsidR="009860F6" w:rsidRDefault="009860F6" w:rsidP="009860F6">
      <w:pPr>
        <w:pStyle w:val="a5"/>
        <w:rPr>
          <w:rFonts w:ascii="Times New Roman" w:hAnsi="Times New Roman" w:cs="Times New Roman"/>
          <w:sz w:val="20"/>
          <w:szCs w:val="20"/>
        </w:rPr>
      </w:pPr>
      <w:r w:rsidRPr="009860F6">
        <w:rPr>
          <w:rFonts w:ascii="Times New Roman" w:hAnsi="Times New Roman" w:cs="Times New Roman"/>
          <w:sz w:val="20"/>
          <w:szCs w:val="20"/>
        </w:rPr>
        <w:t xml:space="preserve">сельского поселения                                                                              В.Д. </w:t>
      </w:r>
      <w:proofErr w:type="spellStart"/>
      <w:r w:rsidRPr="009860F6">
        <w:rPr>
          <w:rFonts w:ascii="Times New Roman" w:hAnsi="Times New Roman" w:cs="Times New Roman"/>
          <w:sz w:val="20"/>
          <w:szCs w:val="20"/>
        </w:rPr>
        <w:t>Пиксаев</w:t>
      </w:r>
      <w:proofErr w:type="spellEnd"/>
    </w:p>
    <w:tbl>
      <w:tblPr>
        <w:tblW w:w="0" w:type="auto"/>
        <w:tblInd w:w="93" w:type="dxa"/>
        <w:tblLook w:val="04A0"/>
      </w:tblPr>
      <w:tblGrid>
        <w:gridCol w:w="1766"/>
        <w:gridCol w:w="3197"/>
        <w:gridCol w:w="2574"/>
        <w:gridCol w:w="1086"/>
        <w:gridCol w:w="855"/>
      </w:tblGrid>
      <w:tr w:rsidR="00A6738A" w:rsidRPr="00A6738A" w:rsidTr="00A6738A">
        <w:trPr>
          <w:trHeight w:val="255"/>
        </w:trPr>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bookmarkStart w:id="2" w:name="RANGE!B1:F42"/>
            <w:bookmarkEnd w:id="2"/>
          </w:p>
        </w:tc>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tcBorders>
              <w:top w:val="nil"/>
              <w:left w:val="nil"/>
              <w:bottom w:val="nil"/>
              <w:right w:val="nil"/>
            </w:tcBorders>
            <w:shd w:val="clear" w:color="000000" w:fill="FFFFFF"/>
            <w:noWrap/>
            <w:hideMark/>
          </w:tcPr>
          <w:p w:rsidR="00A6738A" w:rsidRPr="00A6738A" w:rsidRDefault="00A6738A" w:rsidP="00A6738A">
            <w:pPr>
              <w:spacing w:after="0" w:line="240" w:lineRule="auto"/>
              <w:rPr>
                <w:rFonts w:ascii="Arial" w:eastAsia="Times New Roman" w:hAnsi="Arial" w:cs="Arial"/>
                <w:sz w:val="20"/>
                <w:szCs w:val="20"/>
              </w:rPr>
            </w:pPr>
            <w:r w:rsidRPr="00A6738A">
              <w:rPr>
                <w:rFonts w:ascii="Arial" w:eastAsia="Times New Roman" w:hAnsi="Arial" w:cs="Arial"/>
                <w:sz w:val="20"/>
                <w:szCs w:val="20"/>
              </w:rPr>
              <w:t>Приложение 1</w:t>
            </w:r>
          </w:p>
        </w:tc>
        <w:tc>
          <w:tcPr>
            <w:tcW w:w="0" w:type="auto"/>
            <w:tcBorders>
              <w:top w:val="nil"/>
              <w:left w:val="nil"/>
              <w:bottom w:val="nil"/>
              <w:right w:val="nil"/>
            </w:tcBorders>
            <w:shd w:val="clear" w:color="000000" w:fill="FFFFFF"/>
            <w:noWrap/>
            <w:hideMark/>
          </w:tcPr>
          <w:p w:rsidR="00A6738A" w:rsidRPr="00A6738A" w:rsidRDefault="00A6738A" w:rsidP="00A6738A">
            <w:pPr>
              <w:spacing w:after="0" w:line="240" w:lineRule="auto"/>
              <w:rPr>
                <w:rFonts w:ascii="Arial" w:eastAsia="Times New Roman" w:hAnsi="Arial" w:cs="Arial"/>
                <w:sz w:val="20"/>
                <w:szCs w:val="20"/>
              </w:rPr>
            </w:pPr>
            <w:r w:rsidRPr="00A6738A">
              <w:rPr>
                <w:rFonts w:ascii="Arial" w:eastAsia="Times New Roman" w:hAnsi="Arial" w:cs="Arial"/>
                <w:sz w:val="20"/>
                <w:szCs w:val="20"/>
              </w:rPr>
              <w:t> </w:t>
            </w:r>
          </w:p>
        </w:tc>
        <w:tc>
          <w:tcPr>
            <w:tcW w:w="0" w:type="auto"/>
            <w:tcBorders>
              <w:top w:val="nil"/>
              <w:left w:val="nil"/>
              <w:bottom w:val="nil"/>
              <w:right w:val="nil"/>
            </w:tcBorders>
            <w:shd w:val="clear" w:color="000000" w:fill="FFFFFF"/>
            <w:noWrap/>
            <w:hideMark/>
          </w:tcPr>
          <w:p w:rsidR="00A6738A" w:rsidRPr="00A6738A" w:rsidRDefault="00A6738A" w:rsidP="00A6738A">
            <w:pPr>
              <w:spacing w:after="0" w:line="240" w:lineRule="auto"/>
              <w:rPr>
                <w:rFonts w:ascii="Arial" w:eastAsia="Times New Roman" w:hAnsi="Arial" w:cs="Arial"/>
                <w:sz w:val="20"/>
                <w:szCs w:val="20"/>
              </w:rPr>
            </w:pPr>
            <w:r w:rsidRPr="00A6738A">
              <w:rPr>
                <w:rFonts w:ascii="Arial" w:eastAsia="Times New Roman" w:hAnsi="Arial" w:cs="Arial"/>
                <w:sz w:val="20"/>
                <w:szCs w:val="20"/>
              </w:rPr>
              <w:t> </w:t>
            </w:r>
          </w:p>
        </w:tc>
      </w:tr>
      <w:tr w:rsidR="00A6738A" w:rsidRPr="00A6738A" w:rsidTr="00A6738A">
        <w:trPr>
          <w:trHeight w:val="255"/>
        </w:trPr>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gridSpan w:val="2"/>
            <w:tcBorders>
              <w:top w:val="nil"/>
              <w:left w:val="nil"/>
              <w:bottom w:val="nil"/>
              <w:right w:val="nil"/>
            </w:tcBorders>
            <w:shd w:val="clear" w:color="000000" w:fill="FFFFFF"/>
            <w:noWrap/>
            <w:hideMark/>
          </w:tcPr>
          <w:p w:rsidR="00A6738A" w:rsidRPr="00A6738A" w:rsidRDefault="00A6738A" w:rsidP="00A6738A">
            <w:pPr>
              <w:spacing w:after="0" w:line="240" w:lineRule="auto"/>
              <w:rPr>
                <w:rFonts w:ascii="Arial" w:eastAsia="Times New Roman" w:hAnsi="Arial" w:cs="Arial"/>
                <w:sz w:val="20"/>
                <w:szCs w:val="20"/>
              </w:rPr>
            </w:pPr>
            <w:r w:rsidRPr="00A6738A">
              <w:rPr>
                <w:rFonts w:ascii="Arial" w:eastAsia="Times New Roman" w:hAnsi="Arial" w:cs="Arial"/>
                <w:sz w:val="20"/>
                <w:szCs w:val="20"/>
              </w:rPr>
              <w:t xml:space="preserve">к решению Совета депутатов </w:t>
            </w:r>
          </w:p>
        </w:tc>
        <w:tc>
          <w:tcPr>
            <w:tcW w:w="0" w:type="auto"/>
            <w:tcBorders>
              <w:top w:val="nil"/>
              <w:left w:val="nil"/>
              <w:bottom w:val="nil"/>
              <w:right w:val="nil"/>
            </w:tcBorders>
            <w:shd w:val="clear" w:color="000000" w:fill="FFFFFF"/>
            <w:noWrap/>
            <w:hideMark/>
          </w:tcPr>
          <w:p w:rsidR="00A6738A" w:rsidRPr="00A6738A" w:rsidRDefault="00A6738A" w:rsidP="00A6738A">
            <w:pPr>
              <w:spacing w:after="0" w:line="240" w:lineRule="auto"/>
              <w:rPr>
                <w:rFonts w:ascii="Arial" w:eastAsia="Times New Roman" w:hAnsi="Arial" w:cs="Arial"/>
                <w:sz w:val="20"/>
                <w:szCs w:val="20"/>
              </w:rPr>
            </w:pPr>
            <w:r w:rsidRPr="00A6738A">
              <w:rPr>
                <w:rFonts w:ascii="Arial" w:eastAsia="Times New Roman" w:hAnsi="Arial" w:cs="Arial"/>
                <w:sz w:val="20"/>
                <w:szCs w:val="20"/>
              </w:rPr>
              <w:t> </w:t>
            </w:r>
          </w:p>
        </w:tc>
      </w:tr>
      <w:tr w:rsidR="00A6738A" w:rsidRPr="00A6738A" w:rsidTr="00A6738A">
        <w:trPr>
          <w:trHeight w:val="255"/>
        </w:trPr>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gridSpan w:val="3"/>
            <w:tcBorders>
              <w:top w:val="nil"/>
              <w:left w:val="nil"/>
              <w:bottom w:val="nil"/>
              <w:right w:val="nil"/>
            </w:tcBorders>
            <w:shd w:val="clear" w:color="000000" w:fill="FFFFFF"/>
            <w:noWrap/>
            <w:hideMark/>
          </w:tcPr>
          <w:p w:rsidR="00A6738A" w:rsidRPr="00A6738A" w:rsidRDefault="00A6738A" w:rsidP="00A6738A">
            <w:pPr>
              <w:spacing w:after="0" w:line="240" w:lineRule="auto"/>
              <w:rPr>
                <w:rFonts w:ascii="Arial" w:eastAsia="Times New Roman" w:hAnsi="Arial" w:cs="Arial"/>
                <w:sz w:val="20"/>
                <w:szCs w:val="20"/>
              </w:rPr>
            </w:pPr>
            <w:proofErr w:type="spellStart"/>
            <w:r w:rsidRPr="00A6738A">
              <w:rPr>
                <w:rFonts w:ascii="Arial" w:eastAsia="Times New Roman" w:hAnsi="Arial" w:cs="Arial"/>
                <w:sz w:val="20"/>
                <w:szCs w:val="20"/>
              </w:rPr>
              <w:t>Сиалеевско-Пятинского</w:t>
            </w:r>
            <w:proofErr w:type="spellEnd"/>
            <w:r w:rsidRPr="00A6738A">
              <w:rPr>
                <w:rFonts w:ascii="Arial" w:eastAsia="Times New Roman" w:hAnsi="Arial" w:cs="Arial"/>
                <w:sz w:val="20"/>
                <w:szCs w:val="20"/>
              </w:rPr>
              <w:t xml:space="preserve"> сельского поселения</w:t>
            </w:r>
          </w:p>
        </w:tc>
      </w:tr>
      <w:tr w:rsidR="00A6738A" w:rsidRPr="00A6738A" w:rsidTr="00A6738A">
        <w:trPr>
          <w:trHeight w:val="255"/>
        </w:trPr>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gridSpan w:val="3"/>
            <w:tcBorders>
              <w:top w:val="nil"/>
              <w:left w:val="nil"/>
              <w:bottom w:val="nil"/>
              <w:right w:val="nil"/>
            </w:tcBorders>
            <w:shd w:val="clear" w:color="000000" w:fill="FFFFFF"/>
            <w:noWrap/>
            <w:hideMark/>
          </w:tcPr>
          <w:p w:rsidR="00A6738A" w:rsidRPr="00A6738A" w:rsidRDefault="00A6738A" w:rsidP="00A6738A">
            <w:pPr>
              <w:spacing w:after="0" w:line="240" w:lineRule="auto"/>
              <w:rPr>
                <w:rFonts w:ascii="Arial" w:eastAsia="Times New Roman" w:hAnsi="Arial" w:cs="Arial"/>
                <w:sz w:val="20"/>
                <w:szCs w:val="20"/>
              </w:rPr>
            </w:pPr>
            <w:proofErr w:type="spellStart"/>
            <w:r w:rsidRPr="00A6738A">
              <w:rPr>
                <w:rFonts w:ascii="Arial" w:eastAsia="Times New Roman" w:hAnsi="Arial" w:cs="Arial"/>
                <w:sz w:val="20"/>
                <w:szCs w:val="20"/>
              </w:rPr>
              <w:t>Инсарского</w:t>
            </w:r>
            <w:proofErr w:type="spellEnd"/>
            <w:r w:rsidRPr="00A6738A">
              <w:rPr>
                <w:rFonts w:ascii="Arial" w:eastAsia="Times New Roman" w:hAnsi="Arial" w:cs="Arial"/>
                <w:sz w:val="20"/>
                <w:szCs w:val="20"/>
              </w:rPr>
              <w:t xml:space="preserve"> муниципального района</w:t>
            </w:r>
          </w:p>
        </w:tc>
      </w:tr>
      <w:tr w:rsidR="00A6738A" w:rsidRPr="00A6738A" w:rsidTr="00A6738A">
        <w:trPr>
          <w:trHeight w:val="645"/>
        </w:trPr>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gridSpan w:val="3"/>
            <w:tcBorders>
              <w:top w:val="nil"/>
              <w:left w:val="nil"/>
              <w:bottom w:val="nil"/>
              <w:right w:val="nil"/>
            </w:tcBorders>
            <w:shd w:val="clear" w:color="000000" w:fill="FFFFFF"/>
            <w:hideMark/>
          </w:tcPr>
          <w:p w:rsidR="00A6738A" w:rsidRPr="00A6738A" w:rsidRDefault="00A6738A" w:rsidP="00A6738A">
            <w:pPr>
              <w:spacing w:after="0" w:line="240" w:lineRule="auto"/>
              <w:rPr>
                <w:rFonts w:ascii="Arial" w:eastAsia="Times New Roman" w:hAnsi="Arial" w:cs="Arial"/>
                <w:sz w:val="20"/>
                <w:szCs w:val="20"/>
              </w:rPr>
            </w:pPr>
            <w:r w:rsidRPr="00A6738A">
              <w:rPr>
                <w:rFonts w:ascii="Arial" w:eastAsia="Times New Roman" w:hAnsi="Arial" w:cs="Arial"/>
                <w:sz w:val="20"/>
                <w:szCs w:val="20"/>
              </w:rPr>
              <w:t>" О внесении изменений и дополнений в решение Совета депутатов от 25.12.2022 №35"</w:t>
            </w:r>
          </w:p>
        </w:tc>
      </w:tr>
      <w:tr w:rsidR="00A6738A" w:rsidRPr="00A6738A" w:rsidTr="00A6738A">
        <w:trPr>
          <w:trHeight w:val="255"/>
        </w:trPr>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gridSpan w:val="2"/>
            <w:tcBorders>
              <w:top w:val="nil"/>
              <w:left w:val="nil"/>
              <w:bottom w:val="nil"/>
              <w:right w:val="nil"/>
            </w:tcBorders>
            <w:shd w:val="clear" w:color="auto" w:fill="auto"/>
            <w:noWrap/>
            <w:hideMark/>
          </w:tcPr>
          <w:p w:rsidR="00A6738A" w:rsidRPr="00A6738A" w:rsidRDefault="00A6738A" w:rsidP="00A6738A">
            <w:pPr>
              <w:spacing w:after="0" w:line="240" w:lineRule="auto"/>
              <w:rPr>
                <w:rFonts w:ascii="Arial" w:eastAsia="Times New Roman" w:hAnsi="Arial" w:cs="Arial"/>
                <w:sz w:val="20"/>
                <w:szCs w:val="20"/>
              </w:rPr>
            </w:pPr>
            <w:r w:rsidRPr="00A6738A">
              <w:rPr>
                <w:rFonts w:ascii="Arial" w:eastAsia="Times New Roman" w:hAnsi="Arial" w:cs="Arial"/>
                <w:sz w:val="20"/>
                <w:szCs w:val="20"/>
              </w:rPr>
              <w:t>от   28.04.2025 г. № 7</w:t>
            </w:r>
          </w:p>
        </w:tc>
        <w:tc>
          <w:tcPr>
            <w:tcW w:w="0" w:type="auto"/>
            <w:tcBorders>
              <w:top w:val="nil"/>
              <w:left w:val="nil"/>
              <w:bottom w:val="nil"/>
              <w:right w:val="nil"/>
            </w:tcBorders>
            <w:shd w:val="clear" w:color="auto" w:fill="auto"/>
            <w:noWrap/>
            <w:hideMark/>
          </w:tcPr>
          <w:p w:rsidR="00A6738A" w:rsidRPr="00A6738A" w:rsidRDefault="00A6738A" w:rsidP="00A6738A">
            <w:pPr>
              <w:spacing w:after="0" w:line="240" w:lineRule="auto"/>
              <w:rPr>
                <w:rFonts w:ascii="Arial" w:eastAsia="Times New Roman" w:hAnsi="Arial" w:cs="Arial"/>
                <w:sz w:val="20"/>
                <w:szCs w:val="20"/>
              </w:rPr>
            </w:pPr>
          </w:p>
        </w:tc>
      </w:tr>
      <w:tr w:rsidR="00A6738A" w:rsidRPr="00A6738A" w:rsidTr="00A6738A">
        <w:trPr>
          <w:trHeight w:val="255"/>
        </w:trPr>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tcBorders>
              <w:top w:val="nil"/>
              <w:left w:val="nil"/>
              <w:bottom w:val="nil"/>
              <w:right w:val="nil"/>
            </w:tcBorders>
            <w:shd w:val="clear" w:color="auto" w:fill="auto"/>
            <w:noWrap/>
            <w:hideMark/>
          </w:tcPr>
          <w:p w:rsidR="00A6738A" w:rsidRPr="00A6738A" w:rsidRDefault="00A6738A" w:rsidP="00A6738A">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A6738A" w:rsidRPr="00A6738A" w:rsidRDefault="00A6738A" w:rsidP="00A6738A">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A6738A" w:rsidRPr="00A6738A" w:rsidRDefault="00A6738A" w:rsidP="00A6738A">
            <w:pPr>
              <w:spacing w:after="0" w:line="240" w:lineRule="auto"/>
              <w:rPr>
                <w:rFonts w:ascii="Arial" w:eastAsia="Times New Roman" w:hAnsi="Arial" w:cs="Arial"/>
                <w:sz w:val="20"/>
                <w:szCs w:val="20"/>
              </w:rPr>
            </w:pPr>
          </w:p>
        </w:tc>
      </w:tr>
      <w:tr w:rsidR="00A6738A" w:rsidRPr="00A6738A" w:rsidTr="00A6738A">
        <w:trPr>
          <w:trHeight w:val="255"/>
        </w:trPr>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tcBorders>
              <w:top w:val="nil"/>
              <w:left w:val="nil"/>
              <w:bottom w:val="nil"/>
              <w:right w:val="nil"/>
            </w:tcBorders>
            <w:shd w:val="clear" w:color="FFFFCC" w:fill="FFFFFF"/>
            <w:noWrap/>
            <w:hideMark/>
          </w:tcPr>
          <w:p w:rsidR="00A6738A" w:rsidRPr="00A6738A" w:rsidRDefault="00A6738A" w:rsidP="00A6738A">
            <w:pPr>
              <w:spacing w:after="0" w:line="240" w:lineRule="auto"/>
              <w:rPr>
                <w:rFonts w:ascii="Arial" w:eastAsia="Times New Roman" w:hAnsi="Arial" w:cs="Arial"/>
                <w:sz w:val="20"/>
                <w:szCs w:val="20"/>
              </w:rPr>
            </w:pPr>
            <w:r w:rsidRPr="00A6738A">
              <w:rPr>
                <w:rFonts w:ascii="Arial" w:eastAsia="Times New Roman" w:hAnsi="Arial" w:cs="Arial"/>
                <w:sz w:val="20"/>
                <w:szCs w:val="20"/>
              </w:rPr>
              <w:t>Приложение 1</w:t>
            </w:r>
          </w:p>
        </w:tc>
        <w:tc>
          <w:tcPr>
            <w:tcW w:w="0" w:type="auto"/>
            <w:tcBorders>
              <w:top w:val="nil"/>
              <w:left w:val="nil"/>
              <w:bottom w:val="nil"/>
              <w:right w:val="nil"/>
            </w:tcBorders>
            <w:shd w:val="clear" w:color="FFFFCC" w:fill="FFFFFF"/>
            <w:noWrap/>
            <w:hideMark/>
          </w:tcPr>
          <w:p w:rsidR="00A6738A" w:rsidRPr="00A6738A" w:rsidRDefault="00A6738A" w:rsidP="00A6738A">
            <w:pPr>
              <w:spacing w:after="0" w:line="240" w:lineRule="auto"/>
              <w:rPr>
                <w:rFonts w:ascii="Arial" w:eastAsia="Times New Roman" w:hAnsi="Arial" w:cs="Arial"/>
                <w:sz w:val="20"/>
                <w:szCs w:val="20"/>
              </w:rPr>
            </w:pPr>
            <w:r w:rsidRPr="00A6738A">
              <w:rPr>
                <w:rFonts w:ascii="Arial" w:eastAsia="Times New Roman" w:hAnsi="Arial" w:cs="Arial"/>
                <w:sz w:val="20"/>
                <w:szCs w:val="20"/>
              </w:rPr>
              <w:t> </w:t>
            </w:r>
          </w:p>
        </w:tc>
        <w:tc>
          <w:tcPr>
            <w:tcW w:w="0" w:type="auto"/>
            <w:tcBorders>
              <w:top w:val="nil"/>
              <w:left w:val="nil"/>
              <w:bottom w:val="nil"/>
              <w:right w:val="nil"/>
            </w:tcBorders>
            <w:shd w:val="clear" w:color="FFFFCC" w:fill="FFFFFF"/>
            <w:noWrap/>
            <w:hideMark/>
          </w:tcPr>
          <w:p w:rsidR="00A6738A" w:rsidRPr="00A6738A" w:rsidRDefault="00A6738A" w:rsidP="00A6738A">
            <w:pPr>
              <w:spacing w:after="0" w:line="240" w:lineRule="auto"/>
              <w:rPr>
                <w:rFonts w:ascii="Arial" w:eastAsia="Times New Roman" w:hAnsi="Arial" w:cs="Arial"/>
                <w:sz w:val="20"/>
                <w:szCs w:val="20"/>
              </w:rPr>
            </w:pPr>
            <w:r w:rsidRPr="00A6738A">
              <w:rPr>
                <w:rFonts w:ascii="Arial" w:eastAsia="Times New Roman" w:hAnsi="Arial" w:cs="Arial"/>
                <w:sz w:val="20"/>
                <w:szCs w:val="20"/>
              </w:rPr>
              <w:t> </w:t>
            </w:r>
          </w:p>
        </w:tc>
      </w:tr>
      <w:tr w:rsidR="00A6738A" w:rsidRPr="00A6738A" w:rsidTr="00A6738A">
        <w:trPr>
          <w:trHeight w:val="255"/>
        </w:trPr>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gridSpan w:val="2"/>
            <w:tcBorders>
              <w:top w:val="nil"/>
              <w:left w:val="nil"/>
              <w:bottom w:val="nil"/>
              <w:right w:val="nil"/>
            </w:tcBorders>
            <w:shd w:val="clear" w:color="FFFFCC" w:fill="FFFFFF"/>
            <w:noWrap/>
            <w:hideMark/>
          </w:tcPr>
          <w:p w:rsidR="00A6738A" w:rsidRPr="00A6738A" w:rsidRDefault="00A6738A" w:rsidP="00A6738A">
            <w:pPr>
              <w:spacing w:after="0" w:line="240" w:lineRule="auto"/>
              <w:rPr>
                <w:rFonts w:ascii="Arial" w:eastAsia="Times New Roman" w:hAnsi="Arial" w:cs="Arial"/>
                <w:sz w:val="20"/>
                <w:szCs w:val="20"/>
              </w:rPr>
            </w:pPr>
            <w:r w:rsidRPr="00A6738A">
              <w:rPr>
                <w:rFonts w:ascii="Arial" w:eastAsia="Times New Roman" w:hAnsi="Arial" w:cs="Arial"/>
                <w:sz w:val="20"/>
                <w:szCs w:val="20"/>
              </w:rPr>
              <w:t xml:space="preserve">к решению Совета депутатов </w:t>
            </w:r>
          </w:p>
        </w:tc>
        <w:tc>
          <w:tcPr>
            <w:tcW w:w="0" w:type="auto"/>
            <w:tcBorders>
              <w:top w:val="nil"/>
              <w:left w:val="nil"/>
              <w:bottom w:val="nil"/>
              <w:right w:val="nil"/>
            </w:tcBorders>
            <w:shd w:val="clear" w:color="FFFFCC" w:fill="FFFFFF"/>
            <w:noWrap/>
            <w:hideMark/>
          </w:tcPr>
          <w:p w:rsidR="00A6738A" w:rsidRPr="00A6738A" w:rsidRDefault="00A6738A" w:rsidP="00A6738A">
            <w:pPr>
              <w:spacing w:after="0" w:line="240" w:lineRule="auto"/>
              <w:rPr>
                <w:rFonts w:ascii="Arial" w:eastAsia="Times New Roman" w:hAnsi="Arial" w:cs="Arial"/>
                <w:sz w:val="20"/>
                <w:szCs w:val="20"/>
              </w:rPr>
            </w:pPr>
            <w:r w:rsidRPr="00A6738A">
              <w:rPr>
                <w:rFonts w:ascii="Arial" w:eastAsia="Times New Roman" w:hAnsi="Arial" w:cs="Arial"/>
                <w:sz w:val="20"/>
                <w:szCs w:val="20"/>
              </w:rPr>
              <w:t> </w:t>
            </w:r>
          </w:p>
        </w:tc>
      </w:tr>
      <w:tr w:rsidR="00A6738A" w:rsidRPr="00A6738A" w:rsidTr="00A6738A">
        <w:trPr>
          <w:trHeight w:val="255"/>
        </w:trPr>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gridSpan w:val="3"/>
            <w:tcBorders>
              <w:top w:val="nil"/>
              <w:left w:val="nil"/>
              <w:bottom w:val="nil"/>
              <w:right w:val="nil"/>
            </w:tcBorders>
            <w:shd w:val="clear" w:color="FFFFCC" w:fill="FFFFFF"/>
            <w:noWrap/>
            <w:hideMark/>
          </w:tcPr>
          <w:p w:rsidR="00A6738A" w:rsidRPr="00A6738A" w:rsidRDefault="00A6738A" w:rsidP="00A6738A">
            <w:pPr>
              <w:spacing w:after="0" w:line="240" w:lineRule="auto"/>
              <w:rPr>
                <w:rFonts w:ascii="Arial" w:eastAsia="Times New Roman" w:hAnsi="Arial" w:cs="Arial"/>
                <w:sz w:val="20"/>
                <w:szCs w:val="20"/>
              </w:rPr>
            </w:pPr>
            <w:proofErr w:type="spellStart"/>
            <w:r w:rsidRPr="00A6738A">
              <w:rPr>
                <w:rFonts w:ascii="Arial" w:eastAsia="Times New Roman" w:hAnsi="Arial" w:cs="Arial"/>
                <w:sz w:val="20"/>
                <w:szCs w:val="20"/>
              </w:rPr>
              <w:t>Сиалеевско-Пятинского</w:t>
            </w:r>
            <w:proofErr w:type="spellEnd"/>
            <w:r w:rsidRPr="00A6738A">
              <w:rPr>
                <w:rFonts w:ascii="Arial" w:eastAsia="Times New Roman" w:hAnsi="Arial" w:cs="Arial"/>
                <w:sz w:val="20"/>
                <w:szCs w:val="20"/>
              </w:rPr>
              <w:t xml:space="preserve"> сельского поселения</w:t>
            </w:r>
          </w:p>
        </w:tc>
      </w:tr>
      <w:tr w:rsidR="00A6738A" w:rsidRPr="00A6738A" w:rsidTr="00A6738A">
        <w:trPr>
          <w:trHeight w:val="255"/>
        </w:trPr>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gridSpan w:val="3"/>
            <w:tcBorders>
              <w:top w:val="nil"/>
              <w:left w:val="nil"/>
              <w:bottom w:val="nil"/>
              <w:right w:val="nil"/>
            </w:tcBorders>
            <w:shd w:val="clear" w:color="FFFFCC" w:fill="FFFFFF"/>
            <w:noWrap/>
            <w:hideMark/>
          </w:tcPr>
          <w:p w:rsidR="00A6738A" w:rsidRPr="00A6738A" w:rsidRDefault="00A6738A" w:rsidP="00A6738A">
            <w:pPr>
              <w:spacing w:after="0" w:line="240" w:lineRule="auto"/>
              <w:rPr>
                <w:rFonts w:ascii="Arial" w:eastAsia="Times New Roman" w:hAnsi="Arial" w:cs="Arial"/>
                <w:sz w:val="20"/>
                <w:szCs w:val="20"/>
              </w:rPr>
            </w:pPr>
            <w:proofErr w:type="spellStart"/>
            <w:r w:rsidRPr="00A6738A">
              <w:rPr>
                <w:rFonts w:ascii="Arial" w:eastAsia="Times New Roman" w:hAnsi="Arial" w:cs="Arial"/>
                <w:sz w:val="20"/>
                <w:szCs w:val="20"/>
              </w:rPr>
              <w:t>Инсарского</w:t>
            </w:r>
            <w:proofErr w:type="spellEnd"/>
            <w:r w:rsidRPr="00A6738A">
              <w:rPr>
                <w:rFonts w:ascii="Arial" w:eastAsia="Times New Roman" w:hAnsi="Arial" w:cs="Arial"/>
                <w:sz w:val="20"/>
                <w:szCs w:val="20"/>
              </w:rPr>
              <w:t xml:space="preserve"> муниципального района</w:t>
            </w:r>
          </w:p>
        </w:tc>
      </w:tr>
      <w:tr w:rsidR="00A6738A" w:rsidRPr="00A6738A" w:rsidTr="00A6738A">
        <w:trPr>
          <w:trHeight w:val="1080"/>
        </w:trPr>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gridSpan w:val="3"/>
            <w:tcBorders>
              <w:top w:val="nil"/>
              <w:left w:val="nil"/>
              <w:bottom w:val="nil"/>
              <w:right w:val="nil"/>
            </w:tcBorders>
            <w:shd w:val="clear" w:color="FFFFCC" w:fill="FFFFFF"/>
            <w:hideMark/>
          </w:tcPr>
          <w:p w:rsidR="00A6738A" w:rsidRPr="00A6738A" w:rsidRDefault="00A6738A" w:rsidP="00A6738A">
            <w:pPr>
              <w:spacing w:after="0" w:line="240" w:lineRule="auto"/>
              <w:rPr>
                <w:rFonts w:ascii="Arial" w:eastAsia="Times New Roman" w:hAnsi="Arial" w:cs="Arial"/>
                <w:sz w:val="20"/>
                <w:szCs w:val="20"/>
              </w:rPr>
            </w:pPr>
            <w:r w:rsidRPr="00A6738A">
              <w:rPr>
                <w:rFonts w:ascii="Arial" w:eastAsia="Times New Roman" w:hAnsi="Arial" w:cs="Arial"/>
                <w:sz w:val="20"/>
                <w:szCs w:val="20"/>
              </w:rPr>
              <w:t xml:space="preserve">" О бюджете </w:t>
            </w:r>
            <w:proofErr w:type="spellStart"/>
            <w:r w:rsidRPr="00A6738A">
              <w:rPr>
                <w:rFonts w:ascii="Arial" w:eastAsia="Times New Roman" w:hAnsi="Arial" w:cs="Arial"/>
                <w:sz w:val="20"/>
                <w:szCs w:val="20"/>
              </w:rPr>
              <w:t>Сиалеевско-Пятинского</w:t>
            </w:r>
            <w:proofErr w:type="spellEnd"/>
            <w:r w:rsidRPr="00A6738A">
              <w:rPr>
                <w:rFonts w:ascii="Arial" w:eastAsia="Times New Roman" w:hAnsi="Arial" w:cs="Arial"/>
                <w:sz w:val="20"/>
                <w:szCs w:val="20"/>
              </w:rPr>
              <w:t xml:space="preserve"> сельского поселения </w:t>
            </w:r>
            <w:proofErr w:type="spellStart"/>
            <w:r w:rsidRPr="00A6738A">
              <w:rPr>
                <w:rFonts w:ascii="Arial" w:eastAsia="Times New Roman" w:hAnsi="Arial" w:cs="Arial"/>
                <w:sz w:val="20"/>
                <w:szCs w:val="20"/>
              </w:rPr>
              <w:t>Инсарского</w:t>
            </w:r>
            <w:proofErr w:type="spellEnd"/>
            <w:r w:rsidRPr="00A6738A">
              <w:rPr>
                <w:rFonts w:ascii="Arial" w:eastAsia="Times New Roman" w:hAnsi="Arial" w:cs="Arial"/>
                <w:sz w:val="20"/>
                <w:szCs w:val="20"/>
              </w:rPr>
              <w:t xml:space="preserve"> муниципального района на 2025 год и на  плановый период 2026 и 2027 годов" от 25 декабря 2024г.№35</w:t>
            </w:r>
          </w:p>
        </w:tc>
      </w:tr>
      <w:tr w:rsidR="00A6738A" w:rsidRPr="00A6738A" w:rsidTr="00A6738A">
        <w:trPr>
          <w:trHeight w:val="480"/>
        </w:trPr>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tcBorders>
              <w:top w:val="nil"/>
              <w:left w:val="nil"/>
              <w:bottom w:val="nil"/>
              <w:right w:val="nil"/>
            </w:tcBorders>
            <w:shd w:val="clear" w:color="000000" w:fill="FFFFFF"/>
            <w:noWrap/>
            <w:hideMark/>
          </w:tcPr>
          <w:p w:rsidR="00A6738A" w:rsidRPr="00A6738A" w:rsidRDefault="00A6738A" w:rsidP="00A6738A">
            <w:pPr>
              <w:spacing w:after="0" w:line="240" w:lineRule="auto"/>
              <w:rPr>
                <w:rFonts w:ascii="Arial" w:eastAsia="Times New Roman" w:hAnsi="Arial" w:cs="Arial"/>
                <w:sz w:val="20"/>
                <w:szCs w:val="20"/>
              </w:rPr>
            </w:pPr>
            <w:r w:rsidRPr="00A6738A">
              <w:rPr>
                <w:rFonts w:ascii="Arial" w:eastAsia="Times New Roman" w:hAnsi="Arial" w:cs="Arial"/>
                <w:sz w:val="20"/>
                <w:szCs w:val="20"/>
              </w:rPr>
              <w:t> </w:t>
            </w:r>
          </w:p>
        </w:tc>
        <w:tc>
          <w:tcPr>
            <w:tcW w:w="0" w:type="auto"/>
            <w:tcBorders>
              <w:top w:val="nil"/>
              <w:left w:val="nil"/>
              <w:bottom w:val="nil"/>
              <w:right w:val="nil"/>
            </w:tcBorders>
            <w:shd w:val="clear" w:color="000000" w:fill="FFFFFF"/>
            <w:noWrap/>
            <w:hideMark/>
          </w:tcPr>
          <w:p w:rsidR="00A6738A" w:rsidRPr="00A6738A" w:rsidRDefault="00A6738A" w:rsidP="00A6738A">
            <w:pPr>
              <w:spacing w:after="0" w:line="240" w:lineRule="auto"/>
              <w:rPr>
                <w:rFonts w:ascii="Arial" w:eastAsia="Times New Roman" w:hAnsi="Arial" w:cs="Arial"/>
                <w:sz w:val="20"/>
                <w:szCs w:val="20"/>
              </w:rPr>
            </w:pPr>
            <w:r w:rsidRPr="00A6738A">
              <w:rPr>
                <w:rFonts w:ascii="Arial" w:eastAsia="Times New Roman" w:hAnsi="Arial" w:cs="Arial"/>
                <w:sz w:val="20"/>
                <w:szCs w:val="20"/>
              </w:rPr>
              <w:t> </w:t>
            </w:r>
          </w:p>
        </w:tc>
        <w:tc>
          <w:tcPr>
            <w:tcW w:w="0" w:type="auto"/>
            <w:tcBorders>
              <w:top w:val="nil"/>
              <w:left w:val="nil"/>
              <w:bottom w:val="nil"/>
              <w:right w:val="nil"/>
            </w:tcBorders>
            <w:shd w:val="clear" w:color="000000" w:fill="FFFFFF"/>
            <w:noWrap/>
            <w:hideMark/>
          </w:tcPr>
          <w:p w:rsidR="00A6738A" w:rsidRPr="00A6738A" w:rsidRDefault="00A6738A" w:rsidP="00A6738A">
            <w:pPr>
              <w:spacing w:after="0" w:line="240" w:lineRule="auto"/>
              <w:rPr>
                <w:rFonts w:ascii="Arial" w:eastAsia="Times New Roman" w:hAnsi="Arial" w:cs="Arial"/>
                <w:sz w:val="20"/>
                <w:szCs w:val="20"/>
              </w:rPr>
            </w:pPr>
            <w:r w:rsidRPr="00A6738A">
              <w:rPr>
                <w:rFonts w:ascii="Arial" w:eastAsia="Times New Roman" w:hAnsi="Arial" w:cs="Arial"/>
                <w:sz w:val="20"/>
                <w:szCs w:val="20"/>
              </w:rPr>
              <w:t> </w:t>
            </w:r>
          </w:p>
        </w:tc>
      </w:tr>
      <w:tr w:rsidR="00A6738A" w:rsidRPr="00A6738A" w:rsidTr="00A6738A">
        <w:trPr>
          <w:trHeight w:val="300"/>
        </w:trPr>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4"/>
                <w:szCs w:val="24"/>
              </w:rPr>
            </w:pPr>
          </w:p>
        </w:tc>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4"/>
                <w:szCs w:val="24"/>
              </w:rPr>
            </w:pPr>
          </w:p>
        </w:tc>
        <w:tc>
          <w:tcPr>
            <w:tcW w:w="0" w:type="auto"/>
            <w:tcBorders>
              <w:top w:val="nil"/>
              <w:left w:val="nil"/>
              <w:bottom w:val="nil"/>
              <w:right w:val="nil"/>
            </w:tcBorders>
            <w:shd w:val="clear" w:color="auto" w:fill="auto"/>
            <w:noWrap/>
            <w:vAlign w:val="bottom"/>
            <w:hideMark/>
          </w:tcPr>
          <w:p w:rsidR="00A6738A" w:rsidRPr="00A6738A" w:rsidRDefault="00A6738A" w:rsidP="00A6738A">
            <w:pPr>
              <w:spacing w:after="0" w:line="240" w:lineRule="auto"/>
              <w:rPr>
                <w:rFonts w:ascii="Arial CYR" w:eastAsia="Times New Roman" w:hAnsi="Arial CYR" w:cs="Arial CYR"/>
                <w:sz w:val="20"/>
                <w:szCs w:val="20"/>
              </w:rPr>
            </w:pPr>
          </w:p>
        </w:tc>
      </w:tr>
      <w:tr w:rsidR="00A6738A" w:rsidRPr="00DE4021" w:rsidTr="00A6738A">
        <w:trPr>
          <w:trHeight w:val="255"/>
        </w:trPr>
        <w:tc>
          <w:tcPr>
            <w:tcW w:w="0" w:type="auto"/>
            <w:tcBorders>
              <w:top w:val="nil"/>
              <w:left w:val="nil"/>
              <w:bottom w:val="nil"/>
              <w:right w:val="nil"/>
            </w:tcBorders>
            <w:shd w:val="clear" w:color="auto" w:fill="auto"/>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p>
        </w:tc>
        <w:tc>
          <w:tcPr>
            <w:tcW w:w="0" w:type="auto"/>
            <w:gridSpan w:val="2"/>
            <w:tcBorders>
              <w:top w:val="nil"/>
              <w:left w:val="nil"/>
              <w:bottom w:val="nil"/>
              <w:right w:val="nil"/>
            </w:tcBorders>
            <w:shd w:val="clear" w:color="auto" w:fill="auto"/>
            <w:noWrap/>
            <w:vAlign w:val="bottom"/>
            <w:hideMark/>
          </w:tcPr>
          <w:p w:rsidR="00A6738A" w:rsidRPr="00DE4021" w:rsidRDefault="00A6738A" w:rsidP="00A6738A">
            <w:pPr>
              <w:spacing w:after="0" w:line="240" w:lineRule="auto"/>
              <w:jc w:val="center"/>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 xml:space="preserve">Объем  безвозмездных поступлений в бюджет </w:t>
            </w:r>
            <w:proofErr w:type="spellStart"/>
            <w:r w:rsidRPr="00DE4021">
              <w:rPr>
                <w:rFonts w:ascii="Times New Roman" w:eastAsia="Times New Roman" w:hAnsi="Times New Roman" w:cs="Times New Roman"/>
                <w:bCs/>
                <w:sz w:val="20"/>
                <w:szCs w:val="20"/>
              </w:rPr>
              <w:t>Сиалеевско-Пятинского</w:t>
            </w:r>
            <w:proofErr w:type="spellEnd"/>
          </w:p>
        </w:tc>
        <w:tc>
          <w:tcPr>
            <w:tcW w:w="0" w:type="auto"/>
            <w:tcBorders>
              <w:top w:val="nil"/>
              <w:left w:val="nil"/>
              <w:bottom w:val="nil"/>
              <w:right w:val="nil"/>
            </w:tcBorders>
            <w:shd w:val="clear" w:color="auto" w:fill="auto"/>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p>
        </w:tc>
      </w:tr>
      <w:tr w:rsidR="00A6738A" w:rsidRPr="00DE4021" w:rsidTr="00A6738A">
        <w:trPr>
          <w:trHeight w:val="360"/>
        </w:trPr>
        <w:tc>
          <w:tcPr>
            <w:tcW w:w="0" w:type="auto"/>
            <w:tcBorders>
              <w:top w:val="nil"/>
              <w:left w:val="nil"/>
              <w:bottom w:val="nil"/>
              <w:right w:val="nil"/>
            </w:tcBorders>
            <w:shd w:val="clear" w:color="auto" w:fill="auto"/>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p>
        </w:tc>
        <w:tc>
          <w:tcPr>
            <w:tcW w:w="0" w:type="auto"/>
            <w:gridSpan w:val="2"/>
            <w:tcBorders>
              <w:top w:val="nil"/>
              <w:left w:val="nil"/>
              <w:bottom w:val="nil"/>
              <w:right w:val="nil"/>
            </w:tcBorders>
            <w:shd w:val="clear" w:color="auto" w:fill="auto"/>
            <w:noWrap/>
            <w:vAlign w:val="bottom"/>
            <w:hideMark/>
          </w:tcPr>
          <w:p w:rsidR="00A6738A" w:rsidRPr="00DE4021" w:rsidRDefault="00A6738A" w:rsidP="00A6738A">
            <w:pPr>
              <w:spacing w:after="0" w:line="240" w:lineRule="auto"/>
              <w:jc w:val="center"/>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 xml:space="preserve">сельского поселения </w:t>
            </w:r>
            <w:proofErr w:type="spellStart"/>
            <w:r w:rsidRPr="00DE4021">
              <w:rPr>
                <w:rFonts w:ascii="Times New Roman" w:eastAsia="Times New Roman" w:hAnsi="Times New Roman" w:cs="Times New Roman"/>
                <w:bCs/>
                <w:sz w:val="20"/>
                <w:szCs w:val="20"/>
              </w:rPr>
              <w:t>Инсарского</w:t>
            </w:r>
            <w:proofErr w:type="spellEnd"/>
            <w:r w:rsidRPr="00DE4021">
              <w:rPr>
                <w:rFonts w:ascii="Times New Roman" w:eastAsia="Times New Roman" w:hAnsi="Times New Roman" w:cs="Times New Roman"/>
                <w:bCs/>
                <w:sz w:val="20"/>
                <w:szCs w:val="20"/>
              </w:rPr>
              <w:t xml:space="preserve"> муниципального района на 2025 год </w:t>
            </w:r>
          </w:p>
        </w:tc>
        <w:tc>
          <w:tcPr>
            <w:tcW w:w="0" w:type="auto"/>
            <w:tcBorders>
              <w:top w:val="nil"/>
              <w:left w:val="nil"/>
              <w:bottom w:val="nil"/>
              <w:right w:val="nil"/>
            </w:tcBorders>
            <w:shd w:val="clear" w:color="auto" w:fill="auto"/>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p>
        </w:tc>
      </w:tr>
      <w:tr w:rsidR="00A6738A" w:rsidRPr="00DE4021" w:rsidTr="00A6738A">
        <w:trPr>
          <w:trHeight w:val="255"/>
        </w:trPr>
        <w:tc>
          <w:tcPr>
            <w:tcW w:w="0" w:type="auto"/>
            <w:tcBorders>
              <w:top w:val="nil"/>
              <w:left w:val="nil"/>
              <w:bottom w:val="nil"/>
              <w:right w:val="nil"/>
            </w:tcBorders>
            <w:shd w:val="clear" w:color="auto" w:fill="auto"/>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p>
        </w:tc>
        <w:tc>
          <w:tcPr>
            <w:tcW w:w="0" w:type="auto"/>
            <w:gridSpan w:val="2"/>
            <w:tcBorders>
              <w:top w:val="nil"/>
              <w:left w:val="nil"/>
              <w:bottom w:val="nil"/>
              <w:right w:val="nil"/>
            </w:tcBorders>
            <w:shd w:val="clear" w:color="auto" w:fill="auto"/>
            <w:noWrap/>
            <w:vAlign w:val="bottom"/>
            <w:hideMark/>
          </w:tcPr>
          <w:p w:rsidR="00A6738A" w:rsidRPr="00DE4021" w:rsidRDefault="00A6738A" w:rsidP="00A6738A">
            <w:pPr>
              <w:spacing w:after="0" w:line="240" w:lineRule="auto"/>
              <w:jc w:val="center"/>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 xml:space="preserve">и на плановый период  2026 и 2027  годов </w:t>
            </w:r>
          </w:p>
        </w:tc>
        <w:tc>
          <w:tcPr>
            <w:tcW w:w="0" w:type="auto"/>
            <w:tcBorders>
              <w:top w:val="nil"/>
              <w:left w:val="nil"/>
              <w:bottom w:val="nil"/>
              <w:right w:val="nil"/>
            </w:tcBorders>
            <w:shd w:val="clear" w:color="auto" w:fill="auto"/>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p>
        </w:tc>
      </w:tr>
      <w:tr w:rsidR="00A6738A" w:rsidRPr="00DE4021" w:rsidTr="00A6738A">
        <w:trPr>
          <w:trHeight w:val="255"/>
        </w:trPr>
        <w:tc>
          <w:tcPr>
            <w:tcW w:w="0" w:type="auto"/>
            <w:tcBorders>
              <w:top w:val="nil"/>
              <w:left w:val="nil"/>
              <w:bottom w:val="nil"/>
              <w:right w:val="nil"/>
            </w:tcBorders>
            <w:shd w:val="clear" w:color="auto" w:fill="auto"/>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p>
        </w:tc>
      </w:tr>
      <w:tr w:rsidR="00A6738A" w:rsidRPr="00DE4021" w:rsidTr="00A6738A">
        <w:trPr>
          <w:trHeight w:val="255"/>
        </w:trPr>
        <w:tc>
          <w:tcPr>
            <w:tcW w:w="0" w:type="auto"/>
            <w:tcBorders>
              <w:top w:val="nil"/>
              <w:left w:val="nil"/>
              <w:bottom w:val="nil"/>
              <w:right w:val="nil"/>
            </w:tcBorders>
            <w:shd w:val="clear" w:color="auto" w:fill="auto"/>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p>
        </w:tc>
      </w:tr>
      <w:tr w:rsidR="00A6738A" w:rsidRPr="00DE4021" w:rsidTr="00A6738A">
        <w:trPr>
          <w:trHeight w:val="37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A6738A" w:rsidRPr="00DE4021" w:rsidRDefault="00A6738A" w:rsidP="00A6738A">
            <w:pPr>
              <w:spacing w:after="0" w:line="240" w:lineRule="auto"/>
              <w:jc w:val="center"/>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Код</w:t>
            </w:r>
          </w:p>
        </w:tc>
        <w:tc>
          <w:tcPr>
            <w:tcW w:w="0" w:type="auto"/>
            <w:vMerge w:val="restart"/>
            <w:tcBorders>
              <w:top w:val="single" w:sz="4" w:space="0" w:color="auto"/>
              <w:left w:val="nil"/>
              <w:bottom w:val="single" w:sz="4" w:space="0" w:color="auto"/>
              <w:right w:val="single" w:sz="4" w:space="0" w:color="auto"/>
            </w:tcBorders>
            <w:shd w:val="clear" w:color="auto" w:fill="auto"/>
            <w:hideMark/>
          </w:tcPr>
          <w:p w:rsidR="00A6738A" w:rsidRPr="00DE4021" w:rsidRDefault="00A6738A" w:rsidP="00A6738A">
            <w:pPr>
              <w:spacing w:after="0" w:line="240" w:lineRule="auto"/>
              <w:jc w:val="center"/>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 xml:space="preserve">Наименование </w:t>
            </w:r>
          </w:p>
        </w:tc>
        <w:tc>
          <w:tcPr>
            <w:tcW w:w="0" w:type="auto"/>
            <w:gridSpan w:val="3"/>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A6738A" w:rsidRPr="00DE4021" w:rsidRDefault="00A6738A" w:rsidP="00A6738A">
            <w:pPr>
              <w:spacing w:after="0" w:line="240" w:lineRule="auto"/>
              <w:jc w:val="center"/>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 xml:space="preserve"> Сумма              тыс</w:t>
            </w:r>
            <w:proofErr w:type="gramStart"/>
            <w:r w:rsidRPr="00DE4021">
              <w:rPr>
                <w:rFonts w:ascii="Times New Roman" w:eastAsia="Times New Roman" w:hAnsi="Times New Roman" w:cs="Times New Roman"/>
                <w:bCs/>
                <w:sz w:val="20"/>
                <w:szCs w:val="20"/>
              </w:rPr>
              <w:t>.р</w:t>
            </w:r>
            <w:proofErr w:type="gramEnd"/>
            <w:r w:rsidRPr="00DE4021">
              <w:rPr>
                <w:rFonts w:ascii="Times New Roman" w:eastAsia="Times New Roman" w:hAnsi="Times New Roman" w:cs="Times New Roman"/>
                <w:bCs/>
                <w:sz w:val="20"/>
                <w:szCs w:val="20"/>
              </w:rPr>
              <w:t>уб.</w:t>
            </w:r>
          </w:p>
        </w:tc>
      </w:tr>
      <w:tr w:rsidR="00A6738A" w:rsidRPr="00DE4021" w:rsidTr="00A6738A">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38A" w:rsidRPr="00DE4021" w:rsidRDefault="00A6738A" w:rsidP="00A6738A">
            <w:pPr>
              <w:spacing w:after="0" w:line="240" w:lineRule="auto"/>
              <w:rPr>
                <w:rFonts w:ascii="Times New Roman" w:eastAsia="Times New Roman" w:hAnsi="Times New Roman" w:cs="Times New Roman"/>
                <w:bCs/>
                <w:sz w:val="20"/>
                <w:szCs w:val="20"/>
              </w:rPr>
            </w:pPr>
          </w:p>
        </w:tc>
        <w:tc>
          <w:tcPr>
            <w:tcW w:w="0" w:type="auto"/>
            <w:vMerge/>
            <w:tcBorders>
              <w:top w:val="single" w:sz="4" w:space="0" w:color="auto"/>
              <w:left w:val="nil"/>
              <w:bottom w:val="single" w:sz="4" w:space="0" w:color="auto"/>
              <w:right w:val="single" w:sz="4" w:space="0" w:color="auto"/>
            </w:tcBorders>
            <w:vAlign w:val="center"/>
            <w:hideMark/>
          </w:tcPr>
          <w:p w:rsidR="00A6738A" w:rsidRPr="00DE4021" w:rsidRDefault="00A6738A" w:rsidP="00A6738A">
            <w:pPr>
              <w:spacing w:after="0" w:line="240" w:lineRule="auto"/>
              <w:rPr>
                <w:rFonts w:ascii="Times New Roman" w:eastAsia="Times New Roman" w:hAnsi="Times New Roman" w:cs="Times New Roman"/>
                <w:bCs/>
                <w:sz w:val="20"/>
                <w:szCs w:val="20"/>
              </w:rPr>
            </w:pPr>
          </w:p>
        </w:tc>
        <w:tc>
          <w:tcPr>
            <w:tcW w:w="0" w:type="auto"/>
            <w:tcBorders>
              <w:top w:val="nil"/>
              <w:left w:val="single" w:sz="4" w:space="0" w:color="auto"/>
              <w:bottom w:val="nil"/>
              <w:right w:val="single" w:sz="4" w:space="0" w:color="auto"/>
            </w:tcBorders>
            <w:shd w:val="clear" w:color="auto" w:fill="auto"/>
            <w:hideMark/>
          </w:tcPr>
          <w:p w:rsidR="00A6738A" w:rsidRPr="00DE4021" w:rsidRDefault="00A6738A" w:rsidP="00A6738A">
            <w:pPr>
              <w:spacing w:after="0" w:line="240" w:lineRule="auto"/>
              <w:jc w:val="center"/>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2025</w:t>
            </w:r>
          </w:p>
        </w:tc>
        <w:tc>
          <w:tcPr>
            <w:tcW w:w="0" w:type="auto"/>
            <w:vMerge w:val="restart"/>
            <w:tcBorders>
              <w:top w:val="nil"/>
              <w:left w:val="nil"/>
              <w:bottom w:val="single" w:sz="4" w:space="0" w:color="auto"/>
              <w:right w:val="single" w:sz="4" w:space="0" w:color="auto"/>
            </w:tcBorders>
            <w:shd w:val="clear" w:color="auto" w:fill="auto"/>
            <w:hideMark/>
          </w:tcPr>
          <w:p w:rsidR="00A6738A" w:rsidRPr="00DE4021" w:rsidRDefault="00A6738A" w:rsidP="00A6738A">
            <w:pPr>
              <w:spacing w:after="0" w:line="240" w:lineRule="auto"/>
              <w:jc w:val="center"/>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2026</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A6738A" w:rsidRPr="00DE4021" w:rsidRDefault="00A6738A" w:rsidP="00A6738A">
            <w:pPr>
              <w:spacing w:after="0" w:line="240" w:lineRule="auto"/>
              <w:jc w:val="center"/>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2027</w:t>
            </w:r>
          </w:p>
        </w:tc>
      </w:tr>
      <w:tr w:rsidR="00A6738A" w:rsidRPr="00DE4021" w:rsidTr="00A6738A">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738A" w:rsidRPr="00DE4021" w:rsidRDefault="00A6738A" w:rsidP="00A6738A">
            <w:pPr>
              <w:spacing w:after="0" w:line="240" w:lineRule="auto"/>
              <w:rPr>
                <w:rFonts w:ascii="Times New Roman" w:eastAsia="Times New Roman" w:hAnsi="Times New Roman" w:cs="Times New Roman"/>
                <w:bCs/>
                <w:sz w:val="20"/>
                <w:szCs w:val="20"/>
              </w:rPr>
            </w:pPr>
          </w:p>
        </w:tc>
        <w:tc>
          <w:tcPr>
            <w:tcW w:w="0" w:type="auto"/>
            <w:vMerge/>
            <w:tcBorders>
              <w:top w:val="single" w:sz="4" w:space="0" w:color="auto"/>
              <w:left w:val="nil"/>
              <w:bottom w:val="single" w:sz="4" w:space="0" w:color="auto"/>
              <w:right w:val="single" w:sz="4" w:space="0" w:color="auto"/>
            </w:tcBorders>
            <w:vAlign w:val="center"/>
            <w:hideMark/>
          </w:tcPr>
          <w:p w:rsidR="00A6738A" w:rsidRPr="00DE4021" w:rsidRDefault="00A6738A" w:rsidP="00A6738A">
            <w:pPr>
              <w:spacing w:after="0" w:line="240" w:lineRule="auto"/>
              <w:rPr>
                <w:rFonts w:ascii="Times New Roman" w:eastAsia="Times New Roman" w:hAnsi="Times New Roman" w:cs="Times New Roman"/>
                <w:bCs/>
                <w:sz w:val="20"/>
                <w:szCs w:val="20"/>
              </w:rPr>
            </w:pPr>
          </w:p>
        </w:tc>
        <w:tc>
          <w:tcPr>
            <w:tcW w:w="0" w:type="auto"/>
            <w:tcBorders>
              <w:top w:val="nil"/>
              <w:left w:val="single" w:sz="4" w:space="0" w:color="auto"/>
              <w:bottom w:val="single" w:sz="4" w:space="0" w:color="auto"/>
              <w:right w:val="single" w:sz="4" w:space="0" w:color="auto"/>
            </w:tcBorders>
            <w:shd w:val="clear" w:color="auto" w:fill="auto"/>
            <w:hideMark/>
          </w:tcPr>
          <w:p w:rsidR="00A6738A" w:rsidRPr="00DE4021" w:rsidRDefault="00A6738A" w:rsidP="00A6738A">
            <w:pPr>
              <w:spacing w:after="0" w:line="240" w:lineRule="auto"/>
              <w:jc w:val="center"/>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 </w:t>
            </w:r>
          </w:p>
        </w:tc>
        <w:tc>
          <w:tcPr>
            <w:tcW w:w="0" w:type="auto"/>
            <w:vMerge/>
            <w:tcBorders>
              <w:top w:val="nil"/>
              <w:left w:val="nil"/>
              <w:bottom w:val="single" w:sz="4" w:space="0" w:color="auto"/>
              <w:right w:val="single" w:sz="4" w:space="0" w:color="auto"/>
            </w:tcBorders>
            <w:vAlign w:val="center"/>
            <w:hideMark/>
          </w:tcPr>
          <w:p w:rsidR="00A6738A" w:rsidRPr="00DE4021" w:rsidRDefault="00A6738A" w:rsidP="00A6738A">
            <w:pPr>
              <w:spacing w:after="0" w:line="240" w:lineRule="auto"/>
              <w:rPr>
                <w:rFonts w:ascii="Times New Roman" w:eastAsia="Times New Roman" w:hAnsi="Times New Roman" w:cs="Times New Roman"/>
                <w:bCs/>
                <w:sz w:val="20"/>
                <w:szCs w:val="20"/>
              </w:rPr>
            </w:pPr>
          </w:p>
        </w:tc>
        <w:tc>
          <w:tcPr>
            <w:tcW w:w="0" w:type="auto"/>
            <w:vMerge/>
            <w:tcBorders>
              <w:top w:val="nil"/>
              <w:left w:val="single" w:sz="4" w:space="0" w:color="auto"/>
              <w:bottom w:val="single" w:sz="4" w:space="0" w:color="auto"/>
              <w:right w:val="single" w:sz="4" w:space="0" w:color="auto"/>
            </w:tcBorders>
            <w:vAlign w:val="center"/>
            <w:hideMark/>
          </w:tcPr>
          <w:p w:rsidR="00A6738A" w:rsidRPr="00DE4021" w:rsidRDefault="00A6738A" w:rsidP="00A6738A">
            <w:pPr>
              <w:spacing w:after="0" w:line="240" w:lineRule="auto"/>
              <w:rPr>
                <w:rFonts w:ascii="Times New Roman" w:eastAsia="Times New Roman" w:hAnsi="Times New Roman" w:cs="Times New Roman"/>
                <w:bCs/>
                <w:sz w:val="20"/>
                <w:szCs w:val="20"/>
              </w:rPr>
            </w:pPr>
          </w:p>
        </w:tc>
      </w:tr>
      <w:tr w:rsidR="00A6738A" w:rsidRPr="00DE4021" w:rsidTr="00A6738A">
        <w:trPr>
          <w:trHeight w:val="315"/>
        </w:trPr>
        <w:tc>
          <w:tcPr>
            <w:tcW w:w="0" w:type="auto"/>
            <w:tcBorders>
              <w:top w:val="nil"/>
              <w:left w:val="single" w:sz="4" w:space="0" w:color="auto"/>
              <w:bottom w:val="single" w:sz="4" w:space="0" w:color="auto"/>
              <w:right w:val="single" w:sz="4" w:space="0" w:color="auto"/>
            </w:tcBorders>
            <w:shd w:val="clear" w:color="000000" w:fill="FFFFFF"/>
            <w:hideMark/>
          </w:tcPr>
          <w:p w:rsidR="00A6738A" w:rsidRPr="00DE4021" w:rsidRDefault="00A6738A" w:rsidP="00A6738A">
            <w:pPr>
              <w:spacing w:after="0" w:line="240" w:lineRule="auto"/>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20000000000000000</w:t>
            </w:r>
          </w:p>
        </w:tc>
        <w:tc>
          <w:tcPr>
            <w:tcW w:w="0" w:type="auto"/>
            <w:tcBorders>
              <w:top w:val="nil"/>
              <w:left w:val="nil"/>
              <w:bottom w:val="nil"/>
              <w:right w:val="nil"/>
            </w:tcBorders>
            <w:shd w:val="clear" w:color="000000" w:fill="FFFFFF"/>
            <w:hideMark/>
          </w:tcPr>
          <w:p w:rsidR="00A6738A" w:rsidRPr="00DE4021" w:rsidRDefault="00A6738A" w:rsidP="00DE4021">
            <w:pPr>
              <w:spacing w:after="0" w:line="240" w:lineRule="auto"/>
              <w:ind w:firstLineChars="100" w:firstLine="200"/>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БЕЗВОЗМЕЗДНЫЕ ПОСТУПЛЕНИЯ</w:t>
            </w:r>
          </w:p>
        </w:tc>
        <w:tc>
          <w:tcPr>
            <w:tcW w:w="0" w:type="auto"/>
            <w:tcBorders>
              <w:top w:val="nil"/>
              <w:left w:val="single" w:sz="4" w:space="0" w:color="auto"/>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4709,1</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1512,1</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1458,8</w:t>
            </w:r>
          </w:p>
        </w:tc>
      </w:tr>
      <w:tr w:rsidR="00A6738A" w:rsidRPr="00DE4021" w:rsidTr="00A6738A">
        <w:trPr>
          <w:trHeight w:val="675"/>
        </w:trPr>
        <w:tc>
          <w:tcPr>
            <w:tcW w:w="0" w:type="auto"/>
            <w:tcBorders>
              <w:top w:val="nil"/>
              <w:left w:val="single" w:sz="4" w:space="0" w:color="auto"/>
              <w:bottom w:val="single" w:sz="4" w:space="0" w:color="auto"/>
              <w:right w:val="single" w:sz="4" w:space="0" w:color="auto"/>
            </w:tcBorders>
            <w:shd w:val="clear" w:color="000000" w:fill="FFFFFF"/>
            <w:hideMark/>
          </w:tcPr>
          <w:p w:rsidR="00A6738A" w:rsidRPr="00DE4021" w:rsidRDefault="00A6738A" w:rsidP="00A6738A">
            <w:pPr>
              <w:spacing w:after="0" w:line="240" w:lineRule="auto"/>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20200000000000000</w:t>
            </w:r>
          </w:p>
        </w:tc>
        <w:tc>
          <w:tcPr>
            <w:tcW w:w="0" w:type="auto"/>
            <w:tcBorders>
              <w:top w:val="single" w:sz="4" w:space="0" w:color="auto"/>
              <w:left w:val="nil"/>
              <w:bottom w:val="single" w:sz="4" w:space="0" w:color="auto"/>
              <w:right w:val="single" w:sz="4" w:space="0" w:color="auto"/>
            </w:tcBorders>
            <w:shd w:val="clear" w:color="000000" w:fill="FFFFFF"/>
            <w:hideMark/>
          </w:tcPr>
          <w:p w:rsidR="00A6738A" w:rsidRPr="00DE4021" w:rsidRDefault="00A6738A" w:rsidP="00DE4021">
            <w:pPr>
              <w:spacing w:after="0" w:line="240" w:lineRule="auto"/>
              <w:ind w:firstLineChars="100" w:firstLine="200"/>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БЕЗВОЗМЕЗДНЫЕ ПОСТУПЛЕНИЯ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4709,1</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1512,1</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1458,8</w:t>
            </w:r>
          </w:p>
        </w:tc>
      </w:tr>
      <w:tr w:rsidR="00A6738A" w:rsidRPr="00DE4021" w:rsidTr="00A6738A">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20210000000000150</w:t>
            </w:r>
          </w:p>
        </w:tc>
        <w:tc>
          <w:tcPr>
            <w:tcW w:w="0" w:type="auto"/>
            <w:tcBorders>
              <w:top w:val="nil"/>
              <w:left w:val="nil"/>
              <w:bottom w:val="single" w:sz="4" w:space="0" w:color="auto"/>
              <w:right w:val="single" w:sz="4" w:space="0" w:color="auto"/>
            </w:tcBorders>
            <w:shd w:val="clear" w:color="000000" w:fill="FFFFFF"/>
            <w:hideMark/>
          </w:tcPr>
          <w:p w:rsidR="00A6738A" w:rsidRPr="00DE4021" w:rsidRDefault="00A6738A" w:rsidP="00DE4021">
            <w:pPr>
              <w:spacing w:after="0" w:line="240" w:lineRule="auto"/>
              <w:ind w:firstLineChars="100" w:firstLine="200"/>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Дотации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1109,0</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270,3</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171,7</w:t>
            </w:r>
          </w:p>
        </w:tc>
      </w:tr>
      <w:tr w:rsidR="00A6738A" w:rsidRPr="00DE4021" w:rsidTr="00A6738A">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20215001000000150</w:t>
            </w:r>
          </w:p>
        </w:tc>
        <w:tc>
          <w:tcPr>
            <w:tcW w:w="0" w:type="auto"/>
            <w:tcBorders>
              <w:top w:val="nil"/>
              <w:left w:val="nil"/>
              <w:bottom w:val="single" w:sz="4" w:space="0" w:color="auto"/>
              <w:right w:val="single" w:sz="4" w:space="0" w:color="auto"/>
            </w:tcBorders>
            <w:shd w:val="clear" w:color="000000" w:fill="FFFFFF"/>
            <w:hideMark/>
          </w:tcPr>
          <w:p w:rsidR="00A6738A" w:rsidRPr="00DE4021" w:rsidRDefault="00A6738A" w:rsidP="00DE4021">
            <w:pPr>
              <w:spacing w:after="0" w:line="240" w:lineRule="auto"/>
              <w:ind w:firstLineChars="100" w:firstLine="200"/>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Дотации на выравнивание бюджетной обеспеченности</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321,5</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270,3</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171,7</w:t>
            </w:r>
          </w:p>
        </w:tc>
      </w:tr>
      <w:tr w:rsidR="00A6738A" w:rsidRPr="00DE4021" w:rsidTr="00A6738A">
        <w:trPr>
          <w:trHeight w:val="915"/>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20215001100000150</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DE4021">
            <w:pPr>
              <w:spacing w:after="0" w:line="240" w:lineRule="auto"/>
              <w:ind w:firstLineChars="100" w:firstLine="200"/>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Дотации бюджетам сельских поселений на выравнивание бюджетной обеспеченности из бюджета субъекта Российской Федерации</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321,5</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270,3</w:t>
            </w:r>
          </w:p>
        </w:tc>
        <w:tc>
          <w:tcPr>
            <w:tcW w:w="0" w:type="auto"/>
            <w:tcBorders>
              <w:top w:val="nil"/>
              <w:left w:val="nil"/>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jc w:val="right"/>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171,7</w:t>
            </w:r>
          </w:p>
        </w:tc>
      </w:tr>
      <w:tr w:rsidR="00A6738A" w:rsidRPr="00DE4021" w:rsidTr="00A6738A">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20215002000000150</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DE4021">
            <w:pPr>
              <w:spacing w:after="0" w:line="240" w:lineRule="auto"/>
              <w:ind w:firstLineChars="100" w:firstLine="200"/>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Дотации бюджетам на поддержку мер по обеспечению сбалансированности бюджетов</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787,5</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0,0</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0,0</w:t>
            </w:r>
          </w:p>
        </w:tc>
      </w:tr>
      <w:tr w:rsidR="00A6738A" w:rsidRPr="00DE4021" w:rsidTr="00A6738A">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20215002100000150</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DE4021">
            <w:pPr>
              <w:spacing w:after="0" w:line="240" w:lineRule="auto"/>
              <w:ind w:firstLineChars="100" w:firstLine="200"/>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Дотации бюджетам сельских поселений на поддержку мер по обеспечению сбалансированности бюджетов</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787,5</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 </w:t>
            </w:r>
          </w:p>
        </w:tc>
      </w:tr>
      <w:tr w:rsidR="00A6738A" w:rsidRPr="00DE4021" w:rsidTr="00A6738A">
        <w:trPr>
          <w:trHeight w:val="645"/>
        </w:trPr>
        <w:tc>
          <w:tcPr>
            <w:tcW w:w="0" w:type="auto"/>
            <w:tcBorders>
              <w:top w:val="nil"/>
              <w:left w:val="single" w:sz="4" w:space="0" w:color="auto"/>
              <w:bottom w:val="single" w:sz="4" w:space="0" w:color="auto"/>
              <w:right w:val="single" w:sz="4" w:space="0" w:color="auto"/>
            </w:tcBorders>
            <w:shd w:val="clear" w:color="FFFFCC" w:fill="FFFFFF"/>
            <w:noWrap/>
            <w:vAlign w:val="bottom"/>
            <w:hideMark/>
          </w:tcPr>
          <w:p w:rsidR="00A6738A" w:rsidRPr="00DE4021" w:rsidRDefault="00A6738A" w:rsidP="00A6738A">
            <w:pPr>
              <w:spacing w:after="0" w:line="240" w:lineRule="auto"/>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20220000000000150</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DE4021">
            <w:pPr>
              <w:spacing w:after="0" w:line="240" w:lineRule="auto"/>
              <w:ind w:firstLineChars="100" w:firstLine="200"/>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Субсидии бюджетам бюджетной системы Российской Федерации (межбюджетные субсидии)</w:t>
            </w:r>
          </w:p>
        </w:tc>
        <w:tc>
          <w:tcPr>
            <w:tcW w:w="0" w:type="auto"/>
            <w:tcBorders>
              <w:top w:val="nil"/>
              <w:left w:val="nil"/>
              <w:bottom w:val="nil"/>
              <w:right w:val="single" w:sz="4" w:space="0" w:color="auto"/>
            </w:tcBorders>
            <w:shd w:val="clear" w:color="FFFFCC"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1035,2</w:t>
            </w:r>
          </w:p>
        </w:tc>
        <w:tc>
          <w:tcPr>
            <w:tcW w:w="0" w:type="auto"/>
            <w:tcBorders>
              <w:top w:val="nil"/>
              <w:left w:val="nil"/>
              <w:bottom w:val="nil"/>
              <w:right w:val="single" w:sz="4" w:space="0" w:color="auto"/>
            </w:tcBorders>
            <w:shd w:val="clear" w:color="FFFFCC"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0,0</w:t>
            </w:r>
          </w:p>
        </w:tc>
        <w:tc>
          <w:tcPr>
            <w:tcW w:w="0" w:type="auto"/>
            <w:tcBorders>
              <w:top w:val="nil"/>
              <w:left w:val="nil"/>
              <w:bottom w:val="nil"/>
              <w:right w:val="single" w:sz="4" w:space="0" w:color="auto"/>
            </w:tcBorders>
            <w:shd w:val="clear" w:color="FFFFCC"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0,0</w:t>
            </w:r>
          </w:p>
        </w:tc>
      </w:tr>
      <w:tr w:rsidR="00A6738A" w:rsidRPr="00DE4021" w:rsidTr="00A6738A">
        <w:trPr>
          <w:trHeight w:val="645"/>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20229999000000150</w:t>
            </w:r>
          </w:p>
        </w:tc>
        <w:tc>
          <w:tcPr>
            <w:tcW w:w="0" w:type="auto"/>
            <w:tcBorders>
              <w:top w:val="nil"/>
              <w:left w:val="nil"/>
              <w:bottom w:val="nil"/>
              <w:right w:val="nil"/>
            </w:tcBorders>
            <w:shd w:val="clear" w:color="FFFFCC" w:fill="FFFFFF"/>
            <w:noWrap/>
            <w:vAlign w:val="bottom"/>
            <w:hideMark/>
          </w:tcPr>
          <w:p w:rsidR="00A6738A" w:rsidRPr="00DE4021" w:rsidRDefault="00A6738A" w:rsidP="00A6738A">
            <w:pPr>
              <w:spacing w:after="0" w:line="240" w:lineRule="auto"/>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Прочие субсидии</w:t>
            </w:r>
          </w:p>
        </w:tc>
        <w:tc>
          <w:tcPr>
            <w:tcW w:w="0" w:type="auto"/>
            <w:tcBorders>
              <w:top w:val="nil"/>
              <w:left w:val="single" w:sz="4" w:space="0" w:color="auto"/>
              <w:bottom w:val="single" w:sz="4" w:space="0" w:color="auto"/>
              <w:right w:val="single" w:sz="4" w:space="0" w:color="auto"/>
            </w:tcBorders>
            <w:shd w:val="clear" w:color="FFFFCC"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1035,2</w:t>
            </w:r>
          </w:p>
        </w:tc>
        <w:tc>
          <w:tcPr>
            <w:tcW w:w="0" w:type="auto"/>
            <w:tcBorders>
              <w:top w:val="nil"/>
              <w:left w:val="nil"/>
              <w:bottom w:val="single" w:sz="4" w:space="0" w:color="auto"/>
              <w:right w:val="single" w:sz="4" w:space="0" w:color="auto"/>
            </w:tcBorders>
            <w:shd w:val="clear" w:color="FFFFCC" w:fill="FFFFFF"/>
            <w:vAlign w:val="bottom"/>
            <w:hideMark/>
          </w:tcPr>
          <w:p w:rsidR="00A6738A" w:rsidRPr="00DE4021" w:rsidRDefault="00A6738A" w:rsidP="00A6738A">
            <w:pPr>
              <w:spacing w:after="0" w:line="240" w:lineRule="auto"/>
              <w:jc w:val="center"/>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0,0</w:t>
            </w:r>
          </w:p>
        </w:tc>
        <w:tc>
          <w:tcPr>
            <w:tcW w:w="0" w:type="auto"/>
            <w:tcBorders>
              <w:top w:val="nil"/>
              <w:left w:val="nil"/>
              <w:bottom w:val="single" w:sz="4" w:space="0" w:color="auto"/>
              <w:right w:val="single" w:sz="4" w:space="0" w:color="auto"/>
            </w:tcBorders>
            <w:shd w:val="clear" w:color="FFFFCC" w:fill="FFFFFF"/>
            <w:vAlign w:val="bottom"/>
            <w:hideMark/>
          </w:tcPr>
          <w:p w:rsidR="00A6738A" w:rsidRPr="00DE4021" w:rsidRDefault="00A6738A" w:rsidP="00A6738A">
            <w:pPr>
              <w:spacing w:after="0" w:line="240" w:lineRule="auto"/>
              <w:jc w:val="center"/>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0,0</w:t>
            </w:r>
          </w:p>
        </w:tc>
      </w:tr>
      <w:tr w:rsidR="00A6738A" w:rsidRPr="00DE4021" w:rsidTr="00A6738A">
        <w:trPr>
          <w:trHeight w:val="60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20229999100000150</w:t>
            </w:r>
          </w:p>
        </w:tc>
        <w:tc>
          <w:tcPr>
            <w:tcW w:w="0" w:type="auto"/>
            <w:tcBorders>
              <w:top w:val="single" w:sz="8" w:space="0" w:color="auto"/>
              <w:left w:val="nil"/>
              <w:bottom w:val="single" w:sz="8" w:space="0" w:color="auto"/>
              <w:right w:val="nil"/>
            </w:tcBorders>
            <w:shd w:val="clear" w:color="000000" w:fill="FFFFFF"/>
            <w:vAlign w:val="bottom"/>
            <w:hideMark/>
          </w:tcPr>
          <w:p w:rsidR="00A6738A" w:rsidRPr="00DE4021" w:rsidRDefault="00A6738A" w:rsidP="00DE4021">
            <w:pPr>
              <w:spacing w:after="0" w:line="240" w:lineRule="auto"/>
              <w:ind w:firstLineChars="100" w:firstLine="200"/>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Прочие субсидии бюджетам сельских поселений</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jc w:val="right"/>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1035,2</w:t>
            </w:r>
          </w:p>
        </w:tc>
        <w:tc>
          <w:tcPr>
            <w:tcW w:w="0" w:type="auto"/>
            <w:tcBorders>
              <w:top w:val="nil"/>
              <w:left w:val="nil"/>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jc w:val="center"/>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 </w:t>
            </w:r>
          </w:p>
        </w:tc>
      </w:tr>
      <w:tr w:rsidR="00A6738A" w:rsidRPr="00DE4021" w:rsidTr="00A6738A">
        <w:trPr>
          <w:trHeight w:val="810"/>
        </w:trPr>
        <w:tc>
          <w:tcPr>
            <w:tcW w:w="0" w:type="auto"/>
            <w:tcBorders>
              <w:top w:val="nil"/>
              <w:left w:val="single" w:sz="4" w:space="0" w:color="auto"/>
              <w:bottom w:val="single" w:sz="4" w:space="0" w:color="auto"/>
              <w:right w:val="single" w:sz="4" w:space="0" w:color="auto"/>
            </w:tcBorders>
            <w:shd w:val="clear" w:color="000000" w:fill="FFFFFF"/>
            <w:hideMark/>
          </w:tcPr>
          <w:p w:rsidR="00A6738A" w:rsidRPr="00DE4021" w:rsidRDefault="00A6738A" w:rsidP="00A6738A">
            <w:pPr>
              <w:spacing w:after="0" w:line="240" w:lineRule="auto"/>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20200000000000150</w:t>
            </w:r>
          </w:p>
        </w:tc>
        <w:tc>
          <w:tcPr>
            <w:tcW w:w="0" w:type="auto"/>
            <w:tcBorders>
              <w:top w:val="nil"/>
              <w:left w:val="nil"/>
              <w:bottom w:val="single" w:sz="4" w:space="0" w:color="auto"/>
              <w:right w:val="single" w:sz="4" w:space="0" w:color="auto"/>
            </w:tcBorders>
            <w:shd w:val="clear" w:color="000000" w:fill="FFFFFF"/>
            <w:hideMark/>
          </w:tcPr>
          <w:p w:rsidR="00A6738A" w:rsidRPr="00DE4021" w:rsidRDefault="00A6738A" w:rsidP="00DE4021">
            <w:pPr>
              <w:spacing w:after="0" w:line="240" w:lineRule="auto"/>
              <w:ind w:firstLineChars="100" w:firstLine="200"/>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Субвенции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159,8</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174,8</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181,1</w:t>
            </w:r>
          </w:p>
        </w:tc>
      </w:tr>
      <w:tr w:rsidR="00A6738A" w:rsidRPr="00DE4021" w:rsidTr="00A6738A">
        <w:trPr>
          <w:trHeight w:val="1005"/>
        </w:trPr>
        <w:tc>
          <w:tcPr>
            <w:tcW w:w="0" w:type="auto"/>
            <w:tcBorders>
              <w:top w:val="nil"/>
              <w:left w:val="single" w:sz="4" w:space="0" w:color="auto"/>
              <w:bottom w:val="single" w:sz="4" w:space="0" w:color="auto"/>
              <w:right w:val="single" w:sz="4" w:space="0" w:color="auto"/>
            </w:tcBorders>
            <w:shd w:val="clear" w:color="000000" w:fill="FFFFFF"/>
            <w:hideMark/>
          </w:tcPr>
          <w:p w:rsidR="00A6738A" w:rsidRPr="00DE4021" w:rsidRDefault="00A6738A" w:rsidP="00A6738A">
            <w:pPr>
              <w:spacing w:after="0" w:line="240" w:lineRule="auto"/>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20230024000000150</w:t>
            </w:r>
          </w:p>
        </w:tc>
        <w:tc>
          <w:tcPr>
            <w:tcW w:w="0" w:type="auto"/>
            <w:tcBorders>
              <w:top w:val="nil"/>
              <w:left w:val="nil"/>
              <w:bottom w:val="single" w:sz="4" w:space="0" w:color="auto"/>
              <w:right w:val="single" w:sz="4" w:space="0" w:color="auto"/>
            </w:tcBorders>
            <w:shd w:val="clear" w:color="000000" w:fill="FFFFFF"/>
            <w:hideMark/>
          </w:tcPr>
          <w:p w:rsidR="00A6738A" w:rsidRPr="00DE4021" w:rsidRDefault="00A6738A" w:rsidP="00DE4021">
            <w:pPr>
              <w:spacing w:after="0" w:line="240" w:lineRule="auto"/>
              <w:ind w:firstLineChars="100" w:firstLine="200"/>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Субвенции местным бюджетам на выполнение передаваемых полномочий субъектов Российской Федерации</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0,8</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0,9</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0,9</w:t>
            </w:r>
          </w:p>
        </w:tc>
      </w:tr>
      <w:tr w:rsidR="00A6738A" w:rsidRPr="00DE4021" w:rsidTr="00A6738A">
        <w:trPr>
          <w:trHeight w:val="990"/>
        </w:trPr>
        <w:tc>
          <w:tcPr>
            <w:tcW w:w="0" w:type="auto"/>
            <w:tcBorders>
              <w:top w:val="nil"/>
              <w:left w:val="single" w:sz="4" w:space="0" w:color="auto"/>
              <w:bottom w:val="single" w:sz="4" w:space="0" w:color="auto"/>
              <w:right w:val="single" w:sz="4" w:space="0" w:color="auto"/>
            </w:tcBorders>
            <w:shd w:val="clear" w:color="000000" w:fill="FFFFFF"/>
            <w:hideMark/>
          </w:tcPr>
          <w:p w:rsidR="00A6738A" w:rsidRPr="00DE4021" w:rsidRDefault="00A6738A" w:rsidP="00A6738A">
            <w:pPr>
              <w:spacing w:after="0" w:line="240" w:lineRule="auto"/>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lastRenderedPageBreak/>
              <w:t>20230024100000150</w:t>
            </w:r>
          </w:p>
        </w:tc>
        <w:tc>
          <w:tcPr>
            <w:tcW w:w="0" w:type="auto"/>
            <w:tcBorders>
              <w:top w:val="nil"/>
              <w:left w:val="nil"/>
              <w:bottom w:val="single" w:sz="4" w:space="0" w:color="auto"/>
              <w:right w:val="single" w:sz="4" w:space="0" w:color="auto"/>
            </w:tcBorders>
            <w:shd w:val="clear" w:color="000000" w:fill="FFFFFF"/>
            <w:hideMark/>
          </w:tcPr>
          <w:p w:rsidR="00A6738A" w:rsidRPr="00DE4021" w:rsidRDefault="00A6738A" w:rsidP="00DE4021">
            <w:pPr>
              <w:spacing w:after="0" w:line="240" w:lineRule="auto"/>
              <w:ind w:firstLineChars="100" w:firstLine="200"/>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Субвенции бюджетам сельских поселений на выполнение передаваемых полномочий субъектов Российской Федерации</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0,9</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0,9</w:t>
            </w:r>
          </w:p>
        </w:tc>
      </w:tr>
      <w:tr w:rsidR="00A6738A" w:rsidRPr="00DE4021" w:rsidTr="00A6738A">
        <w:trPr>
          <w:trHeight w:val="1005"/>
        </w:trPr>
        <w:tc>
          <w:tcPr>
            <w:tcW w:w="0" w:type="auto"/>
            <w:tcBorders>
              <w:top w:val="nil"/>
              <w:left w:val="single" w:sz="4" w:space="0" w:color="auto"/>
              <w:bottom w:val="single" w:sz="4" w:space="0" w:color="auto"/>
              <w:right w:val="single" w:sz="4" w:space="0" w:color="auto"/>
            </w:tcBorders>
            <w:shd w:val="clear" w:color="000000" w:fill="FFFFFF"/>
            <w:hideMark/>
          </w:tcPr>
          <w:p w:rsidR="00A6738A" w:rsidRPr="00DE4021" w:rsidRDefault="00A6738A" w:rsidP="00A6738A">
            <w:pPr>
              <w:spacing w:after="0" w:line="240" w:lineRule="auto"/>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20235118000000150</w:t>
            </w:r>
          </w:p>
        </w:tc>
        <w:tc>
          <w:tcPr>
            <w:tcW w:w="0" w:type="auto"/>
            <w:tcBorders>
              <w:top w:val="nil"/>
              <w:left w:val="nil"/>
              <w:bottom w:val="single" w:sz="4" w:space="0" w:color="auto"/>
              <w:right w:val="single" w:sz="4" w:space="0" w:color="auto"/>
            </w:tcBorders>
            <w:shd w:val="clear" w:color="000000" w:fill="FFFFFF"/>
            <w:hideMark/>
          </w:tcPr>
          <w:p w:rsidR="00A6738A" w:rsidRPr="00DE4021" w:rsidRDefault="00A6738A" w:rsidP="00DE4021">
            <w:pPr>
              <w:spacing w:after="0" w:line="240" w:lineRule="auto"/>
              <w:ind w:firstLineChars="100" w:firstLine="200"/>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Субвенции бюджетам на осуществление первичного воинского учета на территориях, где отсутствуют военные комиссариаты</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159,0</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173,9</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180,2</w:t>
            </w:r>
          </w:p>
        </w:tc>
      </w:tr>
      <w:tr w:rsidR="00A6738A" w:rsidRPr="00DE4021" w:rsidTr="00A6738A">
        <w:trPr>
          <w:trHeight w:val="1080"/>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20235118100000150</w:t>
            </w:r>
          </w:p>
        </w:tc>
        <w:tc>
          <w:tcPr>
            <w:tcW w:w="0" w:type="auto"/>
            <w:tcBorders>
              <w:top w:val="nil"/>
              <w:left w:val="nil"/>
              <w:bottom w:val="single" w:sz="4" w:space="0" w:color="000000"/>
              <w:right w:val="single" w:sz="8" w:space="0" w:color="000000"/>
            </w:tcBorders>
            <w:shd w:val="clear" w:color="000000" w:fill="FFFFFF"/>
            <w:vAlign w:val="bottom"/>
            <w:hideMark/>
          </w:tcPr>
          <w:p w:rsidR="00A6738A" w:rsidRPr="00DE4021" w:rsidRDefault="00A6738A" w:rsidP="00DE4021">
            <w:pPr>
              <w:spacing w:after="0" w:line="240" w:lineRule="auto"/>
              <w:ind w:firstLineChars="100" w:firstLine="200"/>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0" w:type="auto"/>
            <w:tcBorders>
              <w:top w:val="nil"/>
              <w:left w:val="nil"/>
              <w:bottom w:val="single" w:sz="8" w:space="0" w:color="auto"/>
              <w:right w:val="nil"/>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159,0</w:t>
            </w:r>
          </w:p>
        </w:tc>
        <w:tc>
          <w:tcPr>
            <w:tcW w:w="0" w:type="auto"/>
            <w:tcBorders>
              <w:top w:val="nil"/>
              <w:left w:val="single" w:sz="4" w:space="0" w:color="auto"/>
              <w:bottom w:val="single" w:sz="4" w:space="0" w:color="auto"/>
              <w:right w:val="nil"/>
            </w:tcBorders>
            <w:shd w:val="clear" w:color="000000" w:fill="FFFFFF"/>
            <w:vAlign w:val="bottom"/>
            <w:hideMark/>
          </w:tcPr>
          <w:p w:rsidR="00A6738A" w:rsidRPr="00DE4021" w:rsidRDefault="00A6738A" w:rsidP="00A6738A">
            <w:pPr>
              <w:spacing w:after="0" w:line="240" w:lineRule="auto"/>
              <w:jc w:val="right"/>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173,9</w:t>
            </w:r>
          </w:p>
        </w:tc>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jc w:val="right"/>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180,2</w:t>
            </w:r>
          </w:p>
        </w:tc>
      </w:tr>
      <w:tr w:rsidR="00A6738A" w:rsidRPr="00DE4021" w:rsidTr="00A6738A">
        <w:trPr>
          <w:trHeight w:val="495"/>
        </w:trPr>
        <w:tc>
          <w:tcPr>
            <w:tcW w:w="0" w:type="auto"/>
            <w:tcBorders>
              <w:top w:val="nil"/>
              <w:left w:val="single" w:sz="4" w:space="0" w:color="auto"/>
              <w:bottom w:val="single" w:sz="4" w:space="0" w:color="auto"/>
              <w:right w:val="single" w:sz="4" w:space="0" w:color="auto"/>
            </w:tcBorders>
            <w:shd w:val="clear" w:color="000000" w:fill="FFFFFF"/>
            <w:hideMark/>
          </w:tcPr>
          <w:p w:rsidR="00A6738A" w:rsidRPr="00DE4021" w:rsidRDefault="00A6738A" w:rsidP="00A6738A">
            <w:pPr>
              <w:spacing w:after="0" w:line="240" w:lineRule="auto"/>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20240000000000150</w:t>
            </w:r>
          </w:p>
        </w:tc>
        <w:tc>
          <w:tcPr>
            <w:tcW w:w="0" w:type="auto"/>
            <w:tcBorders>
              <w:top w:val="nil"/>
              <w:left w:val="nil"/>
              <w:bottom w:val="single" w:sz="4" w:space="0" w:color="auto"/>
              <w:right w:val="single" w:sz="4" w:space="0" w:color="auto"/>
            </w:tcBorders>
            <w:shd w:val="clear" w:color="000000" w:fill="FFFFFF"/>
            <w:hideMark/>
          </w:tcPr>
          <w:p w:rsidR="00A6738A" w:rsidRPr="00DE4021" w:rsidRDefault="00A6738A" w:rsidP="00DE4021">
            <w:pPr>
              <w:spacing w:after="0" w:line="240" w:lineRule="auto"/>
              <w:ind w:firstLineChars="100" w:firstLine="200"/>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Иные межбюджетные трансферты</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2405,1</w:t>
            </w:r>
          </w:p>
        </w:tc>
        <w:tc>
          <w:tcPr>
            <w:tcW w:w="0" w:type="auto"/>
            <w:tcBorders>
              <w:top w:val="nil"/>
              <w:left w:val="nil"/>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jc w:val="center"/>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1067,0</w:t>
            </w:r>
          </w:p>
        </w:tc>
        <w:tc>
          <w:tcPr>
            <w:tcW w:w="0" w:type="auto"/>
            <w:tcBorders>
              <w:top w:val="nil"/>
              <w:left w:val="nil"/>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jc w:val="center"/>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1106,0</w:t>
            </w:r>
          </w:p>
        </w:tc>
      </w:tr>
      <w:tr w:rsidR="00A6738A" w:rsidRPr="00DE4021" w:rsidTr="00A6738A">
        <w:trPr>
          <w:trHeight w:val="1575"/>
        </w:trPr>
        <w:tc>
          <w:tcPr>
            <w:tcW w:w="0" w:type="auto"/>
            <w:tcBorders>
              <w:top w:val="nil"/>
              <w:left w:val="single" w:sz="4" w:space="0" w:color="auto"/>
              <w:bottom w:val="single" w:sz="4" w:space="0" w:color="auto"/>
              <w:right w:val="single" w:sz="4" w:space="0" w:color="auto"/>
            </w:tcBorders>
            <w:shd w:val="clear" w:color="000000" w:fill="FFFFFF"/>
            <w:hideMark/>
          </w:tcPr>
          <w:p w:rsidR="00A6738A" w:rsidRPr="00DE4021" w:rsidRDefault="00A6738A" w:rsidP="00A6738A">
            <w:pPr>
              <w:spacing w:after="0" w:line="240" w:lineRule="auto"/>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20240014000000150</w:t>
            </w:r>
          </w:p>
        </w:tc>
        <w:tc>
          <w:tcPr>
            <w:tcW w:w="0" w:type="auto"/>
            <w:tcBorders>
              <w:top w:val="nil"/>
              <w:left w:val="nil"/>
              <w:bottom w:val="single" w:sz="4" w:space="0" w:color="auto"/>
              <w:right w:val="single" w:sz="4" w:space="0" w:color="auto"/>
            </w:tcBorders>
            <w:shd w:val="clear" w:color="000000" w:fill="FFFFFF"/>
            <w:hideMark/>
          </w:tcPr>
          <w:p w:rsidR="00A6738A" w:rsidRPr="00DE4021" w:rsidRDefault="00A6738A" w:rsidP="00DE4021">
            <w:pPr>
              <w:spacing w:after="0" w:line="240" w:lineRule="auto"/>
              <w:ind w:firstLineChars="100" w:firstLine="200"/>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2364,4</w:t>
            </w:r>
          </w:p>
        </w:tc>
        <w:tc>
          <w:tcPr>
            <w:tcW w:w="0" w:type="auto"/>
            <w:tcBorders>
              <w:top w:val="nil"/>
              <w:left w:val="nil"/>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jc w:val="center"/>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1067,0</w:t>
            </w:r>
          </w:p>
        </w:tc>
        <w:tc>
          <w:tcPr>
            <w:tcW w:w="0" w:type="auto"/>
            <w:tcBorders>
              <w:top w:val="nil"/>
              <w:left w:val="nil"/>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jc w:val="center"/>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1106,0</w:t>
            </w:r>
          </w:p>
        </w:tc>
      </w:tr>
      <w:tr w:rsidR="00A6738A" w:rsidRPr="00DE4021" w:rsidTr="00A6738A">
        <w:trPr>
          <w:trHeight w:val="1515"/>
        </w:trPr>
        <w:tc>
          <w:tcPr>
            <w:tcW w:w="0" w:type="auto"/>
            <w:tcBorders>
              <w:top w:val="nil"/>
              <w:left w:val="single" w:sz="4" w:space="0" w:color="auto"/>
              <w:bottom w:val="single" w:sz="4" w:space="0" w:color="auto"/>
              <w:right w:val="single" w:sz="4" w:space="0" w:color="auto"/>
            </w:tcBorders>
            <w:shd w:val="clear" w:color="000000" w:fill="FFFFFF"/>
            <w:hideMark/>
          </w:tcPr>
          <w:p w:rsidR="00A6738A" w:rsidRPr="00DE4021" w:rsidRDefault="00A6738A" w:rsidP="00A6738A">
            <w:pPr>
              <w:spacing w:after="0" w:line="240" w:lineRule="auto"/>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20240014100000150</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DE4021">
            <w:pPr>
              <w:spacing w:after="0" w:line="240" w:lineRule="auto"/>
              <w:ind w:firstLineChars="100" w:firstLine="200"/>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jc w:val="right"/>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2364,4</w:t>
            </w:r>
          </w:p>
        </w:tc>
        <w:tc>
          <w:tcPr>
            <w:tcW w:w="0" w:type="auto"/>
            <w:tcBorders>
              <w:top w:val="nil"/>
              <w:left w:val="nil"/>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jc w:val="right"/>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1067,0</w:t>
            </w:r>
          </w:p>
        </w:tc>
        <w:tc>
          <w:tcPr>
            <w:tcW w:w="0" w:type="auto"/>
            <w:tcBorders>
              <w:top w:val="nil"/>
              <w:left w:val="nil"/>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jc w:val="right"/>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1106,0</w:t>
            </w:r>
          </w:p>
        </w:tc>
      </w:tr>
      <w:tr w:rsidR="00A6738A" w:rsidRPr="00DE4021" w:rsidTr="00A6738A">
        <w:trPr>
          <w:trHeight w:val="750"/>
        </w:trPr>
        <w:tc>
          <w:tcPr>
            <w:tcW w:w="0" w:type="auto"/>
            <w:tcBorders>
              <w:top w:val="nil"/>
              <w:left w:val="single" w:sz="4" w:space="0" w:color="auto"/>
              <w:bottom w:val="single" w:sz="4" w:space="0" w:color="auto"/>
              <w:right w:val="single" w:sz="4" w:space="0" w:color="auto"/>
            </w:tcBorders>
            <w:shd w:val="clear" w:color="000000" w:fill="FFFFFF"/>
            <w:hideMark/>
          </w:tcPr>
          <w:p w:rsidR="00A6738A" w:rsidRPr="00DE4021" w:rsidRDefault="00A6738A" w:rsidP="00A6738A">
            <w:pPr>
              <w:spacing w:after="0" w:line="240" w:lineRule="auto"/>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20249999000000150</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DE4021">
            <w:pPr>
              <w:spacing w:after="0" w:line="240" w:lineRule="auto"/>
              <w:ind w:firstLineChars="100" w:firstLine="200"/>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Прочие межбюджетные трансферты, передаваемые бюджетам</w:t>
            </w:r>
          </w:p>
        </w:tc>
        <w:tc>
          <w:tcPr>
            <w:tcW w:w="0" w:type="auto"/>
            <w:tcBorders>
              <w:top w:val="nil"/>
              <w:left w:val="nil"/>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jc w:val="right"/>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40,70</w:t>
            </w:r>
          </w:p>
        </w:tc>
        <w:tc>
          <w:tcPr>
            <w:tcW w:w="0" w:type="auto"/>
            <w:tcBorders>
              <w:top w:val="nil"/>
              <w:left w:val="nil"/>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jc w:val="center"/>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0,0</w:t>
            </w:r>
          </w:p>
        </w:tc>
        <w:tc>
          <w:tcPr>
            <w:tcW w:w="0" w:type="auto"/>
            <w:tcBorders>
              <w:top w:val="nil"/>
              <w:left w:val="nil"/>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jc w:val="center"/>
              <w:rPr>
                <w:rFonts w:ascii="Times New Roman" w:eastAsia="Times New Roman" w:hAnsi="Times New Roman" w:cs="Times New Roman"/>
                <w:bCs/>
                <w:sz w:val="20"/>
                <w:szCs w:val="20"/>
              </w:rPr>
            </w:pPr>
            <w:r w:rsidRPr="00DE4021">
              <w:rPr>
                <w:rFonts w:ascii="Times New Roman" w:eastAsia="Times New Roman" w:hAnsi="Times New Roman" w:cs="Times New Roman"/>
                <w:bCs/>
                <w:sz w:val="20"/>
                <w:szCs w:val="20"/>
              </w:rPr>
              <w:t>0,0</w:t>
            </w:r>
          </w:p>
        </w:tc>
      </w:tr>
      <w:tr w:rsidR="00A6738A" w:rsidRPr="00DE4021" w:rsidTr="00A6738A">
        <w:trPr>
          <w:trHeight w:val="675"/>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20249999100000150</w:t>
            </w:r>
          </w:p>
        </w:tc>
        <w:tc>
          <w:tcPr>
            <w:tcW w:w="0" w:type="auto"/>
            <w:tcBorders>
              <w:top w:val="nil"/>
              <w:left w:val="nil"/>
              <w:bottom w:val="single" w:sz="4" w:space="0" w:color="auto"/>
              <w:right w:val="single" w:sz="4" w:space="0" w:color="auto"/>
            </w:tcBorders>
            <w:shd w:val="clear" w:color="000000" w:fill="FFFFFF"/>
            <w:vAlign w:val="bottom"/>
            <w:hideMark/>
          </w:tcPr>
          <w:p w:rsidR="00A6738A" w:rsidRPr="00DE4021" w:rsidRDefault="00A6738A" w:rsidP="00A6738A">
            <w:pPr>
              <w:spacing w:after="0" w:line="240" w:lineRule="auto"/>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Прочие межбюджетные трансферты, передаваемые бюджетам сельских поселений</w:t>
            </w:r>
          </w:p>
        </w:tc>
        <w:tc>
          <w:tcPr>
            <w:tcW w:w="0" w:type="auto"/>
            <w:tcBorders>
              <w:top w:val="nil"/>
              <w:left w:val="nil"/>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jc w:val="center"/>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40,7</w:t>
            </w:r>
          </w:p>
        </w:tc>
        <w:tc>
          <w:tcPr>
            <w:tcW w:w="0" w:type="auto"/>
            <w:tcBorders>
              <w:top w:val="nil"/>
              <w:left w:val="nil"/>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jc w:val="center"/>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FFFFFF"/>
            <w:noWrap/>
            <w:vAlign w:val="bottom"/>
            <w:hideMark/>
          </w:tcPr>
          <w:p w:rsidR="00A6738A" w:rsidRPr="00DE4021" w:rsidRDefault="00A6738A" w:rsidP="00A6738A">
            <w:pPr>
              <w:spacing w:after="0" w:line="240" w:lineRule="auto"/>
              <w:jc w:val="center"/>
              <w:rPr>
                <w:rFonts w:ascii="Times New Roman" w:eastAsia="Times New Roman" w:hAnsi="Times New Roman" w:cs="Times New Roman"/>
                <w:sz w:val="20"/>
                <w:szCs w:val="20"/>
              </w:rPr>
            </w:pPr>
            <w:r w:rsidRPr="00DE4021">
              <w:rPr>
                <w:rFonts w:ascii="Times New Roman" w:eastAsia="Times New Roman" w:hAnsi="Times New Roman" w:cs="Times New Roman"/>
                <w:sz w:val="20"/>
                <w:szCs w:val="20"/>
              </w:rPr>
              <w:t> </w:t>
            </w:r>
          </w:p>
        </w:tc>
      </w:tr>
    </w:tbl>
    <w:p w:rsidR="00A6738A" w:rsidRPr="00DE4021" w:rsidRDefault="00A6738A" w:rsidP="009860F6">
      <w:pPr>
        <w:pStyle w:val="a5"/>
        <w:rPr>
          <w:rFonts w:ascii="Times New Roman" w:hAnsi="Times New Roman" w:cs="Times New Roman"/>
          <w:sz w:val="20"/>
          <w:szCs w:val="20"/>
        </w:rPr>
      </w:pPr>
    </w:p>
    <w:tbl>
      <w:tblPr>
        <w:tblW w:w="9674" w:type="dxa"/>
        <w:tblInd w:w="108" w:type="dxa"/>
        <w:tblLayout w:type="fixed"/>
        <w:tblLook w:val="04A0"/>
      </w:tblPr>
      <w:tblGrid>
        <w:gridCol w:w="1122"/>
        <w:gridCol w:w="971"/>
        <w:gridCol w:w="317"/>
        <w:gridCol w:w="112"/>
        <w:gridCol w:w="313"/>
        <w:gridCol w:w="17"/>
        <w:gridCol w:w="406"/>
        <w:gridCol w:w="283"/>
        <w:gridCol w:w="47"/>
        <w:gridCol w:w="302"/>
        <w:gridCol w:w="76"/>
        <w:gridCol w:w="254"/>
        <w:gridCol w:w="30"/>
        <w:gridCol w:w="709"/>
        <w:gridCol w:w="1442"/>
        <w:gridCol w:w="585"/>
        <w:gridCol w:w="1070"/>
        <w:gridCol w:w="530"/>
        <w:gridCol w:w="658"/>
        <w:gridCol w:w="189"/>
        <w:gridCol w:w="47"/>
        <w:gridCol w:w="194"/>
      </w:tblGrid>
      <w:tr w:rsidR="00896A07" w:rsidRPr="00896A07" w:rsidTr="00C151F0">
        <w:trPr>
          <w:gridAfter w:val="3"/>
          <w:wAfter w:w="430" w:type="dxa"/>
          <w:trHeight w:val="255"/>
        </w:trPr>
        <w:tc>
          <w:tcPr>
            <w:tcW w:w="112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971"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29"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06"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0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2766" w:type="dxa"/>
            <w:gridSpan w:val="4"/>
            <w:tcBorders>
              <w:top w:val="nil"/>
              <w:left w:val="nil"/>
              <w:bottom w:val="nil"/>
              <w:right w:val="nil"/>
            </w:tcBorders>
            <w:shd w:val="clear" w:color="000000" w:fill="FFFFFF"/>
            <w:noWrap/>
            <w:hideMark/>
          </w:tcPr>
          <w:p w:rsidR="00896A07" w:rsidRPr="00896A07" w:rsidRDefault="00896A07" w:rsidP="00896A07">
            <w:pPr>
              <w:spacing w:after="0" w:line="240" w:lineRule="auto"/>
              <w:rPr>
                <w:rFonts w:ascii="Arial" w:eastAsia="Times New Roman" w:hAnsi="Arial" w:cs="Arial"/>
                <w:sz w:val="20"/>
                <w:szCs w:val="20"/>
              </w:rPr>
            </w:pPr>
            <w:r w:rsidRPr="00896A07">
              <w:rPr>
                <w:rFonts w:ascii="Arial" w:eastAsia="Times New Roman" w:hAnsi="Arial" w:cs="Arial"/>
                <w:sz w:val="20"/>
                <w:szCs w:val="20"/>
              </w:rPr>
              <w:t>Приложение 2</w:t>
            </w:r>
          </w:p>
        </w:tc>
        <w:tc>
          <w:tcPr>
            <w:tcW w:w="1070" w:type="dxa"/>
            <w:tcBorders>
              <w:top w:val="nil"/>
              <w:left w:val="nil"/>
              <w:bottom w:val="nil"/>
              <w:right w:val="nil"/>
            </w:tcBorders>
            <w:shd w:val="clear" w:color="000000" w:fill="FFFFFF"/>
            <w:noWrap/>
            <w:hideMark/>
          </w:tcPr>
          <w:p w:rsidR="00896A07" w:rsidRPr="00896A07" w:rsidRDefault="00896A07" w:rsidP="00896A07">
            <w:pPr>
              <w:spacing w:after="0" w:line="240" w:lineRule="auto"/>
              <w:rPr>
                <w:rFonts w:ascii="Arial" w:eastAsia="Times New Roman" w:hAnsi="Arial" w:cs="Arial"/>
                <w:sz w:val="20"/>
                <w:szCs w:val="20"/>
              </w:rPr>
            </w:pPr>
            <w:r w:rsidRPr="00896A07">
              <w:rPr>
                <w:rFonts w:ascii="Arial" w:eastAsia="Times New Roman" w:hAnsi="Arial" w:cs="Arial"/>
                <w:sz w:val="20"/>
                <w:szCs w:val="20"/>
              </w:rPr>
              <w:t> </w:t>
            </w:r>
          </w:p>
        </w:tc>
        <w:tc>
          <w:tcPr>
            <w:tcW w:w="530"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658"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r>
      <w:tr w:rsidR="00896A07" w:rsidRPr="00896A07" w:rsidTr="00C151F0">
        <w:trPr>
          <w:gridAfter w:val="1"/>
          <w:wAfter w:w="194" w:type="dxa"/>
          <w:trHeight w:val="255"/>
        </w:trPr>
        <w:tc>
          <w:tcPr>
            <w:tcW w:w="112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971"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29"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06"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0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366" w:type="dxa"/>
            <w:gridSpan w:val="6"/>
            <w:tcBorders>
              <w:top w:val="nil"/>
              <w:left w:val="nil"/>
              <w:bottom w:val="nil"/>
              <w:right w:val="nil"/>
            </w:tcBorders>
            <w:shd w:val="clear" w:color="000000" w:fill="FFFFFF"/>
            <w:noWrap/>
            <w:hideMark/>
          </w:tcPr>
          <w:p w:rsidR="00896A07" w:rsidRPr="00896A07" w:rsidRDefault="00896A07" w:rsidP="00896A07">
            <w:pPr>
              <w:spacing w:after="0" w:line="240" w:lineRule="auto"/>
              <w:rPr>
                <w:rFonts w:ascii="Arial" w:eastAsia="Times New Roman" w:hAnsi="Arial" w:cs="Arial"/>
                <w:sz w:val="20"/>
                <w:szCs w:val="20"/>
              </w:rPr>
            </w:pPr>
            <w:r w:rsidRPr="00896A07">
              <w:rPr>
                <w:rFonts w:ascii="Arial" w:eastAsia="Times New Roman" w:hAnsi="Arial" w:cs="Arial"/>
                <w:sz w:val="20"/>
                <w:szCs w:val="20"/>
              </w:rPr>
              <w:t xml:space="preserve">к решению Совета депутатов </w:t>
            </w:r>
          </w:p>
        </w:tc>
        <w:tc>
          <w:tcPr>
            <w:tcW w:w="658"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236"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r>
      <w:tr w:rsidR="00896A07" w:rsidRPr="00896A07" w:rsidTr="00C151F0">
        <w:trPr>
          <w:gridAfter w:val="1"/>
          <w:wAfter w:w="194" w:type="dxa"/>
          <w:trHeight w:val="255"/>
        </w:trPr>
        <w:tc>
          <w:tcPr>
            <w:tcW w:w="112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971"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29"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06"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0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366" w:type="dxa"/>
            <w:gridSpan w:val="6"/>
            <w:tcBorders>
              <w:top w:val="nil"/>
              <w:left w:val="nil"/>
              <w:bottom w:val="nil"/>
              <w:right w:val="nil"/>
            </w:tcBorders>
            <w:shd w:val="clear" w:color="000000" w:fill="FFFFFF"/>
            <w:noWrap/>
            <w:hideMark/>
          </w:tcPr>
          <w:p w:rsidR="00896A07" w:rsidRPr="00896A07" w:rsidRDefault="00896A07" w:rsidP="00896A07">
            <w:pPr>
              <w:spacing w:after="0" w:line="240" w:lineRule="auto"/>
              <w:rPr>
                <w:rFonts w:ascii="Arial" w:eastAsia="Times New Roman" w:hAnsi="Arial" w:cs="Arial"/>
                <w:sz w:val="20"/>
                <w:szCs w:val="20"/>
              </w:rPr>
            </w:pPr>
            <w:proofErr w:type="spellStart"/>
            <w:r w:rsidRPr="00896A07">
              <w:rPr>
                <w:rFonts w:ascii="Arial" w:eastAsia="Times New Roman" w:hAnsi="Arial" w:cs="Arial"/>
                <w:sz w:val="20"/>
                <w:szCs w:val="20"/>
              </w:rPr>
              <w:t>Сиалеевско-Пятинского</w:t>
            </w:r>
            <w:proofErr w:type="spellEnd"/>
            <w:r w:rsidRPr="00896A07">
              <w:rPr>
                <w:rFonts w:ascii="Arial" w:eastAsia="Times New Roman" w:hAnsi="Arial" w:cs="Arial"/>
                <w:sz w:val="20"/>
                <w:szCs w:val="20"/>
              </w:rPr>
              <w:t xml:space="preserve"> сельского поселения</w:t>
            </w:r>
          </w:p>
        </w:tc>
        <w:tc>
          <w:tcPr>
            <w:tcW w:w="658"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236"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r>
      <w:tr w:rsidR="00896A07" w:rsidRPr="00896A07" w:rsidTr="00C151F0">
        <w:trPr>
          <w:gridAfter w:val="1"/>
          <w:wAfter w:w="194" w:type="dxa"/>
          <w:trHeight w:val="255"/>
        </w:trPr>
        <w:tc>
          <w:tcPr>
            <w:tcW w:w="112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971"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29"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06"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0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366" w:type="dxa"/>
            <w:gridSpan w:val="6"/>
            <w:tcBorders>
              <w:top w:val="nil"/>
              <w:left w:val="nil"/>
              <w:bottom w:val="nil"/>
              <w:right w:val="nil"/>
            </w:tcBorders>
            <w:shd w:val="clear" w:color="000000" w:fill="FFFFFF"/>
            <w:noWrap/>
            <w:hideMark/>
          </w:tcPr>
          <w:p w:rsidR="00896A07" w:rsidRPr="00896A07" w:rsidRDefault="00896A07" w:rsidP="00896A07">
            <w:pPr>
              <w:spacing w:after="0" w:line="240" w:lineRule="auto"/>
              <w:rPr>
                <w:rFonts w:ascii="Arial" w:eastAsia="Times New Roman" w:hAnsi="Arial" w:cs="Arial"/>
                <w:sz w:val="20"/>
                <w:szCs w:val="20"/>
              </w:rPr>
            </w:pPr>
            <w:proofErr w:type="spellStart"/>
            <w:r w:rsidRPr="00896A07">
              <w:rPr>
                <w:rFonts w:ascii="Arial" w:eastAsia="Times New Roman" w:hAnsi="Arial" w:cs="Arial"/>
                <w:sz w:val="20"/>
                <w:szCs w:val="20"/>
              </w:rPr>
              <w:t>Инсарского</w:t>
            </w:r>
            <w:proofErr w:type="spellEnd"/>
            <w:r w:rsidRPr="00896A07">
              <w:rPr>
                <w:rFonts w:ascii="Arial" w:eastAsia="Times New Roman" w:hAnsi="Arial" w:cs="Arial"/>
                <w:sz w:val="20"/>
                <w:szCs w:val="20"/>
              </w:rPr>
              <w:t xml:space="preserve"> муниципального района</w:t>
            </w:r>
          </w:p>
        </w:tc>
        <w:tc>
          <w:tcPr>
            <w:tcW w:w="658"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236"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r>
      <w:tr w:rsidR="00896A07" w:rsidRPr="00896A07" w:rsidTr="00C151F0">
        <w:trPr>
          <w:gridAfter w:val="1"/>
          <w:wAfter w:w="194" w:type="dxa"/>
          <w:trHeight w:val="825"/>
        </w:trPr>
        <w:tc>
          <w:tcPr>
            <w:tcW w:w="112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971"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29"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06"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0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366" w:type="dxa"/>
            <w:gridSpan w:val="6"/>
            <w:tcBorders>
              <w:top w:val="nil"/>
              <w:left w:val="nil"/>
              <w:bottom w:val="nil"/>
              <w:right w:val="nil"/>
            </w:tcBorders>
            <w:shd w:val="clear" w:color="000000" w:fill="FFFFFF"/>
            <w:hideMark/>
          </w:tcPr>
          <w:p w:rsidR="00896A07" w:rsidRPr="00896A07" w:rsidRDefault="00896A07" w:rsidP="00896A07">
            <w:pPr>
              <w:spacing w:after="0" w:line="240" w:lineRule="auto"/>
              <w:rPr>
                <w:rFonts w:ascii="Arial" w:eastAsia="Times New Roman" w:hAnsi="Arial" w:cs="Arial"/>
                <w:sz w:val="20"/>
                <w:szCs w:val="20"/>
              </w:rPr>
            </w:pPr>
            <w:r w:rsidRPr="00896A07">
              <w:rPr>
                <w:rFonts w:ascii="Arial" w:eastAsia="Times New Roman" w:hAnsi="Arial" w:cs="Arial"/>
                <w:sz w:val="20"/>
                <w:szCs w:val="20"/>
              </w:rPr>
              <w:t>" О внесении изменений и дополнений в решение Совета депутатов от 25.12.2024 № 35 "</w:t>
            </w:r>
          </w:p>
        </w:tc>
        <w:tc>
          <w:tcPr>
            <w:tcW w:w="658"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255"/>
        </w:trPr>
        <w:tc>
          <w:tcPr>
            <w:tcW w:w="112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971"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29"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06"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0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2181" w:type="dxa"/>
            <w:gridSpan w:val="3"/>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r w:rsidRPr="00896A07">
              <w:rPr>
                <w:rFonts w:ascii="Arial" w:eastAsia="Times New Roman" w:hAnsi="Arial" w:cs="Arial"/>
                <w:sz w:val="20"/>
                <w:szCs w:val="20"/>
              </w:rPr>
              <w:t xml:space="preserve">от  28.04. 2025 г. №7 </w:t>
            </w:r>
          </w:p>
        </w:tc>
        <w:tc>
          <w:tcPr>
            <w:tcW w:w="585"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1070"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530"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658"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255"/>
        </w:trPr>
        <w:tc>
          <w:tcPr>
            <w:tcW w:w="112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971"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29"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06"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0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2181" w:type="dxa"/>
            <w:gridSpan w:val="3"/>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585"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1070"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530"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658"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255"/>
        </w:trPr>
        <w:tc>
          <w:tcPr>
            <w:tcW w:w="112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bookmarkStart w:id="3" w:name="RANGE!A8:N160"/>
            <w:bookmarkEnd w:id="3"/>
          </w:p>
        </w:tc>
        <w:tc>
          <w:tcPr>
            <w:tcW w:w="971"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29"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06"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0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2181" w:type="dxa"/>
            <w:gridSpan w:val="3"/>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585"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1070"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530" w:type="dxa"/>
            <w:vMerge w:val="restart"/>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658"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255"/>
        </w:trPr>
        <w:tc>
          <w:tcPr>
            <w:tcW w:w="112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971"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29"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06"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0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2766" w:type="dxa"/>
            <w:gridSpan w:val="4"/>
            <w:tcBorders>
              <w:top w:val="nil"/>
              <w:left w:val="nil"/>
              <w:bottom w:val="nil"/>
              <w:right w:val="nil"/>
            </w:tcBorders>
            <w:shd w:val="clear" w:color="000000" w:fill="FFFFFF"/>
            <w:noWrap/>
            <w:hideMark/>
          </w:tcPr>
          <w:p w:rsidR="00896A07" w:rsidRPr="00896A07" w:rsidRDefault="00896A07" w:rsidP="00896A07">
            <w:pPr>
              <w:spacing w:after="0" w:line="240" w:lineRule="auto"/>
              <w:rPr>
                <w:rFonts w:ascii="Arial" w:eastAsia="Times New Roman" w:hAnsi="Arial" w:cs="Arial"/>
                <w:sz w:val="20"/>
                <w:szCs w:val="20"/>
              </w:rPr>
            </w:pPr>
            <w:r w:rsidRPr="00896A07">
              <w:rPr>
                <w:rFonts w:ascii="Arial" w:eastAsia="Times New Roman" w:hAnsi="Arial" w:cs="Arial"/>
                <w:sz w:val="20"/>
                <w:szCs w:val="20"/>
              </w:rPr>
              <w:t>Приложение 2</w:t>
            </w:r>
          </w:p>
        </w:tc>
        <w:tc>
          <w:tcPr>
            <w:tcW w:w="1070" w:type="dxa"/>
            <w:tcBorders>
              <w:top w:val="nil"/>
              <w:left w:val="nil"/>
              <w:bottom w:val="nil"/>
              <w:right w:val="nil"/>
            </w:tcBorders>
            <w:shd w:val="clear" w:color="000000" w:fill="FFFFFF"/>
            <w:noWrap/>
            <w:hideMark/>
          </w:tcPr>
          <w:p w:rsidR="00896A07" w:rsidRPr="00896A07" w:rsidRDefault="00896A07" w:rsidP="00896A07">
            <w:pPr>
              <w:spacing w:after="0" w:line="240" w:lineRule="auto"/>
              <w:rPr>
                <w:rFonts w:ascii="Arial" w:eastAsia="Times New Roman" w:hAnsi="Arial" w:cs="Arial"/>
                <w:sz w:val="20"/>
                <w:szCs w:val="20"/>
              </w:rPr>
            </w:pPr>
            <w:r w:rsidRPr="00896A07">
              <w:rPr>
                <w:rFonts w:ascii="Arial" w:eastAsia="Times New Roman" w:hAnsi="Arial" w:cs="Arial"/>
                <w:sz w:val="20"/>
                <w:szCs w:val="20"/>
              </w:rPr>
              <w:t> </w:t>
            </w:r>
          </w:p>
        </w:tc>
        <w:tc>
          <w:tcPr>
            <w:tcW w:w="530" w:type="dxa"/>
            <w:vMerge/>
            <w:tcBorders>
              <w:top w:val="nil"/>
              <w:left w:val="nil"/>
              <w:bottom w:val="nil"/>
              <w:right w:val="nil"/>
            </w:tcBorders>
            <w:vAlign w:val="center"/>
            <w:hideMark/>
          </w:tcPr>
          <w:p w:rsidR="00896A07" w:rsidRPr="00896A07" w:rsidRDefault="00896A07" w:rsidP="00896A07">
            <w:pPr>
              <w:spacing w:after="0" w:line="240" w:lineRule="auto"/>
              <w:rPr>
                <w:rFonts w:ascii="Arial" w:eastAsia="Times New Roman" w:hAnsi="Arial" w:cs="Arial"/>
                <w:sz w:val="20"/>
                <w:szCs w:val="20"/>
              </w:rPr>
            </w:pPr>
          </w:p>
        </w:tc>
        <w:tc>
          <w:tcPr>
            <w:tcW w:w="658"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255"/>
        </w:trPr>
        <w:tc>
          <w:tcPr>
            <w:tcW w:w="112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971"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29"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06"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0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366" w:type="dxa"/>
            <w:gridSpan w:val="6"/>
            <w:tcBorders>
              <w:top w:val="nil"/>
              <w:left w:val="nil"/>
              <w:bottom w:val="nil"/>
              <w:right w:val="nil"/>
            </w:tcBorders>
            <w:shd w:val="clear" w:color="000000" w:fill="FFFFFF"/>
            <w:noWrap/>
            <w:hideMark/>
          </w:tcPr>
          <w:p w:rsidR="00896A07" w:rsidRPr="00896A07" w:rsidRDefault="00896A07" w:rsidP="00896A07">
            <w:pPr>
              <w:spacing w:after="0" w:line="240" w:lineRule="auto"/>
              <w:rPr>
                <w:rFonts w:ascii="Arial" w:eastAsia="Times New Roman" w:hAnsi="Arial" w:cs="Arial"/>
                <w:sz w:val="20"/>
                <w:szCs w:val="20"/>
              </w:rPr>
            </w:pPr>
            <w:r w:rsidRPr="00896A07">
              <w:rPr>
                <w:rFonts w:ascii="Arial" w:eastAsia="Times New Roman" w:hAnsi="Arial" w:cs="Arial"/>
                <w:sz w:val="20"/>
                <w:szCs w:val="20"/>
              </w:rPr>
              <w:t xml:space="preserve">к решению Совета депутатов </w:t>
            </w:r>
          </w:p>
        </w:tc>
        <w:tc>
          <w:tcPr>
            <w:tcW w:w="658"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255"/>
        </w:trPr>
        <w:tc>
          <w:tcPr>
            <w:tcW w:w="112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971"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29"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06"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0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366" w:type="dxa"/>
            <w:gridSpan w:val="6"/>
            <w:tcBorders>
              <w:top w:val="nil"/>
              <w:left w:val="nil"/>
              <w:bottom w:val="nil"/>
              <w:right w:val="nil"/>
            </w:tcBorders>
            <w:shd w:val="clear" w:color="000000" w:fill="FFFFFF"/>
            <w:noWrap/>
            <w:hideMark/>
          </w:tcPr>
          <w:p w:rsidR="00896A07" w:rsidRPr="00896A07" w:rsidRDefault="00896A07" w:rsidP="00896A07">
            <w:pPr>
              <w:spacing w:after="0" w:line="240" w:lineRule="auto"/>
              <w:rPr>
                <w:rFonts w:ascii="Arial" w:eastAsia="Times New Roman" w:hAnsi="Arial" w:cs="Arial"/>
                <w:sz w:val="20"/>
                <w:szCs w:val="20"/>
              </w:rPr>
            </w:pPr>
            <w:proofErr w:type="spellStart"/>
            <w:r w:rsidRPr="00896A07">
              <w:rPr>
                <w:rFonts w:ascii="Arial" w:eastAsia="Times New Roman" w:hAnsi="Arial" w:cs="Arial"/>
                <w:sz w:val="20"/>
                <w:szCs w:val="20"/>
              </w:rPr>
              <w:t>Сиалеевско-Пятинского</w:t>
            </w:r>
            <w:proofErr w:type="spellEnd"/>
            <w:r w:rsidRPr="00896A07">
              <w:rPr>
                <w:rFonts w:ascii="Arial" w:eastAsia="Times New Roman" w:hAnsi="Arial" w:cs="Arial"/>
                <w:sz w:val="20"/>
                <w:szCs w:val="20"/>
              </w:rPr>
              <w:t xml:space="preserve"> сельского поселения</w:t>
            </w:r>
          </w:p>
        </w:tc>
        <w:tc>
          <w:tcPr>
            <w:tcW w:w="658"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236"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r>
      <w:tr w:rsidR="00896A07" w:rsidRPr="00896A07" w:rsidTr="00C151F0">
        <w:trPr>
          <w:gridAfter w:val="1"/>
          <w:wAfter w:w="194" w:type="dxa"/>
          <w:trHeight w:val="315"/>
        </w:trPr>
        <w:tc>
          <w:tcPr>
            <w:tcW w:w="112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971"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29"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06"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0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366" w:type="dxa"/>
            <w:gridSpan w:val="6"/>
            <w:tcBorders>
              <w:top w:val="nil"/>
              <w:left w:val="nil"/>
              <w:bottom w:val="nil"/>
              <w:right w:val="nil"/>
            </w:tcBorders>
            <w:shd w:val="clear" w:color="000000" w:fill="FFFFFF"/>
            <w:noWrap/>
            <w:hideMark/>
          </w:tcPr>
          <w:p w:rsidR="00896A07" w:rsidRPr="00896A07" w:rsidRDefault="00896A07" w:rsidP="00896A07">
            <w:pPr>
              <w:spacing w:after="0" w:line="240" w:lineRule="auto"/>
              <w:rPr>
                <w:rFonts w:ascii="Arial" w:eastAsia="Times New Roman" w:hAnsi="Arial" w:cs="Arial"/>
                <w:sz w:val="20"/>
                <w:szCs w:val="20"/>
              </w:rPr>
            </w:pPr>
            <w:proofErr w:type="spellStart"/>
            <w:r w:rsidRPr="00896A07">
              <w:rPr>
                <w:rFonts w:ascii="Arial" w:eastAsia="Times New Roman" w:hAnsi="Arial" w:cs="Arial"/>
                <w:sz w:val="20"/>
                <w:szCs w:val="20"/>
              </w:rPr>
              <w:t>Инсарского</w:t>
            </w:r>
            <w:proofErr w:type="spellEnd"/>
            <w:r w:rsidRPr="00896A07">
              <w:rPr>
                <w:rFonts w:ascii="Arial" w:eastAsia="Times New Roman" w:hAnsi="Arial" w:cs="Arial"/>
                <w:sz w:val="20"/>
                <w:szCs w:val="20"/>
              </w:rPr>
              <w:t xml:space="preserve"> муниципального района</w:t>
            </w:r>
          </w:p>
        </w:tc>
        <w:tc>
          <w:tcPr>
            <w:tcW w:w="658"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236"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r>
      <w:tr w:rsidR="00896A07" w:rsidRPr="00896A07" w:rsidTr="00C151F0">
        <w:trPr>
          <w:gridAfter w:val="1"/>
          <w:wAfter w:w="194" w:type="dxa"/>
          <w:trHeight w:val="1110"/>
        </w:trPr>
        <w:tc>
          <w:tcPr>
            <w:tcW w:w="112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971"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29"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06"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0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366" w:type="dxa"/>
            <w:gridSpan w:val="6"/>
            <w:tcBorders>
              <w:top w:val="nil"/>
              <w:left w:val="nil"/>
              <w:bottom w:val="nil"/>
              <w:right w:val="nil"/>
            </w:tcBorders>
            <w:shd w:val="clear" w:color="000000" w:fill="FFFFFF"/>
            <w:hideMark/>
          </w:tcPr>
          <w:p w:rsidR="00896A07" w:rsidRPr="00896A07" w:rsidRDefault="00896A07" w:rsidP="00896A07">
            <w:pPr>
              <w:spacing w:after="0" w:line="240" w:lineRule="auto"/>
              <w:rPr>
                <w:rFonts w:ascii="Arial" w:eastAsia="Times New Roman" w:hAnsi="Arial" w:cs="Arial"/>
                <w:sz w:val="20"/>
                <w:szCs w:val="20"/>
              </w:rPr>
            </w:pPr>
            <w:r w:rsidRPr="00896A07">
              <w:rPr>
                <w:rFonts w:ascii="Arial" w:eastAsia="Times New Roman" w:hAnsi="Arial" w:cs="Arial"/>
                <w:sz w:val="20"/>
                <w:szCs w:val="20"/>
              </w:rPr>
              <w:t xml:space="preserve">"О бюджете </w:t>
            </w:r>
            <w:proofErr w:type="spellStart"/>
            <w:r w:rsidRPr="00896A07">
              <w:rPr>
                <w:rFonts w:ascii="Arial" w:eastAsia="Times New Roman" w:hAnsi="Arial" w:cs="Arial"/>
                <w:sz w:val="20"/>
                <w:szCs w:val="20"/>
              </w:rPr>
              <w:t>Сиалеевско-Пятинского</w:t>
            </w:r>
            <w:proofErr w:type="spellEnd"/>
            <w:r w:rsidRPr="00896A07">
              <w:rPr>
                <w:rFonts w:ascii="Arial" w:eastAsia="Times New Roman" w:hAnsi="Arial" w:cs="Arial"/>
                <w:sz w:val="20"/>
                <w:szCs w:val="20"/>
              </w:rPr>
              <w:t xml:space="preserve"> сельского поселения </w:t>
            </w:r>
            <w:proofErr w:type="spellStart"/>
            <w:r w:rsidRPr="00896A07">
              <w:rPr>
                <w:rFonts w:ascii="Arial" w:eastAsia="Times New Roman" w:hAnsi="Arial" w:cs="Arial"/>
                <w:sz w:val="20"/>
                <w:szCs w:val="20"/>
              </w:rPr>
              <w:t>Инсарского</w:t>
            </w:r>
            <w:proofErr w:type="spellEnd"/>
            <w:r w:rsidRPr="00896A07">
              <w:rPr>
                <w:rFonts w:ascii="Arial" w:eastAsia="Times New Roman" w:hAnsi="Arial" w:cs="Arial"/>
                <w:sz w:val="20"/>
                <w:szCs w:val="20"/>
              </w:rPr>
              <w:t xml:space="preserve"> муниципального </w:t>
            </w:r>
            <w:proofErr w:type="spellStart"/>
            <w:r w:rsidRPr="00896A07">
              <w:rPr>
                <w:rFonts w:ascii="Arial" w:eastAsia="Times New Roman" w:hAnsi="Arial" w:cs="Arial"/>
                <w:sz w:val="20"/>
                <w:szCs w:val="20"/>
              </w:rPr>
              <w:t>районана</w:t>
            </w:r>
            <w:proofErr w:type="spellEnd"/>
            <w:r w:rsidRPr="00896A07">
              <w:rPr>
                <w:rFonts w:ascii="Arial" w:eastAsia="Times New Roman" w:hAnsi="Arial" w:cs="Arial"/>
                <w:sz w:val="20"/>
                <w:szCs w:val="20"/>
              </w:rPr>
              <w:t xml:space="preserve"> 2025 год и на  плановый период 2026 и 2027 годов"</w:t>
            </w:r>
          </w:p>
        </w:tc>
        <w:tc>
          <w:tcPr>
            <w:tcW w:w="658"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255"/>
        </w:trPr>
        <w:tc>
          <w:tcPr>
            <w:tcW w:w="112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971"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29"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06"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02"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color w:val="FF0000"/>
                <w:sz w:val="20"/>
                <w:szCs w:val="20"/>
              </w:rPr>
            </w:pPr>
          </w:p>
        </w:tc>
        <w:tc>
          <w:tcPr>
            <w:tcW w:w="4366" w:type="dxa"/>
            <w:gridSpan w:val="6"/>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r w:rsidRPr="00896A07">
              <w:rPr>
                <w:rFonts w:ascii="Arial" w:eastAsia="Times New Roman" w:hAnsi="Arial" w:cs="Arial"/>
                <w:sz w:val="20"/>
                <w:szCs w:val="20"/>
              </w:rPr>
              <w:t>от 25 декабря   2024г. № 35</w:t>
            </w:r>
          </w:p>
        </w:tc>
        <w:tc>
          <w:tcPr>
            <w:tcW w:w="658"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236" w:type="dxa"/>
            <w:gridSpan w:val="2"/>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r>
      <w:tr w:rsidR="00896A07" w:rsidRPr="00896A07" w:rsidTr="00C151F0">
        <w:trPr>
          <w:gridAfter w:val="1"/>
          <w:wAfter w:w="194" w:type="dxa"/>
          <w:trHeight w:val="255"/>
        </w:trPr>
        <w:tc>
          <w:tcPr>
            <w:tcW w:w="1122" w:type="dxa"/>
            <w:tcBorders>
              <w:top w:val="nil"/>
              <w:left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971" w:type="dxa"/>
            <w:tcBorders>
              <w:top w:val="nil"/>
              <w:left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29" w:type="dxa"/>
            <w:gridSpan w:val="2"/>
            <w:tcBorders>
              <w:top w:val="nil"/>
              <w:left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406" w:type="dxa"/>
            <w:tcBorders>
              <w:top w:val="nil"/>
              <w:left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02" w:type="dxa"/>
            <w:tcBorders>
              <w:top w:val="nil"/>
              <w:left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330" w:type="dxa"/>
            <w:gridSpan w:val="2"/>
            <w:tcBorders>
              <w:top w:val="nil"/>
              <w:left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2181" w:type="dxa"/>
            <w:gridSpan w:val="3"/>
            <w:tcBorders>
              <w:top w:val="nil"/>
              <w:left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585" w:type="dxa"/>
            <w:tcBorders>
              <w:top w:val="nil"/>
              <w:left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1070" w:type="dxa"/>
            <w:tcBorders>
              <w:top w:val="nil"/>
              <w:left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530"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658"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A311EA" w:rsidRPr="00896A07" w:rsidTr="00C151F0">
        <w:trPr>
          <w:gridAfter w:val="1"/>
          <w:wAfter w:w="194" w:type="dxa"/>
          <w:trHeight w:val="285"/>
        </w:trPr>
        <w:tc>
          <w:tcPr>
            <w:tcW w:w="8056" w:type="dxa"/>
            <w:gridSpan w:val="17"/>
            <w:vMerge w:val="restart"/>
            <w:shd w:val="clear" w:color="auto" w:fill="auto"/>
            <w:noWrap/>
            <w:hideMark/>
          </w:tcPr>
          <w:p w:rsidR="00A311EA" w:rsidRPr="00896A07" w:rsidRDefault="00A311EA" w:rsidP="00896A07">
            <w:pPr>
              <w:spacing w:after="0" w:line="240" w:lineRule="auto"/>
              <w:rPr>
                <w:rFonts w:ascii="Arial" w:eastAsia="Times New Roman" w:hAnsi="Arial" w:cs="Arial"/>
                <w:b/>
                <w:bCs/>
                <w:sz w:val="20"/>
                <w:szCs w:val="20"/>
              </w:rPr>
            </w:pPr>
            <w:r w:rsidRPr="00896A07">
              <w:rPr>
                <w:rFonts w:ascii="Arial" w:eastAsia="Times New Roman" w:hAnsi="Arial" w:cs="Arial"/>
                <w:b/>
                <w:bCs/>
                <w:sz w:val="20"/>
                <w:szCs w:val="20"/>
              </w:rPr>
              <w:t xml:space="preserve">                             </w:t>
            </w:r>
          </w:p>
          <w:p w:rsidR="001B7271" w:rsidRPr="001B7271" w:rsidRDefault="00A311EA" w:rsidP="001B7271">
            <w:pPr>
              <w:spacing w:after="0" w:line="240" w:lineRule="auto"/>
              <w:jc w:val="center"/>
              <w:rPr>
                <w:rFonts w:ascii="Arial" w:eastAsia="Times New Roman" w:hAnsi="Arial" w:cs="Arial"/>
                <w:bCs/>
                <w:sz w:val="20"/>
                <w:szCs w:val="20"/>
              </w:rPr>
            </w:pPr>
            <w:r w:rsidRPr="001B7271">
              <w:rPr>
                <w:rFonts w:ascii="Arial" w:eastAsia="Times New Roman" w:hAnsi="Arial" w:cs="Arial"/>
                <w:bCs/>
                <w:sz w:val="20"/>
                <w:szCs w:val="20"/>
              </w:rPr>
              <w:t xml:space="preserve">Ведомственная структура расходов бюджета </w:t>
            </w:r>
            <w:proofErr w:type="spellStart"/>
            <w:r w:rsidRPr="001B7271">
              <w:rPr>
                <w:rFonts w:ascii="Arial" w:eastAsia="Times New Roman" w:hAnsi="Arial" w:cs="Arial"/>
                <w:bCs/>
                <w:sz w:val="20"/>
                <w:szCs w:val="20"/>
              </w:rPr>
              <w:t>Сиалеевско-Пятинского</w:t>
            </w:r>
            <w:proofErr w:type="spellEnd"/>
            <w:r w:rsidRPr="001B7271">
              <w:rPr>
                <w:rFonts w:ascii="Arial" w:eastAsia="Times New Roman" w:hAnsi="Arial" w:cs="Arial"/>
                <w:bCs/>
                <w:sz w:val="20"/>
                <w:szCs w:val="20"/>
              </w:rPr>
              <w:t xml:space="preserve"> сельского поселения</w:t>
            </w:r>
            <w:r w:rsidR="001B7271">
              <w:rPr>
                <w:rFonts w:ascii="Arial" w:eastAsia="Times New Roman" w:hAnsi="Arial" w:cs="Arial"/>
                <w:bCs/>
                <w:sz w:val="20"/>
                <w:szCs w:val="20"/>
              </w:rPr>
              <w:t xml:space="preserve"> </w:t>
            </w:r>
            <w:proofErr w:type="spellStart"/>
            <w:r w:rsidR="001B7271" w:rsidRPr="001B7271">
              <w:rPr>
                <w:rFonts w:ascii="Arial" w:eastAsia="Times New Roman" w:hAnsi="Arial" w:cs="Arial"/>
                <w:bCs/>
                <w:sz w:val="20"/>
                <w:szCs w:val="20"/>
              </w:rPr>
              <w:t>Инсарского</w:t>
            </w:r>
            <w:proofErr w:type="spellEnd"/>
            <w:r w:rsidR="001B7271" w:rsidRPr="001B7271">
              <w:rPr>
                <w:rFonts w:ascii="Arial" w:eastAsia="Times New Roman" w:hAnsi="Arial" w:cs="Arial"/>
                <w:bCs/>
                <w:sz w:val="20"/>
                <w:szCs w:val="20"/>
              </w:rPr>
              <w:t xml:space="preserve"> муниципального района</w:t>
            </w:r>
          </w:p>
          <w:p w:rsidR="00A311EA" w:rsidRPr="00896A07" w:rsidRDefault="00A311EA" w:rsidP="00A311EA">
            <w:pPr>
              <w:spacing w:after="0" w:line="240" w:lineRule="auto"/>
              <w:jc w:val="center"/>
              <w:rPr>
                <w:rFonts w:ascii="Arial" w:eastAsia="Times New Roman" w:hAnsi="Arial" w:cs="Arial"/>
                <w:b/>
                <w:bCs/>
                <w:sz w:val="20"/>
                <w:szCs w:val="20"/>
              </w:rPr>
            </w:pPr>
            <w:r w:rsidRPr="001B7271">
              <w:rPr>
                <w:rFonts w:ascii="Arial" w:eastAsia="Times New Roman" w:hAnsi="Arial" w:cs="Arial"/>
                <w:bCs/>
                <w:sz w:val="20"/>
                <w:szCs w:val="20"/>
              </w:rPr>
              <w:t>на 2025 год и на плановый период  2026 и 2027  годов</w:t>
            </w:r>
          </w:p>
        </w:tc>
        <w:tc>
          <w:tcPr>
            <w:tcW w:w="530" w:type="dxa"/>
            <w:tcBorders>
              <w:top w:val="nil"/>
              <w:left w:val="nil"/>
              <w:bottom w:val="nil"/>
              <w:right w:val="nil"/>
            </w:tcBorders>
            <w:shd w:val="clear" w:color="auto" w:fill="auto"/>
            <w:noWrap/>
            <w:hideMark/>
          </w:tcPr>
          <w:p w:rsidR="00A311EA" w:rsidRPr="00896A07" w:rsidRDefault="00A311EA" w:rsidP="00896A07">
            <w:pPr>
              <w:spacing w:after="0" w:line="240" w:lineRule="auto"/>
              <w:rPr>
                <w:rFonts w:ascii="Arial" w:eastAsia="Times New Roman" w:hAnsi="Arial" w:cs="Arial"/>
                <w:sz w:val="20"/>
                <w:szCs w:val="20"/>
              </w:rPr>
            </w:pPr>
          </w:p>
        </w:tc>
        <w:tc>
          <w:tcPr>
            <w:tcW w:w="658" w:type="dxa"/>
            <w:tcBorders>
              <w:top w:val="nil"/>
              <w:left w:val="nil"/>
              <w:bottom w:val="nil"/>
              <w:right w:val="nil"/>
            </w:tcBorders>
            <w:shd w:val="clear" w:color="auto" w:fill="auto"/>
            <w:noWrap/>
            <w:hideMark/>
          </w:tcPr>
          <w:p w:rsidR="00A311EA" w:rsidRPr="00896A07" w:rsidRDefault="00A311EA" w:rsidP="00896A07">
            <w:pPr>
              <w:spacing w:after="0" w:line="240" w:lineRule="auto"/>
              <w:rPr>
                <w:rFonts w:ascii="Arial" w:eastAsia="Times New Roman" w:hAnsi="Arial" w:cs="Arial"/>
                <w:sz w:val="20"/>
                <w:szCs w:val="20"/>
              </w:rPr>
            </w:pPr>
          </w:p>
        </w:tc>
        <w:tc>
          <w:tcPr>
            <w:tcW w:w="236" w:type="dxa"/>
            <w:gridSpan w:val="2"/>
            <w:vAlign w:val="center"/>
            <w:hideMark/>
          </w:tcPr>
          <w:p w:rsidR="00A311EA" w:rsidRPr="00896A07" w:rsidRDefault="00A311EA" w:rsidP="00896A07">
            <w:pPr>
              <w:spacing w:after="0" w:line="240" w:lineRule="auto"/>
              <w:rPr>
                <w:rFonts w:ascii="Times New Roman" w:eastAsia="Times New Roman" w:hAnsi="Times New Roman" w:cs="Times New Roman"/>
                <w:sz w:val="20"/>
                <w:szCs w:val="20"/>
              </w:rPr>
            </w:pPr>
          </w:p>
        </w:tc>
      </w:tr>
      <w:tr w:rsidR="00A311EA" w:rsidRPr="00896A07" w:rsidTr="00C151F0">
        <w:trPr>
          <w:gridAfter w:val="1"/>
          <w:wAfter w:w="194" w:type="dxa"/>
          <w:trHeight w:val="285"/>
        </w:trPr>
        <w:tc>
          <w:tcPr>
            <w:tcW w:w="8056" w:type="dxa"/>
            <w:gridSpan w:val="17"/>
            <w:vMerge/>
            <w:shd w:val="clear" w:color="auto" w:fill="auto"/>
            <w:noWrap/>
            <w:hideMark/>
          </w:tcPr>
          <w:p w:rsidR="00A311EA" w:rsidRPr="00896A07" w:rsidRDefault="00A311EA" w:rsidP="00896A07">
            <w:pPr>
              <w:spacing w:after="0" w:line="240" w:lineRule="auto"/>
              <w:rPr>
                <w:rFonts w:ascii="Arial" w:eastAsia="Times New Roman" w:hAnsi="Arial" w:cs="Arial"/>
                <w:b/>
                <w:bCs/>
                <w:sz w:val="20"/>
                <w:szCs w:val="20"/>
              </w:rPr>
            </w:pPr>
          </w:p>
        </w:tc>
        <w:tc>
          <w:tcPr>
            <w:tcW w:w="530" w:type="dxa"/>
            <w:tcBorders>
              <w:top w:val="nil"/>
              <w:left w:val="nil"/>
              <w:bottom w:val="nil"/>
              <w:right w:val="nil"/>
            </w:tcBorders>
            <w:shd w:val="clear" w:color="auto" w:fill="auto"/>
            <w:noWrap/>
            <w:hideMark/>
          </w:tcPr>
          <w:p w:rsidR="00A311EA" w:rsidRPr="00896A07" w:rsidRDefault="00A311EA" w:rsidP="00896A07">
            <w:pPr>
              <w:spacing w:after="0" w:line="240" w:lineRule="auto"/>
              <w:rPr>
                <w:rFonts w:ascii="Arial" w:eastAsia="Times New Roman" w:hAnsi="Arial" w:cs="Arial"/>
                <w:sz w:val="20"/>
                <w:szCs w:val="20"/>
              </w:rPr>
            </w:pPr>
          </w:p>
        </w:tc>
        <w:tc>
          <w:tcPr>
            <w:tcW w:w="658" w:type="dxa"/>
            <w:tcBorders>
              <w:top w:val="nil"/>
              <w:left w:val="nil"/>
              <w:bottom w:val="nil"/>
              <w:right w:val="nil"/>
            </w:tcBorders>
            <w:shd w:val="clear" w:color="auto" w:fill="auto"/>
            <w:noWrap/>
            <w:hideMark/>
          </w:tcPr>
          <w:p w:rsidR="00A311EA" w:rsidRPr="00896A07" w:rsidRDefault="00A311EA" w:rsidP="00896A07">
            <w:pPr>
              <w:spacing w:after="0" w:line="240" w:lineRule="auto"/>
              <w:rPr>
                <w:rFonts w:ascii="Arial" w:eastAsia="Times New Roman" w:hAnsi="Arial" w:cs="Arial"/>
                <w:sz w:val="20"/>
                <w:szCs w:val="20"/>
              </w:rPr>
            </w:pPr>
          </w:p>
        </w:tc>
        <w:tc>
          <w:tcPr>
            <w:tcW w:w="236" w:type="dxa"/>
            <w:gridSpan w:val="2"/>
            <w:vAlign w:val="center"/>
            <w:hideMark/>
          </w:tcPr>
          <w:p w:rsidR="00A311EA" w:rsidRPr="00896A07" w:rsidRDefault="00A311EA" w:rsidP="00896A07">
            <w:pPr>
              <w:spacing w:after="0" w:line="240" w:lineRule="auto"/>
              <w:rPr>
                <w:rFonts w:ascii="Times New Roman" w:eastAsia="Times New Roman" w:hAnsi="Times New Roman" w:cs="Times New Roman"/>
                <w:sz w:val="20"/>
                <w:szCs w:val="20"/>
              </w:rPr>
            </w:pPr>
          </w:p>
        </w:tc>
      </w:tr>
      <w:tr w:rsidR="00A311EA" w:rsidRPr="00896A07" w:rsidTr="00C151F0">
        <w:trPr>
          <w:gridAfter w:val="1"/>
          <w:wAfter w:w="194" w:type="dxa"/>
          <w:trHeight w:val="330"/>
        </w:trPr>
        <w:tc>
          <w:tcPr>
            <w:tcW w:w="8056" w:type="dxa"/>
            <w:gridSpan w:val="17"/>
            <w:vMerge/>
            <w:shd w:val="clear" w:color="auto" w:fill="auto"/>
            <w:noWrap/>
            <w:hideMark/>
          </w:tcPr>
          <w:p w:rsidR="00A311EA" w:rsidRPr="00896A07" w:rsidRDefault="00A311EA" w:rsidP="00896A07">
            <w:pPr>
              <w:spacing w:after="0" w:line="240" w:lineRule="auto"/>
              <w:rPr>
                <w:rFonts w:ascii="Arial" w:eastAsia="Times New Roman" w:hAnsi="Arial" w:cs="Arial"/>
                <w:sz w:val="20"/>
                <w:szCs w:val="20"/>
              </w:rPr>
            </w:pPr>
          </w:p>
        </w:tc>
        <w:tc>
          <w:tcPr>
            <w:tcW w:w="530" w:type="dxa"/>
            <w:tcBorders>
              <w:top w:val="nil"/>
              <w:left w:val="nil"/>
              <w:bottom w:val="nil"/>
              <w:right w:val="nil"/>
            </w:tcBorders>
            <w:shd w:val="clear" w:color="auto" w:fill="auto"/>
            <w:noWrap/>
            <w:hideMark/>
          </w:tcPr>
          <w:p w:rsidR="00A311EA" w:rsidRPr="00896A07" w:rsidRDefault="00A311EA" w:rsidP="00896A07">
            <w:pPr>
              <w:spacing w:after="0" w:line="240" w:lineRule="auto"/>
              <w:rPr>
                <w:rFonts w:ascii="Arial" w:eastAsia="Times New Roman" w:hAnsi="Arial" w:cs="Arial"/>
                <w:sz w:val="20"/>
                <w:szCs w:val="20"/>
              </w:rPr>
            </w:pPr>
          </w:p>
        </w:tc>
        <w:tc>
          <w:tcPr>
            <w:tcW w:w="658" w:type="dxa"/>
            <w:tcBorders>
              <w:top w:val="nil"/>
              <w:left w:val="nil"/>
              <w:bottom w:val="nil"/>
              <w:right w:val="nil"/>
            </w:tcBorders>
            <w:shd w:val="clear" w:color="auto" w:fill="auto"/>
            <w:noWrap/>
            <w:hideMark/>
          </w:tcPr>
          <w:p w:rsidR="00A311EA" w:rsidRPr="00896A07" w:rsidRDefault="00A311EA" w:rsidP="00896A07">
            <w:pPr>
              <w:spacing w:after="0" w:line="240" w:lineRule="auto"/>
              <w:rPr>
                <w:rFonts w:ascii="Arial" w:eastAsia="Times New Roman" w:hAnsi="Arial" w:cs="Arial"/>
                <w:sz w:val="20"/>
                <w:szCs w:val="20"/>
              </w:rPr>
            </w:pPr>
          </w:p>
        </w:tc>
        <w:tc>
          <w:tcPr>
            <w:tcW w:w="236" w:type="dxa"/>
            <w:gridSpan w:val="2"/>
            <w:vAlign w:val="center"/>
            <w:hideMark/>
          </w:tcPr>
          <w:p w:rsidR="00A311EA" w:rsidRPr="00896A07" w:rsidRDefault="00A311EA" w:rsidP="00896A07">
            <w:pPr>
              <w:spacing w:after="0" w:line="240" w:lineRule="auto"/>
              <w:rPr>
                <w:rFonts w:ascii="Times New Roman" w:eastAsia="Times New Roman" w:hAnsi="Times New Roman" w:cs="Times New Roman"/>
                <w:sz w:val="20"/>
                <w:szCs w:val="20"/>
              </w:rPr>
            </w:pPr>
          </w:p>
        </w:tc>
      </w:tr>
      <w:tr w:rsidR="00C151F0" w:rsidRPr="00896A07" w:rsidTr="009A05B8">
        <w:trPr>
          <w:trHeight w:val="255"/>
        </w:trPr>
        <w:tc>
          <w:tcPr>
            <w:tcW w:w="9433" w:type="dxa"/>
            <w:gridSpan w:val="20"/>
            <w:tcBorders>
              <w:left w:val="single" w:sz="4" w:space="0" w:color="auto"/>
              <w:bottom w:val="single" w:sz="4" w:space="0" w:color="auto"/>
              <w:right w:val="single" w:sz="4" w:space="0" w:color="auto"/>
            </w:tcBorders>
            <w:shd w:val="clear" w:color="auto" w:fill="auto"/>
            <w:noWrap/>
            <w:hideMark/>
          </w:tcPr>
          <w:p w:rsidR="00C151F0" w:rsidRPr="00896A07" w:rsidRDefault="00C151F0" w:rsidP="00C151F0">
            <w:pPr>
              <w:spacing w:after="0" w:line="240" w:lineRule="auto"/>
              <w:jc w:val="right"/>
              <w:rPr>
                <w:rFonts w:ascii="Arial" w:eastAsia="Times New Roman" w:hAnsi="Arial" w:cs="Arial"/>
                <w:sz w:val="20"/>
                <w:szCs w:val="20"/>
              </w:rPr>
            </w:pPr>
            <w:r w:rsidRPr="00896A07">
              <w:rPr>
                <w:rFonts w:ascii="Arial" w:eastAsia="Times New Roman" w:hAnsi="Arial" w:cs="Arial"/>
                <w:sz w:val="20"/>
                <w:szCs w:val="20"/>
              </w:rPr>
              <w:t>тыс</w:t>
            </w:r>
            <w:proofErr w:type="gramStart"/>
            <w:r w:rsidRPr="00896A07">
              <w:rPr>
                <w:rFonts w:ascii="Arial" w:eastAsia="Times New Roman" w:hAnsi="Arial" w:cs="Arial"/>
                <w:sz w:val="20"/>
                <w:szCs w:val="20"/>
              </w:rPr>
              <w:t>.р</w:t>
            </w:r>
            <w:proofErr w:type="gramEnd"/>
            <w:r w:rsidRPr="00896A07">
              <w:rPr>
                <w:rFonts w:ascii="Arial" w:eastAsia="Times New Roman" w:hAnsi="Arial" w:cs="Arial"/>
                <w:sz w:val="20"/>
                <w:szCs w:val="20"/>
              </w:rPr>
              <w:t>уб.</w:t>
            </w:r>
          </w:p>
        </w:tc>
        <w:tc>
          <w:tcPr>
            <w:tcW w:w="241" w:type="dxa"/>
            <w:gridSpan w:val="2"/>
            <w:vAlign w:val="center"/>
            <w:hideMark/>
          </w:tcPr>
          <w:p w:rsidR="00C151F0" w:rsidRPr="00896A07" w:rsidRDefault="00C151F0"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50"/>
        </w:trPr>
        <w:tc>
          <w:tcPr>
            <w:tcW w:w="2410" w:type="dxa"/>
            <w:gridSpan w:val="3"/>
            <w:vMerge w:val="restart"/>
            <w:tcBorders>
              <w:top w:val="single" w:sz="4" w:space="0" w:color="auto"/>
              <w:left w:val="single" w:sz="4" w:space="0" w:color="000000"/>
              <w:bottom w:val="single" w:sz="4" w:space="0" w:color="000000"/>
              <w:right w:val="single" w:sz="4" w:space="0" w:color="000000"/>
            </w:tcBorders>
            <w:shd w:val="clear" w:color="auto" w:fill="auto"/>
            <w:noWrap/>
            <w:vAlign w:val="bottom"/>
            <w:hideMark/>
          </w:tcPr>
          <w:p w:rsidR="00896A07" w:rsidRPr="00896A07" w:rsidRDefault="00896A07" w:rsidP="00896A07">
            <w:pPr>
              <w:spacing w:after="0" w:line="240" w:lineRule="auto"/>
              <w:ind w:firstLineChars="200" w:firstLine="4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Наименование</w:t>
            </w:r>
          </w:p>
        </w:tc>
        <w:tc>
          <w:tcPr>
            <w:tcW w:w="425" w:type="dxa"/>
            <w:gridSpan w:val="2"/>
            <w:vMerge w:val="restart"/>
            <w:tcBorders>
              <w:top w:val="single" w:sz="4" w:space="0" w:color="auto"/>
              <w:left w:val="single" w:sz="4" w:space="0" w:color="000000"/>
              <w:bottom w:val="single" w:sz="4" w:space="0" w:color="000000"/>
              <w:right w:val="single" w:sz="4" w:space="0" w:color="000000"/>
            </w:tcBorders>
            <w:shd w:val="clear" w:color="auto" w:fill="auto"/>
            <w:hideMark/>
          </w:tcPr>
          <w:p w:rsidR="00896A07" w:rsidRPr="00896A07" w:rsidRDefault="00896A07" w:rsidP="00896A07">
            <w:pPr>
              <w:spacing w:after="0" w:line="240" w:lineRule="auto"/>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t>Адм</w:t>
            </w:r>
            <w:proofErr w:type="spellEnd"/>
          </w:p>
        </w:tc>
        <w:tc>
          <w:tcPr>
            <w:tcW w:w="423" w:type="dxa"/>
            <w:gridSpan w:val="2"/>
            <w:vMerge w:val="restart"/>
            <w:tcBorders>
              <w:top w:val="single" w:sz="4" w:space="0" w:color="auto"/>
              <w:left w:val="single" w:sz="4" w:space="0" w:color="000000"/>
              <w:bottom w:val="single" w:sz="4" w:space="0" w:color="000000"/>
              <w:right w:val="single" w:sz="4" w:space="0" w:color="000000"/>
            </w:tcBorders>
            <w:shd w:val="clear" w:color="auto" w:fill="auto"/>
            <w:hideMark/>
          </w:tcPr>
          <w:p w:rsidR="00896A07" w:rsidRPr="00896A07" w:rsidRDefault="00896A07" w:rsidP="00896A07">
            <w:pPr>
              <w:spacing w:after="0" w:line="240" w:lineRule="auto"/>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t>Рз</w:t>
            </w:r>
            <w:proofErr w:type="spellEnd"/>
          </w:p>
        </w:tc>
        <w:tc>
          <w:tcPr>
            <w:tcW w:w="283" w:type="dxa"/>
            <w:vMerge w:val="restart"/>
            <w:tcBorders>
              <w:top w:val="single" w:sz="4" w:space="0" w:color="auto"/>
              <w:left w:val="single" w:sz="4" w:space="0" w:color="000000"/>
              <w:bottom w:val="single" w:sz="4" w:space="0" w:color="000000"/>
              <w:right w:val="single" w:sz="4" w:space="0" w:color="000000"/>
            </w:tcBorders>
            <w:shd w:val="clear" w:color="auto" w:fill="auto"/>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t>Прз</w:t>
            </w:r>
            <w:proofErr w:type="spellEnd"/>
          </w:p>
        </w:tc>
        <w:tc>
          <w:tcPr>
            <w:tcW w:w="2860" w:type="dxa"/>
            <w:gridSpan w:val="7"/>
            <w:vMerge w:val="restart"/>
            <w:tcBorders>
              <w:top w:val="single" w:sz="4" w:space="0" w:color="auto"/>
              <w:left w:val="single" w:sz="4" w:space="0" w:color="000000"/>
              <w:bottom w:val="single" w:sz="4" w:space="0" w:color="000000"/>
              <w:right w:val="single" w:sz="4" w:space="0" w:color="000000"/>
            </w:tcBorders>
            <w:shd w:val="clear" w:color="auto" w:fill="auto"/>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t>Цср</w:t>
            </w:r>
            <w:proofErr w:type="spellEnd"/>
          </w:p>
        </w:tc>
        <w:tc>
          <w:tcPr>
            <w:tcW w:w="585" w:type="dxa"/>
            <w:vMerge w:val="restart"/>
            <w:tcBorders>
              <w:top w:val="single" w:sz="4" w:space="0" w:color="auto"/>
              <w:left w:val="single" w:sz="4" w:space="0" w:color="000000"/>
              <w:bottom w:val="single" w:sz="4" w:space="0" w:color="000000"/>
              <w:right w:val="single" w:sz="4" w:space="0" w:color="000000"/>
            </w:tcBorders>
            <w:shd w:val="clear" w:color="auto" w:fill="auto"/>
            <w:hideMark/>
          </w:tcPr>
          <w:p w:rsidR="00896A07" w:rsidRPr="00896A07" w:rsidRDefault="00896A07" w:rsidP="00896A07">
            <w:pPr>
              <w:spacing w:after="0" w:line="240" w:lineRule="auto"/>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t>Вр</w:t>
            </w:r>
            <w:proofErr w:type="spellEnd"/>
          </w:p>
        </w:tc>
        <w:tc>
          <w:tcPr>
            <w:tcW w:w="1070" w:type="dxa"/>
            <w:tcBorders>
              <w:top w:val="single" w:sz="4" w:space="0" w:color="auto"/>
              <w:left w:val="nil"/>
              <w:bottom w:val="nil"/>
              <w:right w:val="single" w:sz="4" w:space="0" w:color="000000"/>
            </w:tcBorders>
            <w:shd w:val="clear" w:color="auto" w:fill="auto"/>
            <w:hideMark/>
          </w:tcPr>
          <w:p w:rsidR="00896A07" w:rsidRPr="00896A07" w:rsidRDefault="00896A07" w:rsidP="00896A07">
            <w:pPr>
              <w:spacing w:after="0" w:line="240" w:lineRule="auto"/>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2025</w:t>
            </w:r>
          </w:p>
        </w:tc>
        <w:tc>
          <w:tcPr>
            <w:tcW w:w="53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96A07" w:rsidRPr="00896A07" w:rsidRDefault="00896A07" w:rsidP="00896A07">
            <w:pPr>
              <w:spacing w:after="0" w:line="240" w:lineRule="auto"/>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2026</w:t>
            </w:r>
          </w:p>
        </w:tc>
        <w:tc>
          <w:tcPr>
            <w:tcW w:w="658"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96A07" w:rsidRPr="00896A07" w:rsidRDefault="00896A07" w:rsidP="00896A07">
            <w:pPr>
              <w:spacing w:after="0" w:line="240" w:lineRule="auto"/>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2027</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05"/>
        </w:trPr>
        <w:tc>
          <w:tcPr>
            <w:tcW w:w="2410" w:type="dxa"/>
            <w:gridSpan w:val="3"/>
            <w:vMerge/>
            <w:tcBorders>
              <w:top w:val="single" w:sz="4" w:space="0" w:color="000000"/>
              <w:left w:val="single" w:sz="4" w:space="0" w:color="000000"/>
              <w:bottom w:val="single" w:sz="4" w:space="0" w:color="000000"/>
              <w:right w:val="single" w:sz="4" w:space="0" w:color="000000"/>
            </w:tcBorders>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c>
          <w:tcPr>
            <w:tcW w:w="425" w:type="dxa"/>
            <w:gridSpan w:val="2"/>
            <w:vMerge/>
            <w:tcBorders>
              <w:top w:val="single" w:sz="4" w:space="0" w:color="000000"/>
              <w:left w:val="single" w:sz="4" w:space="0" w:color="000000"/>
              <w:bottom w:val="single" w:sz="4" w:space="0" w:color="000000"/>
              <w:right w:val="single" w:sz="4" w:space="0" w:color="000000"/>
            </w:tcBorders>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c>
          <w:tcPr>
            <w:tcW w:w="423" w:type="dxa"/>
            <w:gridSpan w:val="2"/>
            <w:vMerge/>
            <w:tcBorders>
              <w:top w:val="single" w:sz="4" w:space="0" w:color="000000"/>
              <w:left w:val="single" w:sz="4" w:space="0" w:color="000000"/>
              <w:bottom w:val="single" w:sz="4" w:space="0" w:color="000000"/>
              <w:right w:val="single" w:sz="4" w:space="0" w:color="000000"/>
            </w:tcBorders>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c>
          <w:tcPr>
            <w:tcW w:w="283" w:type="dxa"/>
            <w:vMerge/>
            <w:tcBorders>
              <w:top w:val="single" w:sz="4" w:space="0" w:color="000000"/>
              <w:left w:val="single" w:sz="4" w:space="0" w:color="000000"/>
              <w:bottom w:val="single" w:sz="4" w:space="0" w:color="000000"/>
              <w:right w:val="single" w:sz="4" w:space="0" w:color="000000"/>
            </w:tcBorders>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c>
          <w:tcPr>
            <w:tcW w:w="2860" w:type="dxa"/>
            <w:gridSpan w:val="7"/>
            <w:vMerge/>
            <w:tcBorders>
              <w:top w:val="single" w:sz="4" w:space="0" w:color="000000"/>
              <w:left w:val="single" w:sz="4" w:space="0" w:color="000000"/>
              <w:bottom w:val="single" w:sz="4" w:space="0" w:color="000000"/>
              <w:right w:val="single" w:sz="4" w:space="0" w:color="000000"/>
            </w:tcBorders>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c>
          <w:tcPr>
            <w:tcW w:w="585" w:type="dxa"/>
            <w:vMerge/>
            <w:tcBorders>
              <w:top w:val="single" w:sz="4" w:space="0" w:color="000000"/>
              <w:left w:val="single" w:sz="4" w:space="0" w:color="000000"/>
              <w:bottom w:val="single" w:sz="4" w:space="0" w:color="000000"/>
              <w:right w:val="single" w:sz="4" w:space="0" w:color="000000"/>
            </w:tcBorders>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c>
          <w:tcPr>
            <w:tcW w:w="1070" w:type="dxa"/>
            <w:tcBorders>
              <w:top w:val="nil"/>
              <w:left w:val="nil"/>
              <w:bottom w:val="single" w:sz="4" w:space="0" w:color="auto"/>
              <w:right w:val="single" w:sz="4" w:space="0" w:color="000000"/>
            </w:tcBorders>
            <w:shd w:val="clear" w:color="auto" w:fill="auto"/>
            <w:hideMark/>
          </w:tcPr>
          <w:p w:rsidR="00896A07" w:rsidRPr="00896A07" w:rsidRDefault="00896A07" w:rsidP="00896A07">
            <w:pPr>
              <w:spacing w:after="0" w:line="240" w:lineRule="auto"/>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30" w:type="dxa"/>
            <w:vMerge/>
            <w:tcBorders>
              <w:top w:val="single" w:sz="4" w:space="0" w:color="000000"/>
              <w:left w:val="single" w:sz="4" w:space="0" w:color="000000"/>
              <w:bottom w:val="single" w:sz="4" w:space="0" w:color="000000"/>
              <w:right w:val="single" w:sz="4" w:space="0" w:color="000000"/>
            </w:tcBorders>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c>
          <w:tcPr>
            <w:tcW w:w="658" w:type="dxa"/>
            <w:vMerge/>
            <w:tcBorders>
              <w:top w:val="single" w:sz="4" w:space="0" w:color="000000"/>
              <w:left w:val="single" w:sz="4" w:space="0" w:color="000000"/>
              <w:bottom w:val="single" w:sz="4" w:space="0" w:color="000000"/>
              <w:right w:val="single" w:sz="4" w:space="0" w:color="000000"/>
            </w:tcBorders>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0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425"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7</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w:t>
            </w:r>
          </w:p>
        </w:tc>
        <w:tc>
          <w:tcPr>
            <w:tcW w:w="1070"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w:t>
            </w:r>
          </w:p>
        </w:tc>
        <w:tc>
          <w:tcPr>
            <w:tcW w:w="530"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11</w:t>
            </w:r>
          </w:p>
        </w:tc>
        <w:tc>
          <w:tcPr>
            <w:tcW w:w="658"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12</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33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1"/>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xml:space="preserve"> Общегосударственные вопросы</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01</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425" w:type="dxa"/>
            <w:gridSpan w:val="3"/>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3383,2</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2083,6</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1929,0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1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Функционирование высшего должностного лица субъекта Российской Федерации и муниципального образования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01</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02</w:t>
            </w:r>
          </w:p>
        </w:tc>
        <w:tc>
          <w:tcPr>
            <w:tcW w:w="425" w:type="dxa"/>
            <w:gridSpan w:val="3"/>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671,6</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520,8</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494,8</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4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Обеспечение деятельности  Главы муниципального образования Республики Мордовия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02</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671,6</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520,8</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494,8</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9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Расходы на выплаты по оплате труда высшего должностного лица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02</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41150</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392,9</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520,8</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494,8</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99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02</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41150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392,9</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520,8</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494,8</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61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02</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41150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120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392,9</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520,8</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494,8</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4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Финансовое обеспечение деятельности органов местного самоуправления и муниципальных учреждений</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02</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44205</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278,7</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129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896A07">
              <w:rPr>
                <w:rFonts w:ascii="Times New Roman" w:eastAsia="Times New Roman" w:hAnsi="Times New Roman" w:cs="Times New Roman"/>
                <w:sz w:val="20"/>
                <w:szCs w:val="20"/>
              </w:rPr>
              <w:lastRenderedPageBreak/>
              <w:t>внебюджетными фондами</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lastRenderedPageBreak/>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02</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44205</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278,7</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76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lastRenderedPageBreak/>
              <w:t>Расходы на выплаты персоналу государственных (муниципальных) органов</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02</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44205</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120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278,7</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84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04</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2638,3</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1521,5</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1392,9</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1845"/>
        </w:trPr>
        <w:tc>
          <w:tcPr>
            <w:tcW w:w="2410" w:type="dxa"/>
            <w:gridSpan w:val="3"/>
            <w:tcBorders>
              <w:top w:val="single" w:sz="4" w:space="0" w:color="auto"/>
              <w:left w:val="single" w:sz="4" w:space="0" w:color="auto"/>
              <w:bottom w:val="single" w:sz="4" w:space="0" w:color="auto"/>
              <w:right w:val="single" w:sz="4" w:space="0" w:color="000000"/>
            </w:tcBorders>
            <w:shd w:val="clear" w:color="000000" w:fill="FFFFFF"/>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Программа по профилактике терроризма и экстремизма, а также минимизации и (или) ликвидации последствий проявлений терроризма и </w:t>
            </w:r>
            <w:proofErr w:type="spellStart"/>
            <w:r w:rsidRPr="00896A07">
              <w:rPr>
                <w:rFonts w:ascii="Times New Roman" w:eastAsia="Times New Roman" w:hAnsi="Times New Roman" w:cs="Times New Roman"/>
                <w:sz w:val="20"/>
                <w:szCs w:val="20"/>
              </w:rPr>
              <w:t>экстре¬мизма</w:t>
            </w:r>
            <w:proofErr w:type="spellEnd"/>
            <w:r w:rsidRPr="00896A07">
              <w:rPr>
                <w:rFonts w:ascii="Times New Roman" w:eastAsia="Times New Roman" w:hAnsi="Times New Roman" w:cs="Times New Roman"/>
                <w:sz w:val="20"/>
                <w:szCs w:val="20"/>
              </w:rPr>
              <w:t xml:space="preserve"> на территории </w:t>
            </w:r>
            <w:proofErr w:type="spellStart"/>
            <w:r w:rsidRPr="00896A07">
              <w:rPr>
                <w:rFonts w:ascii="Times New Roman" w:eastAsia="Times New Roman" w:hAnsi="Times New Roman" w:cs="Times New Roman"/>
                <w:sz w:val="20"/>
                <w:szCs w:val="20"/>
              </w:rPr>
              <w:t>Сиалеевско-Пятинского</w:t>
            </w:r>
            <w:proofErr w:type="spellEnd"/>
            <w:r w:rsidRPr="00896A07">
              <w:rPr>
                <w:rFonts w:ascii="Times New Roman" w:eastAsia="Times New Roman" w:hAnsi="Times New Roman" w:cs="Times New Roman"/>
                <w:sz w:val="20"/>
                <w:szCs w:val="20"/>
              </w:rPr>
              <w:t xml:space="preserve"> сельского поселения  </w:t>
            </w:r>
            <w:proofErr w:type="spellStart"/>
            <w:r w:rsidRPr="00896A07">
              <w:rPr>
                <w:rFonts w:ascii="Times New Roman" w:eastAsia="Times New Roman" w:hAnsi="Times New Roman" w:cs="Times New Roman"/>
                <w:sz w:val="20"/>
                <w:szCs w:val="20"/>
              </w:rPr>
              <w:t>Инсарского</w:t>
            </w:r>
            <w:proofErr w:type="spellEnd"/>
            <w:r w:rsidRPr="00896A07">
              <w:rPr>
                <w:rFonts w:ascii="Times New Roman" w:eastAsia="Times New Roman" w:hAnsi="Times New Roman" w:cs="Times New Roman"/>
                <w:sz w:val="20"/>
                <w:szCs w:val="20"/>
              </w:rPr>
              <w:t xml:space="preserve"> муниципального района на 2023-2027 годы</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08</w:t>
            </w:r>
          </w:p>
        </w:tc>
        <w:tc>
          <w:tcPr>
            <w:tcW w:w="284"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w:t>
            </w:r>
          </w:p>
        </w:tc>
        <w:tc>
          <w:tcPr>
            <w:tcW w:w="530"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w:t>
            </w:r>
          </w:p>
        </w:tc>
        <w:tc>
          <w:tcPr>
            <w:tcW w:w="658"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1365"/>
        </w:trPr>
        <w:tc>
          <w:tcPr>
            <w:tcW w:w="2410" w:type="dxa"/>
            <w:gridSpan w:val="3"/>
            <w:tcBorders>
              <w:top w:val="single" w:sz="4" w:space="0" w:color="auto"/>
              <w:left w:val="single" w:sz="4" w:space="0" w:color="auto"/>
              <w:bottom w:val="single" w:sz="4" w:space="0" w:color="auto"/>
              <w:right w:val="single" w:sz="4" w:space="0" w:color="000000"/>
            </w:tcBorders>
            <w:shd w:val="clear" w:color="000000" w:fill="FFFFFF"/>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Основное мероприятие "Организовать подготовку проектов, изготовление, приобретение буклетов, плакатов, памяток и рекомендаций для учреждений, предприятий, организаций расположенных на территории </w:t>
            </w:r>
            <w:proofErr w:type="spellStart"/>
            <w:r w:rsidRPr="00896A07">
              <w:rPr>
                <w:rFonts w:ascii="Times New Roman" w:eastAsia="Times New Roman" w:hAnsi="Times New Roman" w:cs="Times New Roman"/>
                <w:sz w:val="20"/>
                <w:szCs w:val="20"/>
              </w:rPr>
              <w:t>Сиалеевско-Пятинского</w:t>
            </w:r>
            <w:proofErr w:type="spellEnd"/>
            <w:r w:rsidRPr="00896A07">
              <w:rPr>
                <w:rFonts w:ascii="Times New Roman" w:eastAsia="Times New Roman" w:hAnsi="Times New Roman" w:cs="Times New Roman"/>
                <w:sz w:val="20"/>
                <w:szCs w:val="20"/>
              </w:rPr>
              <w:t xml:space="preserve"> сельского поселения по антитеррористической тематике"</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08</w:t>
            </w:r>
          </w:p>
        </w:tc>
        <w:tc>
          <w:tcPr>
            <w:tcW w:w="284"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08</w:t>
            </w:r>
          </w:p>
        </w:tc>
        <w:tc>
          <w:tcPr>
            <w:tcW w:w="1442"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w:t>
            </w:r>
          </w:p>
        </w:tc>
        <w:tc>
          <w:tcPr>
            <w:tcW w:w="530"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w:t>
            </w:r>
          </w:p>
        </w:tc>
        <w:tc>
          <w:tcPr>
            <w:tcW w:w="658"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70"/>
        </w:trPr>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Расходы на обеспечение выполнения функций органов местного самоуправления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08</w:t>
            </w:r>
          </w:p>
        </w:tc>
        <w:tc>
          <w:tcPr>
            <w:tcW w:w="284"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08</w:t>
            </w:r>
          </w:p>
        </w:tc>
        <w:tc>
          <w:tcPr>
            <w:tcW w:w="1442"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41120</w:t>
            </w:r>
          </w:p>
        </w:tc>
        <w:tc>
          <w:tcPr>
            <w:tcW w:w="585"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w:t>
            </w:r>
          </w:p>
        </w:tc>
        <w:tc>
          <w:tcPr>
            <w:tcW w:w="530"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w:t>
            </w:r>
          </w:p>
        </w:tc>
        <w:tc>
          <w:tcPr>
            <w:tcW w:w="658"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765"/>
        </w:trPr>
        <w:tc>
          <w:tcPr>
            <w:tcW w:w="2410" w:type="dxa"/>
            <w:gridSpan w:val="3"/>
            <w:tcBorders>
              <w:top w:val="single" w:sz="4" w:space="0" w:color="auto"/>
              <w:left w:val="single" w:sz="4" w:space="0" w:color="auto"/>
              <w:bottom w:val="single" w:sz="4" w:space="0" w:color="auto"/>
              <w:right w:val="single" w:sz="4" w:space="0" w:color="000000"/>
            </w:tcBorders>
            <w:shd w:val="clear" w:color="000000" w:fill="FFFFFF"/>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08</w:t>
            </w:r>
          </w:p>
        </w:tc>
        <w:tc>
          <w:tcPr>
            <w:tcW w:w="284"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08</w:t>
            </w:r>
          </w:p>
        </w:tc>
        <w:tc>
          <w:tcPr>
            <w:tcW w:w="1442"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41120</w:t>
            </w:r>
          </w:p>
        </w:tc>
        <w:tc>
          <w:tcPr>
            <w:tcW w:w="585"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200</w:t>
            </w:r>
          </w:p>
        </w:tc>
        <w:tc>
          <w:tcPr>
            <w:tcW w:w="1070"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w:t>
            </w:r>
          </w:p>
        </w:tc>
        <w:tc>
          <w:tcPr>
            <w:tcW w:w="530"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w:t>
            </w:r>
          </w:p>
        </w:tc>
        <w:tc>
          <w:tcPr>
            <w:tcW w:w="658"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690"/>
        </w:trPr>
        <w:tc>
          <w:tcPr>
            <w:tcW w:w="2410" w:type="dxa"/>
            <w:gridSpan w:val="3"/>
            <w:tcBorders>
              <w:top w:val="single" w:sz="4" w:space="0" w:color="auto"/>
              <w:left w:val="single" w:sz="4" w:space="0" w:color="auto"/>
              <w:bottom w:val="single" w:sz="4" w:space="0" w:color="auto"/>
              <w:right w:val="single" w:sz="4" w:space="0" w:color="000000"/>
            </w:tcBorders>
            <w:shd w:val="clear" w:color="000000" w:fill="FFFFFF"/>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08</w:t>
            </w:r>
          </w:p>
        </w:tc>
        <w:tc>
          <w:tcPr>
            <w:tcW w:w="284"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08</w:t>
            </w:r>
          </w:p>
        </w:tc>
        <w:tc>
          <w:tcPr>
            <w:tcW w:w="1442"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41120</w:t>
            </w:r>
          </w:p>
        </w:tc>
        <w:tc>
          <w:tcPr>
            <w:tcW w:w="585"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240</w:t>
            </w:r>
          </w:p>
        </w:tc>
        <w:tc>
          <w:tcPr>
            <w:tcW w:w="1070"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w:t>
            </w:r>
          </w:p>
        </w:tc>
        <w:tc>
          <w:tcPr>
            <w:tcW w:w="530"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w:t>
            </w:r>
          </w:p>
        </w:tc>
        <w:tc>
          <w:tcPr>
            <w:tcW w:w="658"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5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lastRenderedPageBreak/>
              <w:t>Обеспечение деятельности Администрации муниципального образования Республики Мордовия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2632,3</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1515,5</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1386,9</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67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Расходы на выплаты по оплате труда работников органов местного самоуправления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41110</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1213,2</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1169,1</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1040,5</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91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41110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1213,2</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1169,1</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1040,5</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72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41110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120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1213,2</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1169,1</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1040,5</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1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Расходы на обеспечение функций органов местного самоуправления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41120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661,8</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345,5</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345,5</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105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41120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2,8</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2,8</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2,8</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8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41120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120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2,8</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2,8</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2,8</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82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41120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583,7</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267,4</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267,4</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76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41120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583,7</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267,4</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267,4</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60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 Иные бюджетные ассигнования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41120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75,3</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75,3</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75,3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61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lastRenderedPageBreak/>
              <w:t>Уплата налогов, сборов и иных платежей</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41120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850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75,3</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75,3</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75,3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7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Финансовое обеспечение деятельности органов местного самоуправления и муниципальных учреждений</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44205</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756,5</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103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44205</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756,5</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78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44205</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120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756,5</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142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w:t>
            </w:r>
            <w:proofErr w:type="spellStart"/>
            <w:r w:rsidRPr="00896A07">
              <w:rPr>
                <w:rFonts w:ascii="Times New Roman" w:eastAsia="Times New Roman" w:hAnsi="Times New Roman" w:cs="Times New Roman"/>
                <w:sz w:val="20"/>
                <w:szCs w:val="20"/>
              </w:rPr>
              <w:t>правонарушениях</w:t>
            </w:r>
            <w:proofErr w:type="gramStart"/>
            <w:r w:rsidRPr="00896A07">
              <w:rPr>
                <w:rFonts w:ascii="Times New Roman" w:eastAsia="Times New Roman" w:hAnsi="Times New Roman" w:cs="Times New Roman"/>
                <w:sz w:val="20"/>
                <w:szCs w:val="20"/>
              </w:rPr>
              <w:t>,п</w:t>
            </w:r>
            <w:proofErr w:type="gramEnd"/>
            <w:r w:rsidRPr="00896A07">
              <w:rPr>
                <w:rFonts w:ascii="Times New Roman" w:eastAsia="Times New Roman" w:hAnsi="Times New Roman" w:cs="Times New Roman"/>
                <w:sz w:val="20"/>
                <w:szCs w:val="20"/>
              </w:rPr>
              <w:t>редусмотренных</w:t>
            </w:r>
            <w:proofErr w:type="spellEnd"/>
            <w:r w:rsidRPr="00896A07">
              <w:rPr>
                <w:rFonts w:ascii="Times New Roman" w:eastAsia="Times New Roman" w:hAnsi="Times New Roman" w:cs="Times New Roman"/>
                <w:sz w:val="20"/>
                <w:szCs w:val="20"/>
              </w:rPr>
              <w:t xml:space="preserve"> Законом Республики Мордовия от 15 июня 2015года №38-З "Об административной ответственности на территории Республики Мордовия"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77150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0,8</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0,9</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0,9</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750"/>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77150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0,8</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0,9</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0,9</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2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65</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77150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0,8</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0,9</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0,9</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9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t>Непрограммные</w:t>
            </w:r>
            <w:proofErr w:type="spellEnd"/>
            <w:r w:rsidRPr="00896A07">
              <w:rPr>
                <w:rFonts w:ascii="Times New Roman" w:eastAsia="Times New Roman" w:hAnsi="Times New Roman" w:cs="Times New Roman"/>
                <w:sz w:val="20"/>
                <w:szCs w:val="20"/>
              </w:rPr>
              <w:t xml:space="preserve"> расходы главных распорядителей  средств бюджета </w:t>
            </w:r>
            <w:proofErr w:type="spellStart"/>
            <w:r w:rsidRPr="00896A07">
              <w:rPr>
                <w:rFonts w:ascii="Times New Roman" w:eastAsia="Times New Roman" w:hAnsi="Times New Roman" w:cs="Times New Roman"/>
                <w:sz w:val="20"/>
                <w:szCs w:val="20"/>
              </w:rPr>
              <w:t>Сиалеевко-Пятинского</w:t>
            </w:r>
            <w:proofErr w:type="spellEnd"/>
            <w:r w:rsidRPr="00896A07">
              <w:rPr>
                <w:rFonts w:ascii="Times New Roman" w:eastAsia="Times New Roman" w:hAnsi="Times New Roman" w:cs="Times New Roman"/>
                <w:sz w:val="20"/>
                <w:szCs w:val="20"/>
              </w:rPr>
              <w:t xml:space="preserve"> сельского поселения</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4,0</w:t>
            </w:r>
          </w:p>
        </w:tc>
        <w:tc>
          <w:tcPr>
            <w:tcW w:w="530"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4,0</w:t>
            </w:r>
          </w:p>
        </w:tc>
        <w:tc>
          <w:tcPr>
            <w:tcW w:w="658"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85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t>Непрограммные</w:t>
            </w:r>
            <w:proofErr w:type="spellEnd"/>
            <w:r w:rsidRPr="00896A07">
              <w:rPr>
                <w:rFonts w:ascii="Times New Roman" w:eastAsia="Times New Roman" w:hAnsi="Times New Roman" w:cs="Times New Roman"/>
                <w:sz w:val="20"/>
                <w:szCs w:val="20"/>
              </w:rPr>
              <w:t xml:space="preserve"> расходы в рамках </w:t>
            </w:r>
            <w:proofErr w:type="gramStart"/>
            <w:r w:rsidRPr="00896A07">
              <w:rPr>
                <w:rFonts w:ascii="Times New Roman" w:eastAsia="Times New Roman" w:hAnsi="Times New Roman" w:cs="Times New Roman"/>
                <w:sz w:val="20"/>
                <w:szCs w:val="20"/>
              </w:rPr>
              <w:t xml:space="preserve">обеспечения деятельности главных </w:t>
            </w:r>
            <w:r w:rsidRPr="00896A07">
              <w:rPr>
                <w:rFonts w:ascii="Times New Roman" w:eastAsia="Times New Roman" w:hAnsi="Times New Roman" w:cs="Times New Roman"/>
                <w:sz w:val="20"/>
                <w:szCs w:val="20"/>
              </w:rPr>
              <w:lastRenderedPageBreak/>
              <w:t>распорядителей средств бюджета</w:t>
            </w:r>
            <w:proofErr w:type="gramEnd"/>
            <w:r w:rsidRPr="00896A07">
              <w:rPr>
                <w:rFonts w:ascii="Times New Roman" w:eastAsia="Times New Roman" w:hAnsi="Times New Roman" w:cs="Times New Roman"/>
                <w:sz w:val="20"/>
                <w:szCs w:val="20"/>
              </w:rPr>
              <w:t xml:space="preserve"> </w:t>
            </w:r>
            <w:proofErr w:type="spellStart"/>
            <w:r w:rsidRPr="00896A07">
              <w:rPr>
                <w:rFonts w:ascii="Times New Roman" w:eastAsia="Times New Roman" w:hAnsi="Times New Roman" w:cs="Times New Roman"/>
                <w:sz w:val="20"/>
                <w:szCs w:val="20"/>
              </w:rPr>
              <w:t>Сиалеевко-Пятинского</w:t>
            </w:r>
            <w:proofErr w:type="spellEnd"/>
            <w:r w:rsidRPr="00896A07">
              <w:rPr>
                <w:rFonts w:ascii="Times New Roman" w:eastAsia="Times New Roman" w:hAnsi="Times New Roman" w:cs="Times New Roman"/>
                <w:sz w:val="20"/>
                <w:szCs w:val="20"/>
              </w:rPr>
              <w:t xml:space="preserve"> сельского поселения</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lastRenderedPageBreak/>
              <w:t>927</w:t>
            </w:r>
          </w:p>
        </w:tc>
        <w:tc>
          <w:tcPr>
            <w:tcW w:w="423" w:type="dxa"/>
            <w:gridSpan w:val="2"/>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4,0</w:t>
            </w:r>
          </w:p>
        </w:tc>
        <w:tc>
          <w:tcPr>
            <w:tcW w:w="530"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4,0</w:t>
            </w:r>
          </w:p>
        </w:tc>
        <w:tc>
          <w:tcPr>
            <w:tcW w:w="658"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870"/>
        </w:trPr>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lastRenderedPageBreak/>
              <w:t>Осуществление полномочий по осуществлению мероприятий по обеспечению безопасности людей на водных объектах, охране их жизни и здоровья</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44108</w:t>
            </w:r>
          </w:p>
        </w:tc>
        <w:tc>
          <w:tcPr>
            <w:tcW w:w="585"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4,0</w:t>
            </w:r>
          </w:p>
        </w:tc>
        <w:tc>
          <w:tcPr>
            <w:tcW w:w="530"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4,0</w:t>
            </w:r>
          </w:p>
        </w:tc>
        <w:tc>
          <w:tcPr>
            <w:tcW w:w="658"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4,0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2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44108</w:t>
            </w:r>
          </w:p>
        </w:tc>
        <w:tc>
          <w:tcPr>
            <w:tcW w:w="585"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200</w:t>
            </w:r>
          </w:p>
        </w:tc>
        <w:tc>
          <w:tcPr>
            <w:tcW w:w="1070"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4,0</w:t>
            </w:r>
          </w:p>
        </w:tc>
        <w:tc>
          <w:tcPr>
            <w:tcW w:w="530"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4,0</w:t>
            </w:r>
          </w:p>
        </w:tc>
        <w:tc>
          <w:tcPr>
            <w:tcW w:w="658"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2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425" w:type="dxa"/>
            <w:gridSpan w:val="3"/>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44108</w:t>
            </w:r>
          </w:p>
        </w:tc>
        <w:tc>
          <w:tcPr>
            <w:tcW w:w="585"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240</w:t>
            </w:r>
          </w:p>
        </w:tc>
        <w:tc>
          <w:tcPr>
            <w:tcW w:w="1070"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4,0</w:t>
            </w:r>
          </w:p>
        </w:tc>
        <w:tc>
          <w:tcPr>
            <w:tcW w:w="530"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4,0</w:t>
            </w:r>
          </w:p>
        </w:tc>
        <w:tc>
          <w:tcPr>
            <w:tcW w:w="658" w:type="dxa"/>
            <w:tcBorders>
              <w:top w:val="nil"/>
              <w:left w:val="nil"/>
              <w:bottom w:val="single" w:sz="4" w:space="0" w:color="auto"/>
              <w:right w:val="single" w:sz="4" w:space="0" w:color="auto"/>
            </w:tcBorders>
            <w:shd w:val="clear" w:color="000000"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73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Обеспечение деятельности финансовых, налоговых и таможенных органов и органов финансовог</w:t>
            </w:r>
            <w:proofErr w:type="gramStart"/>
            <w:r w:rsidRPr="00896A07">
              <w:rPr>
                <w:rFonts w:ascii="Times New Roman" w:eastAsia="Times New Roman" w:hAnsi="Times New Roman" w:cs="Times New Roman"/>
                <w:sz w:val="20"/>
                <w:szCs w:val="20"/>
              </w:rPr>
              <w:t>о(</w:t>
            </w:r>
            <w:proofErr w:type="gramEnd"/>
            <w:r w:rsidRPr="00896A07">
              <w:rPr>
                <w:rFonts w:ascii="Times New Roman" w:eastAsia="Times New Roman" w:hAnsi="Times New Roman" w:cs="Times New Roman"/>
                <w:sz w:val="20"/>
                <w:szCs w:val="20"/>
              </w:rPr>
              <w:t>финансово-бюджетного) надзора</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06</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36,3</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36,3</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36,3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8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t>Непрограммные</w:t>
            </w:r>
            <w:proofErr w:type="spellEnd"/>
            <w:r w:rsidRPr="00896A07">
              <w:rPr>
                <w:rFonts w:ascii="Times New Roman" w:eastAsia="Times New Roman" w:hAnsi="Times New Roman" w:cs="Times New Roman"/>
                <w:sz w:val="20"/>
                <w:szCs w:val="20"/>
              </w:rPr>
              <w:t xml:space="preserve"> расходы главных распорядителей  средств бюджета </w:t>
            </w:r>
            <w:proofErr w:type="spellStart"/>
            <w:r w:rsidRPr="00896A07">
              <w:rPr>
                <w:rFonts w:ascii="Times New Roman" w:eastAsia="Times New Roman" w:hAnsi="Times New Roman" w:cs="Times New Roman"/>
                <w:sz w:val="20"/>
                <w:szCs w:val="20"/>
              </w:rPr>
              <w:t>Сиалеевко-Пятинского</w:t>
            </w:r>
            <w:proofErr w:type="spellEnd"/>
            <w:r w:rsidRPr="00896A07">
              <w:rPr>
                <w:rFonts w:ascii="Times New Roman" w:eastAsia="Times New Roman" w:hAnsi="Times New Roman" w:cs="Times New Roman"/>
                <w:sz w:val="20"/>
                <w:szCs w:val="20"/>
              </w:rPr>
              <w:t xml:space="preserve"> сельского поселения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06</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36,3</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36,3</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36,3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63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t>Непрограммные</w:t>
            </w:r>
            <w:proofErr w:type="spellEnd"/>
            <w:r w:rsidRPr="00896A07">
              <w:rPr>
                <w:rFonts w:ascii="Times New Roman" w:eastAsia="Times New Roman" w:hAnsi="Times New Roman" w:cs="Times New Roman"/>
                <w:sz w:val="20"/>
                <w:szCs w:val="20"/>
              </w:rPr>
              <w:t xml:space="preserve"> расходы в рамках </w:t>
            </w:r>
            <w:proofErr w:type="gramStart"/>
            <w:r w:rsidRPr="00896A07">
              <w:rPr>
                <w:rFonts w:ascii="Times New Roman" w:eastAsia="Times New Roman" w:hAnsi="Times New Roman" w:cs="Times New Roman"/>
                <w:sz w:val="20"/>
                <w:szCs w:val="20"/>
              </w:rPr>
              <w:t>обеспечения деятельности главных распорядителей средств бюджета</w:t>
            </w:r>
            <w:proofErr w:type="gramEnd"/>
            <w:r w:rsidRPr="00896A07">
              <w:rPr>
                <w:rFonts w:ascii="Times New Roman" w:eastAsia="Times New Roman" w:hAnsi="Times New Roman" w:cs="Times New Roman"/>
                <w:sz w:val="20"/>
                <w:szCs w:val="20"/>
              </w:rPr>
              <w:t xml:space="preserve"> </w:t>
            </w:r>
            <w:proofErr w:type="spellStart"/>
            <w:r w:rsidRPr="00896A07">
              <w:rPr>
                <w:rFonts w:ascii="Times New Roman" w:eastAsia="Times New Roman" w:hAnsi="Times New Roman" w:cs="Times New Roman"/>
                <w:sz w:val="20"/>
                <w:szCs w:val="20"/>
              </w:rPr>
              <w:t>Сиалеевко-Пятинского</w:t>
            </w:r>
            <w:proofErr w:type="spellEnd"/>
            <w:r w:rsidRPr="00896A07">
              <w:rPr>
                <w:rFonts w:ascii="Times New Roman" w:eastAsia="Times New Roman" w:hAnsi="Times New Roman" w:cs="Times New Roman"/>
                <w:sz w:val="20"/>
                <w:szCs w:val="20"/>
              </w:rPr>
              <w:t xml:space="preserve"> сельского поселения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06</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36,3</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36,3</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36,3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76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иные межбюджетные трансферты на осуществление полномочий  по составлению и рассмотрению проекта бюджета поселения, утверждению и исполнению бюджета </w:t>
            </w:r>
            <w:proofErr w:type="spellStart"/>
            <w:r w:rsidRPr="00896A07">
              <w:rPr>
                <w:rFonts w:ascii="Times New Roman" w:eastAsia="Times New Roman" w:hAnsi="Times New Roman" w:cs="Times New Roman"/>
                <w:sz w:val="20"/>
                <w:szCs w:val="20"/>
              </w:rPr>
              <w:t>поселения</w:t>
            </w:r>
            <w:proofErr w:type="gramStart"/>
            <w:r w:rsidRPr="00896A07">
              <w:rPr>
                <w:rFonts w:ascii="Times New Roman" w:eastAsia="Times New Roman" w:hAnsi="Times New Roman" w:cs="Times New Roman"/>
                <w:sz w:val="20"/>
                <w:szCs w:val="20"/>
              </w:rPr>
              <w:t>,о</w:t>
            </w:r>
            <w:proofErr w:type="gramEnd"/>
            <w:r w:rsidRPr="00896A07">
              <w:rPr>
                <w:rFonts w:ascii="Times New Roman" w:eastAsia="Times New Roman" w:hAnsi="Times New Roman" w:cs="Times New Roman"/>
                <w:sz w:val="20"/>
                <w:szCs w:val="20"/>
              </w:rPr>
              <w:t>существлению</w:t>
            </w:r>
            <w:proofErr w:type="spellEnd"/>
            <w:r w:rsidRPr="00896A07">
              <w:rPr>
                <w:rFonts w:ascii="Times New Roman" w:eastAsia="Times New Roman" w:hAnsi="Times New Roman" w:cs="Times New Roman"/>
                <w:sz w:val="20"/>
                <w:szCs w:val="20"/>
              </w:rPr>
              <w:t xml:space="preserve"> контроля за его </w:t>
            </w:r>
            <w:proofErr w:type="spellStart"/>
            <w:r w:rsidRPr="00896A07">
              <w:rPr>
                <w:rFonts w:ascii="Times New Roman" w:eastAsia="Times New Roman" w:hAnsi="Times New Roman" w:cs="Times New Roman"/>
                <w:sz w:val="20"/>
                <w:szCs w:val="20"/>
              </w:rPr>
              <w:t>исполнением,составлению</w:t>
            </w:r>
            <w:proofErr w:type="spellEnd"/>
            <w:r w:rsidRPr="00896A07">
              <w:rPr>
                <w:rFonts w:ascii="Times New Roman" w:eastAsia="Times New Roman" w:hAnsi="Times New Roman" w:cs="Times New Roman"/>
                <w:sz w:val="20"/>
                <w:szCs w:val="20"/>
              </w:rPr>
              <w:t xml:space="preserve"> и утверждению отчета об исполнении бюджета поселения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06</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44501</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36,3</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36,3</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36,3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6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Межбюджетные трансферты</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06</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44501</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36,3</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36,3</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36,3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360"/>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иные межбюджетные трансферты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06</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44501</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540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36,3</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36,3</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36,3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5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lastRenderedPageBreak/>
              <w:t>Резервные фонды</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11</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5,0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5,0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5,0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1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t>Непрограммные</w:t>
            </w:r>
            <w:proofErr w:type="spellEnd"/>
            <w:r w:rsidRPr="00896A07">
              <w:rPr>
                <w:rFonts w:ascii="Times New Roman" w:eastAsia="Times New Roman" w:hAnsi="Times New Roman" w:cs="Times New Roman"/>
                <w:sz w:val="20"/>
                <w:szCs w:val="20"/>
              </w:rPr>
              <w:t xml:space="preserve"> расходы главных распорядителей  средств бюджета </w:t>
            </w:r>
            <w:proofErr w:type="spellStart"/>
            <w:r w:rsidRPr="00896A07">
              <w:rPr>
                <w:rFonts w:ascii="Times New Roman" w:eastAsia="Times New Roman" w:hAnsi="Times New Roman" w:cs="Times New Roman"/>
                <w:sz w:val="20"/>
                <w:szCs w:val="20"/>
              </w:rPr>
              <w:t>Сиалеевко-Пятинского</w:t>
            </w:r>
            <w:proofErr w:type="spellEnd"/>
            <w:r w:rsidRPr="00896A07">
              <w:rPr>
                <w:rFonts w:ascii="Times New Roman" w:eastAsia="Times New Roman" w:hAnsi="Times New Roman" w:cs="Times New Roman"/>
                <w:sz w:val="20"/>
                <w:szCs w:val="20"/>
              </w:rPr>
              <w:t xml:space="preserve"> сельского поселения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11</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87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t>Непрограммные</w:t>
            </w:r>
            <w:proofErr w:type="spellEnd"/>
            <w:r w:rsidRPr="00896A07">
              <w:rPr>
                <w:rFonts w:ascii="Times New Roman" w:eastAsia="Times New Roman" w:hAnsi="Times New Roman" w:cs="Times New Roman"/>
                <w:sz w:val="20"/>
                <w:szCs w:val="20"/>
              </w:rPr>
              <w:t xml:space="preserve"> расходы в рамках </w:t>
            </w:r>
            <w:proofErr w:type="gramStart"/>
            <w:r w:rsidRPr="00896A07">
              <w:rPr>
                <w:rFonts w:ascii="Times New Roman" w:eastAsia="Times New Roman" w:hAnsi="Times New Roman" w:cs="Times New Roman"/>
                <w:sz w:val="20"/>
                <w:szCs w:val="20"/>
              </w:rPr>
              <w:t>обеспечения деятельности главных распорядителей средств бюджета</w:t>
            </w:r>
            <w:proofErr w:type="gramEnd"/>
            <w:r w:rsidRPr="00896A07">
              <w:rPr>
                <w:rFonts w:ascii="Times New Roman" w:eastAsia="Times New Roman" w:hAnsi="Times New Roman" w:cs="Times New Roman"/>
                <w:sz w:val="20"/>
                <w:szCs w:val="20"/>
              </w:rPr>
              <w:t xml:space="preserve"> </w:t>
            </w:r>
            <w:proofErr w:type="spellStart"/>
            <w:r w:rsidRPr="00896A07">
              <w:rPr>
                <w:rFonts w:ascii="Times New Roman" w:eastAsia="Times New Roman" w:hAnsi="Times New Roman" w:cs="Times New Roman"/>
                <w:sz w:val="20"/>
                <w:szCs w:val="20"/>
              </w:rPr>
              <w:t>Сиалеевко-Пятинского</w:t>
            </w:r>
            <w:proofErr w:type="spellEnd"/>
            <w:r w:rsidRPr="00896A07">
              <w:rPr>
                <w:rFonts w:ascii="Times New Roman" w:eastAsia="Times New Roman" w:hAnsi="Times New Roman" w:cs="Times New Roman"/>
                <w:sz w:val="20"/>
                <w:szCs w:val="20"/>
              </w:rPr>
              <w:t xml:space="preserve"> сельского поселения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11</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1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Резервный фонд администрации </w:t>
            </w:r>
            <w:proofErr w:type="spellStart"/>
            <w:r w:rsidRPr="00896A07">
              <w:rPr>
                <w:rFonts w:ascii="Times New Roman" w:eastAsia="Times New Roman" w:hAnsi="Times New Roman" w:cs="Times New Roman"/>
                <w:sz w:val="20"/>
                <w:szCs w:val="20"/>
              </w:rPr>
              <w:t>Сиалеевко-Пятинского</w:t>
            </w:r>
            <w:proofErr w:type="spellEnd"/>
            <w:r w:rsidRPr="00896A07">
              <w:rPr>
                <w:rFonts w:ascii="Times New Roman" w:eastAsia="Times New Roman" w:hAnsi="Times New Roman" w:cs="Times New Roman"/>
                <w:sz w:val="20"/>
                <w:szCs w:val="20"/>
              </w:rPr>
              <w:t xml:space="preserve"> сельского поселения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11</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41180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5,0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5,0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5,0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31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 Иные бюджетные ассигнования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11</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41180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25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Резервные средства</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11</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41180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870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25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Другие общегосударственные вопросы</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32,0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25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t>Непрограммные</w:t>
            </w:r>
            <w:proofErr w:type="spellEnd"/>
            <w:r w:rsidRPr="00896A07">
              <w:rPr>
                <w:rFonts w:ascii="Times New Roman" w:eastAsia="Times New Roman" w:hAnsi="Times New Roman" w:cs="Times New Roman"/>
                <w:sz w:val="20"/>
                <w:szCs w:val="20"/>
              </w:rPr>
              <w:t xml:space="preserve"> расходы главных распорядителей  средств бюджета </w:t>
            </w:r>
            <w:proofErr w:type="spellStart"/>
            <w:r w:rsidRPr="00896A07">
              <w:rPr>
                <w:rFonts w:ascii="Times New Roman" w:eastAsia="Times New Roman" w:hAnsi="Times New Roman" w:cs="Times New Roman"/>
                <w:sz w:val="20"/>
                <w:szCs w:val="20"/>
              </w:rPr>
              <w:t>Сиалеевко-Пятинского</w:t>
            </w:r>
            <w:proofErr w:type="spellEnd"/>
            <w:r w:rsidRPr="00896A07">
              <w:rPr>
                <w:rFonts w:ascii="Times New Roman" w:eastAsia="Times New Roman" w:hAnsi="Times New Roman" w:cs="Times New Roman"/>
                <w:sz w:val="20"/>
                <w:szCs w:val="20"/>
              </w:rPr>
              <w:t xml:space="preserve"> сельского поселения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32,0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25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t>Непрограммные</w:t>
            </w:r>
            <w:proofErr w:type="spellEnd"/>
            <w:r w:rsidRPr="00896A07">
              <w:rPr>
                <w:rFonts w:ascii="Times New Roman" w:eastAsia="Times New Roman" w:hAnsi="Times New Roman" w:cs="Times New Roman"/>
                <w:sz w:val="20"/>
                <w:szCs w:val="20"/>
              </w:rPr>
              <w:t xml:space="preserve"> расходы в рамках </w:t>
            </w:r>
            <w:proofErr w:type="gramStart"/>
            <w:r w:rsidRPr="00896A07">
              <w:rPr>
                <w:rFonts w:ascii="Times New Roman" w:eastAsia="Times New Roman" w:hAnsi="Times New Roman" w:cs="Times New Roman"/>
                <w:sz w:val="20"/>
                <w:szCs w:val="20"/>
              </w:rPr>
              <w:t>обеспечения деятельности главных распорядителей средств бюджета</w:t>
            </w:r>
            <w:proofErr w:type="gramEnd"/>
            <w:r w:rsidRPr="00896A07">
              <w:rPr>
                <w:rFonts w:ascii="Times New Roman" w:eastAsia="Times New Roman" w:hAnsi="Times New Roman" w:cs="Times New Roman"/>
                <w:sz w:val="20"/>
                <w:szCs w:val="20"/>
              </w:rPr>
              <w:t xml:space="preserve"> </w:t>
            </w:r>
            <w:proofErr w:type="spellStart"/>
            <w:r w:rsidRPr="00896A07">
              <w:rPr>
                <w:rFonts w:ascii="Times New Roman" w:eastAsia="Times New Roman" w:hAnsi="Times New Roman" w:cs="Times New Roman"/>
                <w:sz w:val="20"/>
                <w:szCs w:val="20"/>
              </w:rPr>
              <w:t>Сиалеевко-Пятинского</w:t>
            </w:r>
            <w:proofErr w:type="spellEnd"/>
            <w:r w:rsidRPr="00896A07">
              <w:rPr>
                <w:rFonts w:ascii="Times New Roman" w:eastAsia="Times New Roman" w:hAnsi="Times New Roman" w:cs="Times New Roman"/>
                <w:sz w:val="20"/>
                <w:szCs w:val="20"/>
              </w:rPr>
              <w:t xml:space="preserve"> сельского поселения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32,0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25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Оценка недвижимости, признание прав и </w:t>
            </w:r>
            <w:proofErr w:type="spellStart"/>
            <w:r w:rsidRPr="00896A07">
              <w:rPr>
                <w:rFonts w:ascii="Times New Roman" w:eastAsia="Times New Roman" w:hAnsi="Times New Roman" w:cs="Times New Roman"/>
                <w:sz w:val="20"/>
                <w:szCs w:val="20"/>
              </w:rPr>
              <w:t>регуирование</w:t>
            </w:r>
            <w:proofErr w:type="spellEnd"/>
            <w:r w:rsidRPr="00896A07">
              <w:rPr>
                <w:rFonts w:ascii="Times New Roman" w:eastAsia="Times New Roman" w:hAnsi="Times New Roman" w:cs="Times New Roman"/>
                <w:sz w:val="20"/>
                <w:szCs w:val="20"/>
              </w:rPr>
              <w:t xml:space="preserve"> отношений по муниципальной собственности</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42200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32,0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25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42200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32,0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25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42200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32,0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30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Национальная оборона</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02</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425" w:type="dxa"/>
            <w:gridSpan w:val="3"/>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070" w:type="dxa"/>
            <w:tcBorders>
              <w:top w:val="nil"/>
              <w:left w:val="nil"/>
              <w:bottom w:val="nil"/>
              <w:right w:val="nil"/>
            </w:tcBorders>
            <w:shd w:val="clear" w:color="auto" w:fill="auto"/>
            <w:noWrap/>
            <w:hideMark/>
          </w:tcPr>
          <w:p w:rsidR="00896A07" w:rsidRPr="00896A07" w:rsidRDefault="00896A07" w:rsidP="00896A07">
            <w:pPr>
              <w:spacing w:after="0" w:line="240" w:lineRule="auto"/>
              <w:rPr>
                <w:rFonts w:ascii="Arial" w:eastAsia="Times New Roman" w:hAnsi="Arial" w:cs="Arial"/>
                <w:sz w:val="20"/>
                <w:szCs w:val="20"/>
              </w:rPr>
            </w:pPr>
            <w:r>
              <w:rPr>
                <w:rFonts w:ascii="Arial" w:eastAsia="Times New Roman" w:hAnsi="Arial" w:cs="Arial"/>
                <w:noProof/>
                <w:sz w:val="20"/>
                <w:szCs w:val="20"/>
              </w:rPr>
              <w:drawing>
                <wp:anchor distT="0" distB="0" distL="114300" distR="114300" simplePos="0" relativeHeight="251658240" behindDoc="0" locked="0" layoutInCell="1" allowOverlap="1">
                  <wp:simplePos x="0" y="0"/>
                  <wp:positionH relativeFrom="column">
                    <wp:posOffset>609600</wp:posOffset>
                  </wp:positionH>
                  <wp:positionV relativeFrom="paragraph">
                    <wp:posOffset>0</wp:posOffset>
                  </wp:positionV>
                  <wp:extent cx="19050" cy="38100"/>
                  <wp:effectExtent l="0" t="0" r="0" b="0"/>
                  <wp:wrapNone/>
                  <wp:docPr id="2" name="AutoShape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7600950" y="28270200"/>
                            <a:ext cx="0" cy="28575"/>
                            <a:chOff x="7600950" y="28270200"/>
                            <a:chExt cx="0" cy="28575"/>
                          </a:xfrm>
                        </a:grpSpPr>
                        <a:cxnSp>
                          <a:nvCxnSpPr>
                            <a:cNvPr id="12469" name="AutoShape 1"/>
                            <a:cNvCxnSpPr>
                              <a:cxnSpLocks noChangeShapeType="1"/>
                            </a:cNvCxnSpPr>
                          </a:nvCxnSpPr>
                          <a:spPr bwMode="auto">
                            <a:xfrm>
                              <a:off x="7600950" y="28270200"/>
                              <a:ext cx="0" cy="28575"/>
                            </a:xfrm>
                            <a:prstGeom prst="straightConnector1">
                              <a:avLst/>
                            </a:prstGeom>
                            <a:noFill/>
                            <a:ln w="9525">
                              <a:solidFill>
                                <a:srgbClr val="000000"/>
                              </a:solidFill>
                              <a:round/>
                              <a:headEnd/>
                              <a:tailEnd/>
                            </a:ln>
                          </a:spPr>
                        </a:cxnSp>
                      </lc:lockedCanvas>
                    </a:graphicData>
                  </a:graphic>
                </wp:anchor>
              </w:drawing>
            </w:r>
          </w:p>
          <w:tbl>
            <w:tblPr>
              <w:tblW w:w="0" w:type="auto"/>
              <w:tblCellSpacing w:w="0" w:type="dxa"/>
              <w:tblLayout w:type="fixed"/>
              <w:tblCellMar>
                <w:left w:w="0" w:type="dxa"/>
                <w:right w:w="0" w:type="dxa"/>
              </w:tblCellMar>
              <w:tblLook w:val="04A0"/>
            </w:tblPr>
            <w:tblGrid>
              <w:gridCol w:w="980"/>
            </w:tblGrid>
            <w:tr w:rsidR="00896A07" w:rsidRPr="00896A07" w:rsidTr="00C151F0">
              <w:trPr>
                <w:trHeight w:val="300"/>
                <w:tblCellSpacing w:w="0" w:type="dxa"/>
              </w:trPr>
              <w:tc>
                <w:tcPr>
                  <w:tcW w:w="98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159,0</w:t>
                  </w:r>
                </w:p>
              </w:tc>
            </w:tr>
          </w:tbl>
          <w:p w:rsidR="00896A07" w:rsidRPr="00896A07" w:rsidRDefault="00896A07" w:rsidP="00896A07">
            <w:pPr>
              <w:spacing w:after="0" w:line="240" w:lineRule="auto"/>
              <w:rPr>
                <w:rFonts w:ascii="Arial" w:eastAsia="Times New Roman" w:hAnsi="Arial" w:cs="Arial"/>
                <w:sz w:val="20"/>
                <w:szCs w:val="20"/>
              </w:rPr>
            </w:pP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173,9</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180,2</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25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Мобилизационная и вневойсковая подготовка</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02</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03</w:t>
            </w:r>
          </w:p>
        </w:tc>
        <w:tc>
          <w:tcPr>
            <w:tcW w:w="425" w:type="dxa"/>
            <w:gridSpan w:val="3"/>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159,0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173,9</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180,2</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69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t>Непрограммные</w:t>
            </w:r>
            <w:proofErr w:type="spellEnd"/>
            <w:r w:rsidRPr="00896A07">
              <w:rPr>
                <w:rFonts w:ascii="Times New Roman" w:eastAsia="Times New Roman" w:hAnsi="Times New Roman" w:cs="Times New Roman"/>
                <w:sz w:val="20"/>
                <w:szCs w:val="20"/>
              </w:rPr>
              <w:t xml:space="preserve"> расходы главных распорядителей  средств </w:t>
            </w:r>
            <w:r w:rsidRPr="00896A07">
              <w:rPr>
                <w:rFonts w:ascii="Times New Roman" w:eastAsia="Times New Roman" w:hAnsi="Times New Roman" w:cs="Times New Roman"/>
                <w:sz w:val="20"/>
                <w:szCs w:val="20"/>
              </w:rPr>
              <w:lastRenderedPageBreak/>
              <w:t xml:space="preserve">бюджета </w:t>
            </w:r>
            <w:proofErr w:type="spellStart"/>
            <w:r w:rsidRPr="00896A07">
              <w:rPr>
                <w:rFonts w:ascii="Times New Roman" w:eastAsia="Times New Roman" w:hAnsi="Times New Roman" w:cs="Times New Roman"/>
                <w:sz w:val="20"/>
                <w:szCs w:val="20"/>
              </w:rPr>
              <w:t>Сиалеевко-Пятинского</w:t>
            </w:r>
            <w:proofErr w:type="spellEnd"/>
            <w:r w:rsidRPr="00896A07">
              <w:rPr>
                <w:rFonts w:ascii="Times New Roman" w:eastAsia="Times New Roman" w:hAnsi="Times New Roman" w:cs="Times New Roman"/>
                <w:sz w:val="20"/>
                <w:szCs w:val="20"/>
              </w:rPr>
              <w:t xml:space="preserve"> сельского поселения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lastRenderedPageBreak/>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02</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159,0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173,9</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180,2</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75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lastRenderedPageBreak/>
              <w:t>Непрограммные</w:t>
            </w:r>
            <w:proofErr w:type="spellEnd"/>
            <w:r w:rsidRPr="00896A07">
              <w:rPr>
                <w:rFonts w:ascii="Times New Roman" w:eastAsia="Times New Roman" w:hAnsi="Times New Roman" w:cs="Times New Roman"/>
                <w:sz w:val="20"/>
                <w:szCs w:val="20"/>
              </w:rPr>
              <w:t xml:space="preserve"> расходы в рамках </w:t>
            </w:r>
            <w:proofErr w:type="gramStart"/>
            <w:r w:rsidRPr="00896A07">
              <w:rPr>
                <w:rFonts w:ascii="Times New Roman" w:eastAsia="Times New Roman" w:hAnsi="Times New Roman" w:cs="Times New Roman"/>
                <w:sz w:val="20"/>
                <w:szCs w:val="20"/>
              </w:rPr>
              <w:t>обеспечения деятельности главных распорядителей средств бюджета</w:t>
            </w:r>
            <w:proofErr w:type="gramEnd"/>
            <w:r w:rsidRPr="00896A07">
              <w:rPr>
                <w:rFonts w:ascii="Times New Roman" w:eastAsia="Times New Roman" w:hAnsi="Times New Roman" w:cs="Times New Roman"/>
                <w:sz w:val="20"/>
                <w:szCs w:val="20"/>
              </w:rPr>
              <w:t xml:space="preserve"> </w:t>
            </w:r>
            <w:proofErr w:type="spellStart"/>
            <w:r w:rsidRPr="00896A07">
              <w:rPr>
                <w:rFonts w:ascii="Times New Roman" w:eastAsia="Times New Roman" w:hAnsi="Times New Roman" w:cs="Times New Roman"/>
                <w:sz w:val="20"/>
                <w:szCs w:val="20"/>
              </w:rPr>
              <w:t>Сиалеевко-Пятинского</w:t>
            </w:r>
            <w:proofErr w:type="spellEnd"/>
            <w:r w:rsidRPr="00896A07">
              <w:rPr>
                <w:rFonts w:ascii="Times New Roman" w:eastAsia="Times New Roman" w:hAnsi="Times New Roman" w:cs="Times New Roman"/>
                <w:sz w:val="20"/>
                <w:szCs w:val="20"/>
              </w:rPr>
              <w:t xml:space="preserve"> сельского поселения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02</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159,0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173,9</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180,2</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76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Осуществление государственных полномочий Российской Федерации </w:t>
            </w:r>
            <w:proofErr w:type="gramStart"/>
            <w:r w:rsidRPr="00896A07">
              <w:rPr>
                <w:rFonts w:ascii="Times New Roman" w:eastAsia="Times New Roman" w:hAnsi="Times New Roman" w:cs="Times New Roman"/>
                <w:sz w:val="20"/>
                <w:szCs w:val="20"/>
              </w:rPr>
              <w:t>о</w:t>
            </w:r>
            <w:proofErr w:type="gramEnd"/>
            <w:r w:rsidRPr="00896A07">
              <w:rPr>
                <w:rFonts w:ascii="Times New Roman" w:eastAsia="Times New Roman" w:hAnsi="Times New Roman" w:cs="Times New Roman"/>
                <w:sz w:val="20"/>
                <w:szCs w:val="20"/>
              </w:rPr>
              <w:t xml:space="preserve"> </w:t>
            </w:r>
            <w:proofErr w:type="gramStart"/>
            <w:r w:rsidRPr="00896A07">
              <w:rPr>
                <w:rFonts w:ascii="Times New Roman" w:eastAsia="Times New Roman" w:hAnsi="Times New Roman" w:cs="Times New Roman"/>
                <w:sz w:val="20"/>
                <w:szCs w:val="20"/>
              </w:rPr>
              <w:t>первичному</w:t>
            </w:r>
            <w:proofErr w:type="gramEnd"/>
            <w:r w:rsidRPr="00896A07">
              <w:rPr>
                <w:rFonts w:ascii="Times New Roman" w:eastAsia="Times New Roman" w:hAnsi="Times New Roman" w:cs="Times New Roman"/>
                <w:sz w:val="20"/>
                <w:szCs w:val="20"/>
              </w:rPr>
              <w:t xml:space="preserve"> воинскому учету на территориях, где отсутствуют военные комиссариаты</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02</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51180</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159,0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173,9</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180,2</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88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02</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51180</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141,0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154,0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159,5</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61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02</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51180</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120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141,0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154,0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159,5</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61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02</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51180</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18,0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19,9</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20,7</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8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02</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51180</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18,0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19,9</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20,7</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85"/>
        </w:trPr>
        <w:tc>
          <w:tcPr>
            <w:tcW w:w="2410" w:type="dxa"/>
            <w:gridSpan w:val="3"/>
            <w:tcBorders>
              <w:top w:val="nil"/>
              <w:left w:val="single" w:sz="4" w:space="0" w:color="000000"/>
              <w:bottom w:val="single" w:sz="4" w:space="0" w:color="000000"/>
              <w:right w:val="single" w:sz="4" w:space="0" w:color="000000"/>
            </w:tcBorders>
            <w:shd w:val="clear" w:color="auto" w:fill="auto"/>
            <w:vAlign w:val="bottom"/>
            <w:hideMark/>
          </w:tcPr>
          <w:p w:rsidR="00896A07" w:rsidRPr="00896A07" w:rsidRDefault="00896A07" w:rsidP="00896A07">
            <w:pPr>
              <w:spacing w:after="0" w:line="240" w:lineRule="auto"/>
              <w:ind w:firstLineChars="200" w:firstLine="4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Национальная безопасность и правоохранительная деятельность</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03</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070"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46,7</w:t>
            </w:r>
          </w:p>
        </w:tc>
        <w:tc>
          <w:tcPr>
            <w:tcW w:w="530"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0,0</w:t>
            </w:r>
          </w:p>
        </w:tc>
        <w:tc>
          <w:tcPr>
            <w:tcW w:w="658"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735"/>
        </w:trPr>
        <w:tc>
          <w:tcPr>
            <w:tcW w:w="241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896A07" w:rsidRPr="00896A07" w:rsidRDefault="00896A07" w:rsidP="00896A07">
            <w:pPr>
              <w:spacing w:after="0" w:line="240" w:lineRule="auto"/>
              <w:ind w:firstLineChars="200" w:firstLine="4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Защита населения и территории от чрезвычайных ситуаций природного и техногенного характера, пожарная безопасность</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03</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10</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070"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1,0</w:t>
            </w:r>
          </w:p>
        </w:tc>
        <w:tc>
          <w:tcPr>
            <w:tcW w:w="530"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0,0</w:t>
            </w:r>
          </w:p>
        </w:tc>
        <w:tc>
          <w:tcPr>
            <w:tcW w:w="658"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73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t>Непрограммные</w:t>
            </w:r>
            <w:proofErr w:type="spellEnd"/>
            <w:r w:rsidRPr="00896A07">
              <w:rPr>
                <w:rFonts w:ascii="Times New Roman" w:eastAsia="Times New Roman" w:hAnsi="Times New Roman" w:cs="Times New Roman"/>
                <w:sz w:val="20"/>
                <w:szCs w:val="20"/>
              </w:rPr>
              <w:t xml:space="preserve"> расходы главных распорядителей бюджетных средств бюджета </w:t>
            </w:r>
            <w:proofErr w:type="spellStart"/>
            <w:r w:rsidRPr="00896A07">
              <w:rPr>
                <w:rFonts w:ascii="Times New Roman" w:eastAsia="Times New Roman" w:hAnsi="Times New Roman" w:cs="Times New Roman"/>
                <w:sz w:val="20"/>
                <w:szCs w:val="20"/>
              </w:rPr>
              <w:t>Сиалеевско-Пятинского</w:t>
            </w:r>
            <w:proofErr w:type="spellEnd"/>
            <w:r w:rsidRPr="00896A07">
              <w:rPr>
                <w:rFonts w:ascii="Times New Roman" w:eastAsia="Times New Roman" w:hAnsi="Times New Roman" w:cs="Times New Roman"/>
                <w:sz w:val="20"/>
                <w:szCs w:val="20"/>
              </w:rPr>
              <w:t xml:space="preserve"> сельского поселения </w:t>
            </w:r>
            <w:proofErr w:type="spellStart"/>
            <w:r w:rsidRPr="00896A07">
              <w:rPr>
                <w:rFonts w:ascii="Times New Roman" w:eastAsia="Times New Roman" w:hAnsi="Times New Roman" w:cs="Times New Roman"/>
                <w:sz w:val="20"/>
                <w:szCs w:val="20"/>
              </w:rPr>
              <w:t>Инсарского</w:t>
            </w:r>
            <w:proofErr w:type="spellEnd"/>
            <w:r w:rsidRPr="00896A07">
              <w:rPr>
                <w:rFonts w:ascii="Times New Roman" w:eastAsia="Times New Roman" w:hAnsi="Times New Roman" w:cs="Times New Roman"/>
                <w:sz w:val="20"/>
                <w:szCs w:val="20"/>
              </w:rPr>
              <w:t xml:space="preserve"> </w:t>
            </w:r>
            <w:r w:rsidRPr="00896A07">
              <w:rPr>
                <w:rFonts w:ascii="Times New Roman" w:eastAsia="Times New Roman" w:hAnsi="Times New Roman" w:cs="Times New Roman"/>
                <w:sz w:val="20"/>
                <w:szCs w:val="20"/>
              </w:rPr>
              <w:lastRenderedPageBreak/>
              <w:t>муниципального района</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lastRenderedPageBreak/>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 0 </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w:t>
            </w:r>
          </w:p>
        </w:tc>
        <w:tc>
          <w:tcPr>
            <w:tcW w:w="530"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100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lastRenderedPageBreak/>
              <w:t>Непрограммные</w:t>
            </w:r>
            <w:proofErr w:type="spellEnd"/>
            <w:r w:rsidRPr="00896A07">
              <w:rPr>
                <w:rFonts w:ascii="Times New Roman" w:eastAsia="Times New Roman" w:hAnsi="Times New Roman" w:cs="Times New Roman"/>
                <w:sz w:val="20"/>
                <w:szCs w:val="20"/>
              </w:rPr>
              <w:t xml:space="preserve"> расходы в рамках </w:t>
            </w:r>
            <w:proofErr w:type="gramStart"/>
            <w:r w:rsidRPr="00896A07">
              <w:rPr>
                <w:rFonts w:ascii="Times New Roman" w:eastAsia="Times New Roman" w:hAnsi="Times New Roman" w:cs="Times New Roman"/>
                <w:sz w:val="20"/>
                <w:szCs w:val="20"/>
              </w:rPr>
              <w:t>обеспечения деятельности главных распорядителей средств бюджета</w:t>
            </w:r>
            <w:proofErr w:type="gramEnd"/>
            <w:r w:rsidRPr="00896A07">
              <w:rPr>
                <w:rFonts w:ascii="Times New Roman" w:eastAsia="Times New Roman" w:hAnsi="Times New Roman" w:cs="Times New Roman"/>
                <w:sz w:val="20"/>
                <w:szCs w:val="20"/>
              </w:rPr>
              <w:t xml:space="preserve"> </w:t>
            </w:r>
            <w:proofErr w:type="spellStart"/>
            <w:r w:rsidRPr="00896A07">
              <w:rPr>
                <w:rFonts w:ascii="Times New Roman" w:eastAsia="Times New Roman" w:hAnsi="Times New Roman" w:cs="Times New Roman"/>
                <w:sz w:val="20"/>
                <w:szCs w:val="20"/>
              </w:rPr>
              <w:t>Сиалеевско-Пятинского</w:t>
            </w:r>
            <w:proofErr w:type="spellEnd"/>
            <w:r w:rsidRPr="00896A07">
              <w:rPr>
                <w:rFonts w:ascii="Times New Roman" w:eastAsia="Times New Roman" w:hAnsi="Times New Roman" w:cs="Times New Roman"/>
                <w:sz w:val="20"/>
                <w:szCs w:val="20"/>
              </w:rPr>
              <w:t xml:space="preserve"> сельского поселения </w:t>
            </w:r>
            <w:proofErr w:type="spellStart"/>
            <w:r w:rsidRPr="00896A07">
              <w:rPr>
                <w:rFonts w:ascii="Times New Roman" w:eastAsia="Times New Roman" w:hAnsi="Times New Roman" w:cs="Times New Roman"/>
                <w:sz w:val="20"/>
                <w:szCs w:val="20"/>
              </w:rPr>
              <w:t>Инсарского</w:t>
            </w:r>
            <w:proofErr w:type="spellEnd"/>
            <w:r w:rsidRPr="00896A07">
              <w:rPr>
                <w:rFonts w:ascii="Times New Roman" w:eastAsia="Times New Roman" w:hAnsi="Times New Roman" w:cs="Times New Roman"/>
                <w:sz w:val="20"/>
                <w:szCs w:val="20"/>
              </w:rPr>
              <w:t xml:space="preserve"> муниципального района</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 1 </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w:t>
            </w:r>
          </w:p>
        </w:tc>
        <w:tc>
          <w:tcPr>
            <w:tcW w:w="530"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8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Резервный фонд администрации </w:t>
            </w:r>
            <w:proofErr w:type="spellStart"/>
            <w:r w:rsidRPr="00896A07">
              <w:rPr>
                <w:rFonts w:ascii="Times New Roman" w:eastAsia="Times New Roman" w:hAnsi="Times New Roman" w:cs="Times New Roman"/>
                <w:sz w:val="20"/>
                <w:szCs w:val="20"/>
              </w:rPr>
              <w:t>Сиалеевско-Пятинского</w:t>
            </w:r>
            <w:proofErr w:type="spellEnd"/>
            <w:r w:rsidRPr="00896A07">
              <w:rPr>
                <w:rFonts w:ascii="Times New Roman" w:eastAsia="Times New Roman" w:hAnsi="Times New Roman" w:cs="Times New Roman"/>
                <w:sz w:val="20"/>
                <w:szCs w:val="20"/>
              </w:rPr>
              <w:t xml:space="preserve"> сельского поселения </w:t>
            </w:r>
            <w:proofErr w:type="spellStart"/>
            <w:r w:rsidRPr="00896A07">
              <w:rPr>
                <w:rFonts w:ascii="Times New Roman" w:eastAsia="Times New Roman" w:hAnsi="Times New Roman" w:cs="Times New Roman"/>
                <w:sz w:val="20"/>
                <w:szCs w:val="20"/>
              </w:rPr>
              <w:t>Инсарского</w:t>
            </w:r>
            <w:proofErr w:type="spellEnd"/>
            <w:r w:rsidRPr="00896A07">
              <w:rPr>
                <w:rFonts w:ascii="Times New Roman" w:eastAsia="Times New Roman" w:hAnsi="Times New Roman" w:cs="Times New Roman"/>
                <w:sz w:val="20"/>
                <w:szCs w:val="20"/>
              </w:rPr>
              <w:t xml:space="preserve"> муниципального района</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000000"/>
              <w:right w:val="nil"/>
            </w:tcBorders>
            <w:shd w:val="clear" w:color="FFFFCC" w:fill="FFFFFF"/>
            <w:noWrap/>
            <w:vAlign w:val="bottom"/>
            <w:hideMark/>
          </w:tcPr>
          <w:p w:rsidR="00896A07" w:rsidRPr="00896A07" w:rsidRDefault="00896A07" w:rsidP="00896A07">
            <w:pPr>
              <w:spacing w:after="0" w:line="240" w:lineRule="auto"/>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283" w:type="dxa"/>
            <w:tcBorders>
              <w:top w:val="nil"/>
              <w:left w:val="single" w:sz="4" w:space="0" w:color="auto"/>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w:t>
            </w:r>
          </w:p>
        </w:tc>
        <w:tc>
          <w:tcPr>
            <w:tcW w:w="425" w:type="dxa"/>
            <w:gridSpan w:val="3"/>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 1 </w:t>
            </w:r>
          </w:p>
        </w:tc>
        <w:tc>
          <w:tcPr>
            <w:tcW w:w="709"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nil"/>
              <w:right w:val="single" w:sz="4" w:space="0" w:color="000000"/>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41180</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1,0</w:t>
            </w:r>
          </w:p>
        </w:tc>
        <w:tc>
          <w:tcPr>
            <w:tcW w:w="530"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0,0</w:t>
            </w:r>
          </w:p>
        </w:tc>
        <w:tc>
          <w:tcPr>
            <w:tcW w:w="658"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8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25" w:type="dxa"/>
            <w:gridSpan w:val="2"/>
            <w:tcBorders>
              <w:top w:val="nil"/>
              <w:left w:val="nil"/>
              <w:bottom w:val="nil"/>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nil"/>
              <w:right w:val="nil"/>
            </w:tcBorders>
            <w:shd w:val="clear" w:color="FFFFCC" w:fill="FFFFFF"/>
            <w:noWrap/>
            <w:vAlign w:val="bottom"/>
            <w:hideMark/>
          </w:tcPr>
          <w:p w:rsidR="00896A07" w:rsidRPr="00896A07" w:rsidRDefault="00896A07" w:rsidP="00896A07">
            <w:pPr>
              <w:spacing w:after="0" w:line="240" w:lineRule="auto"/>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283" w:type="dxa"/>
            <w:tcBorders>
              <w:top w:val="nil"/>
              <w:left w:val="single" w:sz="4" w:space="0" w:color="auto"/>
              <w:bottom w:val="nil"/>
              <w:right w:val="single" w:sz="4" w:space="0" w:color="auto"/>
            </w:tcBorders>
            <w:shd w:val="clear" w:color="FFFFCC" w:fill="FFFFFF"/>
            <w:noWrap/>
            <w:vAlign w:val="bottom"/>
            <w:hideMark/>
          </w:tcPr>
          <w:p w:rsidR="00896A07" w:rsidRPr="00896A07" w:rsidRDefault="00896A07" w:rsidP="00896A07">
            <w:pPr>
              <w:spacing w:after="0" w:line="240" w:lineRule="auto"/>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w:t>
            </w:r>
          </w:p>
        </w:tc>
        <w:tc>
          <w:tcPr>
            <w:tcW w:w="425" w:type="dxa"/>
            <w:gridSpan w:val="3"/>
            <w:tcBorders>
              <w:top w:val="nil"/>
              <w:left w:val="nil"/>
              <w:bottom w:val="nil"/>
              <w:right w:val="single" w:sz="4" w:space="0" w:color="auto"/>
            </w:tcBorders>
            <w:shd w:val="clear" w:color="FFFFCC" w:fill="FFFFFF"/>
            <w:noWrap/>
            <w:vAlign w:val="bottom"/>
            <w:hideMark/>
          </w:tcPr>
          <w:p w:rsidR="00896A07" w:rsidRPr="00896A07" w:rsidRDefault="00896A07" w:rsidP="00896A07">
            <w:pPr>
              <w:spacing w:after="0" w:line="240" w:lineRule="auto"/>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nil"/>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 1 </w:t>
            </w:r>
          </w:p>
        </w:tc>
        <w:tc>
          <w:tcPr>
            <w:tcW w:w="709" w:type="dxa"/>
            <w:tcBorders>
              <w:top w:val="nil"/>
              <w:left w:val="nil"/>
              <w:bottom w:val="nil"/>
              <w:right w:val="single" w:sz="4" w:space="0" w:color="auto"/>
            </w:tcBorders>
            <w:shd w:val="clear" w:color="FFFFCC" w:fill="FFFFFF"/>
            <w:noWrap/>
            <w:vAlign w:val="bottom"/>
            <w:hideMark/>
          </w:tcPr>
          <w:p w:rsidR="00896A07" w:rsidRPr="00896A07" w:rsidRDefault="00896A07" w:rsidP="00896A07">
            <w:pPr>
              <w:spacing w:after="0" w:line="240" w:lineRule="auto"/>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single" w:sz="4" w:space="0" w:color="auto"/>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41180</w:t>
            </w:r>
          </w:p>
        </w:tc>
        <w:tc>
          <w:tcPr>
            <w:tcW w:w="585" w:type="dxa"/>
            <w:tcBorders>
              <w:top w:val="nil"/>
              <w:left w:val="nil"/>
              <w:bottom w:val="nil"/>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200</w:t>
            </w:r>
          </w:p>
        </w:tc>
        <w:tc>
          <w:tcPr>
            <w:tcW w:w="1070"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w:t>
            </w:r>
          </w:p>
        </w:tc>
        <w:tc>
          <w:tcPr>
            <w:tcW w:w="530"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8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nil"/>
              <w:bottom w:val="nil"/>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single" w:sz="4" w:space="0" w:color="auto"/>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283" w:type="dxa"/>
            <w:tcBorders>
              <w:top w:val="single" w:sz="4" w:space="0" w:color="auto"/>
              <w:left w:val="nil"/>
              <w:bottom w:val="nil"/>
              <w:right w:val="single" w:sz="4" w:space="0" w:color="auto"/>
            </w:tcBorders>
            <w:shd w:val="clear" w:color="FFFFCC" w:fill="FFFFFF"/>
            <w:noWrap/>
            <w:vAlign w:val="bottom"/>
            <w:hideMark/>
          </w:tcPr>
          <w:p w:rsidR="00896A07" w:rsidRPr="00896A07" w:rsidRDefault="00896A07" w:rsidP="00896A07">
            <w:pPr>
              <w:spacing w:after="0" w:line="240" w:lineRule="auto"/>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w:t>
            </w:r>
          </w:p>
        </w:tc>
        <w:tc>
          <w:tcPr>
            <w:tcW w:w="425" w:type="dxa"/>
            <w:gridSpan w:val="3"/>
            <w:tcBorders>
              <w:top w:val="single" w:sz="4" w:space="0" w:color="auto"/>
              <w:left w:val="nil"/>
              <w:bottom w:val="nil"/>
              <w:right w:val="single" w:sz="4" w:space="0" w:color="auto"/>
            </w:tcBorders>
            <w:shd w:val="clear" w:color="FFFFCC" w:fill="FFFFFF"/>
            <w:noWrap/>
            <w:vAlign w:val="bottom"/>
            <w:hideMark/>
          </w:tcPr>
          <w:p w:rsidR="00896A07" w:rsidRPr="00896A07" w:rsidRDefault="00896A07" w:rsidP="00896A07">
            <w:pPr>
              <w:spacing w:after="0" w:line="240" w:lineRule="auto"/>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single" w:sz="4" w:space="0" w:color="auto"/>
              <w:left w:val="nil"/>
              <w:bottom w:val="nil"/>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 1 </w:t>
            </w:r>
          </w:p>
        </w:tc>
        <w:tc>
          <w:tcPr>
            <w:tcW w:w="709" w:type="dxa"/>
            <w:tcBorders>
              <w:top w:val="single" w:sz="4" w:space="0" w:color="auto"/>
              <w:left w:val="nil"/>
              <w:bottom w:val="nil"/>
              <w:right w:val="single" w:sz="4" w:space="0" w:color="auto"/>
            </w:tcBorders>
            <w:shd w:val="clear" w:color="FFFFCC" w:fill="FFFFFF"/>
            <w:noWrap/>
            <w:vAlign w:val="bottom"/>
            <w:hideMark/>
          </w:tcPr>
          <w:p w:rsidR="00896A07" w:rsidRPr="00896A07" w:rsidRDefault="00896A07" w:rsidP="00896A07">
            <w:pPr>
              <w:spacing w:after="0" w:line="240" w:lineRule="auto"/>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41180</w:t>
            </w:r>
          </w:p>
        </w:tc>
        <w:tc>
          <w:tcPr>
            <w:tcW w:w="585" w:type="dxa"/>
            <w:tcBorders>
              <w:top w:val="single" w:sz="4" w:space="0" w:color="auto"/>
              <w:left w:val="nil"/>
              <w:bottom w:val="nil"/>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240</w:t>
            </w:r>
          </w:p>
        </w:tc>
        <w:tc>
          <w:tcPr>
            <w:tcW w:w="1070"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w:t>
            </w:r>
          </w:p>
        </w:tc>
        <w:tc>
          <w:tcPr>
            <w:tcW w:w="530"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8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Мероприятия по обеспечению пожарной безопасности</w:t>
            </w:r>
          </w:p>
        </w:tc>
        <w:tc>
          <w:tcPr>
            <w:tcW w:w="425" w:type="dxa"/>
            <w:gridSpan w:val="2"/>
            <w:tcBorders>
              <w:top w:val="single" w:sz="4" w:space="0" w:color="auto"/>
              <w:left w:val="nil"/>
              <w:bottom w:val="nil"/>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w:t>
            </w:r>
          </w:p>
        </w:tc>
        <w:tc>
          <w:tcPr>
            <w:tcW w:w="425" w:type="dxa"/>
            <w:gridSpan w:val="3"/>
            <w:tcBorders>
              <w:top w:val="single" w:sz="4" w:space="0" w:color="auto"/>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single" w:sz="4" w:space="0" w:color="auto"/>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42120</w:t>
            </w:r>
          </w:p>
        </w:tc>
        <w:tc>
          <w:tcPr>
            <w:tcW w:w="585" w:type="dxa"/>
            <w:tcBorders>
              <w:top w:val="single" w:sz="4" w:space="0" w:color="auto"/>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8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25" w:type="dxa"/>
            <w:gridSpan w:val="2"/>
            <w:tcBorders>
              <w:top w:val="single" w:sz="4" w:space="0" w:color="auto"/>
              <w:left w:val="nil"/>
              <w:bottom w:val="nil"/>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42120</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8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nil"/>
              <w:bottom w:val="nil"/>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42120</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5,0</w:t>
            </w:r>
          </w:p>
        </w:tc>
        <w:tc>
          <w:tcPr>
            <w:tcW w:w="530"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8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Выполнение работ на гидротехнических сооружениях по пропуску весеннего паводка</w:t>
            </w:r>
          </w:p>
        </w:tc>
        <w:tc>
          <w:tcPr>
            <w:tcW w:w="425" w:type="dxa"/>
            <w:gridSpan w:val="2"/>
            <w:tcBorders>
              <w:top w:val="single" w:sz="4" w:space="0" w:color="auto"/>
              <w:left w:val="nil"/>
              <w:bottom w:val="nil"/>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80190</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40,7</w:t>
            </w:r>
          </w:p>
        </w:tc>
        <w:tc>
          <w:tcPr>
            <w:tcW w:w="530"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0,0</w:t>
            </w:r>
          </w:p>
        </w:tc>
        <w:tc>
          <w:tcPr>
            <w:tcW w:w="658"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8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25" w:type="dxa"/>
            <w:gridSpan w:val="2"/>
            <w:tcBorders>
              <w:top w:val="single" w:sz="4" w:space="0" w:color="auto"/>
              <w:left w:val="nil"/>
              <w:bottom w:val="nil"/>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80190</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200</w:t>
            </w:r>
          </w:p>
        </w:tc>
        <w:tc>
          <w:tcPr>
            <w:tcW w:w="1070"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40,7</w:t>
            </w:r>
          </w:p>
        </w:tc>
        <w:tc>
          <w:tcPr>
            <w:tcW w:w="530"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8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nil"/>
              <w:bottom w:val="nil"/>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80190</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240</w:t>
            </w:r>
          </w:p>
        </w:tc>
        <w:tc>
          <w:tcPr>
            <w:tcW w:w="1070"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40,7</w:t>
            </w:r>
          </w:p>
        </w:tc>
        <w:tc>
          <w:tcPr>
            <w:tcW w:w="530"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FFFFCC" w:fill="FFFFFF"/>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20"/>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200" w:firstLine="4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Национальная экономика</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04</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00</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2050,6</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853,8</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892,2</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300"/>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Дорожное хозяйство (дорожные фонды)</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04</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09</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2050,6</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853,8</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892,2</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1185"/>
        </w:trPr>
        <w:tc>
          <w:tcPr>
            <w:tcW w:w="2410" w:type="dxa"/>
            <w:gridSpan w:val="3"/>
            <w:tcBorders>
              <w:top w:val="single" w:sz="4" w:space="0" w:color="000000"/>
              <w:left w:val="single" w:sz="4" w:space="0" w:color="auto"/>
              <w:bottom w:val="single" w:sz="4" w:space="0" w:color="auto"/>
              <w:right w:val="single" w:sz="4" w:space="0" w:color="000000"/>
            </w:tcBorders>
            <w:shd w:val="clear" w:color="000000" w:fill="FFFFFF"/>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Муниципальная программа «Благоустройство территории </w:t>
            </w:r>
            <w:proofErr w:type="spellStart"/>
            <w:r w:rsidRPr="00896A07">
              <w:rPr>
                <w:rFonts w:ascii="Times New Roman" w:eastAsia="Times New Roman" w:hAnsi="Times New Roman" w:cs="Times New Roman"/>
                <w:sz w:val="20"/>
                <w:szCs w:val="20"/>
              </w:rPr>
              <w:t>Сиалеевко-Пятинского</w:t>
            </w:r>
            <w:proofErr w:type="spellEnd"/>
            <w:r w:rsidRPr="00896A07">
              <w:rPr>
                <w:rFonts w:ascii="Times New Roman" w:eastAsia="Times New Roman" w:hAnsi="Times New Roman" w:cs="Times New Roman"/>
                <w:sz w:val="20"/>
                <w:szCs w:val="20"/>
              </w:rPr>
              <w:t xml:space="preserve"> сельского </w:t>
            </w:r>
            <w:r w:rsidRPr="00896A07">
              <w:rPr>
                <w:rFonts w:ascii="Times New Roman" w:eastAsia="Times New Roman" w:hAnsi="Times New Roman" w:cs="Times New Roman"/>
                <w:sz w:val="20"/>
                <w:szCs w:val="20"/>
              </w:rPr>
              <w:lastRenderedPageBreak/>
              <w:t xml:space="preserve">поселения </w:t>
            </w:r>
            <w:proofErr w:type="spellStart"/>
            <w:r w:rsidRPr="00896A07">
              <w:rPr>
                <w:rFonts w:ascii="Times New Roman" w:eastAsia="Times New Roman" w:hAnsi="Times New Roman" w:cs="Times New Roman"/>
                <w:sz w:val="20"/>
                <w:szCs w:val="20"/>
              </w:rPr>
              <w:t>Инсарского</w:t>
            </w:r>
            <w:proofErr w:type="spellEnd"/>
            <w:r w:rsidRPr="00896A07">
              <w:rPr>
                <w:rFonts w:ascii="Times New Roman" w:eastAsia="Times New Roman" w:hAnsi="Times New Roman" w:cs="Times New Roman"/>
                <w:sz w:val="20"/>
                <w:szCs w:val="20"/>
              </w:rPr>
              <w:t xml:space="preserve"> муниципального района Республики Мордовия» на 2025-2027 годы</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lastRenderedPageBreak/>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09</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2050,6</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853,8</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892,2</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81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lastRenderedPageBreak/>
              <w:t>Основное мероприятие "Текущий ремонт и содержание автомобильных дорог местного значения и искусственных сооружений на них в границах сельского поселения"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09</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02</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2050,6</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853,8</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892,2</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3510"/>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proofErr w:type="gramStart"/>
            <w:r w:rsidRPr="00896A07">
              <w:rPr>
                <w:rFonts w:ascii="Times New Roman" w:eastAsia="Times New Roman" w:hAnsi="Times New Roman" w:cs="Times New Roman"/>
                <w:sz w:val="20"/>
                <w:szCs w:val="20"/>
              </w:rPr>
              <w:t>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w:t>
            </w:r>
            <w:proofErr w:type="gramEnd"/>
            <w:r w:rsidRPr="00896A07">
              <w:rPr>
                <w:rFonts w:ascii="Times New Roman" w:eastAsia="Times New Roman" w:hAnsi="Times New Roman" w:cs="Times New Roman"/>
                <w:sz w:val="20"/>
                <w:szCs w:val="20"/>
              </w:rPr>
              <w:t xml:space="preserve"> использования автомобильных дорог и осуществления дорожной деятельности в соответствии с законодательством Российской Федерации</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09</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02</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9Д184</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2050,6</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853,8</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892,2</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70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09</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02</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9Д184</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2050,6</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853,8</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892,2</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3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09</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02</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9Д184</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2050,6</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853,8</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892,2</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6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Жилищно-коммунальное хозяйство</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05</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00</w:t>
            </w:r>
          </w:p>
        </w:tc>
        <w:tc>
          <w:tcPr>
            <w:tcW w:w="425" w:type="dxa"/>
            <w:gridSpan w:val="3"/>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1862,0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221,7</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283,6</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6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Коммунальное хозяйство</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05</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02</w:t>
            </w:r>
          </w:p>
        </w:tc>
        <w:tc>
          <w:tcPr>
            <w:tcW w:w="425" w:type="dxa"/>
            <w:gridSpan w:val="3"/>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91,5</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91,5</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91,5</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79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lastRenderedPageBreak/>
              <w:t>Непрограммные</w:t>
            </w:r>
            <w:proofErr w:type="spellEnd"/>
            <w:r w:rsidRPr="00896A07">
              <w:rPr>
                <w:rFonts w:ascii="Times New Roman" w:eastAsia="Times New Roman" w:hAnsi="Times New Roman" w:cs="Times New Roman"/>
                <w:sz w:val="20"/>
                <w:szCs w:val="20"/>
              </w:rPr>
              <w:t xml:space="preserve"> расходы главных распорядителей бюджетных средств бюджета </w:t>
            </w:r>
            <w:proofErr w:type="spellStart"/>
            <w:r w:rsidRPr="00896A07">
              <w:rPr>
                <w:rFonts w:ascii="Times New Roman" w:eastAsia="Times New Roman" w:hAnsi="Times New Roman" w:cs="Times New Roman"/>
                <w:sz w:val="20"/>
                <w:szCs w:val="20"/>
              </w:rPr>
              <w:t>Сиалеевско-Пятинского</w:t>
            </w:r>
            <w:proofErr w:type="spellEnd"/>
            <w:r w:rsidRPr="00896A07">
              <w:rPr>
                <w:rFonts w:ascii="Times New Roman" w:eastAsia="Times New Roman" w:hAnsi="Times New Roman" w:cs="Times New Roman"/>
                <w:sz w:val="20"/>
                <w:szCs w:val="20"/>
              </w:rPr>
              <w:t xml:space="preserve"> сельского поселения </w:t>
            </w:r>
            <w:proofErr w:type="spellStart"/>
            <w:r w:rsidRPr="00896A07">
              <w:rPr>
                <w:rFonts w:ascii="Times New Roman" w:eastAsia="Times New Roman" w:hAnsi="Times New Roman" w:cs="Times New Roman"/>
                <w:sz w:val="20"/>
                <w:szCs w:val="20"/>
              </w:rPr>
              <w:t>Инсарского</w:t>
            </w:r>
            <w:proofErr w:type="spellEnd"/>
            <w:r w:rsidRPr="00896A07">
              <w:rPr>
                <w:rFonts w:ascii="Times New Roman" w:eastAsia="Times New Roman" w:hAnsi="Times New Roman" w:cs="Times New Roman"/>
                <w:sz w:val="20"/>
                <w:szCs w:val="20"/>
              </w:rPr>
              <w:t xml:space="preserve"> муниципального района</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05</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02</w:t>
            </w:r>
          </w:p>
        </w:tc>
        <w:tc>
          <w:tcPr>
            <w:tcW w:w="425" w:type="dxa"/>
            <w:gridSpan w:val="3"/>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91,5</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91,5</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91,5</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94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t>Непрограммные</w:t>
            </w:r>
            <w:proofErr w:type="spellEnd"/>
            <w:r w:rsidRPr="00896A07">
              <w:rPr>
                <w:rFonts w:ascii="Times New Roman" w:eastAsia="Times New Roman" w:hAnsi="Times New Roman" w:cs="Times New Roman"/>
                <w:sz w:val="20"/>
                <w:szCs w:val="20"/>
              </w:rPr>
              <w:t xml:space="preserve"> расходы в рамках </w:t>
            </w:r>
            <w:proofErr w:type="gramStart"/>
            <w:r w:rsidRPr="00896A07">
              <w:rPr>
                <w:rFonts w:ascii="Times New Roman" w:eastAsia="Times New Roman" w:hAnsi="Times New Roman" w:cs="Times New Roman"/>
                <w:sz w:val="20"/>
                <w:szCs w:val="20"/>
              </w:rPr>
              <w:t>обеспечения деятельности главных распорядителей средств бюджета</w:t>
            </w:r>
            <w:proofErr w:type="gramEnd"/>
            <w:r w:rsidRPr="00896A07">
              <w:rPr>
                <w:rFonts w:ascii="Times New Roman" w:eastAsia="Times New Roman" w:hAnsi="Times New Roman" w:cs="Times New Roman"/>
                <w:sz w:val="20"/>
                <w:szCs w:val="20"/>
              </w:rPr>
              <w:t xml:space="preserve"> </w:t>
            </w:r>
            <w:proofErr w:type="spellStart"/>
            <w:r w:rsidRPr="00896A07">
              <w:rPr>
                <w:rFonts w:ascii="Times New Roman" w:eastAsia="Times New Roman" w:hAnsi="Times New Roman" w:cs="Times New Roman"/>
                <w:sz w:val="20"/>
                <w:szCs w:val="20"/>
              </w:rPr>
              <w:t>Сиалеевско-Пятинского</w:t>
            </w:r>
            <w:proofErr w:type="spellEnd"/>
            <w:r w:rsidRPr="00896A07">
              <w:rPr>
                <w:rFonts w:ascii="Times New Roman" w:eastAsia="Times New Roman" w:hAnsi="Times New Roman" w:cs="Times New Roman"/>
                <w:sz w:val="20"/>
                <w:szCs w:val="20"/>
              </w:rPr>
              <w:t xml:space="preserve"> сельского поселения </w:t>
            </w:r>
            <w:proofErr w:type="spellStart"/>
            <w:r w:rsidRPr="00896A07">
              <w:rPr>
                <w:rFonts w:ascii="Times New Roman" w:eastAsia="Times New Roman" w:hAnsi="Times New Roman" w:cs="Times New Roman"/>
                <w:sz w:val="20"/>
                <w:szCs w:val="20"/>
              </w:rPr>
              <w:t>Инсарского</w:t>
            </w:r>
            <w:proofErr w:type="spellEnd"/>
            <w:r w:rsidRPr="00896A07">
              <w:rPr>
                <w:rFonts w:ascii="Times New Roman" w:eastAsia="Times New Roman" w:hAnsi="Times New Roman" w:cs="Times New Roman"/>
                <w:sz w:val="20"/>
                <w:szCs w:val="20"/>
              </w:rPr>
              <w:t xml:space="preserve"> муниципального района</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05</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02</w:t>
            </w:r>
          </w:p>
        </w:tc>
        <w:tc>
          <w:tcPr>
            <w:tcW w:w="425" w:type="dxa"/>
            <w:gridSpan w:val="3"/>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91,5</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91,5</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91,5</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1230"/>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Осуществление полномочий по организации в границах поселения </w:t>
            </w:r>
            <w:proofErr w:type="spellStart"/>
            <w:r w:rsidRPr="00896A07">
              <w:rPr>
                <w:rFonts w:ascii="Times New Roman" w:eastAsia="Times New Roman" w:hAnsi="Times New Roman" w:cs="Times New Roman"/>
                <w:sz w:val="20"/>
                <w:szCs w:val="20"/>
              </w:rPr>
              <w:t>электро</w:t>
            </w:r>
            <w:proofErr w:type="spellEnd"/>
            <w:r w:rsidRPr="00896A07">
              <w:rPr>
                <w:rFonts w:ascii="Times New Roman" w:eastAsia="Times New Roman" w:hAnsi="Times New Roman" w:cs="Times New Roman"/>
                <w:sz w:val="20"/>
                <w:szCs w:val="20"/>
              </w:rPr>
              <w:t>-, тепл</w:t>
            </w:r>
            <w:proofErr w:type="gramStart"/>
            <w:r w:rsidRPr="00896A07">
              <w:rPr>
                <w:rFonts w:ascii="Times New Roman" w:eastAsia="Times New Roman" w:hAnsi="Times New Roman" w:cs="Times New Roman"/>
                <w:sz w:val="20"/>
                <w:szCs w:val="20"/>
              </w:rPr>
              <w:t>о-</w:t>
            </w:r>
            <w:proofErr w:type="gramEnd"/>
            <w:r w:rsidRPr="00896A07">
              <w:rPr>
                <w:rFonts w:ascii="Times New Roman" w:eastAsia="Times New Roman" w:hAnsi="Times New Roman" w:cs="Times New Roman"/>
                <w:sz w:val="20"/>
                <w:szCs w:val="20"/>
              </w:rPr>
              <w:t xml:space="preserve">, </w:t>
            </w:r>
            <w:proofErr w:type="spellStart"/>
            <w:r w:rsidRPr="00896A07">
              <w:rPr>
                <w:rFonts w:ascii="Times New Roman" w:eastAsia="Times New Roman" w:hAnsi="Times New Roman" w:cs="Times New Roman"/>
                <w:sz w:val="20"/>
                <w:szCs w:val="20"/>
              </w:rPr>
              <w:t>газо</w:t>
            </w:r>
            <w:proofErr w:type="spellEnd"/>
            <w:r w:rsidRPr="00896A07">
              <w:rPr>
                <w:rFonts w:ascii="Times New Roman" w:eastAsia="Times New Roman" w:hAnsi="Times New Roman" w:cs="Times New Roman"/>
                <w:sz w:val="20"/>
                <w:szCs w:val="20"/>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05</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02</w:t>
            </w:r>
          </w:p>
        </w:tc>
        <w:tc>
          <w:tcPr>
            <w:tcW w:w="425" w:type="dxa"/>
            <w:gridSpan w:val="3"/>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44101</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91,5</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91,5</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91,5</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6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05</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02</w:t>
            </w:r>
          </w:p>
        </w:tc>
        <w:tc>
          <w:tcPr>
            <w:tcW w:w="425" w:type="dxa"/>
            <w:gridSpan w:val="3"/>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44101</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91,5</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91,5</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91,5</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6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05</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02</w:t>
            </w:r>
          </w:p>
        </w:tc>
        <w:tc>
          <w:tcPr>
            <w:tcW w:w="425" w:type="dxa"/>
            <w:gridSpan w:val="3"/>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44101</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91,5</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91,5</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91,5</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39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Благоустройство</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05</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1770,5</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130,2</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192,1</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930"/>
        </w:trPr>
        <w:tc>
          <w:tcPr>
            <w:tcW w:w="2410" w:type="dxa"/>
            <w:gridSpan w:val="3"/>
            <w:tcBorders>
              <w:top w:val="single" w:sz="4" w:space="0" w:color="000000"/>
              <w:left w:val="single" w:sz="4" w:space="0" w:color="auto"/>
              <w:bottom w:val="single" w:sz="4" w:space="0" w:color="auto"/>
              <w:right w:val="single" w:sz="4" w:space="0" w:color="000000"/>
            </w:tcBorders>
            <w:shd w:val="clear" w:color="000000" w:fill="FFFFFF"/>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Муниципальная программа «Благоустройство территории </w:t>
            </w:r>
            <w:proofErr w:type="spellStart"/>
            <w:r w:rsidRPr="00896A07">
              <w:rPr>
                <w:rFonts w:ascii="Times New Roman" w:eastAsia="Times New Roman" w:hAnsi="Times New Roman" w:cs="Times New Roman"/>
                <w:sz w:val="20"/>
                <w:szCs w:val="20"/>
              </w:rPr>
              <w:t>Сиалеевко-Пятинского</w:t>
            </w:r>
            <w:proofErr w:type="spellEnd"/>
            <w:r w:rsidRPr="00896A07">
              <w:rPr>
                <w:rFonts w:ascii="Times New Roman" w:eastAsia="Times New Roman" w:hAnsi="Times New Roman" w:cs="Times New Roman"/>
                <w:sz w:val="20"/>
                <w:szCs w:val="20"/>
              </w:rPr>
              <w:t xml:space="preserve"> сельского поселения </w:t>
            </w:r>
            <w:proofErr w:type="spellStart"/>
            <w:r w:rsidRPr="00896A07">
              <w:rPr>
                <w:rFonts w:ascii="Times New Roman" w:eastAsia="Times New Roman" w:hAnsi="Times New Roman" w:cs="Times New Roman"/>
                <w:sz w:val="20"/>
                <w:szCs w:val="20"/>
              </w:rPr>
              <w:t>Инсарского</w:t>
            </w:r>
            <w:proofErr w:type="spellEnd"/>
            <w:r w:rsidRPr="00896A07">
              <w:rPr>
                <w:rFonts w:ascii="Times New Roman" w:eastAsia="Times New Roman" w:hAnsi="Times New Roman" w:cs="Times New Roman"/>
                <w:sz w:val="20"/>
                <w:szCs w:val="20"/>
              </w:rPr>
              <w:t xml:space="preserve"> муниципального района Республики Мордовия» на 2025-2027 годы</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05</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1770,5</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130,2</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192,1</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94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Основное мероприятие  «Уличное Освещение» (мероприятия по содержанию, ремонту, замене фонарей уличного освещения)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05</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513,0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126,1</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184,8</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330"/>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Уличное освещение</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05</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43010</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513,0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126,1</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184,8</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70"/>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Закупка товаров, работ и услуг для обеспечения государственных </w:t>
            </w:r>
            <w:r w:rsidRPr="00896A07">
              <w:rPr>
                <w:rFonts w:ascii="Times New Roman" w:eastAsia="Times New Roman" w:hAnsi="Times New Roman" w:cs="Times New Roman"/>
                <w:sz w:val="20"/>
                <w:szCs w:val="20"/>
              </w:rPr>
              <w:lastRenderedPageBreak/>
              <w:t>(муниципальных)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lastRenderedPageBreak/>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05</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43010</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513,0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126,1</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184,8</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2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lastRenderedPageBreak/>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05</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43010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513,0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126,1</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184,8</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8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Основное мероприятие «Прочие мероприятия по благоустройству»</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05</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32,5</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7,3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0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Прочие мероприятия  по благоустройству</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05</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43040</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32,5</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4,1</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7,3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80"/>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05</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43040</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32,5</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7,3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80"/>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05</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43040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32,5</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4,1</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7,3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780"/>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Основное </w:t>
            </w:r>
            <w:proofErr w:type="spellStart"/>
            <w:r w:rsidRPr="00896A07">
              <w:rPr>
                <w:rFonts w:ascii="Times New Roman" w:eastAsia="Times New Roman" w:hAnsi="Times New Roman" w:cs="Times New Roman"/>
                <w:sz w:val="20"/>
                <w:szCs w:val="20"/>
              </w:rPr>
              <w:t>мероприятиен</w:t>
            </w:r>
            <w:proofErr w:type="spellEnd"/>
            <w:r w:rsidRPr="00896A07">
              <w:rPr>
                <w:rFonts w:ascii="Times New Roman" w:eastAsia="Times New Roman" w:hAnsi="Times New Roman" w:cs="Times New Roman"/>
                <w:sz w:val="20"/>
                <w:szCs w:val="20"/>
              </w:rPr>
              <w:t xml:space="preserve"> "Решение вопросов местного значения, осуществляемое с привлечением средств самообложения граждан"</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05</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1225,0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61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Решение вопросов местного значения, осуществляемое с привлечением средств самообложения граждан</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05</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78090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1225,0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64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05</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78090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1225,0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780"/>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05</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04</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78090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1225,0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8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hideMark/>
          </w:tcPr>
          <w:p w:rsidR="00896A07" w:rsidRPr="00896A07" w:rsidRDefault="00896A07" w:rsidP="00896A07">
            <w:pPr>
              <w:spacing w:after="0" w:line="240" w:lineRule="auto"/>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Охрана окружающей среды</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06</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93,5</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93,5</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93,5</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55"/>
        </w:trPr>
        <w:tc>
          <w:tcPr>
            <w:tcW w:w="2410" w:type="dxa"/>
            <w:gridSpan w:val="3"/>
            <w:tcBorders>
              <w:top w:val="nil"/>
              <w:left w:val="single" w:sz="4" w:space="0" w:color="000000"/>
              <w:bottom w:val="single" w:sz="4" w:space="0" w:color="auto"/>
              <w:right w:val="single" w:sz="4" w:space="0" w:color="000000"/>
            </w:tcBorders>
            <w:shd w:val="clear" w:color="auto" w:fill="auto"/>
            <w:hideMark/>
          </w:tcPr>
          <w:p w:rsidR="00896A07" w:rsidRPr="00896A07" w:rsidRDefault="00896A07" w:rsidP="00896A07">
            <w:pPr>
              <w:spacing w:after="0" w:line="240" w:lineRule="auto"/>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 xml:space="preserve">      Охрана объектов растительного и животного мира и среды их обитания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06</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93,5</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93,5</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93,5</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76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t>Непрограммные</w:t>
            </w:r>
            <w:proofErr w:type="spellEnd"/>
            <w:r w:rsidRPr="00896A07">
              <w:rPr>
                <w:rFonts w:ascii="Times New Roman" w:eastAsia="Times New Roman" w:hAnsi="Times New Roman" w:cs="Times New Roman"/>
                <w:sz w:val="20"/>
                <w:szCs w:val="20"/>
              </w:rPr>
              <w:t xml:space="preserve"> расходы главных распорядителей бюджетных средств бюджета </w:t>
            </w:r>
            <w:proofErr w:type="spellStart"/>
            <w:r w:rsidRPr="00896A07">
              <w:rPr>
                <w:rFonts w:ascii="Times New Roman" w:eastAsia="Times New Roman" w:hAnsi="Times New Roman" w:cs="Times New Roman"/>
                <w:sz w:val="20"/>
                <w:szCs w:val="20"/>
              </w:rPr>
              <w:t>Сиалеевско-Пятинского</w:t>
            </w:r>
            <w:proofErr w:type="spellEnd"/>
            <w:r w:rsidRPr="00896A07">
              <w:rPr>
                <w:rFonts w:ascii="Times New Roman" w:eastAsia="Times New Roman" w:hAnsi="Times New Roman" w:cs="Times New Roman"/>
                <w:sz w:val="20"/>
                <w:szCs w:val="20"/>
              </w:rPr>
              <w:t xml:space="preserve"> сельского поселения </w:t>
            </w:r>
            <w:proofErr w:type="spellStart"/>
            <w:r w:rsidRPr="00896A07">
              <w:rPr>
                <w:rFonts w:ascii="Times New Roman" w:eastAsia="Times New Roman" w:hAnsi="Times New Roman" w:cs="Times New Roman"/>
                <w:sz w:val="20"/>
                <w:szCs w:val="20"/>
              </w:rPr>
              <w:t>Инсарского</w:t>
            </w:r>
            <w:proofErr w:type="spellEnd"/>
            <w:r w:rsidRPr="00896A07">
              <w:rPr>
                <w:rFonts w:ascii="Times New Roman" w:eastAsia="Times New Roman" w:hAnsi="Times New Roman" w:cs="Times New Roman"/>
                <w:sz w:val="20"/>
                <w:szCs w:val="20"/>
              </w:rPr>
              <w:t xml:space="preserve"> муниципального района</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06</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93,5</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93,5</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93,5</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99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t>Непрограммные</w:t>
            </w:r>
            <w:proofErr w:type="spellEnd"/>
            <w:r w:rsidRPr="00896A07">
              <w:rPr>
                <w:rFonts w:ascii="Times New Roman" w:eastAsia="Times New Roman" w:hAnsi="Times New Roman" w:cs="Times New Roman"/>
                <w:sz w:val="20"/>
                <w:szCs w:val="20"/>
              </w:rPr>
              <w:t xml:space="preserve"> расходы в рамках </w:t>
            </w:r>
            <w:proofErr w:type="gramStart"/>
            <w:r w:rsidRPr="00896A07">
              <w:rPr>
                <w:rFonts w:ascii="Times New Roman" w:eastAsia="Times New Roman" w:hAnsi="Times New Roman" w:cs="Times New Roman"/>
                <w:sz w:val="20"/>
                <w:szCs w:val="20"/>
              </w:rPr>
              <w:t>обеспечения деятельности главных распорядителей средств бюджета</w:t>
            </w:r>
            <w:proofErr w:type="gramEnd"/>
            <w:r w:rsidRPr="00896A07">
              <w:rPr>
                <w:rFonts w:ascii="Times New Roman" w:eastAsia="Times New Roman" w:hAnsi="Times New Roman" w:cs="Times New Roman"/>
                <w:sz w:val="20"/>
                <w:szCs w:val="20"/>
              </w:rPr>
              <w:t xml:space="preserve"> </w:t>
            </w:r>
            <w:proofErr w:type="spellStart"/>
            <w:r w:rsidRPr="00896A07">
              <w:rPr>
                <w:rFonts w:ascii="Times New Roman" w:eastAsia="Times New Roman" w:hAnsi="Times New Roman" w:cs="Times New Roman"/>
                <w:sz w:val="20"/>
                <w:szCs w:val="20"/>
              </w:rPr>
              <w:t>Сиалеевско-</w:t>
            </w:r>
            <w:r w:rsidRPr="00896A07">
              <w:rPr>
                <w:rFonts w:ascii="Times New Roman" w:eastAsia="Times New Roman" w:hAnsi="Times New Roman" w:cs="Times New Roman"/>
                <w:sz w:val="20"/>
                <w:szCs w:val="20"/>
              </w:rPr>
              <w:lastRenderedPageBreak/>
              <w:t>Пятинского</w:t>
            </w:r>
            <w:proofErr w:type="spellEnd"/>
            <w:r w:rsidRPr="00896A07">
              <w:rPr>
                <w:rFonts w:ascii="Times New Roman" w:eastAsia="Times New Roman" w:hAnsi="Times New Roman" w:cs="Times New Roman"/>
                <w:sz w:val="20"/>
                <w:szCs w:val="20"/>
              </w:rPr>
              <w:t xml:space="preserve"> сельского поселения </w:t>
            </w:r>
            <w:proofErr w:type="spellStart"/>
            <w:r w:rsidRPr="00896A07">
              <w:rPr>
                <w:rFonts w:ascii="Times New Roman" w:eastAsia="Times New Roman" w:hAnsi="Times New Roman" w:cs="Times New Roman"/>
                <w:sz w:val="20"/>
                <w:szCs w:val="20"/>
              </w:rPr>
              <w:t>Инсарского</w:t>
            </w:r>
            <w:proofErr w:type="spellEnd"/>
            <w:r w:rsidRPr="00896A07">
              <w:rPr>
                <w:rFonts w:ascii="Times New Roman" w:eastAsia="Times New Roman" w:hAnsi="Times New Roman" w:cs="Times New Roman"/>
                <w:sz w:val="20"/>
                <w:szCs w:val="20"/>
              </w:rPr>
              <w:t xml:space="preserve"> муниципального района</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lastRenderedPageBreak/>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06</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93,5</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93,5</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93,5</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1050"/>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lastRenderedPageBreak/>
              <w:t>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06</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44106</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93,5</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93,5</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93,5</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80"/>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06</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44106</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93,5</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93,5</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93,5</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61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06</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44106</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93,5</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93,5</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93,5</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345"/>
        </w:trPr>
        <w:tc>
          <w:tcPr>
            <w:tcW w:w="2410" w:type="dxa"/>
            <w:gridSpan w:val="3"/>
            <w:tcBorders>
              <w:top w:val="single" w:sz="4" w:space="0" w:color="auto"/>
              <w:left w:val="single" w:sz="4" w:space="0" w:color="auto"/>
              <w:bottom w:val="single" w:sz="4" w:space="0" w:color="auto"/>
              <w:right w:val="single" w:sz="4" w:space="0" w:color="000000"/>
            </w:tcBorders>
            <w:shd w:val="clear" w:color="000000" w:fill="FFFFFF"/>
            <w:hideMark/>
          </w:tcPr>
          <w:p w:rsidR="00896A07" w:rsidRPr="00896A07" w:rsidRDefault="00896A07" w:rsidP="00896A07">
            <w:pPr>
              <w:spacing w:after="0" w:line="240" w:lineRule="auto"/>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 xml:space="preserve">Культура, кинематография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08</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164,8</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24,8</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24,8</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375"/>
        </w:trPr>
        <w:tc>
          <w:tcPr>
            <w:tcW w:w="2410" w:type="dxa"/>
            <w:gridSpan w:val="3"/>
            <w:tcBorders>
              <w:top w:val="single" w:sz="4" w:space="0" w:color="auto"/>
              <w:left w:val="single" w:sz="4" w:space="0" w:color="auto"/>
              <w:bottom w:val="single" w:sz="4" w:space="0" w:color="auto"/>
              <w:right w:val="single" w:sz="4" w:space="0" w:color="000000"/>
            </w:tcBorders>
            <w:shd w:val="clear" w:color="000000" w:fill="FFFFFF"/>
            <w:hideMark/>
          </w:tcPr>
          <w:p w:rsidR="00896A07" w:rsidRPr="00896A07" w:rsidRDefault="00896A07" w:rsidP="00896A07">
            <w:pPr>
              <w:spacing w:after="0" w:line="240" w:lineRule="auto"/>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Культура</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08</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01</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164,8</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24,8</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24,8</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4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t>Непрограммные</w:t>
            </w:r>
            <w:proofErr w:type="spellEnd"/>
            <w:r w:rsidRPr="00896A07">
              <w:rPr>
                <w:rFonts w:ascii="Times New Roman" w:eastAsia="Times New Roman" w:hAnsi="Times New Roman" w:cs="Times New Roman"/>
                <w:sz w:val="20"/>
                <w:szCs w:val="20"/>
              </w:rPr>
              <w:t xml:space="preserve"> расходы главных распорядителей  средств бюджета </w:t>
            </w:r>
            <w:proofErr w:type="spellStart"/>
            <w:r w:rsidRPr="00896A07">
              <w:rPr>
                <w:rFonts w:ascii="Times New Roman" w:eastAsia="Times New Roman" w:hAnsi="Times New Roman" w:cs="Times New Roman"/>
                <w:sz w:val="20"/>
                <w:szCs w:val="20"/>
              </w:rPr>
              <w:t>Сиалеевко-Пятинского</w:t>
            </w:r>
            <w:proofErr w:type="spellEnd"/>
            <w:r w:rsidRPr="00896A07">
              <w:rPr>
                <w:rFonts w:ascii="Times New Roman" w:eastAsia="Times New Roman" w:hAnsi="Times New Roman" w:cs="Times New Roman"/>
                <w:sz w:val="20"/>
                <w:szCs w:val="20"/>
              </w:rPr>
              <w:t xml:space="preserve"> сельского поселения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08</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164,8</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24,8</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24,8</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78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t>Непрограммные</w:t>
            </w:r>
            <w:proofErr w:type="spellEnd"/>
            <w:r w:rsidRPr="00896A07">
              <w:rPr>
                <w:rFonts w:ascii="Times New Roman" w:eastAsia="Times New Roman" w:hAnsi="Times New Roman" w:cs="Times New Roman"/>
                <w:sz w:val="20"/>
                <w:szCs w:val="20"/>
              </w:rPr>
              <w:t xml:space="preserve"> расходы в рамках </w:t>
            </w:r>
            <w:proofErr w:type="gramStart"/>
            <w:r w:rsidRPr="00896A07">
              <w:rPr>
                <w:rFonts w:ascii="Times New Roman" w:eastAsia="Times New Roman" w:hAnsi="Times New Roman" w:cs="Times New Roman"/>
                <w:sz w:val="20"/>
                <w:szCs w:val="20"/>
              </w:rPr>
              <w:t>обеспечения деятельности главных распорядителей средств бюджета</w:t>
            </w:r>
            <w:proofErr w:type="gramEnd"/>
            <w:r w:rsidRPr="00896A07">
              <w:rPr>
                <w:rFonts w:ascii="Times New Roman" w:eastAsia="Times New Roman" w:hAnsi="Times New Roman" w:cs="Times New Roman"/>
                <w:sz w:val="20"/>
                <w:szCs w:val="20"/>
              </w:rPr>
              <w:t xml:space="preserve"> </w:t>
            </w:r>
            <w:proofErr w:type="spellStart"/>
            <w:r w:rsidRPr="00896A07">
              <w:rPr>
                <w:rFonts w:ascii="Times New Roman" w:eastAsia="Times New Roman" w:hAnsi="Times New Roman" w:cs="Times New Roman"/>
                <w:sz w:val="20"/>
                <w:szCs w:val="20"/>
              </w:rPr>
              <w:t>Сиалеевко-Пятинского</w:t>
            </w:r>
            <w:proofErr w:type="spellEnd"/>
            <w:r w:rsidRPr="00896A07">
              <w:rPr>
                <w:rFonts w:ascii="Times New Roman" w:eastAsia="Times New Roman" w:hAnsi="Times New Roman" w:cs="Times New Roman"/>
                <w:sz w:val="20"/>
                <w:szCs w:val="20"/>
              </w:rPr>
              <w:t xml:space="preserve"> сельского поселения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08</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164,8</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24,8</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24,8</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0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Проектно-изыскательские работы</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08</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42570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40,0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5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08</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42570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40,0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73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08</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42570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40,0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1935"/>
        </w:trPr>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xml:space="preserve">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w:t>
            </w:r>
            <w:r w:rsidRPr="00896A07">
              <w:rPr>
                <w:rFonts w:ascii="Times New Roman" w:eastAsia="Times New Roman" w:hAnsi="Times New Roman" w:cs="Times New Roman"/>
                <w:sz w:val="20"/>
                <w:szCs w:val="20"/>
              </w:rPr>
              <w:lastRenderedPageBreak/>
              <w:t>объектов культурного наследия (памятников истории и культуры) местного (муниципального) значения, расположенных на территории поселения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lastRenderedPageBreak/>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08</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44104</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124,8</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24,8</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24,8</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5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lastRenderedPageBreak/>
              <w:t>Закупка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08</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44104</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124,8</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24,8</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24,8</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55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08</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44104</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124,8</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24,8</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24,8</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39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Социальная политика</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10</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279,9</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69,9</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93,3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33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Пенсионное  обеспечение</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10</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01</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279,9</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69,9</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93,3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63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t>Непрограммные</w:t>
            </w:r>
            <w:proofErr w:type="spellEnd"/>
            <w:r w:rsidRPr="00896A07">
              <w:rPr>
                <w:rFonts w:ascii="Times New Roman" w:eastAsia="Times New Roman" w:hAnsi="Times New Roman" w:cs="Times New Roman"/>
                <w:sz w:val="20"/>
                <w:szCs w:val="20"/>
              </w:rPr>
              <w:t xml:space="preserve"> расходы главных распорядителей  средств бюджета </w:t>
            </w:r>
            <w:proofErr w:type="spellStart"/>
            <w:r w:rsidRPr="00896A07">
              <w:rPr>
                <w:rFonts w:ascii="Times New Roman" w:eastAsia="Times New Roman" w:hAnsi="Times New Roman" w:cs="Times New Roman"/>
                <w:sz w:val="20"/>
                <w:szCs w:val="20"/>
              </w:rPr>
              <w:t>Сиалеевко-Пятинского</w:t>
            </w:r>
            <w:proofErr w:type="spellEnd"/>
            <w:r w:rsidRPr="00896A07">
              <w:rPr>
                <w:rFonts w:ascii="Times New Roman" w:eastAsia="Times New Roman" w:hAnsi="Times New Roman" w:cs="Times New Roman"/>
                <w:sz w:val="20"/>
                <w:szCs w:val="20"/>
              </w:rPr>
              <w:t xml:space="preserve"> сельского поселения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279,9</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69,9</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93,3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75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proofErr w:type="spellStart"/>
            <w:r w:rsidRPr="00896A07">
              <w:rPr>
                <w:rFonts w:ascii="Times New Roman" w:eastAsia="Times New Roman" w:hAnsi="Times New Roman" w:cs="Times New Roman"/>
                <w:sz w:val="20"/>
                <w:szCs w:val="20"/>
              </w:rPr>
              <w:t>Непрограммные</w:t>
            </w:r>
            <w:proofErr w:type="spellEnd"/>
            <w:r w:rsidRPr="00896A07">
              <w:rPr>
                <w:rFonts w:ascii="Times New Roman" w:eastAsia="Times New Roman" w:hAnsi="Times New Roman" w:cs="Times New Roman"/>
                <w:sz w:val="20"/>
                <w:szCs w:val="20"/>
              </w:rPr>
              <w:t xml:space="preserve"> расходы в рамках </w:t>
            </w:r>
            <w:proofErr w:type="gramStart"/>
            <w:r w:rsidRPr="00896A07">
              <w:rPr>
                <w:rFonts w:ascii="Times New Roman" w:eastAsia="Times New Roman" w:hAnsi="Times New Roman" w:cs="Times New Roman"/>
                <w:sz w:val="20"/>
                <w:szCs w:val="20"/>
              </w:rPr>
              <w:t>обеспечения деятельности главных распорядителей средств бюджета</w:t>
            </w:r>
            <w:proofErr w:type="gramEnd"/>
            <w:r w:rsidRPr="00896A07">
              <w:rPr>
                <w:rFonts w:ascii="Times New Roman" w:eastAsia="Times New Roman" w:hAnsi="Times New Roman" w:cs="Times New Roman"/>
                <w:sz w:val="20"/>
                <w:szCs w:val="20"/>
              </w:rPr>
              <w:t xml:space="preserve"> </w:t>
            </w:r>
            <w:proofErr w:type="spellStart"/>
            <w:r w:rsidRPr="00896A07">
              <w:rPr>
                <w:rFonts w:ascii="Times New Roman" w:eastAsia="Times New Roman" w:hAnsi="Times New Roman" w:cs="Times New Roman"/>
                <w:sz w:val="20"/>
                <w:szCs w:val="20"/>
              </w:rPr>
              <w:t>Сиалеевко-Пятинского</w:t>
            </w:r>
            <w:proofErr w:type="spellEnd"/>
            <w:r w:rsidRPr="00896A07">
              <w:rPr>
                <w:rFonts w:ascii="Times New Roman" w:eastAsia="Times New Roman" w:hAnsi="Times New Roman" w:cs="Times New Roman"/>
                <w:sz w:val="20"/>
                <w:szCs w:val="20"/>
              </w:rPr>
              <w:t xml:space="preserve"> сельского поселения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279,9</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69,9</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93,3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95"/>
        </w:trPr>
        <w:tc>
          <w:tcPr>
            <w:tcW w:w="241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Доплаты к пенсиям муниципальных служащих Республики Мордовия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03010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279,9</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69,9</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93,3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95"/>
        </w:trPr>
        <w:tc>
          <w:tcPr>
            <w:tcW w:w="2410" w:type="dxa"/>
            <w:gridSpan w:val="3"/>
            <w:tcBorders>
              <w:top w:val="single" w:sz="4" w:space="0" w:color="auto"/>
              <w:left w:val="single" w:sz="4" w:space="0" w:color="auto"/>
              <w:bottom w:val="single" w:sz="4" w:space="0" w:color="auto"/>
              <w:right w:val="single" w:sz="4" w:space="0" w:color="000000"/>
            </w:tcBorders>
            <w:shd w:val="clear" w:color="auto" w:fill="auto"/>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Социальное обеспечение и иные выплаты населению</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03010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279,9</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69,9</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93,3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8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hideMark/>
          </w:tcPr>
          <w:p w:rsidR="00896A07" w:rsidRPr="00896A07" w:rsidRDefault="00896A07" w:rsidP="00896A07">
            <w:pPr>
              <w:spacing w:after="0" w:line="240" w:lineRule="auto"/>
              <w:ind w:firstLineChars="100" w:firstLine="200"/>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Публичные нормативные социальные выплаты гражданам</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10</w:t>
            </w:r>
          </w:p>
        </w:tc>
        <w:tc>
          <w:tcPr>
            <w:tcW w:w="283"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01</w:t>
            </w:r>
          </w:p>
        </w:tc>
        <w:tc>
          <w:tcPr>
            <w:tcW w:w="425" w:type="dxa"/>
            <w:gridSpan w:val="3"/>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89</w:t>
            </w:r>
          </w:p>
        </w:tc>
        <w:tc>
          <w:tcPr>
            <w:tcW w:w="284" w:type="dxa"/>
            <w:gridSpan w:val="2"/>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w:t>
            </w:r>
          </w:p>
        </w:tc>
        <w:tc>
          <w:tcPr>
            <w:tcW w:w="709"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1442"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03010</w:t>
            </w:r>
          </w:p>
        </w:tc>
        <w:tc>
          <w:tcPr>
            <w:tcW w:w="585" w:type="dxa"/>
            <w:tcBorders>
              <w:top w:val="nil"/>
              <w:left w:val="nil"/>
              <w:bottom w:val="single" w:sz="4" w:space="0" w:color="auto"/>
              <w:right w:val="single" w:sz="4" w:space="0" w:color="auto"/>
            </w:tcBorders>
            <w:shd w:val="clear" w:color="auto" w:fill="auto"/>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310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279,9</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69,9</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93,3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345"/>
        </w:trPr>
        <w:tc>
          <w:tcPr>
            <w:tcW w:w="2410" w:type="dxa"/>
            <w:gridSpan w:val="3"/>
            <w:tcBorders>
              <w:top w:val="single" w:sz="4" w:space="0" w:color="auto"/>
              <w:left w:val="single" w:sz="4" w:space="0" w:color="auto"/>
              <w:bottom w:val="single" w:sz="4" w:space="0" w:color="auto"/>
              <w:right w:val="single" w:sz="4" w:space="0" w:color="000000"/>
            </w:tcBorders>
            <w:shd w:val="clear" w:color="000000" w:fill="FFFFFF"/>
            <w:hideMark/>
          </w:tcPr>
          <w:p w:rsidR="00896A07" w:rsidRPr="00896A07" w:rsidRDefault="00896A07" w:rsidP="00896A07">
            <w:pPr>
              <w:spacing w:after="0" w:line="240" w:lineRule="auto"/>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Условно утвержденные расходы</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927</w:t>
            </w:r>
          </w:p>
        </w:tc>
        <w:tc>
          <w:tcPr>
            <w:tcW w:w="423"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b/>
                <w:bCs/>
                <w:color w:val="000000"/>
                <w:sz w:val="20"/>
                <w:szCs w:val="20"/>
              </w:rPr>
            </w:pPr>
            <w:r w:rsidRPr="00896A07">
              <w:rPr>
                <w:rFonts w:ascii="Times New Roman" w:eastAsia="Times New Roman" w:hAnsi="Times New Roman" w:cs="Times New Roman"/>
                <w:b/>
                <w:bCs/>
                <w:color w:val="000000"/>
                <w:sz w:val="20"/>
                <w:szCs w:val="20"/>
              </w:rPr>
              <w:t>99</w:t>
            </w:r>
          </w:p>
        </w:tc>
        <w:tc>
          <w:tcPr>
            <w:tcW w:w="283"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b/>
                <w:bCs/>
                <w:color w:val="000000"/>
                <w:sz w:val="20"/>
                <w:szCs w:val="20"/>
              </w:rPr>
            </w:pPr>
            <w:r w:rsidRPr="00896A07">
              <w:rPr>
                <w:rFonts w:ascii="Times New Roman" w:eastAsia="Times New Roman" w:hAnsi="Times New Roman" w:cs="Times New Roman"/>
                <w:b/>
                <w:bCs/>
                <w:color w:val="000000"/>
                <w:sz w:val="20"/>
                <w:szCs w:val="20"/>
              </w:rPr>
              <w:t> </w:t>
            </w:r>
          </w:p>
        </w:tc>
        <w:tc>
          <w:tcPr>
            <w:tcW w:w="425" w:type="dxa"/>
            <w:gridSpan w:val="3"/>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b/>
                <w:bCs/>
                <w:color w:val="000000"/>
                <w:sz w:val="20"/>
                <w:szCs w:val="20"/>
              </w:rPr>
            </w:pPr>
            <w:r w:rsidRPr="00896A07">
              <w:rPr>
                <w:rFonts w:ascii="Times New Roman" w:eastAsia="Times New Roman" w:hAnsi="Times New Roman" w:cs="Times New Roman"/>
                <w:b/>
                <w:bCs/>
                <w:color w:val="000000"/>
                <w:sz w:val="20"/>
                <w:szCs w:val="20"/>
              </w:rPr>
              <w:t> </w:t>
            </w:r>
          </w:p>
        </w:tc>
        <w:tc>
          <w:tcPr>
            <w:tcW w:w="284"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b/>
                <w:bCs/>
                <w:color w:val="000000"/>
                <w:sz w:val="20"/>
                <w:szCs w:val="20"/>
              </w:rPr>
            </w:pPr>
            <w:r w:rsidRPr="00896A07">
              <w:rPr>
                <w:rFonts w:ascii="Times New Roman" w:eastAsia="Times New Roman" w:hAnsi="Times New Roman" w:cs="Times New Roman"/>
                <w:b/>
                <w:bCs/>
                <w:color w:val="000000"/>
                <w:sz w:val="20"/>
                <w:szCs w:val="20"/>
              </w:rPr>
              <w:t> </w:t>
            </w:r>
          </w:p>
        </w:tc>
        <w:tc>
          <w:tcPr>
            <w:tcW w:w="709"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b/>
                <w:bCs/>
                <w:color w:val="000000"/>
                <w:sz w:val="20"/>
                <w:szCs w:val="20"/>
              </w:rPr>
            </w:pPr>
            <w:r w:rsidRPr="00896A07">
              <w:rPr>
                <w:rFonts w:ascii="Times New Roman" w:eastAsia="Times New Roman" w:hAnsi="Times New Roman" w:cs="Times New Roman"/>
                <w:b/>
                <w:bCs/>
                <w:color w:val="000000"/>
                <w:sz w:val="20"/>
                <w:szCs w:val="20"/>
              </w:rPr>
              <w:t> </w:t>
            </w:r>
          </w:p>
        </w:tc>
        <w:tc>
          <w:tcPr>
            <w:tcW w:w="1442"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b/>
                <w:bCs/>
                <w:color w:val="000000"/>
                <w:sz w:val="20"/>
                <w:szCs w:val="20"/>
              </w:rPr>
            </w:pPr>
            <w:r w:rsidRPr="00896A07">
              <w:rPr>
                <w:rFonts w:ascii="Times New Roman" w:eastAsia="Times New Roman" w:hAnsi="Times New Roman" w:cs="Times New Roman"/>
                <w:b/>
                <w:bCs/>
                <w:color w:val="000000"/>
                <w:sz w:val="20"/>
                <w:szCs w:val="20"/>
              </w:rPr>
              <w:t> </w:t>
            </w:r>
          </w:p>
        </w:tc>
        <w:tc>
          <w:tcPr>
            <w:tcW w:w="585"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b/>
                <w:bCs/>
                <w:color w:val="000000"/>
                <w:sz w:val="20"/>
                <w:szCs w:val="20"/>
              </w:rPr>
            </w:pPr>
            <w:r w:rsidRPr="00896A07">
              <w:rPr>
                <w:rFonts w:ascii="Times New Roman" w:eastAsia="Times New Roman" w:hAnsi="Times New Roman" w:cs="Times New Roman"/>
                <w:b/>
                <w:bCs/>
                <w:color w:val="000000"/>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58,4</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116,3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345"/>
        </w:trPr>
        <w:tc>
          <w:tcPr>
            <w:tcW w:w="2410" w:type="dxa"/>
            <w:gridSpan w:val="3"/>
            <w:tcBorders>
              <w:top w:val="single" w:sz="4" w:space="0" w:color="auto"/>
              <w:left w:val="single" w:sz="4" w:space="0" w:color="auto"/>
              <w:bottom w:val="single" w:sz="4" w:space="0" w:color="auto"/>
              <w:right w:val="single" w:sz="4" w:space="0" w:color="000000"/>
            </w:tcBorders>
            <w:shd w:val="clear" w:color="000000" w:fill="FFFFFF"/>
            <w:hideMark/>
          </w:tcPr>
          <w:p w:rsidR="00896A07" w:rsidRPr="00896A07" w:rsidRDefault="00896A07" w:rsidP="00896A07">
            <w:pPr>
              <w:spacing w:after="0" w:line="240" w:lineRule="auto"/>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Условно утвержденные расходы</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927</w:t>
            </w:r>
          </w:p>
        </w:tc>
        <w:tc>
          <w:tcPr>
            <w:tcW w:w="423"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b/>
                <w:bCs/>
                <w:color w:val="000000"/>
                <w:sz w:val="20"/>
                <w:szCs w:val="20"/>
              </w:rPr>
            </w:pPr>
            <w:r w:rsidRPr="00896A07">
              <w:rPr>
                <w:rFonts w:ascii="Times New Roman" w:eastAsia="Times New Roman" w:hAnsi="Times New Roman" w:cs="Times New Roman"/>
                <w:b/>
                <w:bCs/>
                <w:color w:val="000000"/>
                <w:sz w:val="20"/>
                <w:szCs w:val="20"/>
              </w:rPr>
              <w:t>99</w:t>
            </w:r>
          </w:p>
        </w:tc>
        <w:tc>
          <w:tcPr>
            <w:tcW w:w="283"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b/>
                <w:bCs/>
                <w:color w:val="000000"/>
                <w:sz w:val="20"/>
                <w:szCs w:val="20"/>
              </w:rPr>
            </w:pPr>
            <w:r w:rsidRPr="00896A07">
              <w:rPr>
                <w:rFonts w:ascii="Times New Roman" w:eastAsia="Times New Roman" w:hAnsi="Times New Roman" w:cs="Times New Roman"/>
                <w:b/>
                <w:bCs/>
                <w:color w:val="000000"/>
                <w:sz w:val="20"/>
                <w:szCs w:val="20"/>
              </w:rPr>
              <w:t>99</w:t>
            </w:r>
          </w:p>
        </w:tc>
        <w:tc>
          <w:tcPr>
            <w:tcW w:w="425" w:type="dxa"/>
            <w:gridSpan w:val="3"/>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b/>
                <w:bCs/>
                <w:color w:val="000000"/>
                <w:sz w:val="20"/>
                <w:szCs w:val="20"/>
              </w:rPr>
            </w:pPr>
            <w:r w:rsidRPr="00896A07">
              <w:rPr>
                <w:rFonts w:ascii="Times New Roman" w:eastAsia="Times New Roman" w:hAnsi="Times New Roman" w:cs="Times New Roman"/>
                <w:b/>
                <w:bCs/>
                <w:color w:val="000000"/>
                <w:sz w:val="20"/>
                <w:szCs w:val="20"/>
              </w:rPr>
              <w:t> </w:t>
            </w:r>
          </w:p>
        </w:tc>
        <w:tc>
          <w:tcPr>
            <w:tcW w:w="284"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b/>
                <w:bCs/>
                <w:color w:val="000000"/>
                <w:sz w:val="20"/>
                <w:szCs w:val="20"/>
              </w:rPr>
            </w:pPr>
            <w:r w:rsidRPr="00896A07">
              <w:rPr>
                <w:rFonts w:ascii="Times New Roman" w:eastAsia="Times New Roman" w:hAnsi="Times New Roman" w:cs="Times New Roman"/>
                <w:b/>
                <w:bCs/>
                <w:color w:val="000000"/>
                <w:sz w:val="20"/>
                <w:szCs w:val="20"/>
              </w:rPr>
              <w:t> </w:t>
            </w:r>
          </w:p>
        </w:tc>
        <w:tc>
          <w:tcPr>
            <w:tcW w:w="709"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b/>
                <w:bCs/>
                <w:color w:val="000000"/>
                <w:sz w:val="20"/>
                <w:szCs w:val="20"/>
              </w:rPr>
            </w:pPr>
            <w:r w:rsidRPr="00896A07">
              <w:rPr>
                <w:rFonts w:ascii="Times New Roman" w:eastAsia="Times New Roman" w:hAnsi="Times New Roman" w:cs="Times New Roman"/>
                <w:b/>
                <w:bCs/>
                <w:color w:val="000000"/>
                <w:sz w:val="20"/>
                <w:szCs w:val="20"/>
              </w:rPr>
              <w:t> </w:t>
            </w:r>
          </w:p>
        </w:tc>
        <w:tc>
          <w:tcPr>
            <w:tcW w:w="1442"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b/>
                <w:bCs/>
                <w:color w:val="000000"/>
                <w:sz w:val="20"/>
                <w:szCs w:val="20"/>
              </w:rPr>
            </w:pPr>
            <w:r w:rsidRPr="00896A07">
              <w:rPr>
                <w:rFonts w:ascii="Times New Roman" w:eastAsia="Times New Roman" w:hAnsi="Times New Roman" w:cs="Times New Roman"/>
                <w:b/>
                <w:bCs/>
                <w:color w:val="000000"/>
                <w:sz w:val="20"/>
                <w:szCs w:val="20"/>
              </w:rPr>
              <w:t> </w:t>
            </w:r>
          </w:p>
        </w:tc>
        <w:tc>
          <w:tcPr>
            <w:tcW w:w="585"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b/>
                <w:bCs/>
                <w:color w:val="000000"/>
                <w:sz w:val="20"/>
                <w:szCs w:val="20"/>
              </w:rPr>
            </w:pPr>
            <w:r w:rsidRPr="00896A07">
              <w:rPr>
                <w:rFonts w:ascii="Times New Roman" w:eastAsia="Times New Roman" w:hAnsi="Times New Roman" w:cs="Times New Roman"/>
                <w:b/>
                <w:bCs/>
                <w:color w:val="000000"/>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58,4</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116,3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900"/>
        </w:trPr>
        <w:tc>
          <w:tcPr>
            <w:tcW w:w="2410"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896A07" w:rsidRPr="00896A07" w:rsidRDefault="00896A07" w:rsidP="00896A07">
            <w:pPr>
              <w:spacing w:after="0" w:line="240" w:lineRule="auto"/>
              <w:rPr>
                <w:rFonts w:ascii="Times New Roman" w:eastAsia="Times New Roman" w:hAnsi="Times New Roman" w:cs="Times New Roman"/>
                <w:color w:val="000000"/>
                <w:sz w:val="20"/>
                <w:szCs w:val="20"/>
              </w:rPr>
            </w:pPr>
            <w:proofErr w:type="spellStart"/>
            <w:r w:rsidRPr="00896A07">
              <w:rPr>
                <w:rFonts w:ascii="Times New Roman" w:eastAsia="Times New Roman" w:hAnsi="Times New Roman" w:cs="Times New Roman"/>
                <w:color w:val="000000"/>
                <w:sz w:val="20"/>
                <w:szCs w:val="20"/>
              </w:rPr>
              <w:t>Непрограммные</w:t>
            </w:r>
            <w:proofErr w:type="spellEnd"/>
            <w:r w:rsidRPr="00896A07">
              <w:rPr>
                <w:rFonts w:ascii="Times New Roman" w:eastAsia="Times New Roman" w:hAnsi="Times New Roman" w:cs="Times New Roman"/>
                <w:color w:val="000000"/>
                <w:sz w:val="20"/>
                <w:szCs w:val="20"/>
              </w:rPr>
              <w:t xml:space="preserve"> расходы главных распорядителей средств бюджета </w:t>
            </w:r>
            <w:proofErr w:type="spellStart"/>
            <w:r w:rsidRPr="00896A07">
              <w:rPr>
                <w:rFonts w:ascii="Times New Roman" w:eastAsia="Times New Roman" w:hAnsi="Times New Roman" w:cs="Times New Roman"/>
                <w:color w:val="000000"/>
                <w:sz w:val="20"/>
                <w:szCs w:val="20"/>
              </w:rPr>
              <w:t>Сиалеевско-Пятинского</w:t>
            </w:r>
            <w:proofErr w:type="spellEnd"/>
            <w:r w:rsidRPr="00896A07">
              <w:rPr>
                <w:rFonts w:ascii="Times New Roman" w:eastAsia="Times New Roman" w:hAnsi="Times New Roman" w:cs="Times New Roman"/>
                <w:color w:val="000000"/>
                <w:sz w:val="20"/>
                <w:szCs w:val="20"/>
              </w:rPr>
              <w:t xml:space="preserve">  сельского поселения </w:t>
            </w:r>
            <w:proofErr w:type="spellStart"/>
            <w:r w:rsidRPr="00896A07">
              <w:rPr>
                <w:rFonts w:ascii="Times New Roman" w:eastAsia="Times New Roman" w:hAnsi="Times New Roman" w:cs="Times New Roman"/>
                <w:color w:val="000000"/>
                <w:sz w:val="20"/>
                <w:szCs w:val="20"/>
              </w:rPr>
              <w:t>Инсарского</w:t>
            </w:r>
            <w:proofErr w:type="spellEnd"/>
            <w:r w:rsidRPr="00896A07">
              <w:rPr>
                <w:rFonts w:ascii="Times New Roman" w:eastAsia="Times New Roman" w:hAnsi="Times New Roman" w:cs="Times New Roman"/>
                <w:color w:val="000000"/>
                <w:sz w:val="20"/>
                <w:szCs w:val="20"/>
              </w:rPr>
              <w:t xml:space="preserve"> муниципального района Республики Мордовия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99</w:t>
            </w:r>
          </w:p>
        </w:tc>
        <w:tc>
          <w:tcPr>
            <w:tcW w:w="283"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99</w:t>
            </w:r>
          </w:p>
        </w:tc>
        <w:tc>
          <w:tcPr>
            <w:tcW w:w="425" w:type="dxa"/>
            <w:gridSpan w:val="3"/>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89</w:t>
            </w:r>
          </w:p>
        </w:tc>
        <w:tc>
          <w:tcPr>
            <w:tcW w:w="284"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0</w:t>
            </w:r>
          </w:p>
        </w:tc>
        <w:tc>
          <w:tcPr>
            <w:tcW w:w="709"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00</w:t>
            </w:r>
          </w:p>
        </w:tc>
        <w:tc>
          <w:tcPr>
            <w:tcW w:w="1442"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 </w:t>
            </w:r>
          </w:p>
        </w:tc>
        <w:tc>
          <w:tcPr>
            <w:tcW w:w="585"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58,4</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116,3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810"/>
        </w:trPr>
        <w:tc>
          <w:tcPr>
            <w:tcW w:w="2410" w:type="dxa"/>
            <w:gridSpan w:val="3"/>
            <w:tcBorders>
              <w:top w:val="single" w:sz="4" w:space="0" w:color="auto"/>
              <w:left w:val="single" w:sz="4" w:space="0" w:color="auto"/>
              <w:bottom w:val="single" w:sz="4" w:space="0" w:color="auto"/>
              <w:right w:val="single" w:sz="4" w:space="0" w:color="auto"/>
            </w:tcBorders>
            <w:shd w:val="clear" w:color="000000" w:fill="FFFFFF"/>
            <w:hideMark/>
          </w:tcPr>
          <w:p w:rsidR="00896A07" w:rsidRPr="00896A07" w:rsidRDefault="00896A07" w:rsidP="00896A07">
            <w:pPr>
              <w:spacing w:after="0" w:line="240" w:lineRule="auto"/>
              <w:rPr>
                <w:rFonts w:ascii="Times New Roman" w:eastAsia="Times New Roman" w:hAnsi="Times New Roman" w:cs="Times New Roman"/>
                <w:color w:val="000000"/>
                <w:sz w:val="20"/>
                <w:szCs w:val="20"/>
              </w:rPr>
            </w:pPr>
            <w:proofErr w:type="spellStart"/>
            <w:r w:rsidRPr="00896A07">
              <w:rPr>
                <w:rFonts w:ascii="Times New Roman" w:eastAsia="Times New Roman" w:hAnsi="Times New Roman" w:cs="Times New Roman"/>
                <w:color w:val="000000"/>
                <w:sz w:val="20"/>
                <w:szCs w:val="20"/>
              </w:rPr>
              <w:t>Непрограммные</w:t>
            </w:r>
            <w:proofErr w:type="spellEnd"/>
            <w:r w:rsidRPr="00896A07">
              <w:rPr>
                <w:rFonts w:ascii="Times New Roman" w:eastAsia="Times New Roman" w:hAnsi="Times New Roman" w:cs="Times New Roman"/>
                <w:color w:val="000000"/>
                <w:sz w:val="20"/>
                <w:szCs w:val="20"/>
              </w:rPr>
              <w:t xml:space="preserve"> расходы в рамках </w:t>
            </w:r>
            <w:proofErr w:type="gramStart"/>
            <w:r w:rsidRPr="00896A07">
              <w:rPr>
                <w:rFonts w:ascii="Times New Roman" w:eastAsia="Times New Roman" w:hAnsi="Times New Roman" w:cs="Times New Roman"/>
                <w:color w:val="000000"/>
                <w:sz w:val="20"/>
                <w:szCs w:val="20"/>
              </w:rPr>
              <w:t xml:space="preserve">обеспечения деятельности главных распорядителей  средств </w:t>
            </w:r>
            <w:r w:rsidRPr="00896A07">
              <w:rPr>
                <w:rFonts w:ascii="Times New Roman" w:eastAsia="Times New Roman" w:hAnsi="Times New Roman" w:cs="Times New Roman"/>
                <w:color w:val="000000"/>
                <w:sz w:val="20"/>
                <w:szCs w:val="20"/>
              </w:rPr>
              <w:lastRenderedPageBreak/>
              <w:t>бюджета</w:t>
            </w:r>
            <w:proofErr w:type="gramEnd"/>
            <w:r w:rsidRPr="00896A07">
              <w:rPr>
                <w:rFonts w:ascii="Times New Roman" w:eastAsia="Times New Roman" w:hAnsi="Times New Roman" w:cs="Times New Roman"/>
                <w:color w:val="000000"/>
                <w:sz w:val="20"/>
                <w:szCs w:val="20"/>
              </w:rPr>
              <w:t xml:space="preserve"> </w:t>
            </w:r>
            <w:proofErr w:type="spellStart"/>
            <w:r w:rsidRPr="00896A07">
              <w:rPr>
                <w:rFonts w:ascii="Times New Roman" w:eastAsia="Times New Roman" w:hAnsi="Times New Roman" w:cs="Times New Roman"/>
                <w:color w:val="000000"/>
                <w:sz w:val="20"/>
                <w:szCs w:val="20"/>
              </w:rPr>
              <w:t>Сиалеевско-Пятинского</w:t>
            </w:r>
            <w:proofErr w:type="spellEnd"/>
            <w:r w:rsidRPr="00896A07">
              <w:rPr>
                <w:rFonts w:ascii="Times New Roman" w:eastAsia="Times New Roman" w:hAnsi="Times New Roman" w:cs="Times New Roman"/>
                <w:color w:val="000000"/>
                <w:sz w:val="20"/>
                <w:szCs w:val="20"/>
              </w:rPr>
              <w:t xml:space="preserve"> сельского поселения </w:t>
            </w:r>
            <w:proofErr w:type="spellStart"/>
            <w:r w:rsidRPr="00896A07">
              <w:rPr>
                <w:rFonts w:ascii="Times New Roman" w:eastAsia="Times New Roman" w:hAnsi="Times New Roman" w:cs="Times New Roman"/>
                <w:color w:val="000000"/>
                <w:sz w:val="20"/>
                <w:szCs w:val="20"/>
              </w:rPr>
              <w:t>Инсарского</w:t>
            </w:r>
            <w:proofErr w:type="spellEnd"/>
            <w:r w:rsidRPr="00896A07">
              <w:rPr>
                <w:rFonts w:ascii="Times New Roman" w:eastAsia="Times New Roman" w:hAnsi="Times New Roman" w:cs="Times New Roman"/>
                <w:color w:val="000000"/>
                <w:sz w:val="20"/>
                <w:szCs w:val="20"/>
              </w:rPr>
              <w:t xml:space="preserve"> муниципального района Республики Мордовия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lastRenderedPageBreak/>
              <w:t>927</w:t>
            </w:r>
          </w:p>
        </w:tc>
        <w:tc>
          <w:tcPr>
            <w:tcW w:w="423"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99</w:t>
            </w:r>
          </w:p>
        </w:tc>
        <w:tc>
          <w:tcPr>
            <w:tcW w:w="283"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99</w:t>
            </w:r>
          </w:p>
        </w:tc>
        <w:tc>
          <w:tcPr>
            <w:tcW w:w="425" w:type="dxa"/>
            <w:gridSpan w:val="3"/>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89</w:t>
            </w:r>
          </w:p>
        </w:tc>
        <w:tc>
          <w:tcPr>
            <w:tcW w:w="284"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1</w:t>
            </w:r>
          </w:p>
        </w:tc>
        <w:tc>
          <w:tcPr>
            <w:tcW w:w="709"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00</w:t>
            </w:r>
          </w:p>
        </w:tc>
        <w:tc>
          <w:tcPr>
            <w:tcW w:w="1442"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 </w:t>
            </w:r>
          </w:p>
        </w:tc>
        <w:tc>
          <w:tcPr>
            <w:tcW w:w="585"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58,4</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116,3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375"/>
        </w:trPr>
        <w:tc>
          <w:tcPr>
            <w:tcW w:w="2410" w:type="dxa"/>
            <w:gridSpan w:val="3"/>
            <w:tcBorders>
              <w:top w:val="single" w:sz="4" w:space="0" w:color="auto"/>
              <w:left w:val="single" w:sz="4" w:space="0" w:color="auto"/>
              <w:bottom w:val="single" w:sz="4" w:space="0" w:color="auto"/>
              <w:right w:val="single" w:sz="4" w:space="0" w:color="000000"/>
            </w:tcBorders>
            <w:shd w:val="clear" w:color="000000" w:fill="FFFFFF"/>
            <w:hideMark/>
          </w:tcPr>
          <w:p w:rsidR="00896A07" w:rsidRPr="00896A07" w:rsidRDefault="00896A07" w:rsidP="00896A07">
            <w:pPr>
              <w:spacing w:after="0" w:line="240" w:lineRule="auto"/>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lastRenderedPageBreak/>
              <w:t>Условно утвержденные расходы</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99</w:t>
            </w:r>
          </w:p>
        </w:tc>
        <w:tc>
          <w:tcPr>
            <w:tcW w:w="283"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99</w:t>
            </w:r>
          </w:p>
        </w:tc>
        <w:tc>
          <w:tcPr>
            <w:tcW w:w="425" w:type="dxa"/>
            <w:gridSpan w:val="3"/>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89</w:t>
            </w:r>
          </w:p>
        </w:tc>
        <w:tc>
          <w:tcPr>
            <w:tcW w:w="284"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1</w:t>
            </w:r>
          </w:p>
        </w:tc>
        <w:tc>
          <w:tcPr>
            <w:tcW w:w="709"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00</w:t>
            </w:r>
          </w:p>
        </w:tc>
        <w:tc>
          <w:tcPr>
            <w:tcW w:w="1442"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41990</w:t>
            </w:r>
          </w:p>
        </w:tc>
        <w:tc>
          <w:tcPr>
            <w:tcW w:w="585"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0,0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58,4</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116,3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330"/>
        </w:trPr>
        <w:tc>
          <w:tcPr>
            <w:tcW w:w="2410" w:type="dxa"/>
            <w:gridSpan w:val="3"/>
            <w:tcBorders>
              <w:top w:val="single" w:sz="4" w:space="0" w:color="auto"/>
              <w:left w:val="nil"/>
              <w:bottom w:val="single" w:sz="4" w:space="0" w:color="auto"/>
              <w:right w:val="single" w:sz="4" w:space="0" w:color="000000"/>
            </w:tcBorders>
            <w:shd w:val="clear" w:color="000000" w:fill="FFFFFF"/>
            <w:noWrap/>
            <w:hideMark/>
          </w:tcPr>
          <w:p w:rsidR="00896A07" w:rsidRPr="00896A07" w:rsidRDefault="00896A07" w:rsidP="00896A07">
            <w:pPr>
              <w:spacing w:after="0" w:line="240" w:lineRule="auto"/>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Иные бюджетные ассигнования</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99</w:t>
            </w:r>
          </w:p>
        </w:tc>
        <w:tc>
          <w:tcPr>
            <w:tcW w:w="283"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99</w:t>
            </w:r>
          </w:p>
        </w:tc>
        <w:tc>
          <w:tcPr>
            <w:tcW w:w="425" w:type="dxa"/>
            <w:gridSpan w:val="3"/>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89</w:t>
            </w:r>
          </w:p>
        </w:tc>
        <w:tc>
          <w:tcPr>
            <w:tcW w:w="284"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1</w:t>
            </w:r>
          </w:p>
        </w:tc>
        <w:tc>
          <w:tcPr>
            <w:tcW w:w="709"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00</w:t>
            </w:r>
          </w:p>
        </w:tc>
        <w:tc>
          <w:tcPr>
            <w:tcW w:w="1442"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41990</w:t>
            </w:r>
          </w:p>
        </w:tc>
        <w:tc>
          <w:tcPr>
            <w:tcW w:w="585"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800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58,4</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116,3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20"/>
        </w:trPr>
        <w:tc>
          <w:tcPr>
            <w:tcW w:w="2410" w:type="dxa"/>
            <w:gridSpan w:val="3"/>
            <w:tcBorders>
              <w:top w:val="single" w:sz="4" w:space="0" w:color="auto"/>
              <w:left w:val="single" w:sz="4" w:space="0" w:color="auto"/>
              <w:bottom w:val="single" w:sz="4" w:space="0" w:color="auto"/>
              <w:right w:val="single" w:sz="4" w:space="0" w:color="000000"/>
            </w:tcBorders>
            <w:shd w:val="clear" w:color="000000" w:fill="FFFFFF"/>
            <w:hideMark/>
          </w:tcPr>
          <w:p w:rsidR="00896A07" w:rsidRPr="00896A07" w:rsidRDefault="00896A07" w:rsidP="00896A07">
            <w:pPr>
              <w:spacing w:after="0" w:line="240" w:lineRule="auto"/>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Резервные средства</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927</w:t>
            </w:r>
          </w:p>
        </w:tc>
        <w:tc>
          <w:tcPr>
            <w:tcW w:w="423"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99</w:t>
            </w:r>
          </w:p>
        </w:tc>
        <w:tc>
          <w:tcPr>
            <w:tcW w:w="283"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99</w:t>
            </w:r>
          </w:p>
        </w:tc>
        <w:tc>
          <w:tcPr>
            <w:tcW w:w="425" w:type="dxa"/>
            <w:gridSpan w:val="3"/>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89</w:t>
            </w:r>
          </w:p>
        </w:tc>
        <w:tc>
          <w:tcPr>
            <w:tcW w:w="284" w:type="dxa"/>
            <w:gridSpan w:val="2"/>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1</w:t>
            </w:r>
          </w:p>
        </w:tc>
        <w:tc>
          <w:tcPr>
            <w:tcW w:w="709"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00</w:t>
            </w:r>
          </w:p>
        </w:tc>
        <w:tc>
          <w:tcPr>
            <w:tcW w:w="1442"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41990</w:t>
            </w:r>
          </w:p>
        </w:tc>
        <w:tc>
          <w:tcPr>
            <w:tcW w:w="585" w:type="dxa"/>
            <w:tcBorders>
              <w:top w:val="nil"/>
              <w:left w:val="nil"/>
              <w:bottom w:val="single" w:sz="4" w:space="0" w:color="auto"/>
              <w:right w:val="single" w:sz="4" w:space="0" w:color="auto"/>
            </w:tcBorders>
            <w:shd w:val="clear" w:color="000000" w:fill="FFFFFF"/>
            <w:vAlign w:val="bottom"/>
            <w:hideMark/>
          </w:tcPr>
          <w:p w:rsidR="00896A07" w:rsidRPr="00896A07" w:rsidRDefault="00896A07" w:rsidP="00896A07">
            <w:pPr>
              <w:spacing w:after="0" w:line="240" w:lineRule="auto"/>
              <w:jc w:val="center"/>
              <w:rPr>
                <w:rFonts w:ascii="Times New Roman" w:eastAsia="Times New Roman" w:hAnsi="Times New Roman" w:cs="Times New Roman"/>
                <w:color w:val="000000"/>
                <w:sz w:val="20"/>
                <w:szCs w:val="20"/>
              </w:rPr>
            </w:pPr>
            <w:r w:rsidRPr="00896A07">
              <w:rPr>
                <w:rFonts w:ascii="Times New Roman" w:eastAsia="Times New Roman" w:hAnsi="Times New Roman" w:cs="Times New Roman"/>
                <w:color w:val="000000"/>
                <w:sz w:val="20"/>
                <w:szCs w:val="20"/>
              </w:rPr>
              <w:t>870</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0,0</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58,4</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116,3</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r w:rsidR="00896A07" w:rsidRPr="00896A07" w:rsidTr="00C151F0">
        <w:trPr>
          <w:gridAfter w:val="1"/>
          <w:wAfter w:w="194" w:type="dxa"/>
          <w:trHeight w:val="450"/>
        </w:trPr>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ind w:firstLineChars="100" w:firstLine="201"/>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ВСЕГО РАСХОДОВ</w:t>
            </w:r>
            <w:proofErr w:type="gramStart"/>
            <w:r w:rsidRPr="00896A07">
              <w:rPr>
                <w:rFonts w:ascii="Times New Roman" w:eastAsia="Times New Roman" w:hAnsi="Times New Roman" w:cs="Times New Roman"/>
                <w:b/>
                <w:bCs/>
                <w:sz w:val="20"/>
                <w:szCs w:val="20"/>
              </w:rPr>
              <w:t xml:space="preserve"> :</w:t>
            </w:r>
            <w:proofErr w:type="gramEnd"/>
          </w:p>
        </w:tc>
        <w:tc>
          <w:tcPr>
            <w:tcW w:w="425"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 </w:t>
            </w:r>
          </w:p>
        </w:tc>
        <w:tc>
          <w:tcPr>
            <w:tcW w:w="423"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283"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425" w:type="dxa"/>
            <w:gridSpan w:val="3"/>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709"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442"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585"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sz w:val="20"/>
                <w:szCs w:val="20"/>
              </w:rPr>
            </w:pPr>
            <w:r w:rsidRPr="00896A0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8039,7</w:t>
            </w:r>
          </w:p>
        </w:tc>
        <w:tc>
          <w:tcPr>
            <w:tcW w:w="530"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3579,6</w:t>
            </w:r>
          </w:p>
        </w:tc>
        <w:tc>
          <w:tcPr>
            <w:tcW w:w="658" w:type="dxa"/>
            <w:tcBorders>
              <w:top w:val="nil"/>
              <w:left w:val="nil"/>
              <w:bottom w:val="single" w:sz="4" w:space="0" w:color="auto"/>
              <w:right w:val="single" w:sz="4" w:space="0" w:color="auto"/>
            </w:tcBorders>
            <w:shd w:val="clear" w:color="auto" w:fill="auto"/>
            <w:noWrap/>
            <w:vAlign w:val="bottom"/>
            <w:hideMark/>
          </w:tcPr>
          <w:p w:rsidR="00896A07" w:rsidRPr="00896A07" w:rsidRDefault="00896A07" w:rsidP="00896A07">
            <w:pPr>
              <w:spacing w:after="0" w:line="240" w:lineRule="auto"/>
              <w:jc w:val="center"/>
              <w:rPr>
                <w:rFonts w:ascii="Times New Roman" w:eastAsia="Times New Roman" w:hAnsi="Times New Roman" w:cs="Times New Roman"/>
                <w:b/>
                <w:bCs/>
                <w:sz w:val="20"/>
                <w:szCs w:val="20"/>
              </w:rPr>
            </w:pPr>
            <w:r w:rsidRPr="00896A07">
              <w:rPr>
                <w:rFonts w:ascii="Times New Roman" w:eastAsia="Times New Roman" w:hAnsi="Times New Roman" w:cs="Times New Roman"/>
                <w:b/>
                <w:bCs/>
                <w:sz w:val="20"/>
                <w:szCs w:val="20"/>
              </w:rPr>
              <w:t>3612,9</w:t>
            </w:r>
          </w:p>
        </w:tc>
        <w:tc>
          <w:tcPr>
            <w:tcW w:w="236" w:type="dxa"/>
            <w:gridSpan w:val="2"/>
            <w:vAlign w:val="center"/>
            <w:hideMark/>
          </w:tcPr>
          <w:p w:rsidR="00896A07" w:rsidRPr="00896A07" w:rsidRDefault="00896A07" w:rsidP="00896A07">
            <w:pPr>
              <w:spacing w:after="0" w:line="240" w:lineRule="auto"/>
              <w:rPr>
                <w:rFonts w:ascii="Times New Roman" w:eastAsia="Times New Roman" w:hAnsi="Times New Roman" w:cs="Times New Roman"/>
                <w:sz w:val="20"/>
                <w:szCs w:val="20"/>
              </w:rPr>
            </w:pPr>
          </w:p>
        </w:tc>
      </w:tr>
    </w:tbl>
    <w:p w:rsidR="00B426AA" w:rsidRPr="00A6738A" w:rsidRDefault="00B426AA" w:rsidP="005A6925">
      <w:pPr>
        <w:pStyle w:val="a5"/>
        <w:ind w:left="-426" w:firstLine="284"/>
        <w:jc w:val="center"/>
        <w:rPr>
          <w:rFonts w:ascii="Times New Roman" w:hAnsi="Times New Roman" w:cs="Times New Roman"/>
          <w:sz w:val="20"/>
          <w:szCs w:val="20"/>
        </w:rPr>
      </w:pPr>
    </w:p>
    <w:tbl>
      <w:tblPr>
        <w:tblW w:w="0" w:type="auto"/>
        <w:tblInd w:w="93" w:type="dxa"/>
        <w:tblLook w:val="04A0"/>
      </w:tblPr>
      <w:tblGrid>
        <w:gridCol w:w="1713"/>
        <w:gridCol w:w="1439"/>
        <w:gridCol w:w="403"/>
        <w:gridCol w:w="530"/>
        <w:gridCol w:w="403"/>
        <w:gridCol w:w="310"/>
        <w:gridCol w:w="435"/>
        <w:gridCol w:w="889"/>
        <w:gridCol w:w="610"/>
        <w:gridCol w:w="877"/>
        <w:gridCol w:w="865"/>
        <w:gridCol w:w="1004"/>
      </w:tblGrid>
      <w:tr w:rsidR="0065414D" w:rsidRPr="0065414D" w:rsidTr="0065414D">
        <w:trPr>
          <w:trHeight w:val="255"/>
        </w:trPr>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gridSpan w:val="3"/>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r w:rsidRPr="0065414D">
              <w:rPr>
                <w:rFonts w:ascii="Arial" w:eastAsia="Times New Roman" w:hAnsi="Arial" w:cs="Arial"/>
                <w:sz w:val="20"/>
                <w:szCs w:val="20"/>
              </w:rPr>
              <w:t>Приложение 3</w:t>
            </w: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r>
      <w:tr w:rsidR="0065414D" w:rsidRPr="0065414D" w:rsidTr="0065414D">
        <w:trPr>
          <w:trHeight w:val="255"/>
        </w:trPr>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gridSpan w:val="5"/>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r w:rsidRPr="0065414D">
              <w:rPr>
                <w:rFonts w:ascii="Arial" w:eastAsia="Times New Roman" w:hAnsi="Arial" w:cs="Arial"/>
                <w:sz w:val="20"/>
                <w:szCs w:val="20"/>
              </w:rPr>
              <w:t xml:space="preserve">к решению Совета депутатов </w:t>
            </w:r>
          </w:p>
        </w:tc>
      </w:tr>
      <w:tr w:rsidR="0065414D" w:rsidRPr="0065414D" w:rsidTr="0065414D">
        <w:trPr>
          <w:trHeight w:val="255"/>
        </w:trPr>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gridSpan w:val="6"/>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roofErr w:type="spellStart"/>
            <w:r w:rsidRPr="0065414D">
              <w:rPr>
                <w:rFonts w:ascii="Arial" w:eastAsia="Times New Roman" w:hAnsi="Arial" w:cs="Arial"/>
                <w:sz w:val="20"/>
                <w:szCs w:val="20"/>
              </w:rPr>
              <w:t>Сиалеевско-Пятинского</w:t>
            </w:r>
            <w:proofErr w:type="spellEnd"/>
            <w:r w:rsidRPr="0065414D">
              <w:rPr>
                <w:rFonts w:ascii="Arial" w:eastAsia="Times New Roman" w:hAnsi="Arial" w:cs="Arial"/>
                <w:sz w:val="20"/>
                <w:szCs w:val="20"/>
              </w:rPr>
              <w:t xml:space="preserve"> сельского поселения</w:t>
            </w:r>
          </w:p>
        </w:tc>
      </w:tr>
      <w:tr w:rsidR="0065414D" w:rsidRPr="0065414D" w:rsidTr="0065414D">
        <w:trPr>
          <w:trHeight w:val="255"/>
        </w:trPr>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gridSpan w:val="5"/>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roofErr w:type="spellStart"/>
            <w:r w:rsidRPr="0065414D">
              <w:rPr>
                <w:rFonts w:ascii="Arial" w:eastAsia="Times New Roman" w:hAnsi="Arial" w:cs="Arial"/>
                <w:sz w:val="20"/>
                <w:szCs w:val="20"/>
              </w:rPr>
              <w:t>Инсарского</w:t>
            </w:r>
            <w:proofErr w:type="spellEnd"/>
            <w:r w:rsidRPr="0065414D">
              <w:rPr>
                <w:rFonts w:ascii="Arial" w:eastAsia="Times New Roman" w:hAnsi="Arial" w:cs="Arial"/>
                <w:sz w:val="20"/>
                <w:szCs w:val="20"/>
              </w:rPr>
              <w:t xml:space="preserve"> муниципального района</w:t>
            </w:r>
          </w:p>
        </w:tc>
      </w:tr>
      <w:tr w:rsidR="0065414D" w:rsidRPr="0065414D" w:rsidTr="0065414D">
        <w:trPr>
          <w:trHeight w:val="855"/>
        </w:trPr>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gridSpan w:val="5"/>
            <w:tcBorders>
              <w:top w:val="nil"/>
              <w:left w:val="nil"/>
              <w:bottom w:val="nil"/>
              <w:right w:val="nil"/>
            </w:tcBorders>
            <w:shd w:val="clear" w:color="auto" w:fill="auto"/>
            <w:hideMark/>
          </w:tcPr>
          <w:p w:rsidR="0065414D" w:rsidRPr="0065414D" w:rsidRDefault="0065414D" w:rsidP="0065414D">
            <w:pPr>
              <w:spacing w:after="0" w:line="240" w:lineRule="auto"/>
              <w:rPr>
                <w:rFonts w:ascii="Arial" w:eastAsia="Times New Roman" w:hAnsi="Arial" w:cs="Arial"/>
                <w:sz w:val="20"/>
                <w:szCs w:val="20"/>
              </w:rPr>
            </w:pPr>
            <w:r w:rsidRPr="0065414D">
              <w:rPr>
                <w:rFonts w:ascii="Arial" w:eastAsia="Times New Roman" w:hAnsi="Arial" w:cs="Arial"/>
                <w:sz w:val="20"/>
                <w:szCs w:val="20"/>
              </w:rPr>
              <w:t xml:space="preserve"> О внесении изменений и дополнений в решение Совета депутатов от 25.12.2024г. №35</w:t>
            </w:r>
          </w:p>
        </w:tc>
      </w:tr>
      <w:tr w:rsidR="0065414D" w:rsidRPr="0065414D" w:rsidTr="0065414D">
        <w:trPr>
          <w:trHeight w:val="255"/>
        </w:trPr>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gridSpan w:val="3"/>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r w:rsidRPr="0065414D">
              <w:rPr>
                <w:rFonts w:ascii="Arial" w:eastAsia="Times New Roman" w:hAnsi="Arial" w:cs="Arial"/>
                <w:sz w:val="20"/>
                <w:szCs w:val="20"/>
              </w:rPr>
              <w:t>от 28.04. 2025г. № 7</w:t>
            </w: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r>
      <w:tr w:rsidR="0065414D" w:rsidRPr="0065414D" w:rsidTr="0065414D">
        <w:trPr>
          <w:trHeight w:val="255"/>
        </w:trPr>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r>
      <w:tr w:rsidR="0065414D" w:rsidRPr="0065414D" w:rsidTr="0065414D">
        <w:trPr>
          <w:trHeight w:val="255"/>
        </w:trPr>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bookmarkStart w:id="4" w:name="RANGE!A8:L155"/>
            <w:bookmarkEnd w:id="4"/>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r>
      <w:tr w:rsidR="0065414D" w:rsidRPr="0065414D" w:rsidTr="0065414D">
        <w:trPr>
          <w:trHeight w:val="255"/>
        </w:trPr>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gridSpan w:val="5"/>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r w:rsidRPr="0065414D">
              <w:rPr>
                <w:rFonts w:ascii="Arial" w:eastAsia="Times New Roman" w:hAnsi="Arial" w:cs="Arial"/>
                <w:sz w:val="20"/>
                <w:szCs w:val="20"/>
              </w:rPr>
              <w:t>Приложение 3</w:t>
            </w:r>
          </w:p>
        </w:tc>
      </w:tr>
      <w:tr w:rsidR="0065414D" w:rsidRPr="0065414D" w:rsidTr="0065414D">
        <w:trPr>
          <w:trHeight w:val="255"/>
        </w:trPr>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gridSpan w:val="5"/>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r w:rsidRPr="0065414D">
              <w:rPr>
                <w:rFonts w:ascii="Arial" w:eastAsia="Times New Roman" w:hAnsi="Arial" w:cs="Arial"/>
                <w:sz w:val="20"/>
                <w:szCs w:val="20"/>
              </w:rPr>
              <w:t xml:space="preserve">к решению Совета депутатов </w:t>
            </w:r>
          </w:p>
        </w:tc>
      </w:tr>
      <w:tr w:rsidR="0065414D" w:rsidRPr="0065414D" w:rsidTr="0065414D">
        <w:trPr>
          <w:trHeight w:val="255"/>
        </w:trPr>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gridSpan w:val="5"/>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roofErr w:type="spellStart"/>
            <w:r w:rsidRPr="0065414D">
              <w:rPr>
                <w:rFonts w:ascii="Arial" w:eastAsia="Times New Roman" w:hAnsi="Arial" w:cs="Arial"/>
                <w:sz w:val="20"/>
                <w:szCs w:val="20"/>
              </w:rPr>
              <w:t>Сиалеевско-Пятинского</w:t>
            </w:r>
            <w:proofErr w:type="spellEnd"/>
            <w:r w:rsidRPr="0065414D">
              <w:rPr>
                <w:rFonts w:ascii="Arial" w:eastAsia="Times New Roman" w:hAnsi="Arial" w:cs="Arial"/>
                <w:sz w:val="20"/>
                <w:szCs w:val="20"/>
              </w:rPr>
              <w:t xml:space="preserve"> сельского поселения</w:t>
            </w:r>
          </w:p>
        </w:tc>
      </w:tr>
      <w:tr w:rsidR="0065414D" w:rsidRPr="0065414D" w:rsidTr="0065414D">
        <w:trPr>
          <w:trHeight w:val="255"/>
        </w:trPr>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gridSpan w:val="5"/>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roofErr w:type="spellStart"/>
            <w:r w:rsidRPr="0065414D">
              <w:rPr>
                <w:rFonts w:ascii="Arial" w:eastAsia="Times New Roman" w:hAnsi="Arial" w:cs="Arial"/>
                <w:sz w:val="20"/>
                <w:szCs w:val="20"/>
              </w:rPr>
              <w:t>Инсарского</w:t>
            </w:r>
            <w:proofErr w:type="spellEnd"/>
            <w:r w:rsidRPr="0065414D">
              <w:rPr>
                <w:rFonts w:ascii="Arial" w:eastAsia="Times New Roman" w:hAnsi="Arial" w:cs="Arial"/>
                <w:sz w:val="20"/>
                <w:szCs w:val="20"/>
              </w:rPr>
              <w:t xml:space="preserve"> муниципального района</w:t>
            </w:r>
          </w:p>
        </w:tc>
      </w:tr>
      <w:tr w:rsidR="0065414D" w:rsidRPr="0065414D" w:rsidTr="0065414D">
        <w:trPr>
          <w:trHeight w:val="1125"/>
        </w:trPr>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gridSpan w:val="5"/>
            <w:tcBorders>
              <w:top w:val="nil"/>
              <w:left w:val="nil"/>
              <w:bottom w:val="nil"/>
              <w:right w:val="nil"/>
            </w:tcBorders>
            <w:shd w:val="clear" w:color="auto" w:fill="auto"/>
            <w:hideMark/>
          </w:tcPr>
          <w:p w:rsidR="0065414D" w:rsidRPr="0065414D" w:rsidRDefault="0065414D" w:rsidP="0065414D">
            <w:pPr>
              <w:spacing w:after="0" w:line="240" w:lineRule="auto"/>
              <w:rPr>
                <w:rFonts w:ascii="Arial" w:eastAsia="Times New Roman" w:hAnsi="Arial" w:cs="Arial"/>
                <w:sz w:val="20"/>
                <w:szCs w:val="20"/>
              </w:rPr>
            </w:pPr>
            <w:r w:rsidRPr="0065414D">
              <w:rPr>
                <w:rFonts w:ascii="Arial" w:eastAsia="Times New Roman" w:hAnsi="Arial" w:cs="Arial"/>
                <w:sz w:val="20"/>
                <w:szCs w:val="20"/>
              </w:rPr>
              <w:t xml:space="preserve">" О бюджете </w:t>
            </w:r>
            <w:proofErr w:type="spellStart"/>
            <w:r w:rsidRPr="0065414D">
              <w:rPr>
                <w:rFonts w:ascii="Arial" w:eastAsia="Times New Roman" w:hAnsi="Arial" w:cs="Arial"/>
                <w:sz w:val="20"/>
                <w:szCs w:val="20"/>
              </w:rPr>
              <w:t>Сиалеевско-Пятинского</w:t>
            </w:r>
            <w:proofErr w:type="spellEnd"/>
            <w:r w:rsidRPr="0065414D">
              <w:rPr>
                <w:rFonts w:ascii="Arial" w:eastAsia="Times New Roman" w:hAnsi="Arial" w:cs="Arial"/>
                <w:sz w:val="20"/>
                <w:szCs w:val="20"/>
              </w:rPr>
              <w:t xml:space="preserve"> сельского поселения </w:t>
            </w:r>
            <w:proofErr w:type="spellStart"/>
            <w:r w:rsidRPr="0065414D">
              <w:rPr>
                <w:rFonts w:ascii="Arial" w:eastAsia="Times New Roman" w:hAnsi="Arial" w:cs="Arial"/>
                <w:sz w:val="20"/>
                <w:szCs w:val="20"/>
              </w:rPr>
              <w:t>Инсарского</w:t>
            </w:r>
            <w:proofErr w:type="spellEnd"/>
            <w:r w:rsidRPr="0065414D">
              <w:rPr>
                <w:rFonts w:ascii="Arial" w:eastAsia="Times New Roman" w:hAnsi="Arial" w:cs="Arial"/>
                <w:sz w:val="20"/>
                <w:szCs w:val="20"/>
              </w:rPr>
              <w:t xml:space="preserve"> муниципального района на 2025 год и на  плановый период 2026 и 2027 годов"</w:t>
            </w:r>
          </w:p>
        </w:tc>
      </w:tr>
      <w:tr w:rsidR="0065414D" w:rsidRPr="0065414D" w:rsidTr="0065414D">
        <w:trPr>
          <w:trHeight w:val="375"/>
        </w:trPr>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gridSpan w:val="5"/>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r w:rsidRPr="0065414D">
              <w:rPr>
                <w:rFonts w:ascii="Arial" w:eastAsia="Times New Roman" w:hAnsi="Arial" w:cs="Arial"/>
                <w:sz w:val="20"/>
                <w:szCs w:val="20"/>
              </w:rPr>
              <w:t>от 25 декабря  2024г. № 35</w:t>
            </w:r>
          </w:p>
        </w:tc>
      </w:tr>
      <w:tr w:rsidR="0065414D" w:rsidRPr="0065414D" w:rsidTr="0065414D">
        <w:trPr>
          <w:trHeight w:val="345"/>
        </w:trPr>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65414D" w:rsidRPr="0065414D" w:rsidRDefault="0065414D" w:rsidP="0065414D">
            <w:pPr>
              <w:spacing w:after="0" w:line="240" w:lineRule="auto"/>
              <w:rPr>
                <w:rFonts w:ascii="Arial" w:eastAsia="Times New Roman" w:hAnsi="Arial" w:cs="Arial"/>
                <w:sz w:val="20"/>
                <w:szCs w:val="20"/>
              </w:rPr>
            </w:pPr>
          </w:p>
        </w:tc>
      </w:tr>
      <w:tr w:rsidR="0065414D" w:rsidRPr="0065414D" w:rsidTr="0065414D">
        <w:trPr>
          <w:trHeight w:val="285"/>
        </w:trPr>
        <w:tc>
          <w:tcPr>
            <w:tcW w:w="0" w:type="auto"/>
            <w:gridSpan w:val="11"/>
            <w:vMerge w:val="restart"/>
            <w:tcBorders>
              <w:top w:val="nil"/>
              <w:left w:val="nil"/>
              <w:bottom w:val="nil"/>
              <w:right w:val="nil"/>
            </w:tcBorders>
            <w:shd w:val="clear" w:color="auto" w:fill="auto"/>
            <w:hideMark/>
          </w:tcPr>
          <w:p w:rsidR="0065414D" w:rsidRPr="0065414D" w:rsidRDefault="0065414D" w:rsidP="0065414D">
            <w:pPr>
              <w:spacing w:after="0" w:line="240" w:lineRule="auto"/>
              <w:jc w:val="center"/>
              <w:rPr>
                <w:rFonts w:ascii="Arial" w:eastAsia="Times New Roman" w:hAnsi="Arial" w:cs="Arial"/>
                <w:b/>
                <w:bCs/>
                <w:sz w:val="20"/>
                <w:szCs w:val="20"/>
              </w:rPr>
            </w:pPr>
            <w:r w:rsidRPr="0065414D">
              <w:rPr>
                <w:rFonts w:ascii="Arial" w:eastAsia="Times New Roman" w:hAnsi="Arial" w:cs="Arial"/>
                <w:b/>
                <w:bCs/>
                <w:sz w:val="20"/>
                <w:szCs w:val="20"/>
              </w:rPr>
              <w:t xml:space="preserve">Распределение расходов бюджета </w:t>
            </w:r>
            <w:proofErr w:type="spellStart"/>
            <w:r w:rsidRPr="0065414D">
              <w:rPr>
                <w:rFonts w:ascii="Arial" w:eastAsia="Times New Roman" w:hAnsi="Arial" w:cs="Arial"/>
                <w:b/>
                <w:bCs/>
                <w:sz w:val="20"/>
                <w:szCs w:val="20"/>
              </w:rPr>
              <w:t>Сиалеевско-Пятинского</w:t>
            </w:r>
            <w:proofErr w:type="spellEnd"/>
            <w:r w:rsidRPr="0065414D">
              <w:rPr>
                <w:rFonts w:ascii="Arial" w:eastAsia="Times New Roman" w:hAnsi="Arial" w:cs="Arial"/>
                <w:b/>
                <w:bCs/>
                <w:sz w:val="20"/>
                <w:szCs w:val="20"/>
              </w:rPr>
              <w:t xml:space="preserve"> сельского поселения </w:t>
            </w:r>
            <w:proofErr w:type="spellStart"/>
            <w:r w:rsidRPr="0065414D">
              <w:rPr>
                <w:rFonts w:ascii="Arial" w:eastAsia="Times New Roman" w:hAnsi="Arial" w:cs="Arial"/>
                <w:b/>
                <w:bCs/>
                <w:sz w:val="20"/>
                <w:szCs w:val="20"/>
              </w:rPr>
              <w:t>Инсарского</w:t>
            </w:r>
            <w:proofErr w:type="spellEnd"/>
            <w:r w:rsidRPr="0065414D">
              <w:rPr>
                <w:rFonts w:ascii="Arial" w:eastAsia="Times New Roman" w:hAnsi="Arial" w:cs="Arial"/>
                <w:b/>
                <w:bCs/>
                <w:sz w:val="20"/>
                <w:szCs w:val="20"/>
              </w:rPr>
              <w:t xml:space="preserve"> муниципального района на 2025 год и на плановый период  2026 и 2027  годов  по разделам, подразделам, целевым статьям и видам   </w:t>
            </w:r>
            <w:proofErr w:type="gramStart"/>
            <w:r w:rsidRPr="0065414D">
              <w:rPr>
                <w:rFonts w:ascii="Arial" w:eastAsia="Times New Roman" w:hAnsi="Arial" w:cs="Arial"/>
                <w:b/>
                <w:bCs/>
                <w:sz w:val="20"/>
                <w:szCs w:val="20"/>
              </w:rPr>
              <w:t>расходов классификации расходов бюджетов Российской Федерации</w:t>
            </w:r>
            <w:proofErr w:type="gramEnd"/>
          </w:p>
        </w:tc>
        <w:tc>
          <w:tcPr>
            <w:tcW w:w="0" w:type="auto"/>
            <w:tcBorders>
              <w:top w:val="nil"/>
              <w:left w:val="nil"/>
              <w:bottom w:val="nil"/>
              <w:right w:val="nil"/>
            </w:tcBorders>
            <w:shd w:val="clear" w:color="auto" w:fill="auto"/>
            <w:hideMark/>
          </w:tcPr>
          <w:p w:rsidR="0065414D" w:rsidRPr="0065414D" w:rsidRDefault="0065414D" w:rsidP="0065414D">
            <w:pPr>
              <w:spacing w:after="0" w:line="240" w:lineRule="auto"/>
              <w:rPr>
                <w:rFonts w:ascii="Arial" w:eastAsia="Times New Roman" w:hAnsi="Arial" w:cs="Arial"/>
                <w:sz w:val="20"/>
                <w:szCs w:val="20"/>
              </w:rPr>
            </w:pPr>
          </w:p>
        </w:tc>
      </w:tr>
      <w:tr w:rsidR="0065414D" w:rsidRPr="0065414D" w:rsidTr="0065414D">
        <w:trPr>
          <w:trHeight w:val="990"/>
        </w:trPr>
        <w:tc>
          <w:tcPr>
            <w:tcW w:w="0" w:type="auto"/>
            <w:gridSpan w:val="11"/>
            <w:vMerge/>
            <w:tcBorders>
              <w:top w:val="nil"/>
              <w:left w:val="nil"/>
              <w:bottom w:val="nil"/>
              <w:right w:val="nil"/>
            </w:tcBorders>
            <w:vAlign w:val="center"/>
            <w:hideMark/>
          </w:tcPr>
          <w:p w:rsidR="0065414D" w:rsidRPr="0065414D" w:rsidRDefault="0065414D" w:rsidP="0065414D">
            <w:pPr>
              <w:spacing w:after="0" w:line="240" w:lineRule="auto"/>
              <w:rPr>
                <w:rFonts w:ascii="Arial" w:eastAsia="Times New Roman" w:hAnsi="Arial" w:cs="Arial"/>
                <w:b/>
                <w:bCs/>
                <w:sz w:val="20"/>
                <w:szCs w:val="20"/>
              </w:rPr>
            </w:pPr>
          </w:p>
        </w:tc>
        <w:tc>
          <w:tcPr>
            <w:tcW w:w="0" w:type="auto"/>
            <w:tcBorders>
              <w:top w:val="nil"/>
              <w:left w:val="nil"/>
              <w:bottom w:val="nil"/>
              <w:right w:val="nil"/>
            </w:tcBorders>
            <w:shd w:val="clear" w:color="auto" w:fill="auto"/>
            <w:vAlign w:val="bottom"/>
            <w:hideMark/>
          </w:tcPr>
          <w:p w:rsidR="0065414D" w:rsidRPr="0065414D" w:rsidRDefault="0065414D" w:rsidP="0065414D">
            <w:pPr>
              <w:spacing w:after="0" w:line="240" w:lineRule="auto"/>
              <w:rPr>
                <w:rFonts w:ascii="Arial" w:eastAsia="Times New Roman" w:hAnsi="Arial" w:cs="Arial"/>
                <w:sz w:val="20"/>
                <w:szCs w:val="20"/>
              </w:rPr>
            </w:pPr>
            <w:r w:rsidRPr="0065414D">
              <w:rPr>
                <w:rFonts w:ascii="Arial" w:eastAsia="Times New Roman" w:hAnsi="Arial" w:cs="Arial"/>
                <w:sz w:val="20"/>
                <w:szCs w:val="20"/>
              </w:rPr>
              <w:t>тыс. руб.</w:t>
            </w:r>
          </w:p>
        </w:tc>
      </w:tr>
      <w:tr w:rsidR="0065414D" w:rsidRPr="0065414D" w:rsidTr="0065414D">
        <w:trPr>
          <w:trHeight w:val="45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Наименование</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t>Рз</w:t>
            </w:r>
            <w:proofErr w:type="spellEnd"/>
          </w:p>
        </w:tc>
        <w:tc>
          <w:tcPr>
            <w:tcW w:w="0" w:type="auto"/>
            <w:tcBorders>
              <w:top w:val="single" w:sz="4" w:space="0" w:color="000000"/>
              <w:left w:val="nil"/>
              <w:bottom w:val="single" w:sz="4" w:space="0" w:color="000000"/>
              <w:right w:val="nil"/>
            </w:tcBorders>
            <w:shd w:val="clear" w:color="auto" w:fill="auto"/>
            <w:vAlign w:val="center"/>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t>ПРз</w:t>
            </w:r>
            <w:proofErr w:type="spellEnd"/>
          </w:p>
        </w:tc>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t>Цср</w:t>
            </w:r>
            <w:proofErr w:type="spellEnd"/>
          </w:p>
        </w:tc>
        <w:tc>
          <w:tcPr>
            <w:tcW w:w="0" w:type="auto"/>
            <w:tcBorders>
              <w:top w:val="single" w:sz="4" w:space="0" w:color="auto"/>
              <w:left w:val="nil"/>
              <w:bottom w:val="single" w:sz="4" w:space="0" w:color="auto"/>
              <w:right w:val="nil"/>
            </w:tcBorders>
            <w:shd w:val="clear" w:color="auto" w:fill="auto"/>
            <w:vAlign w:val="center"/>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ВР</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2026</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2027</w:t>
            </w:r>
          </w:p>
        </w:tc>
      </w:tr>
      <w:tr w:rsidR="0065414D" w:rsidRPr="0065414D" w:rsidTr="0065414D">
        <w:trPr>
          <w:trHeight w:val="40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000000"/>
              <w:right w:val="single" w:sz="4" w:space="0" w:color="000000"/>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w:t>
            </w:r>
          </w:p>
        </w:tc>
        <w:tc>
          <w:tcPr>
            <w:tcW w:w="0" w:type="auto"/>
            <w:tcBorders>
              <w:top w:val="nil"/>
              <w:left w:val="nil"/>
              <w:bottom w:val="single" w:sz="4" w:space="0" w:color="000000"/>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7</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11</w:t>
            </w:r>
          </w:p>
        </w:tc>
      </w:tr>
      <w:tr w:rsidR="0065414D" w:rsidRPr="0065414D" w:rsidTr="0065414D">
        <w:trPr>
          <w:trHeight w:val="48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65414D" w:rsidRPr="0065414D" w:rsidRDefault="0065414D" w:rsidP="0065414D">
            <w:pPr>
              <w:spacing w:after="0" w:line="240" w:lineRule="auto"/>
              <w:ind w:firstLineChars="200" w:firstLine="4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xml:space="preserve"> 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000000"/>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3383,2</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2083,6</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1929,0</w:t>
            </w:r>
          </w:p>
        </w:tc>
      </w:tr>
      <w:tr w:rsidR="0065414D" w:rsidRPr="0065414D" w:rsidTr="0065414D">
        <w:trPr>
          <w:trHeight w:val="96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65414D" w:rsidRPr="0065414D" w:rsidRDefault="0065414D" w:rsidP="0065414D">
            <w:pPr>
              <w:spacing w:after="0" w:line="240" w:lineRule="auto"/>
              <w:ind w:firstLineChars="200" w:firstLine="4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000000"/>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671,6</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520,8</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494,8</w:t>
            </w:r>
          </w:p>
        </w:tc>
      </w:tr>
      <w:tr w:rsidR="0065414D" w:rsidRPr="0065414D" w:rsidTr="0065414D">
        <w:trPr>
          <w:trHeight w:val="705"/>
        </w:trPr>
        <w:tc>
          <w:tcPr>
            <w:tcW w:w="0" w:type="auto"/>
            <w:gridSpan w:val="2"/>
            <w:tcBorders>
              <w:top w:val="single" w:sz="4" w:space="0" w:color="auto"/>
              <w:left w:val="single" w:sz="4" w:space="0" w:color="auto"/>
              <w:bottom w:val="nil"/>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Обеспечение деятельности  Главы муниципального образования Республики Мордовия</w:t>
            </w:r>
          </w:p>
        </w:tc>
        <w:tc>
          <w:tcPr>
            <w:tcW w:w="0" w:type="auto"/>
            <w:tcBorders>
              <w:top w:val="nil"/>
              <w:left w:val="nil"/>
              <w:bottom w:val="nil"/>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nil"/>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671,6</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520,8</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494,8</w:t>
            </w:r>
          </w:p>
        </w:tc>
      </w:tr>
      <w:tr w:rsidR="0065414D" w:rsidRPr="0065414D" w:rsidTr="0065414D">
        <w:trPr>
          <w:trHeight w:val="54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xml:space="preserve">Расходы на выплаты по оплате труда высшего должностного лица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single" w:sz="4" w:space="0" w:color="auto"/>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41150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392,9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520,8</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494,8</w:t>
            </w:r>
          </w:p>
        </w:tc>
      </w:tr>
      <w:tr w:rsidR="0065414D" w:rsidRPr="0065414D" w:rsidTr="0065414D">
        <w:trPr>
          <w:trHeight w:val="138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41150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392,9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520,8</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494,8</w:t>
            </w:r>
          </w:p>
        </w:tc>
      </w:tr>
      <w:tr w:rsidR="0065414D" w:rsidRPr="0065414D" w:rsidTr="0065414D">
        <w:trPr>
          <w:trHeight w:val="54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41150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392,9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520,8</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494,8</w:t>
            </w:r>
          </w:p>
        </w:tc>
      </w:tr>
      <w:tr w:rsidR="0065414D" w:rsidRPr="0065414D" w:rsidTr="0065414D">
        <w:trPr>
          <w:trHeight w:val="82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Финансовое обеспечение деятельности органов местного самоуправления и муниципальных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44205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278,7</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141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44205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278,7</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45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44205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278,7</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121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2638,3</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1521,5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1392,9</w:t>
            </w:r>
          </w:p>
        </w:tc>
      </w:tr>
      <w:tr w:rsidR="0065414D" w:rsidRPr="0065414D" w:rsidTr="0065414D">
        <w:trPr>
          <w:trHeight w:val="1725"/>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br/>
              <w:t xml:space="preserve">Программа по профилактике терроризма и экстремизма, а также минимизации и (или) ликвидации последствий проявлений терроризма и </w:t>
            </w:r>
            <w:proofErr w:type="spellStart"/>
            <w:r w:rsidRPr="0065414D">
              <w:rPr>
                <w:rFonts w:ascii="Times New Roman" w:eastAsia="Times New Roman" w:hAnsi="Times New Roman" w:cs="Times New Roman"/>
                <w:sz w:val="20"/>
                <w:szCs w:val="20"/>
              </w:rPr>
              <w:t>экстре¬мизма</w:t>
            </w:r>
            <w:proofErr w:type="spellEnd"/>
            <w:r w:rsidRPr="0065414D">
              <w:rPr>
                <w:rFonts w:ascii="Times New Roman" w:eastAsia="Times New Roman" w:hAnsi="Times New Roman" w:cs="Times New Roman"/>
                <w:sz w:val="20"/>
                <w:szCs w:val="20"/>
              </w:rPr>
              <w:t xml:space="preserve"> на территории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  </w:t>
            </w:r>
            <w:proofErr w:type="spellStart"/>
            <w:r w:rsidRPr="0065414D">
              <w:rPr>
                <w:rFonts w:ascii="Times New Roman" w:eastAsia="Times New Roman" w:hAnsi="Times New Roman" w:cs="Times New Roman"/>
                <w:sz w:val="20"/>
                <w:szCs w:val="20"/>
              </w:rPr>
              <w:t>Инсарского</w:t>
            </w:r>
            <w:proofErr w:type="spellEnd"/>
            <w:r w:rsidRPr="0065414D">
              <w:rPr>
                <w:rFonts w:ascii="Times New Roman" w:eastAsia="Times New Roman" w:hAnsi="Times New Roman" w:cs="Times New Roman"/>
                <w:sz w:val="20"/>
                <w:szCs w:val="20"/>
              </w:rPr>
              <w:t xml:space="preserve"> муниципального района на 2023-2027 годы</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w:t>
            </w:r>
          </w:p>
        </w:tc>
      </w:tr>
      <w:tr w:rsidR="0065414D" w:rsidRPr="0065414D" w:rsidTr="0065414D">
        <w:trPr>
          <w:trHeight w:val="1620"/>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xml:space="preserve">Основное мероприятие "Организовать подготовку проектов, изготовление, приобретение буклетов, плакатов, памяток и рекомендаций для учреждений, предприятий, организаций расположенных на территории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 по антитеррористической тематике"</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w:t>
            </w:r>
          </w:p>
        </w:tc>
      </w:tr>
      <w:tr w:rsidR="0065414D" w:rsidRPr="0065414D" w:rsidTr="0065414D">
        <w:trPr>
          <w:trHeight w:val="63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xml:space="preserve">Расходы на обеспечение выполнения функций органов местного самоуправления </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w:t>
            </w:r>
          </w:p>
        </w:tc>
      </w:tr>
      <w:tr w:rsidR="0065414D" w:rsidRPr="0065414D" w:rsidTr="0065414D">
        <w:trPr>
          <w:trHeight w:val="825"/>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w:t>
            </w:r>
          </w:p>
        </w:tc>
      </w:tr>
      <w:tr w:rsidR="0065414D" w:rsidRPr="0065414D" w:rsidTr="0065414D">
        <w:trPr>
          <w:trHeight w:val="900"/>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lastRenderedPageBreak/>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w:t>
            </w:r>
          </w:p>
        </w:tc>
      </w:tr>
      <w:tr w:rsidR="0065414D" w:rsidRPr="0065414D" w:rsidTr="0065414D">
        <w:trPr>
          <w:trHeight w:val="66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Обеспечение деятельности Администрации муниципального образования Республики Мордовия</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2632,3</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1515,5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1386,9</w:t>
            </w:r>
          </w:p>
        </w:tc>
      </w:tr>
      <w:tr w:rsidR="0065414D" w:rsidRPr="0065414D" w:rsidTr="0065414D">
        <w:trPr>
          <w:trHeight w:val="58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xml:space="preserve">Расходы на выплаты по оплате труда работников органов местного самоуправления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41110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1213,2</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1169,1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1040,5</w:t>
            </w:r>
          </w:p>
        </w:tc>
      </w:tr>
      <w:tr w:rsidR="0065414D" w:rsidRPr="0065414D" w:rsidTr="0065414D">
        <w:trPr>
          <w:trHeight w:val="148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41110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1213,2</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1169,1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1040,5</w:t>
            </w:r>
          </w:p>
        </w:tc>
      </w:tr>
      <w:tr w:rsidR="0065414D" w:rsidRPr="0065414D" w:rsidTr="0065414D">
        <w:trPr>
          <w:trHeight w:val="63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41110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1213,2</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1169,1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1040,5</w:t>
            </w:r>
          </w:p>
        </w:tc>
      </w:tr>
      <w:tr w:rsidR="0065414D" w:rsidRPr="0065414D" w:rsidTr="0065414D">
        <w:trPr>
          <w:trHeight w:val="51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xml:space="preserve">Расходы на обеспечение выполнения функций органов местного самоуправления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661,8</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345,5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345,5</w:t>
            </w:r>
          </w:p>
        </w:tc>
      </w:tr>
      <w:tr w:rsidR="0065414D" w:rsidRPr="0065414D" w:rsidTr="0065414D">
        <w:trPr>
          <w:trHeight w:val="148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2,8</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2,8</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2,8</w:t>
            </w:r>
          </w:p>
        </w:tc>
      </w:tr>
      <w:tr w:rsidR="0065414D" w:rsidRPr="0065414D" w:rsidTr="0065414D">
        <w:trPr>
          <w:trHeight w:val="52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2,8</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2,8</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2,8</w:t>
            </w:r>
          </w:p>
        </w:tc>
      </w:tr>
      <w:tr w:rsidR="0065414D" w:rsidRPr="0065414D" w:rsidTr="0065414D">
        <w:trPr>
          <w:trHeight w:val="525"/>
        </w:trPr>
        <w:tc>
          <w:tcPr>
            <w:tcW w:w="0" w:type="auto"/>
            <w:gridSpan w:val="2"/>
            <w:tcBorders>
              <w:top w:val="nil"/>
              <w:left w:val="single" w:sz="4" w:space="0" w:color="000000"/>
              <w:bottom w:val="single" w:sz="4" w:space="0" w:color="000000"/>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583,7</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267,4</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267,4</w:t>
            </w:r>
          </w:p>
        </w:tc>
      </w:tr>
      <w:tr w:rsidR="0065414D" w:rsidRPr="0065414D" w:rsidTr="0065414D">
        <w:trPr>
          <w:trHeight w:val="525"/>
        </w:trPr>
        <w:tc>
          <w:tcPr>
            <w:tcW w:w="0" w:type="auto"/>
            <w:gridSpan w:val="2"/>
            <w:tcBorders>
              <w:top w:val="single" w:sz="4" w:space="0" w:color="000000"/>
              <w:left w:val="single" w:sz="4" w:space="0" w:color="000000"/>
              <w:bottom w:val="nil"/>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583,7</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267,4</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267,4</w:t>
            </w:r>
          </w:p>
        </w:tc>
      </w:tr>
      <w:tr w:rsidR="0065414D" w:rsidRPr="0065414D" w:rsidTr="0065414D">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75,3</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75,3</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75,3</w:t>
            </w:r>
          </w:p>
        </w:tc>
      </w:tr>
      <w:tr w:rsidR="0065414D" w:rsidRPr="0065414D" w:rsidTr="0065414D">
        <w:trPr>
          <w:trHeight w:val="43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Уплата налогов, сборов и иных платежей</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75,3</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75,3</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75,3</w:t>
            </w:r>
          </w:p>
        </w:tc>
      </w:tr>
      <w:tr w:rsidR="0065414D" w:rsidRPr="0065414D" w:rsidTr="0065414D">
        <w:trPr>
          <w:trHeight w:val="510"/>
        </w:trPr>
        <w:tc>
          <w:tcPr>
            <w:tcW w:w="0" w:type="auto"/>
            <w:gridSpan w:val="2"/>
            <w:tcBorders>
              <w:top w:val="single" w:sz="4" w:space="0" w:color="auto"/>
              <w:left w:val="single" w:sz="4" w:space="0" w:color="000000"/>
              <w:bottom w:val="nil"/>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Финансовое обеспечение деятельности органов местного самоуправления и муниципальных учреждений</w:t>
            </w:r>
          </w:p>
        </w:tc>
        <w:tc>
          <w:tcPr>
            <w:tcW w:w="0" w:type="auto"/>
            <w:tcBorders>
              <w:top w:val="nil"/>
              <w:left w:val="nil"/>
              <w:bottom w:val="nil"/>
              <w:right w:val="single" w:sz="4" w:space="0" w:color="000000"/>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nil"/>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44205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756,5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142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single" w:sz="4" w:space="0" w:color="000000"/>
              <w:left w:val="nil"/>
              <w:bottom w:val="nil"/>
              <w:right w:val="single" w:sz="4" w:space="0" w:color="000000"/>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single" w:sz="4" w:space="0" w:color="000000"/>
              <w:left w:val="nil"/>
              <w:bottom w:val="nil"/>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44205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756,5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54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0" w:type="auto"/>
            <w:tcBorders>
              <w:top w:val="single" w:sz="4" w:space="0" w:color="000000"/>
              <w:left w:val="nil"/>
              <w:bottom w:val="nil"/>
              <w:right w:val="single" w:sz="4" w:space="0" w:color="000000"/>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single" w:sz="4" w:space="0" w:color="000000"/>
              <w:left w:val="nil"/>
              <w:bottom w:val="nil"/>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44205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756,5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219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lastRenderedPageBreak/>
              <w:t xml:space="preserve">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w:t>
            </w:r>
            <w:proofErr w:type="spellStart"/>
            <w:r w:rsidRPr="0065414D">
              <w:rPr>
                <w:rFonts w:ascii="Times New Roman" w:eastAsia="Times New Roman" w:hAnsi="Times New Roman" w:cs="Times New Roman"/>
                <w:sz w:val="20"/>
                <w:szCs w:val="20"/>
              </w:rPr>
              <w:t>правонарушениях</w:t>
            </w:r>
            <w:proofErr w:type="gramStart"/>
            <w:r w:rsidRPr="0065414D">
              <w:rPr>
                <w:rFonts w:ascii="Times New Roman" w:eastAsia="Times New Roman" w:hAnsi="Times New Roman" w:cs="Times New Roman"/>
                <w:sz w:val="20"/>
                <w:szCs w:val="20"/>
              </w:rPr>
              <w:t>,п</w:t>
            </w:r>
            <w:proofErr w:type="gramEnd"/>
            <w:r w:rsidRPr="0065414D">
              <w:rPr>
                <w:rFonts w:ascii="Times New Roman" w:eastAsia="Times New Roman" w:hAnsi="Times New Roman" w:cs="Times New Roman"/>
                <w:sz w:val="20"/>
                <w:szCs w:val="20"/>
              </w:rPr>
              <w:t>редусмотренных</w:t>
            </w:r>
            <w:proofErr w:type="spellEnd"/>
            <w:r w:rsidRPr="0065414D">
              <w:rPr>
                <w:rFonts w:ascii="Times New Roman" w:eastAsia="Times New Roman" w:hAnsi="Times New Roman" w:cs="Times New Roman"/>
                <w:sz w:val="20"/>
                <w:szCs w:val="20"/>
              </w:rPr>
              <w:t xml:space="preserve"> Законом Республики Мордовия от 15 июня 2015года №38-З "Об административной ответственности на территории Республики Мордовия"</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single" w:sz="4" w:space="0" w:color="auto"/>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77150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0,9</w:t>
            </w:r>
          </w:p>
        </w:tc>
      </w:tr>
      <w:tr w:rsidR="0065414D" w:rsidRPr="0065414D" w:rsidTr="0065414D">
        <w:trPr>
          <w:trHeight w:val="66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77150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0,9</w:t>
            </w:r>
          </w:p>
        </w:tc>
      </w:tr>
      <w:tr w:rsidR="0065414D" w:rsidRPr="0065414D" w:rsidTr="0065414D">
        <w:trPr>
          <w:trHeight w:val="54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77150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0,9</w:t>
            </w:r>
          </w:p>
        </w:tc>
      </w:tr>
      <w:tr w:rsidR="0065414D" w:rsidRPr="0065414D" w:rsidTr="0065414D">
        <w:trPr>
          <w:trHeight w:val="88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t>Непрограммные</w:t>
            </w:r>
            <w:proofErr w:type="spellEnd"/>
            <w:r w:rsidRPr="0065414D">
              <w:rPr>
                <w:rFonts w:ascii="Times New Roman" w:eastAsia="Times New Roman" w:hAnsi="Times New Roman" w:cs="Times New Roman"/>
                <w:sz w:val="20"/>
                <w:szCs w:val="20"/>
              </w:rPr>
              <w:t xml:space="preserve"> расходы главных распорядителей  средств бюджета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4,0</w:t>
            </w:r>
          </w:p>
        </w:tc>
      </w:tr>
      <w:tr w:rsidR="0065414D" w:rsidRPr="0065414D" w:rsidTr="0065414D">
        <w:trPr>
          <w:trHeight w:val="9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t>Непрограммные</w:t>
            </w:r>
            <w:proofErr w:type="spellEnd"/>
            <w:r w:rsidRPr="0065414D">
              <w:rPr>
                <w:rFonts w:ascii="Times New Roman" w:eastAsia="Times New Roman" w:hAnsi="Times New Roman" w:cs="Times New Roman"/>
                <w:sz w:val="20"/>
                <w:szCs w:val="20"/>
              </w:rPr>
              <w:t xml:space="preserve"> расходы в рамках </w:t>
            </w:r>
            <w:proofErr w:type="gramStart"/>
            <w:r w:rsidRPr="0065414D">
              <w:rPr>
                <w:rFonts w:ascii="Times New Roman" w:eastAsia="Times New Roman" w:hAnsi="Times New Roman" w:cs="Times New Roman"/>
                <w:sz w:val="20"/>
                <w:szCs w:val="20"/>
              </w:rPr>
              <w:t>обеспечения деятельности главных распорядителей средств бюджета</w:t>
            </w:r>
            <w:proofErr w:type="gramEnd"/>
            <w:r w:rsidRPr="0065414D">
              <w:rPr>
                <w:rFonts w:ascii="Times New Roman" w:eastAsia="Times New Roman" w:hAnsi="Times New Roman" w:cs="Times New Roman"/>
                <w:sz w:val="20"/>
                <w:szCs w:val="20"/>
              </w:rPr>
              <w:t xml:space="preserve">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4,0</w:t>
            </w:r>
          </w:p>
        </w:tc>
      </w:tr>
      <w:tr w:rsidR="0065414D" w:rsidRPr="0065414D" w:rsidTr="0065414D">
        <w:trPr>
          <w:trHeight w:val="96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Осуществление полномочий по осуществлению мероприятий по обеспечению безопасности людей на водных объектах, охране их жизни и здоровья</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44108</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4,0</w:t>
            </w:r>
          </w:p>
        </w:tc>
      </w:tr>
      <w:tr w:rsidR="0065414D" w:rsidRPr="0065414D" w:rsidTr="0065414D">
        <w:trPr>
          <w:trHeight w:val="55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44108</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4,0</w:t>
            </w:r>
          </w:p>
        </w:tc>
      </w:tr>
      <w:tr w:rsidR="0065414D" w:rsidRPr="0065414D" w:rsidTr="0065414D">
        <w:trPr>
          <w:trHeight w:val="64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44108</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4,0</w:t>
            </w:r>
          </w:p>
        </w:tc>
      </w:tr>
      <w:tr w:rsidR="0065414D" w:rsidRPr="0065414D" w:rsidTr="0065414D">
        <w:trPr>
          <w:trHeight w:val="94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Обеспечение деятельности финансовых, налоговых и таможенных органов и органов финансовог</w:t>
            </w:r>
            <w:proofErr w:type="gramStart"/>
            <w:r w:rsidRPr="0065414D">
              <w:rPr>
                <w:rFonts w:ascii="Times New Roman" w:eastAsia="Times New Roman" w:hAnsi="Times New Roman" w:cs="Times New Roman"/>
                <w:sz w:val="20"/>
                <w:szCs w:val="20"/>
              </w:rPr>
              <w:t>о(</w:t>
            </w:r>
            <w:proofErr w:type="gramEnd"/>
            <w:r w:rsidRPr="0065414D">
              <w:rPr>
                <w:rFonts w:ascii="Times New Roman" w:eastAsia="Times New Roman" w:hAnsi="Times New Roman" w:cs="Times New Roman"/>
                <w:sz w:val="20"/>
                <w:szCs w:val="20"/>
              </w:rPr>
              <w:t>финансово-бюджетного) надзора</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06</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36,3</w:t>
            </w:r>
          </w:p>
        </w:tc>
      </w:tr>
      <w:tr w:rsidR="0065414D" w:rsidRPr="0065414D" w:rsidTr="0065414D">
        <w:trPr>
          <w:trHeight w:val="9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t>Непрограммные</w:t>
            </w:r>
            <w:proofErr w:type="spellEnd"/>
            <w:r w:rsidRPr="0065414D">
              <w:rPr>
                <w:rFonts w:ascii="Times New Roman" w:eastAsia="Times New Roman" w:hAnsi="Times New Roman" w:cs="Times New Roman"/>
                <w:sz w:val="20"/>
                <w:szCs w:val="20"/>
              </w:rPr>
              <w:t xml:space="preserve"> расходы главных распорядителей  средств бюджета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06</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36,3</w:t>
            </w:r>
          </w:p>
        </w:tc>
      </w:tr>
      <w:tr w:rsidR="0065414D" w:rsidRPr="0065414D" w:rsidTr="0065414D">
        <w:trPr>
          <w:trHeight w:val="10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t>Непрограммные</w:t>
            </w:r>
            <w:proofErr w:type="spellEnd"/>
            <w:r w:rsidRPr="0065414D">
              <w:rPr>
                <w:rFonts w:ascii="Times New Roman" w:eastAsia="Times New Roman" w:hAnsi="Times New Roman" w:cs="Times New Roman"/>
                <w:sz w:val="20"/>
                <w:szCs w:val="20"/>
              </w:rPr>
              <w:t xml:space="preserve"> расходы в рамках </w:t>
            </w:r>
            <w:proofErr w:type="gramStart"/>
            <w:r w:rsidRPr="0065414D">
              <w:rPr>
                <w:rFonts w:ascii="Times New Roman" w:eastAsia="Times New Roman" w:hAnsi="Times New Roman" w:cs="Times New Roman"/>
                <w:sz w:val="20"/>
                <w:szCs w:val="20"/>
              </w:rPr>
              <w:t>обеспечения деятельности главных распорядителей средств бюджета</w:t>
            </w:r>
            <w:proofErr w:type="gramEnd"/>
            <w:r w:rsidRPr="0065414D">
              <w:rPr>
                <w:rFonts w:ascii="Times New Roman" w:eastAsia="Times New Roman" w:hAnsi="Times New Roman" w:cs="Times New Roman"/>
                <w:sz w:val="20"/>
                <w:szCs w:val="20"/>
              </w:rPr>
              <w:t xml:space="preserve">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06</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36,3</w:t>
            </w:r>
          </w:p>
        </w:tc>
      </w:tr>
      <w:tr w:rsidR="0065414D" w:rsidRPr="0065414D" w:rsidTr="0065414D">
        <w:trPr>
          <w:trHeight w:val="189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lastRenderedPageBreak/>
              <w:t xml:space="preserve">иные межбюджетные трансферты на осуществление полномочий  по составлению и рассмотрению проекта бюджета поселения, утверждению и исполнению бюджета </w:t>
            </w:r>
            <w:proofErr w:type="spellStart"/>
            <w:r w:rsidRPr="0065414D">
              <w:rPr>
                <w:rFonts w:ascii="Times New Roman" w:eastAsia="Times New Roman" w:hAnsi="Times New Roman" w:cs="Times New Roman"/>
                <w:sz w:val="20"/>
                <w:szCs w:val="20"/>
              </w:rPr>
              <w:t>поселения</w:t>
            </w:r>
            <w:proofErr w:type="gramStart"/>
            <w:r w:rsidRPr="0065414D">
              <w:rPr>
                <w:rFonts w:ascii="Times New Roman" w:eastAsia="Times New Roman" w:hAnsi="Times New Roman" w:cs="Times New Roman"/>
                <w:sz w:val="20"/>
                <w:szCs w:val="20"/>
              </w:rPr>
              <w:t>,о</w:t>
            </w:r>
            <w:proofErr w:type="gramEnd"/>
            <w:r w:rsidRPr="0065414D">
              <w:rPr>
                <w:rFonts w:ascii="Times New Roman" w:eastAsia="Times New Roman" w:hAnsi="Times New Roman" w:cs="Times New Roman"/>
                <w:sz w:val="20"/>
                <w:szCs w:val="20"/>
              </w:rPr>
              <w:t>существлению</w:t>
            </w:r>
            <w:proofErr w:type="spellEnd"/>
            <w:r w:rsidRPr="0065414D">
              <w:rPr>
                <w:rFonts w:ascii="Times New Roman" w:eastAsia="Times New Roman" w:hAnsi="Times New Roman" w:cs="Times New Roman"/>
                <w:sz w:val="20"/>
                <w:szCs w:val="20"/>
              </w:rPr>
              <w:t xml:space="preserve"> контроля за его </w:t>
            </w:r>
            <w:proofErr w:type="spellStart"/>
            <w:r w:rsidRPr="0065414D">
              <w:rPr>
                <w:rFonts w:ascii="Times New Roman" w:eastAsia="Times New Roman" w:hAnsi="Times New Roman" w:cs="Times New Roman"/>
                <w:sz w:val="20"/>
                <w:szCs w:val="20"/>
              </w:rPr>
              <w:t>исполнением,составлению</w:t>
            </w:r>
            <w:proofErr w:type="spellEnd"/>
            <w:r w:rsidRPr="0065414D">
              <w:rPr>
                <w:rFonts w:ascii="Times New Roman" w:eastAsia="Times New Roman" w:hAnsi="Times New Roman" w:cs="Times New Roman"/>
                <w:sz w:val="20"/>
                <w:szCs w:val="20"/>
              </w:rPr>
              <w:t xml:space="preserve"> и утверждению отчета об исполнении бюджета поселения</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06</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44501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36,3</w:t>
            </w:r>
          </w:p>
        </w:tc>
      </w:tr>
      <w:tr w:rsidR="0065414D" w:rsidRPr="0065414D" w:rsidTr="0065414D">
        <w:trPr>
          <w:trHeight w:val="49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06</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44501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36,3</w:t>
            </w:r>
          </w:p>
        </w:tc>
      </w:tr>
      <w:tr w:rsidR="0065414D" w:rsidRPr="0065414D" w:rsidTr="0065414D">
        <w:trPr>
          <w:trHeight w:val="40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xml:space="preserve">иные межбюджетные трансферты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06</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44501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36,3</w:t>
            </w:r>
          </w:p>
        </w:tc>
      </w:tr>
      <w:tr w:rsidR="0065414D" w:rsidRPr="0065414D" w:rsidTr="0065414D">
        <w:trPr>
          <w:trHeight w:val="46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Резервные фонды</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5,0</w:t>
            </w:r>
          </w:p>
        </w:tc>
      </w:tr>
      <w:tr w:rsidR="0065414D" w:rsidRPr="0065414D" w:rsidTr="0065414D">
        <w:trPr>
          <w:trHeight w:val="84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t>Непрограммные</w:t>
            </w:r>
            <w:proofErr w:type="spellEnd"/>
            <w:r w:rsidRPr="0065414D">
              <w:rPr>
                <w:rFonts w:ascii="Times New Roman" w:eastAsia="Times New Roman" w:hAnsi="Times New Roman" w:cs="Times New Roman"/>
                <w:sz w:val="20"/>
                <w:szCs w:val="20"/>
              </w:rPr>
              <w:t xml:space="preserve"> расходы главных распорядителей  средств бюджета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5,0</w:t>
            </w:r>
          </w:p>
        </w:tc>
      </w:tr>
      <w:tr w:rsidR="0065414D" w:rsidRPr="0065414D" w:rsidTr="0065414D">
        <w:trPr>
          <w:trHeight w:val="9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t>Непрограммные</w:t>
            </w:r>
            <w:proofErr w:type="spellEnd"/>
            <w:r w:rsidRPr="0065414D">
              <w:rPr>
                <w:rFonts w:ascii="Times New Roman" w:eastAsia="Times New Roman" w:hAnsi="Times New Roman" w:cs="Times New Roman"/>
                <w:sz w:val="20"/>
                <w:szCs w:val="20"/>
              </w:rPr>
              <w:t xml:space="preserve"> расходы в рамках </w:t>
            </w:r>
            <w:proofErr w:type="gramStart"/>
            <w:r w:rsidRPr="0065414D">
              <w:rPr>
                <w:rFonts w:ascii="Times New Roman" w:eastAsia="Times New Roman" w:hAnsi="Times New Roman" w:cs="Times New Roman"/>
                <w:sz w:val="20"/>
                <w:szCs w:val="20"/>
              </w:rPr>
              <w:t>обеспечения деятельности главных распорядителей средств бюджета</w:t>
            </w:r>
            <w:proofErr w:type="gramEnd"/>
            <w:r w:rsidRPr="0065414D">
              <w:rPr>
                <w:rFonts w:ascii="Times New Roman" w:eastAsia="Times New Roman" w:hAnsi="Times New Roman" w:cs="Times New Roman"/>
                <w:sz w:val="20"/>
                <w:szCs w:val="20"/>
              </w:rPr>
              <w:t xml:space="preserve">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5,0</w:t>
            </w:r>
          </w:p>
        </w:tc>
      </w:tr>
      <w:tr w:rsidR="0065414D" w:rsidRPr="0065414D" w:rsidTr="0065414D">
        <w:trPr>
          <w:trHeight w:val="72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xml:space="preserve">Резервный фонд администрации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41180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5,0</w:t>
            </w:r>
          </w:p>
        </w:tc>
      </w:tr>
      <w:tr w:rsidR="0065414D" w:rsidRPr="0065414D" w:rsidTr="0065414D">
        <w:trPr>
          <w:trHeight w:val="45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41180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5,0</w:t>
            </w:r>
          </w:p>
        </w:tc>
      </w:tr>
      <w:tr w:rsidR="0065414D" w:rsidRPr="0065414D" w:rsidTr="0065414D">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Резервные средства</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41180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870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5,0</w:t>
            </w:r>
          </w:p>
        </w:tc>
      </w:tr>
      <w:tr w:rsidR="0065414D" w:rsidRPr="0065414D" w:rsidTr="0065414D">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13</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t>Непрограммные</w:t>
            </w:r>
            <w:proofErr w:type="spellEnd"/>
            <w:r w:rsidRPr="0065414D">
              <w:rPr>
                <w:rFonts w:ascii="Times New Roman" w:eastAsia="Times New Roman" w:hAnsi="Times New Roman" w:cs="Times New Roman"/>
                <w:sz w:val="20"/>
                <w:szCs w:val="20"/>
              </w:rPr>
              <w:t xml:space="preserve"> расходы главных распорядителей  средств бюджета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13</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t>Непрограммные</w:t>
            </w:r>
            <w:proofErr w:type="spellEnd"/>
            <w:r w:rsidRPr="0065414D">
              <w:rPr>
                <w:rFonts w:ascii="Times New Roman" w:eastAsia="Times New Roman" w:hAnsi="Times New Roman" w:cs="Times New Roman"/>
                <w:sz w:val="20"/>
                <w:szCs w:val="20"/>
              </w:rPr>
              <w:t xml:space="preserve"> расходы в рамках </w:t>
            </w:r>
            <w:proofErr w:type="gramStart"/>
            <w:r w:rsidRPr="0065414D">
              <w:rPr>
                <w:rFonts w:ascii="Times New Roman" w:eastAsia="Times New Roman" w:hAnsi="Times New Roman" w:cs="Times New Roman"/>
                <w:sz w:val="20"/>
                <w:szCs w:val="20"/>
              </w:rPr>
              <w:t>обеспечения деятельности главных распорядителей средств бюджета</w:t>
            </w:r>
            <w:proofErr w:type="gramEnd"/>
            <w:r w:rsidRPr="0065414D">
              <w:rPr>
                <w:rFonts w:ascii="Times New Roman" w:eastAsia="Times New Roman" w:hAnsi="Times New Roman" w:cs="Times New Roman"/>
                <w:sz w:val="20"/>
                <w:szCs w:val="20"/>
              </w:rPr>
              <w:t xml:space="preserve">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13</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xml:space="preserve">Оценка недвижимости, признание прав и </w:t>
            </w:r>
            <w:proofErr w:type="spellStart"/>
            <w:r w:rsidRPr="0065414D">
              <w:rPr>
                <w:rFonts w:ascii="Times New Roman" w:eastAsia="Times New Roman" w:hAnsi="Times New Roman" w:cs="Times New Roman"/>
                <w:sz w:val="20"/>
                <w:szCs w:val="20"/>
              </w:rPr>
              <w:t>регуирование</w:t>
            </w:r>
            <w:proofErr w:type="spellEnd"/>
            <w:r w:rsidRPr="0065414D">
              <w:rPr>
                <w:rFonts w:ascii="Times New Roman" w:eastAsia="Times New Roman" w:hAnsi="Times New Roman" w:cs="Times New Roman"/>
                <w:sz w:val="20"/>
                <w:szCs w:val="20"/>
              </w:rPr>
              <w:t xml:space="preserve"> отношений по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13</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42200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13</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42200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13</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42200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Национальная оборона</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nil"/>
              <w:bottom w:val="single" w:sz="4" w:space="0" w:color="auto"/>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159,0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173,9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180,2</w:t>
            </w:r>
          </w:p>
        </w:tc>
      </w:tr>
      <w:tr w:rsidR="0065414D" w:rsidRPr="0065414D" w:rsidTr="0065414D">
        <w:trPr>
          <w:trHeight w:val="49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Мобилизационная и вневойсковая подготовка</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nil"/>
              <w:bottom w:val="single" w:sz="4" w:space="0" w:color="auto"/>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159,0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173,9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180,2</w:t>
            </w:r>
          </w:p>
        </w:tc>
      </w:tr>
      <w:tr w:rsidR="0065414D" w:rsidRPr="0065414D" w:rsidTr="0065414D">
        <w:trPr>
          <w:trHeight w:val="6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t>Непрограммные</w:t>
            </w:r>
            <w:proofErr w:type="spellEnd"/>
            <w:r w:rsidRPr="0065414D">
              <w:rPr>
                <w:rFonts w:ascii="Times New Roman" w:eastAsia="Times New Roman" w:hAnsi="Times New Roman" w:cs="Times New Roman"/>
                <w:sz w:val="20"/>
                <w:szCs w:val="20"/>
              </w:rPr>
              <w:t xml:space="preserve"> расходы главных распорядителей  средств бюджета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w:t>
            </w:r>
            <w:r w:rsidRPr="0065414D">
              <w:rPr>
                <w:rFonts w:ascii="Times New Roman" w:eastAsia="Times New Roman" w:hAnsi="Times New Roman" w:cs="Times New Roman"/>
                <w:sz w:val="20"/>
                <w:szCs w:val="20"/>
              </w:rPr>
              <w:lastRenderedPageBreak/>
              <w:t>сельского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lastRenderedPageBreak/>
              <w:t>02</w:t>
            </w:r>
          </w:p>
        </w:tc>
        <w:tc>
          <w:tcPr>
            <w:tcW w:w="0" w:type="auto"/>
            <w:tcBorders>
              <w:top w:val="nil"/>
              <w:left w:val="nil"/>
              <w:bottom w:val="single" w:sz="4" w:space="0" w:color="auto"/>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159,0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173,9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180,2</w:t>
            </w:r>
          </w:p>
        </w:tc>
      </w:tr>
      <w:tr w:rsidR="0065414D" w:rsidRPr="0065414D" w:rsidTr="0065414D">
        <w:trPr>
          <w:trHeight w:val="9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lastRenderedPageBreak/>
              <w:t>Непрограммные</w:t>
            </w:r>
            <w:proofErr w:type="spellEnd"/>
            <w:r w:rsidRPr="0065414D">
              <w:rPr>
                <w:rFonts w:ascii="Times New Roman" w:eastAsia="Times New Roman" w:hAnsi="Times New Roman" w:cs="Times New Roman"/>
                <w:sz w:val="20"/>
                <w:szCs w:val="20"/>
              </w:rPr>
              <w:t xml:space="preserve"> расходы в рамках </w:t>
            </w:r>
            <w:proofErr w:type="gramStart"/>
            <w:r w:rsidRPr="0065414D">
              <w:rPr>
                <w:rFonts w:ascii="Times New Roman" w:eastAsia="Times New Roman" w:hAnsi="Times New Roman" w:cs="Times New Roman"/>
                <w:sz w:val="20"/>
                <w:szCs w:val="20"/>
              </w:rPr>
              <w:t>обеспечения деятельности главных распорядителей средств бюджета</w:t>
            </w:r>
            <w:proofErr w:type="gramEnd"/>
            <w:r w:rsidRPr="0065414D">
              <w:rPr>
                <w:rFonts w:ascii="Times New Roman" w:eastAsia="Times New Roman" w:hAnsi="Times New Roman" w:cs="Times New Roman"/>
                <w:sz w:val="20"/>
                <w:szCs w:val="20"/>
              </w:rPr>
              <w:t xml:space="preserve">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nil"/>
              <w:bottom w:val="single" w:sz="4" w:space="0" w:color="auto"/>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159,0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173,9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180,2</w:t>
            </w:r>
          </w:p>
        </w:tc>
      </w:tr>
      <w:tr w:rsidR="0065414D" w:rsidRPr="0065414D" w:rsidTr="0065414D">
        <w:trPr>
          <w:trHeight w:val="126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xml:space="preserve">Осуществление государственных полномочий Российской Федерации </w:t>
            </w:r>
            <w:proofErr w:type="gramStart"/>
            <w:r w:rsidRPr="0065414D">
              <w:rPr>
                <w:rFonts w:ascii="Times New Roman" w:eastAsia="Times New Roman" w:hAnsi="Times New Roman" w:cs="Times New Roman"/>
                <w:sz w:val="20"/>
                <w:szCs w:val="20"/>
              </w:rPr>
              <w:t>о</w:t>
            </w:r>
            <w:proofErr w:type="gramEnd"/>
            <w:r w:rsidRPr="0065414D">
              <w:rPr>
                <w:rFonts w:ascii="Times New Roman" w:eastAsia="Times New Roman" w:hAnsi="Times New Roman" w:cs="Times New Roman"/>
                <w:sz w:val="20"/>
                <w:szCs w:val="20"/>
              </w:rPr>
              <w:t xml:space="preserve"> </w:t>
            </w:r>
            <w:proofErr w:type="gramStart"/>
            <w:r w:rsidRPr="0065414D">
              <w:rPr>
                <w:rFonts w:ascii="Times New Roman" w:eastAsia="Times New Roman" w:hAnsi="Times New Roman" w:cs="Times New Roman"/>
                <w:sz w:val="20"/>
                <w:szCs w:val="20"/>
              </w:rPr>
              <w:t>первичному</w:t>
            </w:r>
            <w:proofErr w:type="gramEnd"/>
            <w:r w:rsidRPr="0065414D">
              <w:rPr>
                <w:rFonts w:ascii="Times New Roman" w:eastAsia="Times New Roman" w:hAnsi="Times New Roman" w:cs="Times New Roman"/>
                <w:sz w:val="20"/>
                <w:szCs w:val="20"/>
              </w:rPr>
              <w:t xml:space="preserve"> воинскому учету на территориях, где отсутствуют военные комиссариаты</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nil"/>
              <w:bottom w:val="single" w:sz="4" w:space="0" w:color="auto"/>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51180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159,0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173,9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180,2</w:t>
            </w:r>
          </w:p>
        </w:tc>
      </w:tr>
      <w:tr w:rsidR="0065414D" w:rsidRPr="0065414D" w:rsidTr="0065414D">
        <w:trPr>
          <w:trHeight w:val="141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nil"/>
              <w:bottom w:val="single" w:sz="4" w:space="0" w:color="auto"/>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51180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141,0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154,0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159,5</w:t>
            </w:r>
          </w:p>
        </w:tc>
      </w:tr>
      <w:tr w:rsidR="0065414D" w:rsidRPr="0065414D" w:rsidTr="0065414D">
        <w:trPr>
          <w:trHeight w:val="51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nil"/>
              <w:bottom w:val="single" w:sz="4" w:space="0" w:color="auto"/>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51180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141,0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154,0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159,5</w:t>
            </w:r>
          </w:p>
        </w:tc>
      </w:tr>
      <w:tr w:rsidR="0065414D" w:rsidRPr="0065414D" w:rsidTr="0065414D">
        <w:trPr>
          <w:trHeight w:val="78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nil"/>
              <w:bottom w:val="single" w:sz="4" w:space="0" w:color="auto"/>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51180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18,0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19,9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20,7</w:t>
            </w:r>
          </w:p>
        </w:tc>
      </w:tr>
      <w:tr w:rsidR="0065414D" w:rsidRPr="0065414D" w:rsidTr="0065414D">
        <w:trPr>
          <w:trHeight w:val="705"/>
        </w:trPr>
        <w:tc>
          <w:tcPr>
            <w:tcW w:w="0" w:type="auto"/>
            <w:gridSpan w:val="2"/>
            <w:tcBorders>
              <w:top w:val="single" w:sz="4" w:space="0" w:color="000000"/>
              <w:left w:val="single" w:sz="4" w:space="0" w:color="000000"/>
              <w:bottom w:val="nil"/>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nil"/>
              <w:bottom w:val="single" w:sz="4" w:space="0" w:color="auto"/>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51180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18,0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19,9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20,7</w:t>
            </w:r>
          </w:p>
        </w:tc>
      </w:tr>
      <w:tr w:rsidR="0065414D" w:rsidRPr="0065414D" w:rsidTr="0065414D">
        <w:trPr>
          <w:trHeight w:val="705"/>
        </w:trPr>
        <w:tc>
          <w:tcPr>
            <w:tcW w:w="0" w:type="auto"/>
            <w:gridSpan w:val="2"/>
            <w:tcBorders>
              <w:top w:val="single" w:sz="4" w:space="0" w:color="000000"/>
              <w:left w:val="single" w:sz="4" w:space="0" w:color="000000"/>
              <w:bottom w:val="single" w:sz="4" w:space="0" w:color="000000"/>
              <w:right w:val="nil"/>
            </w:tcBorders>
            <w:shd w:val="clear" w:color="auto" w:fill="auto"/>
            <w:vAlign w:val="bottom"/>
            <w:hideMark/>
          </w:tcPr>
          <w:p w:rsidR="0065414D" w:rsidRPr="0065414D" w:rsidRDefault="0065414D" w:rsidP="0065414D">
            <w:pPr>
              <w:spacing w:after="0" w:line="240" w:lineRule="auto"/>
              <w:ind w:firstLineChars="200" w:firstLine="4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Национальная безопасность и правоохранительная деятельность</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nil"/>
              <w:bottom w:val="nil"/>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nil"/>
              <w:right w:val="nil"/>
            </w:tcBorders>
            <w:shd w:val="clear" w:color="auto" w:fill="auto"/>
            <w:noWrap/>
            <w:vAlign w:val="bottom"/>
            <w:hideMark/>
          </w:tcPr>
          <w:p w:rsidR="0065414D" w:rsidRPr="0065414D" w:rsidRDefault="0065414D" w:rsidP="0065414D">
            <w:pPr>
              <w:spacing w:after="0" w:line="240" w:lineRule="auto"/>
              <w:rPr>
                <w:rFonts w:ascii="Times New Roman" w:eastAsia="Times New Roman" w:hAnsi="Times New Roman" w:cs="Times New Roman"/>
                <w:sz w:val="20"/>
                <w:szCs w:val="20"/>
              </w:rPr>
            </w:pPr>
          </w:p>
        </w:tc>
        <w:tc>
          <w:tcPr>
            <w:tcW w:w="0" w:type="auto"/>
            <w:tcBorders>
              <w:top w:val="nil"/>
              <w:left w:val="single" w:sz="4" w:space="0" w:color="auto"/>
              <w:bottom w:val="nil"/>
              <w:right w:val="nil"/>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46,7</w:t>
            </w:r>
          </w:p>
        </w:tc>
        <w:tc>
          <w:tcPr>
            <w:tcW w:w="0" w:type="auto"/>
            <w:tcBorders>
              <w:top w:val="nil"/>
              <w:left w:val="single" w:sz="4" w:space="0" w:color="auto"/>
              <w:bottom w:val="nil"/>
              <w:right w:val="nil"/>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70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bottom"/>
            <w:hideMark/>
          </w:tcPr>
          <w:p w:rsidR="0065414D" w:rsidRPr="0065414D" w:rsidRDefault="0065414D" w:rsidP="0065414D">
            <w:pPr>
              <w:spacing w:after="0" w:line="240" w:lineRule="auto"/>
              <w:ind w:firstLineChars="200" w:firstLine="4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4" w:space="0" w:color="000000"/>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r>
      <w:tr w:rsidR="0065414D" w:rsidRPr="0065414D" w:rsidTr="0065414D">
        <w:trPr>
          <w:trHeight w:val="12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t>Непрограммные</w:t>
            </w:r>
            <w:proofErr w:type="spellEnd"/>
            <w:r w:rsidRPr="0065414D">
              <w:rPr>
                <w:rFonts w:ascii="Times New Roman" w:eastAsia="Times New Roman" w:hAnsi="Times New Roman" w:cs="Times New Roman"/>
                <w:sz w:val="20"/>
                <w:szCs w:val="20"/>
              </w:rPr>
              <w:t xml:space="preserve"> расходы главных распорядителей бюджетных средств бюджета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 </w:t>
            </w:r>
            <w:proofErr w:type="spellStart"/>
            <w:r w:rsidRPr="0065414D">
              <w:rPr>
                <w:rFonts w:ascii="Times New Roman" w:eastAsia="Times New Roman" w:hAnsi="Times New Roman" w:cs="Times New Roman"/>
                <w:sz w:val="20"/>
                <w:szCs w:val="20"/>
              </w:rPr>
              <w:t>Инсарского</w:t>
            </w:r>
            <w:proofErr w:type="spellEnd"/>
            <w:r w:rsidRPr="0065414D">
              <w:rPr>
                <w:rFonts w:ascii="Times New Roman" w:eastAsia="Times New Roman" w:hAnsi="Times New Roman" w:cs="Times New Roman"/>
                <w:sz w:val="20"/>
                <w:szCs w:val="20"/>
              </w:rPr>
              <w:t xml:space="preserve"> муниципального района</w:t>
            </w:r>
          </w:p>
        </w:tc>
        <w:tc>
          <w:tcPr>
            <w:tcW w:w="0" w:type="auto"/>
            <w:tcBorders>
              <w:top w:val="nil"/>
              <w:left w:val="nil"/>
              <w:bottom w:val="single" w:sz="4" w:space="0" w:color="000000"/>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136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t>Непрограммные</w:t>
            </w:r>
            <w:proofErr w:type="spellEnd"/>
            <w:r w:rsidRPr="0065414D">
              <w:rPr>
                <w:rFonts w:ascii="Times New Roman" w:eastAsia="Times New Roman" w:hAnsi="Times New Roman" w:cs="Times New Roman"/>
                <w:sz w:val="20"/>
                <w:szCs w:val="20"/>
              </w:rPr>
              <w:t xml:space="preserve"> расходы в рамках </w:t>
            </w:r>
            <w:proofErr w:type="gramStart"/>
            <w:r w:rsidRPr="0065414D">
              <w:rPr>
                <w:rFonts w:ascii="Times New Roman" w:eastAsia="Times New Roman" w:hAnsi="Times New Roman" w:cs="Times New Roman"/>
                <w:sz w:val="20"/>
                <w:szCs w:val="20"/>
              </w:rPr>
              <w:t>обеспечения деятельности главных распорядителей средств бюджета</w:t>
            </w:r>
            <w:proofErr w:type="gramEnd"/>
            <w:r w:rsidRPr="0065414D">
              <w:rPr>
                <w:rFonts w:ascii="Times New Roman" w:eastAsia="Times New Roman" w:hAnsi="Times New Roman" w:cs="Times New Roman"/>
                <w:sz w:val="20"/>
                <w:szCs w:val="20"/>
              </w:rPr>
              <w:t xml:space="preserve">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 </w:t>
            </w:r>
            <w:proofErr w:type="spellStart"/>
            <w:r w:rsidRPr="0065414D">
              <w:rPr>
                <w:rFonts w:ascii="Times New Roman" w:eastAsia="Times New Roman" w:hAnsi="Times New Roman" w:cs="Times New Roman"/>
                <w:sz w:val="20"/>
                <w:szCs w:val="20"/>
              </w:rPr>
              <w:t>Инсарского</w:t>
            </w:r>
            <w:proofErr w:type="spellEnd"/>
            <w:r w:rsidRPr="0065414D">
              <w:rPr>
                <w:rFonts w:ascii="Times New Roman" w:eastAsia="Times New Roman" w:hAnsi="Times New Roman" w:cs="Times New Roman"/>
                <w:sz w:val="20"/>
                <w:szCs w:val="20"/>
              </w:rPr>
              <w:t xml:space="preserve"> муниципального района</w:t>
            </w:r>
          </w:p>
        </w:tc>
        <w:tc>
          <w:tcPr>
            <w:tcW w:w="0" w:type="auto"/>
            <w:tcBorders>
              <w:top w:val="nil"/>
              <w:left w:val="nil"/>
              <w:bottom w:val="single" w:sz="4" w:space="0" w:color="000000"/>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nil"/>
              <w:right w:val="nil"/>
            </w:tcBorders>
            <w:shd w:val="clear" w:color="auto" w:fill="auto"/>
            <w:noWrap/>
            <w:vAlign w:val="bottom"/>
            <w:hideMark/>
          </w:tcPr>
          <w:p w:rsidR="0065414D" w:rsidRPr="0065414D" w:rsidRDefault="0065414D" w:rsidP="0065414D">
            <w:pPr>
              <w:spacing w:after="0" w:line="240" w:lineRule="auto"/>
              <w:rPr>
                <w:rFonts w:ascii="Times New Roman" w:eastAsia="Times New Roman" w:hAnsi="Times New Roman" w:cs="Times New Roman"/>
                <w:sz w:val="20"/>
                <w:szCs w:val="20"/>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7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xml:space="preserve">Резервный фонд администрации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 </w:t>
            </w:r>
            <w:proofErr w:type="spellStart"/>
            <w:r w:rsidRPr="0065414D">
              <w:rPr>
                <w:rFonts w:ascii="Times New Roman" w:eastAsia="Times New Roman" w:hAnsi="Times New Roman" w:cs="Times New Roman"/>
                <w:sz w:val="20"/>
                <w:szCs w:val="20"/>
              </w:rPr>
              <w:t>Инсарского</w:t>
            </w:r>
            <w:proofErr w:type="spellEnd"/>
            <w:r w:rsidRPr="0065414D">
              <w:rPr>
                <w:rFonts w:ascii="Times New Roman" w:eastAsia="Times New Roman" w:hAnsi="Times New Roman" w:cs="Times New Roman"/>
                <w:sz w:val="20"/>
                <w:szCs w:val="20"/>
              </w:rPr>
              <w:t xml:space="preserve"> муниципального района</w:t>
            </w:r>
          </w:p>
        </w:tc>
        <w:tc>
          <w:tcPr>
            <w:tcW w:w="0" w:type="auto"/>
            <w:tcBorders>
              <w:top w:val="nil"/>
              <w:left w:val="nil"/>
              <w:bottom w:val="single" w:sz="4" w:space="0" w:color="000000"/>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41180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nil"/>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nil"/>
              <w:left w:val="nil"/>
              <w:bottom w:val="nil"/>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nil"/>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70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000000"/>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41180</w:t>
            </w:r>
          </w:p>
        </w:tc>
        <w:tc>
          <w:tcPr>
            <w:tcW w:w="0" w:type="auto"/>
            <w:tcBorders>
              <w:top w:val="nil"/>
              <w:left w:val="nil"/>
              <w:bottom w:val="single" w:sz="4" w:space="0" w:color="auto"/>
              <w:right w:val="nil"/>
            </w:tcBorders>
            <w:shd w:val="clear" w:color="FFFFCC" w:fill="FFFFFF"/>
            <w:noWrap/>
            <w:vAlign w:val="bottom"/>
            <w:hideMark/>
          </w:tcPr>
          <w:p w:rsidR="0065414D" w:rsidRPr="0065414D" w:rsidRDefault="0065414D" w:rsidP="0065414D">
            <w:pPr>
              <w:spacing w:after="0" w:line="240" w:lineRule="auto"/>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70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lastRenderedPageBreak/>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000000"/>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41180</w:t>
            </w:r>
          </w:p>
        </w:tc>
        <w:tc>
          <w:tcPr>
            <w:tcW w:w="0" w:type="auto"/>
            <w:tcBorders>
              <w:top w:val="nil"/>
              <w:left w:val="nil"/>
              <w:bottom w:val="single" w:sz="4" w:space="0" w:color="auto"/>
              <w:right w:val="nil"/>
            </w:tcBorders>
            <w:shd w:val="clear" w:color="auto" w:fill="auto"/>
            <w:noWrap/>
            <w:vAlign w:val="bottom"/>
            <w:hideMark/>
          </w:tcPr>
          <w:p w:rsidR="0065414D" w:rsidRPr="0065414D" w:rsidRDefault="0065414D" w:rsidP="0065414D">
            <w:pPr>
              <w:spacing w:after="0" w:line="240" w:lineRule="auto"/>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70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Мероприятия по обеспечению пожарной безопасности</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42120</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705"/>
        </w:trPr>
        <w:tc>
          <w:tcPr>
            <w:tcW w:w="0" w:type="auto"/>
            <w:gridSpan w:val="2"/>
            <w:tcBorders>
              <w:top w:val="single" w:sz="4" w:space="0" w:color="000000"/>
              <w:left w:val="single" w:sz="4" w:space="0" w:color="000000"/>
              <w:bottom w:val="single" w:sz="4" w:space="0" w:color="000000"/>
              <w:right w:val="single" w:sz="4" w:space="0" w:color="000000"/>
            </w:tcBorders>
            <w:shd w:val="clear" w:color="FFFFCC" w:fill="FFFFFF"/>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42120</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70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42120</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000000" w:fill="FFFFFF"/>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7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Выполнение работ на гидротехнических сооружениях по пропуску весеннего паводка</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80190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40,7</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7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80190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40,7</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7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80190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40,7</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right"/>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200" w:firstLine="4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Национальная экономика</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nil"/>
              <w:bottom w:val="single" w:sz="4" w:space="0" w:color="auto"/>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2050,6</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853,8</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892,2</w:t>
            </w:r>
          </w:p>
        </w:tc>
      </w:tr>
      <w:tr w:rsidR="0065414D" w:rsidRPr="0065414D" w:rsidTr="0065414D">
        <w:trPr>
          <w:trHeight w:val="540"/>
        </w:trPr>
        <w:tc>
          <w:tcPr>
            <w:tcW w:w="0" w:type="auto"/>
            <w:gridSpan w:val="2"/>
            <w:tcBorders>
              <w:top w:val="nil"/>
              <w:left w:val="single" w:sz="4" w:space="0" w:color="000000"/>
              <w:bottom w:val="single" w:sz="4" w:space="0" w:color="000000"/>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Дорожное хозяйство (дорожные фонды)</w:t>
            </w:r>
          </w:p>
        </w:tc>
        <w:tc>
          <w:tcPr>
            <w:tcW w:w="0" w:type="auto"/>
            <w:tcBorders>
              <w:top w:val="nil"/>
              <w:left w:val="nil"/>
              <w:bottom w:val="single" w:sz="4" w:space="0" w:color="000000"/>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09</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2050,6</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853,8</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892,2</w:t>
            </w:r>
          </w:p>
        </w:tc>
      </w:tr>
      <w:tr w:rsidR="0065414D" w:rsidRPr="0065414D" w:rsidTr="0065414D">
        <w:trPr>
          <w:trHeight w:val="1305"/>
        </w:trPr>
        <w:tc>
          <w:tcPr>
            <w:tcW w:w="0" w:type="auto"/>
            <w:gridSpan w:val="2"/>
            <w:tcBorders>
              <w:top w:val="single" w:sz="4" w:space="0" w:color="000000"/>
              <w:left w:val="single" w:sz="4" w:space="0" w:color="auto"/>
              <w:bottom w:val="single" w:sz="4" w:space="0" w:color="auto"/>
              <w:right w:val="single" w:sz="4" w:space="0" w:color="000000"/>
            </w:tcBorders>
            <w:shd w:val="clear" w:color="000000" w:fill="FFFFFF"/>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xml:space="preserve">Муниципальная программа «Благоустройство территории </w:t>
            </w:r>
            <w:proofErr w:type="spellStart"/>
            <w:r w:rsidRPr="0065414D">
              <w:rPr>
                <w:rFonts w:ascii="Times New Roman" w:eastAsia="Times New Roman" w:hAnsi="Times New Roman" w:cs="Times New Roman"/>
                <w:sz w:val="20"/>
                <w:szCs w:val="20"/>
              </w:rPr>
              <w:t>Сиалеевко-Пятинского</w:t>
            </w:r>
            <w:proofErr w:type="spellEnd"/>
            <w:r w:rsidRPr="0065414D">
              <w:rPr>
                <w:rFonts w:ascii="Times New Roman" w:eastAsia="Times New Roman" w:hAnsi="Times New Roman" w:cs="Times New Roman"/>
                <w:sz w:val="20"/>
                <w:szCs w:val="20"/>
              </w:rPr>
              <w:t xml:space="preserve"> сельского поселения </w:t>
            </w:r>
            <w:proofErr w:type="spellStart"/>
            <w:r w:rsidRPr="0065414D">
              <w:rPr>
                <w:rFonts w:ascii="Times New Roman" w:eastAsia="Times New Roman" w:hAnsi="Times New Roman" w:cs="Times New Roman"/>
                <w:sz w:val="20"/>
                <w:szCs w:val="20"/>
              </w:rPr>
              <w:t>Инсарского</w:t>
            </w:r>
            <w:proofErr w:type="spellEnd"/>
            <w:r w:rsidRPr="0065414D">
              <w:rPr>
                <w:rFonts w:ascii="Times New Roman" w:eastAsia="Times New Roman" w:hAnsi="Times New Roman" w:cs="Times New Roman"/>
                <w:sz w:val="20"/>
                <w:szCs w:val="20"/>
              </w:rPr>
              <w:t xml:space="preserve"> муниципального района Республики Мордовия» на 2025-2027 годы</w:t>
            </w:r>
          </w:p>
        </w:tc>
        <w:tc>
          <w:tcPr>
            <w:tcW w:w="0" w:type="auto"/>
            <w:tcBorders>
              <w:top w:val="nil"/>
              <w:left w:val="nil"/>
              <w:bottom w:val="single" w:sz="4" w:space="0" w:color="000000"/>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09</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2050,6</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853,8</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892,2</w:t>
            </w:r>
          </w:p>
        </w:tc>
      </w:tr>
      <w:tr w:rsidR="0065414D" w:rsidRPr="0065414D" w:rsidTr="0065414D">
        <w:trPr>
          <w:trHeight w:val="118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Основное мероприятие «Текущий ремонт и содержание автомобильных дорог местного значения и искусственных сооружений на них в границах сельского поселения»</w:t>
            </w:r>
          </w:p>
        </w:tc>
        <w:tc>
          <w:tcPr>
            <w:tcW w:w="0" w:type="auto"/>
            <w:tcBorders>
              <w:top w:val="nil"/>
              <w:left w:val="nil"/>
              <w:bottom w:val="single" w:sz="4" w:space="0" w:color="000000"/>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09</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2050,6</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853,8</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892,2</w:t>
            </w:r>
          </w:p>
        </w:tc>
      </w:tr>
      <w:tr w:rsidR="0065414D" w:rsidRPr="0065414D" w:rsidTr="0065414D">
        <w:trPr>
          <w:trHeight w:val="376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proofErr w:type="gramStart"/>
            <w:r w:rsidRPr="0065414D">
              <w:rPr>
                <w:rFonts w:ascii="Times New Roman" w:eastAsia="Times New Roman" w:hAnsi="Times New Roman" w:cs="Times New Roman"/>
                <w:sz w:val="20"/>
                <w:szCs w:val="20"/>
              </w:rPr>
              <w:t>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w:t>
            </w:r>
            <w:proofErr w:type="gramEnd"/>
            <w:r w:rsidRPr="0065414D">
              <w:rPr>
                <w:rFonts w:ascii="Times New Roman" w:eastAsia="Times New Roman" w:hAnsi="Times New Roman" w:cs="Times New Roman"/>
                <w:sz w:val="20"/>
                <w:szCs w:val="20"/>
              </w:rPr>
              <w:t xml:space="preserve"> использования автомобильных </w:t>
            </w:r>
            <w:r w:rsidRPr="0065414D">
              <w:rPr>
                <w:rFonts w:ascii="Times New Roman" w:eastAsia="Times New Roman" w:hAnsi="Times New Roman" w:cs="Times New Roman"/>
                <w:sz w:val="20"/>
                <w:szCs w:val="20"/>
              </w:rPr>
              <w:lastRenderedPageBreak/>
              <w:t>дорог и осуществления дорожной деятельности в соответствии с законодательством Российской Федерации</w:t>
            </w:r>
          </w:p>
        </w:tc>
        <w:tc>
          <w:tcPr>
            <w:tcW w:w="0" w:type="auto"/>
            <w:tcBorders>
              <w:top w:val="nil"/>
              <w:left w:val="nil"/>
              <w:bottom w:val="single" w:sz="4" w:space="0" w:color="000000"/>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lastRenderedPageBreak/>
              <w:t>04</w:t>
            </w:r>
          </w:p>
        </w:tc>
        <w:tc>
          <w:tcPr>
            <w:tcW w:w="0" w:type="auto"/>
            <w:tcBorders>
              <w:top w:val="nil"/>
              <w:left w:val="single" w:sz="4" w:space="0" w:color="auto"/>
              <w:bottom w:val="single" w:sz="4" w:space="0" w:color="auto"/>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09</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9Д184</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2050,6</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853,8</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892,2</w:t>
            </w:r>
          </w:p>
        </w:tc>
      </w:tr>
      <w:tr w:rsidR="0065414D" w:rsidRPr="0065414D" w:rsidTr="0065414D">
        <w:trPr>
          <w:trHeight w:val="49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lastRenderedPageBreak/>
              <w:t>Закупка товаров, работ и услуг для обеспечения государственных (муниципальных) нужд</w:t>
            </w:r>
          </w:p>
        </w:tc>
        <w:tc>
          <w:tcPr>
            <w:tcW w:w="0" w:type="auto"/>
            <w:tcBorders>
              <w:top w:val="nil"/>
              <w:left w:val="nil"/>
              <w:bottom w:val="single" w:sz="4" w:space="0" w:color="000000"/>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single" w:sz="4" w:space="0" w:color="auto"/>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09</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9Д184</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2050,6</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853,8</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892,2</w:t>
            </w:r>
          </w:p>
        </w:tc>
      </w:tr>
      <w:tr w:rsidR="0065414D" w:rsidRPr="0065414D" w:rsidTr="0065414D">
        <w:trPr>
          <w:trHeight w:val="675"/>
        </w:trPr>
        <w:tc>
          <w:tcPr>
            <w:tcW w:w="0" w:type="auto"/>
            <w:gridSpan w:val="2"/>
            <w:tcBorders>
              <w:top w:val="single" w:sz="4" w:space="0" w:color="000000"/>
              <w:left w:val="single" w:sz="4" w:space="0" w:color="000000"/>
              <w:bottom w:val="nil"/>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nil"/>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single" w:sz="4" w:space="0" w:color="auto"/>
              <w:bottom w:val="nil"/>
              <w:right w:val="nil"/>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09</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9Д184</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2050,6</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853,8</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892,2</w:t>
            </w:r>
          </w:p>
        </w:tc>
      </w:tr>
      <w:tr w:rsidR="0065414D" w:rsidRPr="0065414D" w:rsidTr="0065414D">
        <w:trPr>
          <w:trHeight w:val="37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Жилищно-коммунальное хозяйство</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05</w:t>
            </w:r>
          </w:p>
        </w:tc>
        <w:tc>
          <w:tcPr>
            <w:tcW w:w="0" w:type="auto"/>
            <w:tcBorders>
              <w:top w:val="single" w:sz="4" w:space="0" w:color="auto"/>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1862,0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221,7</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283,6</w:t>
            </w:r>
          </w:p>
        </w:tc>
      </w:tr>
      <w:tr w:rsidR="0065414D" w:rsidRPr="0065414D" w:rsidTr="0065414D">
        <w:trPr>
          <w:trHeight w:val="37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05</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91,5</w:t>
            </w:r>
          </w:p>
        </w:tc>
      </w:tr>
      <w:tr w:rsidR="0065414D" w:rsidRPr="0065414D" w:rsidTr="0065414D">
        <w:trPr>
          <w:trHeight w:val="112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t>Непрограммные</w:t>
            </w:r>
            <w:proofErr w:type="spellEnd"/>
            <w:r w:rsidRPr="0065414D">
              <w:rPr>
                <w:rFonts w:ascii="Times New Roman" w:eastAsia="Times New Roman" w:hAnsi="Times New Roman" w:cs="Times New Roman"/>
                <w:sz w:val="20"/>
                <w:szCs w:val="20"/>
              </w:rPr>
              <w:t xml:space="preserve"> расходы главных распорядителей бюджетных средств бюджета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 </w:t>
            </w:r>
            <w:proofErr w:type="spellStart"/>
            <w:r w:rsidRPr="0065414D">
              <w:rPr>
                <w:rFonts w:ascii="Times New Roman" w:eastAsia="Times New Roman" w:hAnsi="Times New Roman" w:cs="Times New Roman"/>
                <w:sz w:val="20"/>
                <w:szCs w:val="20"/>
              </w:rPr>
              <w:t>Инсарского</w:t>
            </w:r>
            <w:proofErr w:type="spellEnd"/>
            <w:r w:rsidRPr="0065414D">
              <w:rPr>
                <w:rFonts w:ascii="Times New Roman" w:eastAsia="Times New Roman" w:hAnsi="Times New Roman" w:cs="Times New Roman"/>
                <w:sz w:val="20"/>
                <w:szCs w:val="20"/>
              </w:rPr>
              <w:t xml:space="preserve">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05</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91,5</w:t>
            </w:r>
          </w:p>
        </w:tc>
      </w:tr>
      <w:tr w:rsidR="0065414D" w:rsidRPr="0065414D" w:rsidTr="0065414D">
        <w:trPr>
          <w:trHeight w:val="12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t>Непрограммные</w:t>
            </w:r>
            <w:proofErr w:type="spellEnd"/>
            <w:r w:rsidRPr="0065414D">
              <w:rPr>
                <w:rFonts w:ascii="Times New Roman" w:eastAsia="Times New Roman" w:hAnsi="Times New Roman" w:cs="Times New Roman"/>
                <w:sz w:val="20"/>
                <w:szCs w:val="20"/>
              </w:rPr>
              <w:t xml:space="preserve"> расходы в рамках </w:t>
            </w:r>
            <w:proofErr w:type="gramStart"/>
            <w:r w:rsidRPr="0065414D">
              <w:rPr>
                <w:rFonts w:ascii="Times New Roman" w:eastAsia="Times New Roman" w:hAnsi="Times New Roman" w:cs="Times New Roman"/>
                <w:sz w:val="20"/>
                <w:szCs w:val="20"/>
              </w:rPr>
              <w:t>обеспечения деятельности главных распорядителей средств бюджета</w:t>
            </w:r>
            <w:proofErr w:type="gramEnd"/>
            <w:r w:rsidRPr="0065414D">
              <w:rPr>
                <w:rFonts w:ascii="Times New Roman" w:eastAsia="Times New Roman" w:hAnsi="Times New Roman" w:cs="Times New Roman"/>
                <w:sz w:val="20"/>
                <w:szCs w:val="20"/>
              </w:rPr>
              <w:t xml:space="preserve">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 </w:t>
            </w:r>
            <w:proofErr w:type="spellStart"/>
            <w:r w:rsidRPr="0065414D">
              <w:rPr>
                <w:rFonts w:ascii="Times New Roman" w:eastAsia="Times New Roman" w:hAnsi="Times New Roman" w:cs="Times New Roman"/>
                <w:sz w:val="20"/>
                <w:szCs w:val="20"/>
              </w:rPr>
              <w:t>Инсарского</w:t>
            </w:r>
            <w:proofErr w:type="spellEnd"/>
            <w:r w:rsidRPr="0065414D">
              <w:rPr>
                <w:rFonts w:ascii="Times New Roman" w:eastAsia="Times New Roman" w:hAnsi="Times New Roman" w:cs="Times New Roman"/>
                <w:sz w:val="20"/>
                <w:szCs w:val="20"/>
              </w:rPr>
              <w:t xml:space="preserve">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05</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91,5</w:t>
            </w:r>
          </w:p>
        </w:tc>
      </w:tr>
      <w:tr w:rsidR="0065414D" w:rsidRPr="0065414D" w:rsidTr="0065414D">
        <w:trPr>
          <w:trHeight w:val="1755"/>
        </w:trPr>
        <w:tc>
          <w:tcPr>
            <w:tcW w:w="0" w:type="auto"/>
            <w:gridSpan w:val="2"/>
            <w:tcBorders>
              <w:top w:val="single" w:sz="4" w:space="0" w:color="auto"/>
              <w:left w:val="single" w:sz="4" w:space="0" w:color="auto"/>
              <w:bottom w:val="single" w:sz="4" w:space="0" w:color="000000"/>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xml:space="preserve">Осуществление полномочий по организации в границах поселения </w:t>
            </w:r>
            <w:proofErr w:type="spellStart"/>
            <w:r w:rsidRPr="0065414D">
              <w:rPr>
                <w:rFonts w:ascii="Times New Roman" w:eastAsia="Times New Roman" w:hAnsi="Times New Roman" w:cs="Times New Roman"/>
                <w:sz w:val="20"/>
                <w:szCs w:val="20"/>
              </w:rPr>
              <w:t>электро</w:t>
            </w:r>
            <w:proofErr w:type="spellEnd"/>
            <w:r w:rsidRPr="0065414D">
              <w:rPr>
                <w:rFonts w:ascii="Times New Roman" w:eastAsia="Times New Roman" w:hAnsi="Times New Roman" w:cs="Times New Roman"/>
                <w:sz w:val="20"/>
                <w:szCs w:val="20"/>
              </w:rPr>
              <w:t>-, тепл</w:t>
            </w:r>
            <w:proofErr w:type="gramStart"/>
            <w:r w:rsidRPr="0065414D">
              <w:rPr>
                <w:rFonts w:ascii="Times New Roman" w:eastAsia="Times New Roman" w:hAnsi="Times New Roman" w:cs="Times New Roman"/>
                <w:sz w:val="20"/>
                <w:szCs w:val="20"/>
              </w:rPr>
              <w:t>о-</w:t>
            </w:r>
            <w:proofErr w:type="gramEnd"/>
            <w:r w:rsidRPr="0065414D">
              <w:rPr>
                <w:rFonts w:ascii="Times New Roman" w:eastAsia="Times New Roman" w:hAnsi="Times New Roman" w:cs="Times New Roman"/>
                <w:sz w:val="20"/>
                <w:szCs w:val="20"/>
              </w:rPr>
              <w:t xml:space="preserve">, </w:t>
            </w:r>
            <w:proofErr w:type="spellStart"/>
            <w:r w:rsidRPr="0065414D">
              <w:rPr>
                <w:rFonts w:ascii="Times New Roman" w:eastAsia="Times New Roman" w:hAnsi="Times New Roman" w:cs="Times New Roman"/>
                <w:sz w:val="20"/>
                <w:szCs w:val="20"/>
              </w:rPr>
              <w:t>газо</w:t>
            </w:r>
            <w:proofErr w:type="spellEnd"/>
            <w:r w:rsidRPr="0065414D">
              <w:rPr>
                <w:rFonts w:ascii="Times New Roman" w:eastAsia="Times New Roman" w:hAnsi="Times New Roman" w:cs="Times New Roman"/>
                <w:sz w:val="20"/>
                <w:szCs w:val="20"/>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05</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44101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91,5</w:t>
            </w:r>
          </w:p>
        </w:tc>
      </w:tr>
      <w:tr w:rsidR="0065414D" w:rsidRPr="0065414D" w:rsidTr="0065414D">
        <w:trPr>
          <w:trHeight w:val="70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05</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44101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91,5</w:t>
            </w:r>
          </w:p>
        </w:tc>
      </w:tr>
      <w:tr w:rsidR="0065414D" w:rsidRPr="0065414D" w:rsidTr="0065414D">
        <w:trPr>
          <w:trHeight w:val="750"/>
        </w:trPr>
        <w:tc>
          <w:tcPr>
            <w:tcW w:w="0" w:type="auto"/>
            <w:gridSpan w:val="2"/>
            <w:tcBorders>
              <w:top w:val="single" w:sz="4" w:space="0" w:color="000000"/>
              <w:left w:val="single" w:sz="4" w:space="0" w:color="000000"/>
              <w:bottom w:val="nil"/>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05</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02</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44101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91,5</w:t>
            </w:r>
          </w:p>
        </w:tc>
      </w:tr>
      <w:tr w:rsidR="0065414D" w:rsidRPr="0065414D" w:rsidTr="0065414D">
        <w:trPr>
          <w:trHeight w:val="48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Благоустройство</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05</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1770,5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130,2</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192,1</w:t>
            </w:r>
          </w:p>
        </w:tc>
      </w:tr>
      <w:tr w:rsidR="0065414D" w:rsidRPr="0065414D" w:rsidTr="0065414D">
        <w:trPr>
          <w:trHeight w:val="1230"/>
        </w:trPr>
        <w:tc>
          <w:tcPr>
            <w:tcW w:w="0" w:type="auto"/>
            <w:gridSpan w:val="2"/>
            <w:tcBorders>
              <w:top w:val="single" w:sz="4" w:space="0" w:color="000000"/>
              <w:left w:val="single" w:sz="4" w:space="0" w:color="auto"/>
              <w:bottom w:val="single" w:sz="4" w:space="0" w:color="auto"/>
              <w:right w:val="single" w:sz="4" w:space="0" w:color="000000"/>
            </w:tcBorders>
            <w:shd w:val="clear" w:color="000000" w:fill="FFFFFF"/>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lastRenderedPageBreak/>
              <w:t xml:space="preserve">Муниципальная программа «Благоустройство территории </w:t>
            </w:r>
            <w:proofErr w:type="spellStart"/>
            <w:r w:rsidRPr="0065414D">
              <w:rPr>
                <w:rFonts w:ascii="Times New Roman" w:eastAsia="Times New Roman" w:hAnsi="Times New Roman" w:cs="Times New Roman"/>
                <w:sz w:val="20"/>
                <w:szCs w:val="20"/>
              </w:rPr>
              <w:t>Сиалеевко-Пятинского</w:t>
            </w:r>
            <w:proofErr w:type="spellEnd"/>
            <w:r w:rsidRPr="0065414D">
              <w:rPr>
                <w:rFonts w:ascii="Times New Roman" w:eastAsia="Times New Roman" w:hAnsi="Times New Roman" w:cs="Times New Roman"/>
                <w:sz w:val="20"/>
                <w:szCs w:val="20"/>
              </w:rPr>
              <w:t xml:space="preserve"> сельского поселения </w:t>
            </w:r>
            <w:proofErr w:type="spellStart"/>
            <w:r w:rsidRPr="0065414D">
              <w:rPr>
                <w:rFonts w:ascii="Times New Roman" w:eastAsia="Times New Roman" w:hAnsi="Times New Roman" w:cs="Times New Roman"/>
                <w:sz w:val="20"/>
                <w:szCs w:val="20"/>
              </w:rPr>
              <w:t>Инсарского</w:t>
            </w:r>
            <w:proofErr w:type="spellEnd"/>
            <w:r w:rsidRPr="0065414D">
              <w:rPr>
                <w:rFonts w:ascii="Times New Roman" w:eastAsia="Times New Roman" w:hAnsi="Times New Roman" w:cs="Times New Roman"/>
                <w:sz w:val="20"/>
                <w:szCs w:val="20"/>
              </w:rPr>
              <w:t xml:space="preserve"> муниципального района Республики Мордовия» на 2025-2027 годы</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05</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1770,5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130,2</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192,1</w:t>
            </w:r>
          </w:p>
        </w:tc>
      </w:tr>
      <w:tr w:rsidR="0065414D" w:rsidRPr="0065414D" w:rsidTr="0065414D">
        <w:trPr>
          <w:trHeight w:val="114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Основное мероприятие  «Уличное Освещение» (мероприятия по содержанию, ремонту, замене фонарей уличного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05</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513,0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126,1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184,8</w:t>
            </w:r>
          </w:p>
        </w:tc>
      </w:tr>
      <w:tr w:rsidR="0065414D" w:rsidRPr="0065414D" w:rsidTr="0065414D">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Уличное освещение</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05</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43010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513,0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126,1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184,8</w:t>
            </w:r>
          </w:p>
        </w:tc>
      </w:tr>
      <w:tr w:rsidR="0065414D" w:rsidRPr="0065414D" w:rsidTr="0065414D">
        <w:trPr>
          <w:trHeight w:val="630"/>
        </w:trPr>
        <w:tc>
          <w:tcPr>
            <w:tcW w:w="0" w:type="auto"/>
            <w:gridSpan w:val="2"/>
            <w:tcBorders>
              <w:top w:val="single" w:sz="4" w:space="0" w:color="000000"/>
              <w:left w:val="single" w:sz="4" w:space="0" w:color="000000"/>
              <w:bottom w:val="nil"/>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05</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43010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513,0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126,1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184,8</w:t>
            </w:r>
          </w:p>
        </w:tc>
      </w:tr>
      <w:tr w:rsidR="0065414D" w:rsidRPr="0065414D" w:rsidTr="0065414D">
        <w:trPr>
          <w:trHeight w:val="735"/>
        </w:trPr>
        <w:tc>
          <w:tcPr>
            <w:tcW w:w="0" w:type="auto"/>
            <w:gridSpan w:val="2"/>
            <w:tcBorders>
              <w:top w:val="single" w:sz="4" w:space="0" w:color="000000"/>
              <w:left w:val="single" w:sz="4" w:space="0" w:color="000000"/>
              <w:bottom w:val="nil"/>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05</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43010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513,0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126,1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184,8</w:t>
            </w:r>
          </w:p>
        </w:tc>
      </w:tr>
      <w:tr w:rsidR="0065414D" w:rsidRPr="0065414D" w:rsidTr="0065414D">
        <w:trPr>
          <w:trHeight w:val="69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Основное мероприятие «Прочие мероприятия по благоустройству»</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05</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32,5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7,3</w:t>
            </w:r>
          </w:p>
        </w:tc>
      </w:tr>
      <w:tr w:rsidR="0065414D" w:rsidRPr="0065414D" w:rsidTr="0065414D">
        <w:trPr>
          <w:trHeight w:val="46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xml:space="preserve">Прочие мероприятия  по благоустройству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05</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43040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32,5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7,3</w:t>
            </w:r>
          </w:p>
        </w:tc>
      </w:tr>
      <w:tr w:rsidR="0065414D" w:rsidRPr="0065414D" w:rsidTr="0065414D">
        <w:trPr>
          <w:trHeight w:val="720"/>
        </w:trPr>
        <w:tc>
          <w:tcPr>
            <w:tcW w:w="0" w:type="auto"/>
            <w:gridSpan w:val="2"/>
            <w:tcBorders>
              <w:top w:val="single" w:sz="4" w:space="0" w:color="000000"/>
              <w:left w:val="single" w:sz="4" w:space="0" w:color="000000"/>
              <w:bottom w:val="nil"/>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05</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43040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32,5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7,3</w:t>
            </w:r>
          </w:p>
        </w:tc>
      </w:tr>
      <w:tr w:rsidR="0065414D" w:rsidRPr="0065414D" w:rsidTr="0065414D">
        <w:trPr>
          <w:trHeight w:val="64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05</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43040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32,5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4,1</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7,3</w:t>
            </w:r>
          </w:p>
        </w:tc>
      </w:tr>
      <w:tr w:rsidR="0065414D" w:rsidRPr="0065414D" w:rsidTr="0065414D">
        <w:trPr>
          <w:trHeight w:val="79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xml:space="preserve">Основное </w:t>
            </w:r>
            <w:proofErr w:type="spellStart"/>
            <w:r w:rsidRPr="0065414D">
              <w:rPr>
                <w:rFonts w:ascii="Times New Roman" w:eastAsia="Times New Roman" w:hAnsi="Times New Roman" w:cs="Times New Roman"/>
                <w:sz w:val="20"/>
                <w:szCs w:val="20"/>
              </w:rPr>
              <w:t>мероприятиен</w:t>
            </w:r>
            <w:proofErr w:type="spellEnd"/>
            <w:r w:rsidRPr="0065414D">
              <w:rPr>
                <w:rFonts w:ascii="Times New Roman" w:eastAsia="Times New Roman" w:hAnsi="Times New Roman" w:cs="Times New Roman"/>
                <w:sz w:val="20"/>
                <w:szCs w:val="20"/>
              </w:rPr>
              <w:t xml:space="preserve"> "Решение вопросов местного значения, осуществляемое с привлечением средств самообложения граждан"</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05</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1225,0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88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Решение вопросов местного значения, осуществляемое с привлечением средств самообложения граждан</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05</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78090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1225,0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645"/>
        </w:trPr>
        <w:tc>
          <w:tcPr>
            <w:tcW w:w="0" w:type="auto"/>
            <w:gridSpan w:val="2"/>
            <w:tcBorders>
              <w:top w:val="single" w:sz="4" w:space="0" w:color="000000"/>
              <w:left w:val="single" w:sz="4" w:space="0" w:color="000000"/>
              <w:bottom w:val="nil"/>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05</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78090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1225,0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64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05</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78090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1225,0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37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Охрана окружающей среды</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06</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93,5</w:t>
            </w:r>
          </w:p>
        </w:tc>
      </w:tr>
      <w:tr w:rsidR="0065414D" w:rsidRPr="0065414D" w:rsidTr="0065414D">
        <w:trPr>
          <w:trHeight w:val="660"/>
        </w:trPr>
        <w:tc>
          <w:tcPr>
            <w:tcW w:w="0" w:type="auto"/>
            <w:gridSpan w:val="2"/>
            <w:tcBorders>
              <w:top w:val="single" w:sz="4" w:space="0" w:color="auto"/>
              <w:left w:val="single" w:sz="4" w:space="0" w:color="000000"/>
              <w:bottom w:val="single" w:sz="4" w:space="0" w:color="auto"/>
              <w:right w:val="single" w:sz="4" w:space="0" w:color="000000"/>
            </w:tcBorders>
            <w:shd w:val="clear" w:color="auto" w:fill="auto"/>
            <w:hideMark/>
          </w:tcPr>
          <w:p w:rsidR="0065414D" w:rsidRPr="0065414D" w:rsidRDefault="0065414D" w:rsidP="0065414D">
            <w:pPr>
              <w:spacing w:after="0" w:line="240" w:lineRule="auto"/>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 xml:space="preserve">      Охрана объектов растительного и животного мира и среды их обитания</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06</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93,5</w:t>
            </w:r>
          </w:p>
        </w:tc>
      </w:tr>
      <w:tr w:rsidR="0065414D" w:rsidRPr="0065414D" w:rsidTr="0065414D">
        <w:trPr>
          <w:trHeight w:val="115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t>Непрограммные</w:t>
            </w:r>
            <w:proofErr w:type="spellEnd"/>
            <w:r w:rsidRPr="0065414D">
              <w:rPr>
                <w:rFonts w:ascii="Times New Roman" w:eastAsia="Times New Roman" w:hAnsi="Times New Roman" w:cs="Times New Roman"/>
                <w:sz w:val="20"/>
                <w:szCs w:val="20"/>
              </w:rPr>
              <w:t xml:space="preserve"> расходы главных распорядителей бюджетных средств бюджета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 </w:t>
            </w:r>
            <w:proofErr w:type="spellStart"/>
            <w:r w:rsidRPr="0065414D">
              <w:rPr>
                <w:rFonts w:ascii="Times New Roman" w:eastAsia="Times New Roman" w:hAnsi="Times New Roman" w:cs="Times New Roman"/>
                <w:sz w:val="20"/>
                <w:szCs w:val="20"/>
              </w:rPr>
              <w:t>Инсарского</w:t>
            </w:r>
            <w:proofErr w:type="spellEnd"/>
            <w:r w:rsidRPr="0065414D">
              <w:rPr>
                <w:rFonts w:ascii="Times New Roman" w:eastAsia="Times New Roman" w:hAnsi="Times New Roman" w:cs="Times New Roman"/>
                <w:sz w:val="20"/>
                <w:szCs w:val="20"/>
              </w:rPr>
              <w:t xml:space="preserve">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06</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93,5</w:t>
            </w:r>
          </w:p>
        </w:tc>
      </w:tr>
      <w:tr w:rsidR="0065414D" w:rsidRPr="0065414D" w:rsidTr="0065414D">
        <w:trPr>
          <w:trHeight w:val="108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lastRenderedPageBreak/>
              <w:t>Непрограммные</w:t>
            </w:r>
            <w:proofErr w:type="spellEnd"/>
            <w:r w:rsidRPr="0065414D">
              <w:rPr>
                <w:rFonts w:ascii="Times New Roman" w:eastAsia="Times New Roman" w:hAnsi="Times New Roman" w:cs="Times New Roman"/>
                <w:sz w:val="20"/>
                <w:szCs w:val="20"/>
              </w:rPr>
              <w:t xml:space="preserve"> расходы в рамках </w:t>
            </w:r>
            <w:proofErr w:type="gramStart"/>
            <w:r w:rsidRPr="0065414D">
              <w:rPr>
                <w:rFonts w:ascii="Times New Roman" w:eastAsia="Times New Roman" w:hAnsi="Times New Roman" w:cs="Times New Roman"/>
                <w:sz w:val="20"/>
                <w:szCs w:val="20"/>
              </w:rPr>
              <w:t>обеспечения деятельности главных распорядителей средств бюджета</w:t>
            </w:r>
            <w:proofErr w:type="gramEnd"/>
            <w:r w:rsidRPr="0065414D">
              <w:rPr>
                <w:rFonts w:ascii="Times New Roman" w:eastAsia="Times New Roman" w:hAnsi="Times New Roman" w:cs="Times New Roman"/>
                <w:sz w:val="20"/>
                <w:szCs w:val="20"/>
              </w:rPr>
              <w:t xml:space="preserve">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 </w:t>
            </w:r>
            <w:proofErr w:type="spellStart"/>
            <w:r w:rsidRPr="0065414D">
              <w:rPr>
                <w:rFonts w:ascii="Times New Roman" w:eastAsia="Times New Roman" w:hAnsi="Times New Roman" w:cs="Times New Roman"/>
                <w:sz w:val="20"/>
                <w:szCs w:val="20"/>
              </w:rPr>
              <w:t>Инсарского</w:t>
            </w:r>
            <w:proofErr w:type="spellEnd"/>
            <w:r w:rsidRPr="0065414D">
              <w:rPr>
                <w:rFonts w:ascii="Times New Roman" w:eastAsia="Times New Roman" w:hAnsi="Times New Roman" w:cs="Times New Roman"/>
                <w:sz w:val="20"/>
                <w:szCs w:val="20"/>
              </w:rPr>
              <w:t xml:space="preserve">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06</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93,5</w:t>
            </w:r>
          </w:p>
        </w:tc>
      </w:tr>
      <w:tr w:rsidR="0065414D" w:rsidRPr="0065414D" w:rsidTr="0065414D">
        <w:trPr>
          <w:trHeight w:val="121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06</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44106</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93,5</w:t>
            </w:r>
          </w:p>
        </w:tc>
      </w:tr>
      <w:tr w:rsidR="0065414D" w:rsidRPr="0065414D" w:rsidTr="0065414D">
        <w:trPr>
          <w:trHeight w:val="78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06</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44106</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93,5</w:t>
            </w:r>
          </w:p>
        </w:tc>
      </w:tr>
      <w:tr w:rsidR="0065414D" w:rsidRPr="0065414D" w:rsidTr="0065414D">
        <w:trPr>
          <w:trHeight w:val="78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06</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44106</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93,5</w:t>
            </w:r>
          </w:p>
        </w:tc>
      </w:tr>
      <w:tr w:rsidR="0065414D" w:rsidRPr="0065414D" w:rsidTr="0065414D">
        <w:trPr>
          <w:trHeight w:val="540"/>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hideMark/>
          </w:tcPr>
          <w:p w:rsidR="0065414D" w:rsidRPr="0065414D" w:rsidRDefault="0065414D" w:rsidP="0065414D">
            <w:pPr>
              <w:spacing w:after="0" w:line="240" w:lineRule="auto"/>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 xml:space="preserve">Культура, кинематография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08</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164,8</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24,8</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24,8</w:t>
            </w:r>
          </w:p>
        </w:tc>
      </w:tr>
      <w:tr w:rsidR="0065414D" w:rsidRPr="0065414D" w:rsidTr="0065414D">
        <w:trPr>
          <w:trHeight w:val="435"/>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hideMark/>
          </w:tcPr>
          <w:p w:rsidR="0065414D" w:rsidRPr="0065414D" w:rsidRDefault="0065414D" w:rsidP="0065414D">
            <w:pPr>
              <w:spacing w:after="0" w:line="240" w:lineRule="auto"/>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Культура</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08</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164,8</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24,8</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24,8</w:t>
            </w:r>
          </w:p>
        </w:tc>
      </w:tr>
      <w:tr w:rsidR="0065414D" w:rsidRPr="0065414D" w:rsidTr="0065414D">
        <w:trPr>
          <w:trHeight w:val="9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t>Непрограммные</w:t>
            </w:r>
            <w:proofErr w:type="spellEnd"/>
            <w:r w:rsidRPr="0065414D">
              <w:rPr>
                <w:rFonts w:ascii="Times New Roman" w:eastAsia="Times New Roman" w:hAnsi="Times New Roman" w:cs="Times New Roman"/>
                <w:sz w:val="20"/>
                <w:szCs w:val="20"/>
              </w:rPr>
              <w:t xml:space="preserve"> расходы главных распорядителей  средств бюджета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08</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164,8</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24,8</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24,8</w:t>
            </w:r>
          </w:p>
        </w:tc>
      </w:tr>
      <w:tr w:rsidR="0065414D" w:rsidRPr="0065414D" w:rsidTr="0065414D">
        <w:trPr>
          <w:trHeight w:val="88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t>Непрограммные</w:t>
            </w:r>
            <w:proofErr w:type="spellEnd"/>
            <w:r w:rsidRPr="0065414D">
              <w:rPr>
                <w:rFonts w:ascii="Times New Roman" w:eastAsia="Times New Roman" w:hAnsi="Times New Roman" w:cs="Times New Roman"/>
                <w:sz w:val="20"/>
                <w:szCs w:val="20"/>
              </w:rPr>
              <w:t xml:space="preserve"> расходы в рамках </w:t>
            </w:r>
            <w:proofErr w:type="gramStart"/>
            <w:r w:rsidRPr="0065414D">
              <w:rPr>
                <w:rFonts w:ascii="Times New Roman" w:eastAsia="Times New Roman" w:hAnsi="Times New Roman" w:cs="Times New Roman"/>
                <w:sz w:val="20"/>
                <w:szCs w:val="20"/>
              </w:rPr>
              <w:t>обеспечения деятельности главных распорядителей средств бюджета</w:t>
            </w:r>
            <w:proofErr w:type="gramEnd"/>
            <w:r w:rsidRPr="0065414D">
              <w:rPr>
                <w:rFonts w:ascii="Times New Roman" w:eastAsia="Times New Roman" w:hAnsi="Times New Roman" w:cs="Times New Roman"/>
                <w:sz w:val="20"/>
                <w:szCs w:val="20"/>
              </w:rPr>
              <w:t xml:space="preserve">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08</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164,8</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24,8</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24,8</w:t>
            </w:r>
          </w:p>
        </w:tc>
      </w:tr>
      <w:tr w:rsidR="0065414D" w:rsidRPr="0065414D" w:rsidTr="0065414D">
        <w:trPr>
          <w:trHeight w:val="46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Проектно-изыскательские работы</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08</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45270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78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08</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45270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78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08</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45270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r>
      <w:tr w:rsidR="0065414D" w:rsidRPr="0065414D" w:rsidTr="0065414D">
        <w:trPr>
          <w:trHeight w:val="198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08</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44104</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124,8</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24,8</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24,8</w:t>
            </w:r>
          </w:p>
        </w:tc>
      </w:tr>
      <w:tr w:rsidR="0065414D" w:rsidRPr="0065414D" w:rsidTr="0065414D">
        <w:trPr>
          <w:trHeight w:val="78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08</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44104</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124,8</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24,8</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24,8</w:t>
            </w:r>
          </w:p>
        </w:tc>
      </w:tr>
      <w:tr w:rsidR="0065414D" w:rsidRPr="0065414D" w:rsidTr="0065414D">
        <w:trPr>
          <w:trHeight w:val="78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xml:space="preserve">Иные закупки товаров, работ и услуг для обеспечения государственных </w:t>
            </w:r>
            <w:r w:rsidRPr="0065414D">
              <w:rPr>
                <w:rFonts w:ascii="Times New Roman" w:eastAsia="Times New Roman" w:hAnsi="Times New Roman" w:cs="Times New Roman"/>
                <w:sz w:val="20"/>
                <w:szCs w:val="20"/>
              </w:rPr>
              <w:lastRenderedPageBreak/>
              <w:t>(муниципальных)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lastRenderedPageBreak/>
              <w:t>08</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44104</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124,8</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24,8</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24,8</w:t>
            </w:r>
          </w:p>
        </w:tc>
      </w:tr>
      <w:tr w:rsidR="0065414D" w:rsidRPr="0065414D" w:rsidTr="0065414D">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lastRenderedPageBreak/>
              <w:t>Социальная политика</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279,9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69,9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93,3</w:t>
            </w:r>
          </w:p>
        </w:tc>
      </w:tr>
      <w:tr w:rsidR="0065414D" w:rsidRPr="0065414D" w:rsidTr="0065414D">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Пенсионное  обеспечение</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279,9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69,9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93,3</w:t>
            </w:r>
          </w:p>
        </w:tc>
      </w:tr>
      <w:tr w:rsidR="0065414D" w:rsidRPr="0065414D" w:rsidTr="0065414D">
        <w:trPr>
          <w:trHeight w:val="9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t>Непрограммные</w:t>
            </w:r>
            <w:proofErr w:type="spellEnd"/>
            <w:r w:rsidRPr="0065414D">
              <w:rPr>
                <w:rFonts w:ascii="Times New Roman" w:eastAsia="Times New Roman" w:hAnsi="Times New Roman" w:cs="Times New Roman"/>
                <w:sz w:val="20"/>
                <w:szCs w:val="20"/>
              </w:rPr>
              <w:t xml:space="preserve"> расходы главных распорядителей  средств бюджета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279,9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69,9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93,3</w:t>
            </w:r>
          </w:p>
        </w:tc>
      </w:tr>
      <w:tr w:rsidR="0065414D" w:rsidRPr="0065414D" w:rsidTr="0065414D">
        <w:trPr>
          <w:trHeight w:val="84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t>Непрограммные</w:t>
            </w:r>
            <w:proofErr w:type="spellEnd"/>
            <w:r w:rsidRPr="0065414D">
              <w:rPr>
                <w:rFonts w:ascii="Times New Roman" w:eastAsia="Times New Roman" w:hAnsi="Times New Roman" w:cs="Times New Roman"/>
                <w:sz w:val="20"/>
                <w:szCs w:val="20"/>
              </w:rPr>
              <w:t xml:space="preserve"> расходы в рамках </w:t>
            </w:r>
            <w:proofErr w:type="gramStart"/>
            <w:r w:rsidRPr="0065414D">
              <w:rPr>
                <w:rFonts w:ascii="Times New Roman" w:eastAsia="Times New Roman" w:hAnsi="Times New Roman" w:cs="Times New Roman"/>
                <w:sz w:val="20"/>
                <w:szCs w:val="20"/>
              </w:rPr>
              <w:t>обеспечения деятельности главных распорядителей средств бюджета</w:t>
            </w:r>
            <w:proofErr w:type="gramEnd"/>
            <w:r w:rsidRPr="0065414D">
              <w:rPr>
                <w:rFonts w:ascii="Times New Roman" w:eastAsia="Times New Roman" w:hAnsi="Times New Roman" w:cs="Times New Roman"/>
                <w:sz w:val="20"/>
                <w:szCs w:val="20"/>
              </w:rPr>
              <w:t xml:space="preserve">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279,9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69,9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93,3</w:t>
            </w:r>
          </w:p>
        </w:tc>
      </w:tr>
      <w:tr w:rsidR="0065414D" w:rsidRPr="0065414D" w:rsidTr="0065414D">
        <w:trPr>
          <w:trHeight w:val="54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03010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279,9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69,9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93,3</w:t>
            </w:r>
          </w:p>
        </w:tc>
      </w:tr>
      <w:tr w:rsidR="0065414D" w:rsidRPr="0065414D" w:rsidTr="0065414D">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65414D" w:rsidRPr="0065414D" w:rsidRDefault="0065414D" w:rsidP="0065414D">
            <w:pPr>
              <w:spacing w:after="0" w:line="240" w:lineRule="auto"/>
              <w:ind w:firstLineChars="100" w:firstLine="200"/>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Публичные нормативные социальные выплаты гражданам</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10</w:t>
            </w:r>
          </w:p>
        </w:tc>
        <w:tc>
          <w:tcPr>
            <w:tcW w:w="0" w:type="auto"/>
            <w:tcBorders>
              <w:top w:val="nil"/>
              <w:left w:val="nil"/>
              <w:bottom w:val="single" w:sz="4" w:space="0" w:color="auto"/>
              <w:right w:val="nil"/>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03010</w:t>
            </w:r>
          </w:p>
        </w:tc>
        <w:tc>
          <w:tcPr>
            <w:tcW w:w="0" w:type="auto"/>
            <w:tcBorders>
              <w:top w:val="nil"/>
              <w:left w:val="nil"/>
              <w:bottom w:val="single" w:sz="4" w:space="0" w:color="auto"/>
              <w:right w:val="single" w:sz="4" w:space="0" w:color="auto"/>
            </w:tcBorders>
            <w:shd w:val="clear" w:color="auto" w:fill="auto"/>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279,9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69,9</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93,3</w:t>
            </w:r>
          </w:p>
        </w:tc>
      </w:tr>
      <w:tr w:rsidR="0065414D" w:rsidRPr="0065414D" w:rsidTr="0065414D">
        <w:trPr>
          <w:trHeight w:val="360"/>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hideMark/>
          </w:tcPr>
          <w:p w:rsidR="0065414D" w:rsidRPr="0065414D" w:rsidRDefault="0065414D" w:rsidP="0065414D">
            <w:pPr>
              <w:spacing w:after="0" w:line="240" w:lineRule="auto"/>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Условно утвержденные расходы</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58,4</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116,3</w:t>
            </w:r>
          </w:p>
        </w:tc>
      </w:tr>
      <w:tr w:rsidR="0065414D" w:rsidRPr="0065414D" w:rsidTr="0065414D">
        <w:trPr>
          <w:trHeight w:val="435"/>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hideMark/>
          </w:tcPr>
          <w:p w:rsidR="0065414D" w:rsidRPr="0065414D" w:rsidRDefault="0065414D" w:rsidP="0065414D">
            <w:pPr>
              <w:spacing w:after="0" w:line="240" w:lineRule="auto"/>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Условно утвержденные расходы</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58,4</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116,3</w:t>
            </w:r>
          </w:p>
        </w:tc>
      </w:tr>
      <w:tr w:rsidR="0065414D" w:rsidRPr="0065414D" w:rsidTr="0065414D">
        <w:trPr>
          <w:trHeight w:val="118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hideMark/>
          </w:tcPr>
          <w:p w:rsidR="0065414D" w:rsidRPr="0065414D" w:rsidRDefault="0065414D" w:rsidP="0065414D">
            <w:pPr>
              <w:spacing w:after="0" w:line="240" w:lineRule="auto"/>
              <w:rPr>
                <w:rFonts w:ascii="Times New Roman" w:eastAsia="Times New Roman" w:hAnsi="Times New Roman" w:cs="Times New Roman"/>
                <w:color w:val="000000"/>
                <w:sz w:val="20"/>
                <w:szCs w:val="20"/>
              </w:rPr>
            </w:pPr>
            <w:proofErr w:type="spellStart"/>
            <w:r w:rsidRPr="0065414D">
              <w:rPr>
                <w:rFonts w:ascii="Times New Roman" w:eastAsia="Times New Roman" w:hAnsi="Times New Roman" w:cs="Times New Roman"/>
                <w:color w:val="000000"/>
                <w:sz w:val="20"/>
                <w:szCs w:val="20"/>
              </w:rPr>
              <w:t>Непрограммные</w:t>
            </w:r>
            <w:proofErr w:type="spellEnd"/>
            <w:r w:rsidRPr="0065414D">
              <w:rPr>
                <w:rFonts w:ascii="Times New Roman" w:eastAsia="Times New Roman" w:hAnsi="Times New Roman" w:cs="Times New Roman"/>
                <w:color w:val="000000"/>
                <w:sz w:val="20"/>
                <w:szCs w:val="20"/>
              </w:rPr>
              <w:t xml:space="preserve"> расходы главных распорядителей средств бюджета </w:t>
            </w:r>
            <w:proofErr w:type="spellStart"/>
            <w:r w:rsidRPr="0065414D">
              <w:rPr>
                <w:rFonts w:ascii="Times New Roman" w:eastAsia="Times New Roman" w:hAnsi="Times New Roman" w:cs="Times New Roman"/>
                <w:color w:val="000000"/>
                <w:sz w:val="20"/>
                <w:szCs w:val="20"/>
              </w:rPr>
              <w:t>Сиалеевско-Пятинского</w:t>
            </w:r>
            <w:proofErr w:type="spellEnd"/>
            <w:r w:rsidRPr="0065414D">
              <w:rPr>
                <w:rFonts w:ascii="Times New Roman" w:eastAsia="Times New Roman" w:hAnsi="Times New Roman" w:cs="Times New Roman"/>
                <w:color w:val="000000"/>
                <w:sz w:val="20"/>
                <w:szCs w:val="20"/>
              </w:rPr>
              <w:t xml:space="preserve"> сельского поселения </w:t>
            </w:r>
            <w:proofErr w:type="spellStart"/>
            <w:r w:rsidRPr="0065414D">
              <w:rPr>
                <w:rFonts w:ascii="Times New Roman" w:eastAsia="Times New Roman" w:hAnsi="Times New Roman" w:cs="Times New Roman"/>
                <w:color w:val="000000"/>
                <w:sz w:val="20"/>
                <w:szCs w:val="20"/>
              </w:rPr>
              <w:t>Инсарского</w:t>
            </w:r>
            <w:proofErr w:type="spellEnd"/>
            <w:r w:rsidRPr="0065414D">
              <w:rPr>
                <w:rFonts w:ascii="Times New Roman" w:eastAsia="Times New Roman" w:hAnsi="Times New Roman" w:cs="Times New Roman"/>
                <w:color w:val="000000"/>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89</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0</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58,4</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116,3</w:t>
            </w:r>
          </w:p>
        </w:tc>
      </w:tr>
      <w:tr w:rsidR="0065414D" w:rsidRPr="0065414D" w:rsidTr="0065414D">
        <w:trPr>
          <w:trHeight w:val="141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hideMark/>
          </w:tcPr>
          <w:p w:rsidR="0065414D" w:rsidRPr="0065414D" w:rsidRDefault="0065414D" w:rsidP="0065414D">
            <w:pPr>
              <w:spacing w:after="0" w:line="240" w:lineRule="auto"/>
              <w:rPr>
                <w:rFonts w:ascii="Times New Roman" w:eastAsia="Times New Roman" w:hAnsi="Times New Roman" w:cs="Times New Roman"/>
                <w:sz w:val="20"/>
                <w:szCs w:val="20"/>
              </w:rPr>
            </w:pPr>
            <w:proofErr w:type="spellStart"/>
            <w:r w:rsidRPr="0065414D">
              <w:rPr>
                <w:rFonts w:ascii="Times New Roman" w:eastAsia="Times New Roman" w:hAnsi="Times New Roman" w:cs="Times New Roman"/>
                <w:sz w:val="20"/>
                <w:szCs w:val="20"/>
              </w:rPr>
              <w:t>Непрограммные</w:t>
            </w:r>
            <w:proofErr w:type="spellEnd"/>
            <w:r w:rsidRPr="0065414D">
              <w:rPr>
                <w:rFonts w:ascii="Times New Roman" w:eastAsia="Times New Roman" w:hAnsi="Times New Roman" w:cs="Times New Roman"/>
                <w:sz w:val="20"/>
                <w:szCs w:val="20"/>
              </w:rPr>
              <w:t xml:space="preserve"> расходы в рамках </w:t>
            </w:r>
            <w:proofErr w:type="gramStart"/>
            <w:r w:rsidRPr="0065414D">
              <w:rPr>
                <w:rFonts w:ascii="Times New Roman" w:eastAsia="Times New Roman" w:hAnsi="Times New Roman" w:cs="Times New Roman"/>
                <w:sz w:val="20"/>
                <w:szCs w:val="20"/>
              </w:rPr>
              <w:t>обеспечения деятельности главных распорядителей  средств бюджета</w:t>
            </w:r>
            <w:proofErr w:type="gramEnd"/>
            <w:r w:rsidRPr="0065414D">
              <w:rPr>
                <w:rFonts w:ascii="Times New Roman" w:eastAsia="Times New Roman" w:hAnsi="Times New Roman" w:cs="Times New Roman"/>
                <w:sz w:val="20"/>
                <w:szCs w:val="20"/>
              </w:rPr>
              <w:t xml:space="preserve"> </w:t>
            </w:r>
            <w:proofErr w:type="spellStart"/>
            <w:r w:rsidRPr="0065414D">
              <w:rPr>
                <w:rFonts w:ascii="Times New Roman" w:eastAsia="Times New Roman" w:hAnsi="Times New Roman" w:cs="Times New Roman"/>
                <w:sz w:val="20"/>
                <w:szCs w:val="20"/>
              </w:rPr>
              <w:t>Сиалеевско-Пятинского</w:t>
            </w:r>
            <w:proofErr w:type="spellEnd"/>
            <w:r w:rsidRPr="0065414D">
              <w:rPr>
                <w:rFonts w:ascii="Times New Roman" w:eastAsia="Times New Roman" w:hAnsi="Times New Roman" w:cs="Times New Roman"/>
                <w:sz w:val="20"/>
                <w:szCs w:val="20"/>
              </w:rPr>
              <w:t xml:space="preserve"> сельского поселения </w:t>
            </w:r>
            <w:proofErr w:type="spellStart"/>
            <w:r w:rsidRPr="0065414D">
              <w:rPr>
                <w:rFonts w:ascii="Times New Roman" w:eastAsia="Times New Roman" w:hAnsi="Times New Roman" w:cs="Times New Roman"/>
                <w:sz w:val="20"/>
                <w:szCs w:val="20"/>
              </w:rPr>
              <w:t>Инсарского</w:t>
            </w:r>
            <w:proofErr w:type="spellEnd"/>
            <w:r w:rsidRPr="0065414D">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89</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1</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58,4</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116,3</w:t>
            </w:r>
          </w:p>
        </w:tc>
      </w:tr>
      <w:tr w:rsidR="0065414D" w:rsidRPr="0065414D" w:rsidTr="0065414D">
        <w:trPr>
          <w:trHeight w:val="390"/>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hideMark/>
          </w:tcPr>
          <w:p w:rsidR="0065414D" w:rsidRPr="0065414D" w:rsidRDefault="0065414D" w:rsidP="0065414D">
            <w:pPr>
              <w:spacing w:after="0" w:line="240" w:lineRule="auto"/>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Условно утвержденные расходы</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89</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1</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41990</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58,4</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116,3</w:t>
            </w:r>
          </w:p>
        </w:tc>
      </w:tr>
      <w:tr w:rsidR="0065414D" w:rsidRPr="0065414D" w:rsidTr="0065414D">
        <w:trPr>
          <w:trHeight w:val="255"/>
        </w:trPr>
        <w:tc>
          <w:tcPr>
            <w:tcW w:w="0" w:type="auto"/>
            <w:gridSpan w:val="2"/>
            <w:tcBorders>
              <w:top w:val="single" w:sz="4" w:space="0" w:color="auto"/>
              <w:left w:val="nil"/>
              <w:bottom w:val="single" w:sz="4" w:space="0" w:color="auto"/>
              <w:right w:val="single" w:sz="4" w:space="0" w:color="000000"/>
            </w:tcBorders>
            <w:shd w:val="clear" w:color="000000" w:fill="FFFFFF"/>
            <w:noWrap/>
            <w:hideMark/>
          </w:tcPr>
          <w:p w:rsidR="0065414D" w:rsidRPr="0065414D" w:rsidRDefault="0065414D" w:rsidP="0065414D">
            <w:pPr>
              <w:spacing w:after="0" w:line="240" w:lineRule="auto"/>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Иные бюджетные ассигнования</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89</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1</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41990</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800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58,4</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116,3</w:t>
            </w:r>
          </w:p>
        </w:tc>
      </w:tr>
      <w:tr w:rsidR="0065414D" w:rsidRPr="0065414D" w:rsidTr="0065414D">
        <w:trPr>
          <w:trHeight w:val="255"/>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hideMark/>
          </w:tcPr>
          <w:p w:rsidR="0065414D" w:rsidRPr="0065414D" w:rsidRDefault="0065414D" w:rsidP="0065414D">
            <w:pPr>
              <w:spacing w:after="0" w:line="240" w:lineRule="auto"/>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Резервные средства</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99</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89</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1</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41990</w:t>
            </w:r>
          </w:p>
        </w:tc>
        <w:tc>
          <w:tcPr>
            <w:tcW w:w="0" w:type="auto"/>
            <w:tcBorders>
              <w:top w:val="nil"/>
              <w:left w:val="nil"/>
              <w:bottom w:val="single" w:sz="4" w:space="0" w:color="auto"/>
              <w:right w:val="single" w:sz="4" w:space="0" w:color="auto"/>
            </w:tcBorders>
            <w:shd w:val="clear" w:color="000000" w:fill="FFFFFF"/>
            <w:vAlign w:val="bottom"/>
            <w:hideMark/>
          </w:tcPr>
          <w:p w:rsidR="0065414D" w:rsidRPr="0065414D" w:rsidRDefault="0065414D" w:rsidP="0065414D">
            <w:pPr>
              <w:spacing w:after="0" w:line="240" w:lineRule="auto"/>
              <w:jc w:val="center"/>
              <w:rPr>
                <w:rFonts w:ascii="Times New Roman" w:eastAsia="Times New Roman" w:hAnsi="Times New Roman" w:cs="Times New Roman"/>
                <w:color w:val="000000"/>
                <w:sz w:val="20"/>
                <w:szCs w:val="20"/>
              </w:rPr>
            </w:pPr>
            <w:r w:rsidRPr="0065414D">
              <w:rPr>
                <w:rFonts w:ascii="Times New Roman" w:eastAsia="Times New Roman" w:hAnsi="Times New Roman" w:cs="Times New Roman"/>
                <w:color w:val="000000"/>
                <w:sz w:val="20"/>
                <w:szCs w:val="20"/>
              </w:rPr>
              <w:t>870</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58,4</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sz w:val="20"/>
                <w:szCs w:val="20"/>
              </w:rPr>
            </w:pPr>
            <w:r w:rsidRPr="0065414D">
              <w:rPr>
                <w:rFonts w:ascii="Times New Roman" w:eastAsia="Times New Roman" w:hAnsi="Times New Roman" w:cs="Times New Roman"/>
                <w:sz w:val="20"/>
                <w:szCs w:val="20"/>
              </w:rPr>
              <w:t>116,3</w:t>
            </w:r>
          </w:p>
        </w:tc>
      </w:tr>
      <w:tr w:rsidR="0065414D" w:rsidRPr="0065414D" w:rsidTr="0065414D">
        <w:trPr>
          <w:trHeight w:val="39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hideMark/>
          </w:tcPr>
          <w:p w:rsidR="0065414D" w:rsidRPr="0065414D" w:rsidRDefault="0065414D" w:rsidP="0065414D">
            <w:pPr>
              <w:spacing w:after="0" w:line="240" w:lineRule="auto"/>
              <w:ind w:firstLineChars="100" w:firstLine="201"/>
              <w:rPr>
                <w:rFonts w:ascii="Times New Roman" w:eastAsia="Times New Roman" w:hAnsi="Times New Roman" w:cs="Times New Roman"/>
                <w:b/>
                <w:bCs/>
                <w:sz w:val="20"/>
                <w:szCs w:val="20"/>
              </w:rPr>
            </w:pPr>
            <w:r w:rsidRPr="0065414D">
              <w:rPr>
                <w:rFonts w:ascii="Times New Roman" w:eastAsia="Times New Roman" w:hAnsi="Times New Roman" w:cs="Times New Roman"/>
                <w:b/>
                <w:bCs/>
                <w:sz w:val="20"/>
                <w:szCs w:val="20"/>
              </w:rPr>
              <w:t>ВСЕГО РАСХОДОВ</w:t>
            </w:r>
            <w:proofErr w:type="gramStart"/>
            <w:r w:rsidRPr="0065414D">
              <w:rPr>
                <w:rFonts w:ascii="Times New Roman" w:eastAsia="Times New Roman" w:hAnsi="Times New Roman" w:cs="Times New Roman"/>
                <w:b/>
                <w:bCs/>
                <w:sz w:val="20"/>
                <w:szCs w:val="20"/>
              </w:rPr>
              <w:t xml:space="preserve"> :</w:t>
            </w:r>
            <w:proofErr w:type="gramEnd"/>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rPr>
                <w:rFonts w:ascii="Times New Roman" w:eastAsia="Times New Roman" w:hAnsi="Times New Roman" w:cs="Times New Roman"/>
                <w:b/>
                <w:bCs/>
                <w:sz w:val="20"/>
                <w:szCs w:val="20"/>
              </w:rPr>
            </w:pPr>
            <w:r w:rsidRPr="0065414D">
              <w:rPr>
                <w:rFonts w:ascii="Times New Roman" w:eastAsia="Times New Roman" w:hAnsi="Times New Roman" w:cs="Times New Roman"/>
                <w:b/>
                <w:bCs/>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rPr>
                <w:rFonts w:ascii="Times New Roman" w:eastAsia="Times New Roman" w:hAnsi="Times New Roman" w:cs="Times New Roman"/>
                <w:b/>
                <w:bCs/>
                <w:sz w:val="20"/>
                <w:szCs w:val="20"/>
              </w:rPr>
            </w:pPr>
            <w:r w:rsidRPr="0065414D">
              <w:rPr>
                <w:rFonts w:ascii="Times New Roman" w:eastAsia="Times New Roman" w:hAnsi="Times New Roman" w:cs="Times New Roman"/>
                <w:b/>
                <w:bCs/>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rPr>
                <w:rFonts w:ascii="Times New Roman" w:eastAsia="Times New Roman" w:hAnsi="Times New Roman" w:cs="Times New Roman"/>
                <w:b/>
                <w:bCs/>
                <w:sz w:val="20"/>
                <w:szCs w:val="20"/>
              </w:rPr>
            </w:pPr>
            <w:r w:rsidRPr="0065414D">
              <w:rPr>
                <w:rFonts w:ascii="Times New Roman" w:eastAsia="Times New Roman" w:hAnsi="Times New Roman" w:cs="Times New Roman"/>
                <w:b/>
                <w:bCs/>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rPr>
                <w:rFonts w:ascii="Times New Roman" w:eastAsia="Times New Roman" w:hAnsi="Times New Roman" w:cs="Times New Roman"/>
                <w:b/>
                <w:bCs/>
                <w:sz w:val="20"/>
                <w:szCs w:val="20"/>
              </w:rPr>
            </w:pPr>
            <w:r w:rsidRPr="0065414D">
              <w:rPr>
                <w:rFonts w:ascii="Times New Roman" w:eastAsia="Times New Roman" w:hAnsi="Times New Roman" w:cs="Times New Roman"/>
                <w:b/>
                <w:bCs/>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rPr>
                <w:rFonts w:ascii="Times New Roman" w:eastAsia="Times New Roman" w:hAnsi="Times New Roman" w:cs="Times New Roman"/>
                <w:b/>
                <w:bCs/>
                <w:sz w:val="20"/>
                <w:szCs w:val="20"/>
              </w:rPr>
            </w:pPr>
            <w:r w:rsidRPr="0065414D">
              <w:rPr>
                <w:rFonts w:ascii="Times New Roman" w:eastAsia="Times New Roman" w:hAnsi="Times New Roman" w:cs="Times New Roman"/>
                <w:b/>
                <w:bCs/>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rPr>
                <w:rFonts w:ascii="Times New Roman" w:eastAsia="Times New Roman" w:hAnsi="Times New Roman" w:cs="Times New Roman"/>
                <w:b/>
                <w:bCs/>
                <w:sz w:val="20"/>
                <w:szCs w:val="20"/>
              </w:rPr>
            </w:pPr>
            <w:r w:rsidRPr="0065414D">
              <w:rPr>
                <w:rFonts w:ascii="Times New Roman" w:eastAsia="Times New Roman" w:hAnsi="Times New Roman" w:cs="Times New Roman"/>
                <w:b/>
                <w:bCs/>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rPr>
                <w:rFonts w:ascii="Times New Roman" w:eastAsia="Times New Roman" w:hAnsi="Times New Roman" w:cs="Times New Roman"/>
                <w:b/>
                <w:bCs/>
                <w:sz w:val="20"/>
                <w:szCs w:val="20"/>
              </w:rPr>
            </w:pPr>
            <w:r w:rsidRPr="0065414D">
              <w:rPr>
                <w:rFonts w:ascii="Times New Roman" w:eastAsia="Times New Roman" w:hAnsi="Times New Roman" w:cs="Times New Roman"/>
                <w:b/>
                <w:bCs/>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b/>
                <w:bCs/>
                <w:sz w:val="20"/>
                <w:szCs w:val="20"/>
              </w:rPr>
            </w:pPr>
            <w:r w:rsidRPr="0065414D">
              <w:rPr>
                <w:rFonts w:ascii="Times New Roman" w:eastAsia="Times New Roman" w:hAnsi="Times New Roman" w:cs="Times New Roman"/>
                <w:b/>
                <w:bCs/>
                <w:sz w:val="20"/>
                <w:szCs w:val="20"/>
              </w:rPr>
              <w:t>8039,7</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b/>
                <w:bCs/>
                <w:sz w:val="20"/>
                <w:szCs w:val="20"/>
              </w:rPr>
            </w:pPr>
            <w:r w:rsidRPr="0065414D">
              <w:rPr>
                <w:rFonts w:ascii="Times New Roman" w:eastAsia="Times New Roman" w:hAnsi="Times New Roman" w:cs="Times New Roman"/>
                <w:b/>
                <w:bCs/>
                <w:sz w:val="20"/>
                <w:szCs w:val="20"/>
              </w:rPr>
              <w:t>3579,6</w:t>
            </w:r>
          </w:p>
        </w:tc>
        <w:tc>
          <w:tcPr>
            <w:tcW w:w="0" w:type="auto"/>
            <w:tcBorders>
              <w:top w:val="nil"/>
              <w:left w:val="nil"/>
              <w:bottom w:val="single" w:sz="4" w:space="0" w:color="auto"/>
              <w:right w:val="single" w:sz="4" w:space="0" w:color="auto"/>
            </w:tcBorders>
            <w:shd w:val="clear" w:color="auto" w:fill="auto"/>
            <w:noWrap/>
            <w:vAlign w:val="bottom"/>
            <w:hideMark/>
          </w:tcPr>
          <w:p w:rsidR="0065414D" w:rsidRPr="0065414D" w:rsidRDefault="0065414D" w:rsidP="0065414D">
            <w:pPr>
              <w:spacing w:after="0" w:line="240" w:lineRule="auto"/>
              <w:jc w:val="center"/>
              <w:rPr>
                <w:rFonts w:ascii="Times New Roman" w:eastAsia="Times New Roman" w:hAnsi="Times New Roman" w:cs="Times New Roman"/>
                <w:b/>
                <w:bCs/>
                <w:sz w:val="20"/>
                <w:szCs w:val="20"/>
              </w:rPr>
            </w:pPr>
            <w:r w:rsidRPr="0065414D">
              <w:rPr>
                <w:rFonts w:ascii="Times New Roman" w:eastAsia="Times New Roman" w:hAnsi="Times New Roman" w:cs="Times New Roman"/>
                <w:b/>
                <w:bCs/>
                <w:sz w:val="20"/>
                <w:szCs w:val="20"/>
              </w:rPr>
              <w:t>3612,9</w:t>
            </w:r>
          </w:p>
        </w:tc>
      </w:tr>
    </w:tbl>
    <w:p w:rsidR="0065414D" w:rsidRDefault="0065414D" w:rsidP="006C38A4">
      <w:pPr>
        <w:pStyle w:val="a5"/>
        <w:jc w:val="center"/>
        <w:rPr>
          <w:rFonts w:ascii="Times New Roman" w:hAnsi="Times New Roman" w:cs="Times New Roman"/>
          <w:b/>
          <w:sz w:val="20"/>
          <w:szCs w:val="20"/>
        </w:rPr>
      </w:pPr>
    </w:p>
    <w:tbl>
      <w:tblPr>
        <w:tblW w:w="0" w:type="auto"/>
        <w:tblInd w:w="93" w:type="dxa"/>
        <w:tblLook w:val="04A0"/>
      </w:tblPr>
      <w:tblGrid>
        <w:gridCol w:w="1267"/>
        <w:gridCol w:w="1718"/>
        <w:gridCol w:w="391"/>
        <w:gridCol w:w="304"/>
        <w:gridCol w:w="391"/>
        <w:gridCol w:w="687"/>
        <w:gridCol w:w="505"/>
        <w:gridCol w:w="413"/>
        <w:gridCol w:w="527"/>
        <w:gridCol w:w="543"/>
        <w:gridCol w:w="698"/>
        <w:gridCol w:w="698"/>
        <w:gridCol w:w="894"/>
        <w:gridCol w:w="221"/>
        <w:gridCol w:w="221"/>
      </w:tblGrid>
      <w:tr w:rsidR="00506869" w:rsidRPr="00506869" w:rsidTr="00506869">
        <w:trPr>
          <w:gridAfter w:val="2"/>
          <w:trHeight w:val="255"/>
        </w:trPr>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gridSpan w:val="3"/>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r w:rsidRPr="00506869">
              <w:rPr>
                <w:rFonts w:ascii="Arial" w:eastAsia="Times New Roman" w:hAnsi="Arial" w:cs="Arial"/>
                <w:sz w:val="20"/>
                <w:szCs w:val="20"/>
              </w:rPr>
              <w:t>Приложение 4</w:t>
            </w: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r>
      <w:tr w:rsidR="00506869" w:rsidRPr="00506869" w:rsidTr="00506869">
        <w:trPr>
          <w:trHeight w:val="255"/>
        </w:trPr>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gridSpan w:val="7"/>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r w:rsidRPr="00506869">
              <w:rPr>
                <w:rFonts w:ascii="Arial" w:eastAsia="Times New Roman" w:hAnsi="Arial" w:cs="Arial"/>
                <w:sz w:val="20"/>
                <w:szCs w:val="20"/>
              </w:rPr>
              <w:t xml:space="preserve">к решению Совета депутатов </w:t>
            </w: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r>
      <w:tr w:rsidR="00506869" w:rsidRPr="00506869" w:rsidTr="00506869">
        <w:trPr>
          <w:trHeight w:val="255"/>
        </w:trPr>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gridSpan w:val="9"/>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roofErr w:type="spellStart"/>
            <w:r w:rsidRPr="00506869">
              <w:rPr>
                <w:rFonts w:ascii="Arial" w:eastAsia="Times New Roman" w:hAnsi="Arial" w:cs="Arial"/>
                <w:sz w:val="20"/>
                <w:szCs w:val="20"/>
              </w:rPr>
              <w:t>Сиалеевско-Пятинского</w:t>
            </w:r>
            <w:proofErr w:type="spellEnd"/>
            <w:r w:rsidRPr="00506869">
              <w:rPr>
                <w:rFonts w:ascii="Arial" w:eastAsia="Times New Roman" w:hAnsi="Arial" w:cs="Arial"/>
                <w:sz w:val="20"/>
                <w:szCs w:val="20"/>
              </w:rPr>
              <w:t xml:space="preserve"> сельского поселения</w:t>
            </w:r>
          </w:p>
        </w:tc>
      </w:tr>
      <w:tr w:rsidR="00506869" w:rsidRPr="00506869" w:rsidTr="00506869">
        <w:trPr>
          <w:trHeight w:val="255"/>
        </w:trPr>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gridSpan w:val="8"/>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roofErr w:type="spellStart"/>
            <w:r w:rsidRPr="00506869">
              <w:rPr>
                <w:rFonts w:ascii="Arial" w:eastAsia="Times New Roman" w:hAnsi="Arial" w:cs="Arial"/>
                <w:sz w:val="20"/>
                <w:szCs w:val="20"/>
              </w:rPr>
              <w:t>Инсарского</w:t>
            </w:r>
            <w:proofErr w:type="spellEnd"/>
            <w:r w:rsidRPr="00506869">
              <w:rPr>
                <w:rFonts w:ascii="Arial" w:eastAsia="Times New Roman" w:hAnsi="Arial" w:cs="Arial"/>
                <w:sz w:val="20"/>
                <w:szCs w:val="20"/>
              </w:rPr>
              <w:t xml:space="preserve"> муниципального района</w:t>
            </w: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r>
      <w:tr w:rsidR="00506869" w:rsidRPr="00506869" w:rsidTr="00506869">
        <w:trPr>
          <w:trHeight w:val="855"/>
        </w:trPr>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gridSpan w:val="6"/>
            <w:tcBorders>
              <w:top w:val="nil"/>
              <w:left w:val="nil"/>
              <w:bottom w:val="nil"/>
              <w:right w:val="nil"/>
            </w:tcBorders>
            <w:shd w:val="clear" w:color="auto" w:fill="auto"/>
            <w:hideMark/>
          </w:tcPr>
          <w:p w:rsidR="00506869" w:rsidRPr="00506869" w:rsidRDefault="00506869" w:rsidP="00506869">
            <w:pPr>
              <w:spacing w:after="0" w:line="240" w:lineRule="auto"/>
              <w:rPr>
                <w:rFonts w:ascii="Arial" w:eastAsia="Times New Roman" w:hAnsi="Arial" w:cs="Arial"/>
                <w:sz w:val="20"/>
                <w:szCs w:val="20"/>
              </w:rPr>
            </w:pPr>
            <w:r w:rsidRPr="00506869">
              <w:rPr>
                <w:rFonts w:ascii="Arial" w:eastAsia="Times New Roman" w:hAnsi="Arial" w:cs="Arial"/>
                <w:sz w:val="20"/>
                <w:szCs w:val="20"/>
              </w:rPr>
              <w:t xml:space="preserve"> О внесении изменений и дополнений в решение Совета депутатов от 25.12.2024г. №35</w:t>
            </w: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300"/>
        </w:trPr>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bookmarkStart w:id="5" w:name="RANGE!A6:AD194"/>
            <w:bookmarkEnd w:id="5"/>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gridSpan w:val="4"/>
            <w:tcBorders>
              <w:top w:val="nil"/>
              <w:left w:val="nil"/>
              <w:bottom w:val="nil"/>
              <w:right w:val="nil"/>
            </w:tcBorders>
            <w:shd w:val="clear" w:color="000000" w:fill="FFFFFF"/>
            <w:noWrap/>
            <w:hideMark/>
          </w:tcPr>
          <w:p w:rsidR="00506869" w:rsidRPr="00506869" w:rsidRDefault="00506869" w:rsidP="00506869">
            <w:pPr>
              <w:spacing w:after="0" w:line="240" w:lineRule="auto"/>
              <w:rPr>
                <w:rFonts w:ascii="Arial" w:eastAsia="Times New Roman" w:hAnsi="Arial" w:cs="Arial"/>
                <w:sz w:val="20"/>
                <w:szCs w:val="20"/>
              </w:rPr>
            </w:pPr>
            <w:r w:rsidRPr="00506869">
              <w:rPr>
                <w:rFonts w:ascii="Arial" w:eastAsia="Times New Roman" w:hAnsi="Arial" w:cs="Arial"/>
                <w:sz w:val="20"/>
                <w:szCs w:val="20"/>
              </w:rPr>
              <w:t>от  28.04.2025г. № 7</w:t>
            </w: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20"/>
        </w:trPr>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gridSpan w:val="6"/>
            <w:tcBorders>
              <w:top w:val="nil"/>
              <w:left w:val="nil"/>
              <w:bottom w:val="nil"/>
              <w:right w:val="nil"/>
            </w:tcBorders>
            <w:shd w:val="clear" w:color="auto" w:fill="auto"/>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gridSpan w:val="3"/>
            <w:tcBorders>
              <w:top w:val="nil"/>
              <w:left w:val="nil"/>
              <w:bottom w:val="nil"/>
              <w:right w:val="nil"/>
            </w:tcBorders>
            <w:shd w:val="clear" w:color="FFFFCC" w:fill="FFFFFF"/>
            <w:noWrap/>
            <w:hideMark/>
          </w:tcPr>
          <w:p w:rsidR="00506869" w:rsidRPr="00506869" w:rsidRDefault="00506869" w:rsidP="00506869">
            <w:pPr>
              <w:spacing w:after="0" w:line="240" w:lineRule="auto"/>
              <w:rPr>
                <w:rFonts w:ascii="Arial" w:eastAsia="Times New Roman" w:hAnsi="Arial" w:cs="Arial"/>
                <w:sz w:val="20"/>
                <w:szCs w:val="20"/>
              </w:rPr>
            </w:pPr>
            <w:r w:rsidRPr="00506869">
              <w:rPr>
                <w:rFonts w:ascii="Arial" w:eastAsia="Times New Roman" w:hAnsi="Arial" w:cs="Arial"/>
                <w:sz w:val="20"/>
                <w:szCs w:val="20"/>
              </w:rPr>
              <w:t>Приложение 4</w:t>
            </w:r>
          </w:p>
        </w:tc>
        <w:tc>
          <w:tcPr>
            <w:tcW w:w="0" w:type="auto"/>
            <w:tcBorders>
              <w:top w:val="nil"/>
              <w:left w:val="nil"/>
              <w:bottom w:val="nil"/>
              <w:right w:val="nil"/>
            </w:tcBorders>
            <w:shd w:val="clear" w:color="FFFFCC" w:fill="FFFFFF"/>
            <w:noWrap/>
            <w:hideMark/>
          </w:tcPr>
          <w:p w:rsidR="00506869" w:rsidRPr="00506869" w:rsidRDefault="00506869" w:rsidP="00506869">
            <w:pPr>
              <w:spacing w:after="0" w:line="240" w:lineRule="auto"/>
              <w:rPr>
                <w:rFonts w:ascii="Arial" w:eastAsia="Times New Roman" w:hAnsi="Arial" w:cs="Arial"/>
                <w:sz w:val="20"/>
                <w:szCs w:val="20"/>
              </w:rPr>
            </w:pPr>
            <w:r w:rsidRPr="00506869">
              <w:rPr>
                <w:rFonts w:ascii="Arial" w:eastAsia="Times New Roman" w:hAnsi="Arial" w:cs="Arial"/>
                <w:sz w:val="20"/>
                <w:szCs w:val="20"/>
              </w:rPr>
              <w:t> </w:t>
            </w:r>
          </w:p>
        </w:tc>
        <w:tc>
          <w:tcPr>
            <w:tcW w:w="0" w:type="auto"/>
            <w:tcBorders>
              <w:top w:val="nil"/>
              <w:left w:val="nil"/>
              <w:bottom w:val="nil"/>
              <w:right w:val="nil"/>
            </w:tcBorders>
            <w:shd w:val="clear" w:color="FFFFCC" w:fill="FFFFFF"/>
            <w:noWrap/>
            <w:hideMark/>
          </w:tcPr>
          <w:p w:rsidR="00506869" w:rsidRPr="00506869" w:rsidRDefault="00506869" w:rsidP="00506869">
            <w:pPr>
              <w:spacing w:after="0" w:line="240" w:lineRule="auto"/>
              <w:rPr>
                <w:rFonts w:ascii="Arial" w:eastAsia="Times New Roman" w:hAnsi="Arial" w:cs="Arial"/>
                <w:sz w:val="20"/>
                <w:szCs w:val="20"/>
              </w:rPr>
            </w:pPr>
            <w:r w:rsidRPr="00506869">
              <w:rPr>
                <w:rFonts w:ascii="Arial" w:eastAsia="Times New Roman" w:hAnsi="Arial" w:cs="Arial"/>
                <w:sz w:val="20"/>
                <w:szCs w:val="20"/>
              </w:rPr>
              <w:t> </w:t>
            </w: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gridSpan w:val="7"/>
            <w:tcBorders>
              <w:top w:val="nil"/>
              <w:left w:val="nil"/>
              <w:bottom w:val="nil"/>
              <w:right w:val="nil"/>
            </w:tcBorders>
            <w:shd w:val="clear" w:color="FFFFCC" w:fill="FFFFFF"/>
            <w:noWrap/>
            <w:hideMark/>
          </w:tcPr>
          <w:p w:rsidR="00506869" w:rsidRPr="00506869" w:rsidRDefault="00506869" w:rsidP="00506869">
            <w:pPr>
              <w:spacing w:after="0" w:line="240" w:lineRule="auto"/>
              <w:rPr>
                <w:rFonts w:ascii="Arial" w:eastAsia="Times New Roman" w:hAnsi="Arial" w:cs="Arial"/>
                <w:sz w:val="20"/>
                <w:szCs w:val="20"/>
              </w:rPr>
            </w:pPr>
            <w:r w:rsidRPr="00506869">
              <w:rPr>
                <w:rFonts w:ascii="Arial" w:eastAsia="Times New Roman" w:hAnsi="Arial" w:cs="Arial"/>
                <w:sz w:val="20"/>
                <w:szCs w:val="20"/>
              </w:rPr>
              <w:t xml:space="preserve">к решению Совета депутатов </w:t>
            </w: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r>
      <w:tr w:rsidR="00506869" w:rsidRPr="00506869" w:rsidTr="00506869">
        <w:trPr>
          <w:trHeight w:val="255"/>
        </w:trPr>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gridSpan w:val="7"/>
            <w:tcBorders>
              <w:top w:val="nil"/>
              <w:left w:val="nil"/>
              <w:bottom w:val="nil"/>
              <w:right w:val="nil"/>
            </w:tcBorders>
            <w:shd w:val="clear" w:color="FFFFCC" w:fill="FFFFFF"/>
            <w:noWrap/>
            <w:hideMark/>
          </w:tcPr>
          <w:p w:rsidR="00506869" w:rsidRPr="00506869" w:rsidRDefault="00506869" w:rsidP="00506869">
            <w:pPr>
              <w:spacing w:after="0" w:line="240" w:lineRule="auto"/>
              <w:rPr>
                <w:rFonts w:ascii="Arial" w:eastAsia="Times New Roman" w:hAnsi="Arial" w:cs="Arial"/>
                <w:sz w:val="20"/>
                <w:szCs w:val="20"/>
              </w:rPr>
            </w:pPr>
            <w:proofErr w:type="spellStart"/>
            <w:r w:rsidRPr="00506869">
              <w:rPr>
                <w:rFonts w:ascii="Arial" w:eastAsia="Times New Roman" w:hAnsi="Arial" w:cs="Arial"/>
                <w:sz w:val="20"/>
                <w:szCs w:val="20"/>
              </w:rPr>
              <w:t>Сиалеевско-Пятинского</w:t>
            </w:r>
            <w:proofErr w:type="spellEnd"/>
            <w:r w:rsidRPr="00506869">
              <w:rPr>
                <w:rFonts w:ascii="Arial" w:eastAsia="Times New Roman" w:hAnsi="Arial" w:cs="Arial"/>
                <w:sz w:val="20"/>
                <w:szCs w:val="20"/>
              </w:rPr>
              <w:t xml:space="preserve"> сельского поселения</w:t>
            </w: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r>
      <w:tr w:rsidR="00506869" w:rsidRPr="00506869" w:rsidTr="00506869">
        <w:trPr>
          <w:trHeight w:val="255"/>
        </w:trPr>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gridSpan w:val="7"/>
            <w:tcBorders>
              <w:top w:val="nil"/>
              <w:left w:val="nil"/>
              <w:bottom w:val="nil"/>
              <w:right w:val="nil"/>
            </w:tcBorders>
            <w:shd w:val="clear" w:color="FFFFCC" w:fill="FFFFFF"/>
            <w:noWrap/>
            <w:hideMark/>
          </w:tcPr>
          <w:p w:rsidR="00506869" w:rsidRPr="00506869" w:rsidRDefault="00506869" w:rsidP="00506869">
            <w:pPr>
              <w:spacing w:after="0" w:line="240" w:lineRule="auto"/>
              <w:rPr>
                <w:rFonts w:ascii="Arial" w:eastAsia="Times New Roman" w:hAnsi="Arial" w:cs="Arial"/>
                <w:sz w:val="20"/>
                <w:szCs w:val="20"/>
              </w:rPr>
            </w:pPr>
            <w:proofErr w:type="spellStart"/>
            <w:r w:rsidRPr="00506869">
              <w:rPr>
                <w:rFonts w:ascii="Arial" w:eastAsia="Times New Roman" w:hAnsi="Arial" w:cs="Arial"/>
                <w:sz w:val="20"/>
                <w:szCs w:val="20"/>
              </w:rPr>
              <w:t>Инсарского</w:t>
            </w:r>
            <w:proofErr w:type="spellEnd"/>
            <w:r w:rsidRPr="00506869">
              <w:rPr>
                <w:rFonts w:ascii="Arial" w:eastAsia="Times New Roman" w:hAnsi="Arial" w:cs="Arial"/>
                <w:sz w:val="20"/>
                <w:szCs w:val="20"/>
              </w:rPr>
              <w:t xml:space="preserve"> муниципального района</w:t>
            </w: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r>
      <w:tr w:rsidR="00506869" w:rsidRPr="00506869" w:rsidTr="00506869">
        <w:trPr>
          <w:trHeight w:val="1320"/>
        </w:trPr>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gridSpan w:val="6"/>
            <w:tcBorders>
              <w:top w:val="nil"/>
              <w:left w:val="nil"/>
              <w:bottom w:val="nil"/>
              <w:right w:val="nil"/>
            </w:tcBorders>
            <w:shd w:val="clear" w:color="FFFFCC" w:fill="FFFFFF"/>
            <w:hideMark/>
          </w:tcPr>
          <w:p w:rsidR="00506869" w:rsidRPr="00506869" w:rsidRDefault="00506869" w:rsidP="00506869">
            <w:pPr>
              <w:spacing w:after="0" w:line="240" w:lineRule="auto"/>
              <w:rPr>
                <w:rFonts w:ascii="Arial" w:eastAsia="Times New Roman" w:hAnsi="Arial" w:cs="Arial"/>
                <w:sz w:val="20"/>
                <w:szCs w:val="20"/>
              </w:rPr>
            </w:pPr>
            <w:r w:rsidRPr="00506869">
              <w:rPr>
                <w:rFonts w:ascii="Arial" w:eastAsia="Times New Roman" w:hAnsi="Arial" w:cs="Arial"/>
                <w:sz w:val="20"/>
                <w:szCs w:val="20"/>
              </w:rPr>
              <w:t xml:space="preserve">" О бюджете </w:t>
            </w:r>
            <w:proofErr w:type="spellStart"/>
            <w:r w:rsidRPr="00506869">
              <w:rPr>
                <w:rFonts w:ascii="Arial" w:eastAsia="Times New Roman" w:hAnsi="Arial" w:cs="Arial"/>
                <w:sz w:val="20"/>
                <w:szCs w:val="20"/>
              </w:rPr>
              <w:t>Сиалеевско-Пятинского</w:t>
            </w:r>
            <w:proofErr w:type="spellEnd"/>
            <w:r w:rsidRPr="00506869">
              <w:rPr>
                <w:rFonts w:ascii="Arial" w:eastAsia="Times New Roman" w:hAnsi="Arial" w:cs="Arial"/>
                <w:sz w:val="20"/>
                <w:szCs w:val="20"/>
              </w:rPr>
              <w:t xml:space="preserve"> сельского поселения </w:t>
            </w:r>
            <w:proofErr w:type="spellStart"/>
            <w:r w:rsidRPr="00506869">
              <w:rPr>
                <w:rFonts w:ascii="Arial" w:eastAsia="Times New Roman" w:hAnsi="Arial" w:cs="Arial"/>
                <w:sz w:val="20"/>
                <w:szCs w:val="20"/>
              </w:rPr>
              <w:t>Инсарского</w:t>
            </w:r>
            <w:proofErr w:type="spellEnd"/>
            <w:r w:rsidRPr="00506869">
              <w:rPr>
                <w:rFonts w:ascii="Arial" w:eastAsia="Times New Roman" w:hAnsi="Arial" w:cs="Arial"/>
                <w:sz w:val="20"/>
                <w:szCs w:val="20"/>
              </w:rPr>
              <w:t xml:space="preserve"> муниципального района на 2025 год и на  плановый период 2026 и 2027 годов"  от 25 декабря 2024г.№35</w:t>
            </w: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85"/>
        </w:trPr>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b/>
                <w:bCs/>
                <w:sz w:val="20"/>
                <w:szCs w:val="20"/>
              </w:rPr>
            </w:pPr>
            <w:r w:rsidRPr="00506869">
              <w:rPr>
                <w:rFonts w:ascii="Arial" w:eastAsia="Times New Roman" w:hAnsi="Arial" w:cs="Arial"/>
                <w:b/>
                <w:bCs/>
                <w:sz w:val="20"/>
                <w:szCs w:val="20"/>
              </w:rPr>
              <w:t xml:space="preserve">                                 </w:t>
            </w:r>
          </w:p>
        </w:tc>
        <w:tc>
          <w:tcPr>
            <w:tcW w:w="0" w:type="auto"/>
            <w:gridSpan w:val="9"/>
            <w:vMerge w:val="restart"/>
            <w:tcBorders>
              <w:top w:val="nil"/>
              <w:left w:val="nil"/>
              <w:bottom w:val="nil"/>
              <w:right w:val="nil"/>
            </w:tcBorders>
            <w:shd w:val="clear" w:color="auto" w:fill="auto"/>
            <w:hideMark/>
          </w:tcPr>
          <w:p w:rsidR="00506869" w:rsidRPr="00506869" w:rsidRDefault="00506869" w:rsidP="00506869">
            <w:pPr>
              <w:spacing w:after="0" w:line="240" w:lineRule="auto"/>
              <w:jc w:val="center"/>
              <w:rPr>
                <w:rFonts w:ascii="Arial" w:eastAsia="Times New Roman" w:hAnsi="Arial" w:cs="Arial"/>
                <w:b/>
                <w:bCs/>
                <w:sz w:val="20"/>
                <w:szCs w:val="20"/>
              </w:rPr>
            </w:pPr>
            <w:r w:rsidRPr="00506869">
              <w:rPr>
                <w:rFonts w:ascii="Arial" w:eastAsia="Times New Roman" w:hAnsi="Arial" w:cs="Arial"/>
                <w:b/>
                <w:bCs/>
                <w:sz w:val="20"/>
                <w:szCs w:val="20"/>
              </w:rPr>
              <w:t xml:space="preserve">Распределение бюджетных расходов бюджета  </w:t>
            </w:r>
            <w:proofErr w:type="spellStart"/>
            <w:r w:rsidRPr="00506869">
              <w:rPr>
                <w:rFonts w:ascii="Arial" w:eastAsia="Times New Roman" w:hAnsi="Arial" w:cs="Arial"/>
                <w:b/>
                <w:bCs/>
                <w:sz w:val="20"/>
                <w:szCs w:val="20"/>
              </w:rPr>
              <w:t>Сиалеевско-Пятинского</w:t>
            </w:r>
            <w:proofErr w:type="spellEnd"/>
            <w:r w:rsidRPr="00506869">
              <w:rPr>
                <w:rFonts w:ascii="Arial" w:eastAsia="Times New Roman" w:hAnsi="Arial" w:cs="Arial"/>
                <w:b/>
                <w:bCs/>
                <w:sz w:val="20"/>
                <w:szCs w:val="20"/>
              </w:rPr>
              <w:t xml:space="preserve"> сельского поселения  </w:t>
            </w:r>
            <w:proofErr w:type="spellStart"/>
            <w:r w:rsidRPr="00506869">
              <w:rPr>
                <w:rFonts w:ascii="Arial" w:eastAsia="Times New Roman" w:hAnsi="Arial" w:cs="Arial"/>
                <w:b/>
                <w:bCs/>
                <w:sz w:val="20"/>
                <w:szCs w:val="20"/>
              </w:rPr>
              <w:t>Инсарского</w:t>
            </w:r>
            <w:proofErr w:type="spellEnd"/>
            <w:r w:rsidRPr="00506869">
              <w:rPr>
                <w:rFonts w:ascii="Arial" w:eastAsia="Times New Roman" w:hAnsi="Arial" w:cs="Arial"/>
                <w:b/>
                <w:bCs/>
                <w:sz w:val="20"/>
                <w:szCs w:val="20"/>
              </w:rPr>
              <w:t xml:space="preserve"> муниципального района по целевым статьям (муниципальным программ и </w:t>
            </w:r>
            <w:proofErr w:type="spellStart"/>
            <w:r w:rsidRPr="00506869">
              <w:rPr>
                <w:rFonts w:ascii="Arial" w:eastAsia="Times New Roman" w:hAnsi="Arial" w:cs="Arial"/>
                <w:b/>
                <w:bCs/>
                <w:sz w:val="20"/>
                <w:szCs w:val="20"/>
              </w:rPr>
              <w:t>непрограммным</w:t>
            </w:r>
            <w:proofErr w:type="spellEnd"/>
            <w:r w:rsidRPr="00506869">
              <w:rPr>
                <w:rFonts w:ascii="Arial" w:eastAsia="Times New Roman" w:hAnsi="Arial" w:cs="Arial"/>
                <w:b/>
                <w:bCs/>
                <w:sz w:val="20"/>
                <w:szCs w:val="20"/>
              </w:rPr>
              <w:t xml:space="preserve"> направлениям деятельности), группам (группам и подгруппам) видов расходов классификации расходов бюджетов, а также по разделам и подразделам классификации расходов бюджетов на 2025 год и на плановый период  2026 и 2027 годов </w:t>
            </w: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1155"/>
        </w:trPr>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b/>
                <w:bCs/>
                <w:sz w:val="20"/>
                <w:szCs w:val="20"/>
              </w:rPr>
            </w:pPr>
            <w:r w:rsidRPr="00506869">
              <w:rPr>
                <w:rFonts w:ascii="Arial" w:eastAsia="Times New Roman" w:hAnsi="Arial" w:cs="Arial"/>
                <w:b/>
                <w:bCs/>
                <w:sz w:val="20"/>
                <w:szCs w:val="20"/>
              </w:rPr>
              <w:t xml:space="preserve">                                                                                             </w:t>
            </w:r>
          </w:p>
        </w:tc>
        <w:tc>
          <w:tcPr>
            <w:tcW w:w="0" w:type="auto"/>
            <w:gridSpan w:val="9"/>
            <w:vMerge/>
            <w:tcBorders>
              <w:top w:val="nil"/>
              <w:left w:val="nil"/>
              <w:bottom w:val="nil"/>
              <w:right w:val="nil"/>
            </w:tcBorders>
            <w:vAlign w:val="center"/>
            <w:hideMark/>
          </w:tcPr>
          <w:p w:rsidR="00506869" w:rsidRPr="00506869" w:rsidRDefault="00506869" w:rsidP="00506869">
            <w:pPr>
              <w:spacing w:after="0" w:line="240" w:lineRule="auto"/>
              <w:rPr>
                <w:rFonts w:ascii="Arial" w:eastAsia="Times New Roman" w:hAnsi="Arial" w:cs="Arial"/>
                <w:b/>
                <w:bCs/>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tcBorders>
              <w:top w:val="nil"/>
              <w:left w:val="nil"/>
              <w:bottom w:val="single" w:sz="4" w:space="0" w:color="auto"/>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r w:rsidRPr="00506869">
              <w:rPr>
                <w:rFonts w:ascii="Arial" w:eastAsia="Times New Roman" w:hAnsi="Arial" w:cs="Arial"/>
                <w:sz w:val="20"/>
                <w:szCs w:val="20"/>
              </w:rPr>
              <w:t> </w:t>
            </w:r>
          </w:p>
        </w:tc>
        <w:tc>
          <w:tcPr>
            <w:tcW w:w="0" w:type="auto"/>
            <w:tcBorders>
              <w:top w:val="nil"/>
              <w:left w:val="nil"/>
              <w:bottom w:val="single" w:sz="4" w:space="0" w:color="auto"/>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r w:rsidRPr="00506869">
              <w:rPr>
                <w:rFonts w:ascii="Arial" w:eastAsia="Times New Roman" w:hAnsi="Arial" w:cs="Arial"/>
                <w:sz w:val="20"/>
                <w:szCs w:val="20"/>
              </w:rPr>
              <w:t> </w:t>
            </w: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506869" w:rsidRPr="00506869" w:rsidRDefault="00506869" w:rsidP="00506869">
            <w:pPr>
              <w:spacing w:after="0" w:line="240" w:lineRule="auto"/>
              <w:rPr>
                <w:rFonts w:ascii="Arial" w:eastAsia="Times New Roman" w:hAnsi="Arial" w:cs="Arial"/>
                <w:sz w:val="20"/>
                <w:szCs w:val="20"/>
              </w:rPr>
            </w:pPr>
            <w:r w:rsidRPr="00506869">
              <w:rPr>
                <w:rFonts w:ascii="Arial" w:eastAsia="Times New Roman" w:hAnsi="Arial" w:cs="Arial"/>
                <w:sz w:val="20"/>
                <w:szCs w:val="20"/>
              </w:rPr>
              <w:t>тыс</w:t>
            </w:r>
            <w:proofErr w:type="gramStart"/>
            <w:r w:rsidRPr="00506869">
              <w:rPr>
                <w:rFonts w:ascii="Arial" w:eastAsia="Times New Roman" w:hAnsi="Arial" w:cs="Arial"/>
                <w:sz w:val="20"/>
                <w:szCs w:val="20"/>
              </w:rPr>
              <w:t>.р</w:t>
            </w:r>
            <w:proofErr w:type="gramEnd"/>
            <w:r w:rsidRPr="00506869">
              <w:rPr>
                <w:rFonts w:ascii="Arial" w:eastAsia="Times New Roman" w:hAnsi="Arial" w:cs="Arial"/>
                <w:sz w:val="20"/>
                <w:szCs w:val="20"/>
              </w:rPr>
              <w:t>уб.</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50"/>
        </w:trPr>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ind w:firstLineChars="200" w:firstLine="402"/>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 </w:t>
            </w:r>
          </w:p>
        </w:tc>
        <w:tc>
          <w:tcPr>
            <w:tcW w:w="0" w:type="auto"/>
            <w:gridSpan w:val="4"/>
            <w:vMerge w:val="restart"/>
            <w:tcBorders>
              <w:top w:val="single" w:sz="4" w:space="0" w:color="auto"/>
              <w:left w:val="single" w:sz="4" w:space="0" w:color="auto"/>
              <w:bottom w:val="single" w:sz="4" w:space="0" w:color="000000"/>
              <w:right w:val="single" w:sz="4" w:space="0" w:color="000000"/>
            </w:tcBorders>
            <w:shd w:val="clear" w:color="auto" w:fill="auto"/>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proofErr w:type="spellStart"/>
            <w:r w:rsidRPr="00506869">
              <w:rPr>
                <w:rFonts w:ascii="Times New Roman" w:eastAsia="Times New Roman" w:hAnsi="Times New Roman" w:cs="Times New Roman"/>
                <w:sz w:val="20"/>
                <w:szCs w:val="20"/>
              </w:rPr>
              <w:t>Цср</w:t>
            </w:r>
            <w:proofErr w:type="spellEnd"/>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proofErr w:type="spellStart"/>
            <w:r w:rsidRPr="00506869">
              <w:rPr>
                <w:rFonts w:ascii="Times New Roman" w:eastAsia="Times New Roman" w:hAnsi="Times New Roman" w:cs="Times New Roman"/>
                <w:sz w:val="20"/>
                <w:szCs w:val="20"/>
              </w:rPr>
              <w:t>Вр</w:t>
            </w:r>
            <w:proofErr w:type="spellEnd"/>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proofErr w:type="spellStart"/>
            <w:r w:rsidRPr="00506869">
              <w:rPr>
                <w:rFonts w:ascii="Times New Roman" w:eastAsia="Times New Roman" w:hAnsi="Times New Roman" w:cs="Times New Roman"/>
                <w:sz w:val="20"/>
                <w:szCs w:val="20"/>
              </w:rPr>
              <w:t>Рз</w:t>
            </w:r>
            <w:proofErr w:type="spellEnd"/>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proofErr w:type="spellStart"/>
            <w:r w:rsidRPr="00506869">
              <w:rPr>
                <w:rFonts w:ascii="Times New Roman" w:eastAsia="Times New Roman" w:hAnsi="Times New Roman" w:cs="Times New Roman"/>
                <w:sz w:val="20"/>
                <w:szCs w:val="20"/>
              </w:rPr>
              <w:t>Прз</w:t>
            </w:r>
            <w:proofErr w:type="spellEnd"/>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proofErr w:type="spellStart"/>
            <w:r w:rsidRPr="00506869">
              <w:rPr>
                <w:rFonts w:ascii="Times New Roman" w:eastAsia="Times New Roman" w:hAnsi="Times New Roman" w:cs="Times New Roman"/>
                <w:sz w:val="20"/>
                <w:szCs w:val="20"/>
              </w:rPr>
              <w:t>Адм</w:t>
            </w:r>
            <w:proofErr w:type="spellEnd"/>
          </w:p>
        </w:tc>
        <w:tc>
          <w:tcPr>
            <w:tcW w:w="0" w:type="auto"/>
            <w:tcBorders>
              <w:top w:val="single" w:sz="4" w:space="0" w:color="auto"/>
              <w:left w:val="nil"/>
              <w:bottom w:val="nil"/>
              <w:right w:val="single" w:sz="4" w:space="0" w:color="auto"/>
            </w:tcBorders>
            <w:shd w:val="clear" w:color="auto" w:fill="auto"/>
            <w:noWrap/>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2025</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2026</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2027</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13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506869" w:rsidRPr="00506869" w:rsidRDefault="00506869" w:rsidP="00506869">
            <w:pPr>
              <w:spacing w:after="0" w:line="240" w:lineRule="auto"/>
              <w:rPr>
                <w:rFonts w:ascii="Times New Roman" w:eastAsia="Times New Roman" w:hAnsi="Times New Roman" w:cs="Times New Roman"/>
                <w:b/>
                <w:bCs/>
                <w:sz w:val="20"/>
                <w:szCs w:val="20"/>
              </w:rPr>
            </w:pPr>
          </w:p>
        </w:tc>
        <w:tc>
          <w:tcPr>
            <w:tcW w:w="0" w:type="auto"/>
            <w:gridSpan w:val="4"/>
            <w:vMerge/>
            <w:tcBorders>
              <w:top w:val="single" w:sz="4" w:space="0" w:color="auto"/>
              <w:left w:val="single" w:sz="4" w:space="0" w:color="auto"/>
              <w:bottom w:val="single" w:sz="4" w:space="0" w:color="000000"/>
              <w:right w:val="single" w:sz="4" w:space="0" w:color="000000"/>
            </w:tcBorders>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tcBorders>
              <w:top w:val="nil"/>
              <w:left w:val="nil"/>
              <w:bottom w:val="single" w:sz="4" w:space="0" w:color="auto"/>
              <w:right w:val="single" w:sz="4" w:space="0" w:color="auto"/>
            </w:tcBorders>
            <w:shd w:val="clear" w:color="auto" w:fill="auto"/>
            <w:noWrap/>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1"/>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ВСЕГО по программам</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3823,1</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986,0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1086,3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1095"/>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Программа по профилактике терроризма и экстремизма, а также минимизации и (или) ликвидации последствий проявлений терроризма и </w:t>
            </w:r>
            <w:proofErr w:type="spellStart"/>
            <w:r w:rsidRPr="00506869">
              <w:rPr>
                <w:rFonts w:ascii="Times New Roman" w:eastAsia="Times New Roman" w:hAnsi="Times New Roman" w:cs="Times New Roman"/>
                <w:sz w:val="20"/>
                <w:szCs w:val="20"/>
              </w:rPr>
              <w:t>экстре¬мизма</w:t>
            </w:r>
            <w:proofErr w:type="spellEnd"/>
            <w:r w:rsidRPr="00506869">
              <w:rPr>
                <w:rFonts w:ascii="Times New Roman" w:eastAsia="Times New Roman" w:hAnsi="Times New Roman" w:cs="Times New Roman"/>
                <w:sz w:val="20"/>
                <w:szCs w:val="20"/>
              </w:rPr>
              <w:t xml:space="preserve"> на территории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на 2023-2027 годы</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1005"/>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Основное мероприятие "Организовать подготовку проектов, изготовление, приобретение буклетов, плакатов, памяток и рекомендаций для учреждений, предприятий, организаций расположенных на территории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по антитеррористической тематике"</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8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Расходы на обеспечение выполнения функций органов местного самоуправления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000000" w:fill="FFFFFF"/>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61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000000" w:fill="FFFFFF"/>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705"/>
        </w:trPr>
        <w:tc>
          <w:tcPr>
            <w:tcW w:w="0" w:type="auto"/>
            <w:gridSpan w:val="2"/>
            <w:tcBorders>
              <w:top w:val="single" w:sz="4" w:space="0" w:color="000000"/>
              <w:left w:val="single" w:sz="4" w:space="0" w:color="000000"/>
              <w:bottom w:val="nil"/>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000000" w:fill="FFFFFF"/>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3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lastRenderedPageBreak/>
              <w:t xml:space="preserve">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000000" w:fill="FFFFFF"/>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7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000000" w:fill="FFFFFF"/>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000000" w:fill="FFFFFF"/>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70"/>
        </w:trPr>
        <w:tc>
          <w:tcPr>
            <w:tcW w:w="0" w:type="auto"/>
            <w:gridSpan w:val="2"/>
            <w:tcBorders>
              <w:top w:val="single" w:sz="4" w:space="0" w:color="000000"/>
              <w:left w:val="single" w:sz="4" w:space="0" w:color="auto"/>
              <w:bottom w:val="single" w:sz="4" w:space="0" w:color="auto"/>
              <w:right w:val="single" w:sz="4" w:space="0" w:color="000000"/>
            </w:tcBorders>
            <w:shd w:val="clear" w:color="000000" w:fill="FFFFFF"/>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Муниципальная программа «Благоустройство территории </w:t>
            </w:r>
            <w:proofErr w:type="spellStart"/>
            <w:r w:rsidRPr="00506869">
              <w:rPr>
                <w:rFonts w:ascii="Times New Roman" w:eastAsia="Times New Roman" w:hAnsi="Times New Roman" w:cs="Times New Roman"/>
                <w:sz w:val="20"/>
                <w:szCs w:val="20"/>
              </w:rPr>
              <w:t>Сиалеевко-Пятинского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 на 2025-2027 годы</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3821,1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984,0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1084,3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Основное мероприятие "Уличное освящение</w:t>
            </w:r>
            <w:proofErr w:type="gramStart"/>
            <w:r w:rsidRPr="00506869">
              <w:rPr>
                <w:rFonts w:ascii="Times New Roman" w:eastAsia="Times New Roman" w:hAnsi="Times New Roman" w:cs="Times New Roman"/>
                <w:sz w:val="20"/>
                <w:szCs w:val="20"/>
              </w:rPr>
              <w:t>"(</w:t>
            </w:r>
            <w:proofErr w:type="gramEnd"/>
            <w:r w:rsidRPr="00506869">
              <w:rPr>
                <w:rFonts w:ascii="Times New Roman" w:eastAsia="Times New Roman" w:hAnsi="Times New Roman" w:cs="Times New Roman"/>
                <w:sz w:val="20"/>
                <w:szCs w:val="20"/>
              </w:rPr>
              <w:t xml:space="preserve"> мероприятия по </w:t>
            </w:r>
            <w:proofErr w:type="spellStart"/>
            <w:r w:rsidRPr="00506869">
              <w:rPr>
                <w:rFonts w:ascii="Times New Roman" w:eastAsia="Times New Roman" w:hAnsi="Times New Roman" w:cs="Times New Roman"/>
                <w:sz w:val="20"/>
                <w:szCs w:val="20"/>
              </w:rPr>
              <w:t>содержанию,ремонту,замене</w:t>
            </w:r>
            <w:proofErr w:type="spellEnd"/>
            <w:r w:rsidRPr="00506869">
              <w:rPr>
                <w:rFonts w:ascii="Times New Roman" w:eastAsia="Times New Roman" w:hAnsi="Times New Roman" w:cs="Times New Roman"/>
                <w:sz w:val="20"/>
                <w:szCs w:val="20"/>
              </w:rPr>
              <w:t xml:space="preserve"> фонарей уличного освящения)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513,0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126,1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184,8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Уличное освещение</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43010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513,0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126,1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184,8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5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43010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513,0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126,1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184,8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000000"/>
              <w:left w:val="single" w:sz="4" w:space="0" w:color="000000"/>
              <w:bottom w:val="nil"/>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43010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513,0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126,1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184,8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Жилищно-коммунальное хозяйство</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43010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513,0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126,1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184,8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34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Благоустройство</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43010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513,0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126,1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184,8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6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43010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513,0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126,1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184,8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85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Основное мероприятие " Текущий ремонт и содержание автомобильных дорог местного значения и искусственных сооружений на них в границах сельского поселения"</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02</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2050,6</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853,8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892,2</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340"/>
        </w:trPr>
        <w:tc>
          <w:tcPr>
            <w:tcW w:w="0" w:type="auto"/>
            <w:gridSpan w:val="2"/>
            <w:tcBorders>
              <w:top w:val="nil"/>
              <w:left w:val="single" w:sz="4" w:space="0" w:color="000000"/>
              <w:bottom w:val="single" w:sz="4" w:space="0" w:color="000000"/>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proofErr w:type="gramStart"/>
            <w:r w:rsidRPr="00506869">
              <w:rPr>
                <w:rFonts w:ascii="Times New Roman" w:eastAsia="Times New Roman" w:hAnsi="Times New Roman" w:cs="Times New Roman"/>
                <w:sz w:val="20"/>
                <w:szCs w:val="20"/>
              </w:rPr>
              <w:t xml:space="preserve">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w:t>
            </w:r>
            <w:r w:rsidRPr="00506869">
              <w:rPr>
                <w:rFonts w:ascii="Times New Roman" w:eastAsia="Times New Roman" w:hAnsi="Times New Roman" w:cs="Times New Roman"/>
                <w:sz w:val="20"/>
                <w:szCs w:val="20"/>
              </w:rPr>
              <w:lastRenderedPageBreak/>
              <w:t>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w:t>
            </w:r>
            <w:proofErr w:type="gramEnd"/>
            <w:r w:rsidRPr="00506869">
              <w:rPr>
                <w:rFonts w:ascii="Times New Roman" w:eastAsia="Times New Roman" w:hAnsi="Times New Roman" w:cs="Times New Roman"/>
                <w:sz w:val="20"/>
                <w:szCs w:val="20"/>
              </w:rPr>
              <w:t xml:space="preserve"> использования автомобильных дорог и осуществления дорожной деятельности в соответствии с законодательством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lastRenderedPageBreak/>
              <w:t>27</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9Д184</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2050,6</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853,8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892,2</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5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lastRenderedPageBreak/>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9Д184</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2050,6</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853,8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892,2</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7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9Д184</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2050,6</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853,8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892,2</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Национальная экономика</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9Д184</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2050,6</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853,8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892,2</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37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Дорожное хозяйство (дорожные фонды)</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9Д184</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09</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2050,6</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853,8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892,2</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9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9Д184</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2050,6</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853,8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892,2</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3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Основное мероприятие «Прочие мероприятия по благоустройству»</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32,5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39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Прочие мероприятия  по благоустройству</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43040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32,5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5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43040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32,5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61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43040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32,5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0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Жилищно-коммунальное хозяйство</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43040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32,5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6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Благоустройство</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43040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32,5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6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Основное </w:t>
            </w:r>
            <w:proofErr w:type="spellStart"/>
            <w:r w:rsidRPr="00506869">
              <w:rPr>
                <w:rFonts w:ascii="Times New Roman" w:eastAsia="Times New Roman" w:hAnsi="Times New Roman" w:cs="Times New Roman"/>
                <w:sz w:val="20"/>
                <w:szCs w:val="20"/>
              </w:rPr>
              <w:t>мероприятиен</w:t>
            </w:r>
            <w:proofErr w:type="spellEnd"/>
            <w:r w:rsidRPr="00506869">
              <w:rPr>
                <w:rFonts w:ascii="Times New Roman" w:eastAsia="Times New Roman" w:hAnsi="Times New Roman" w:cs="Times New Roman"/>
                <w:sz w:val="20"/>
                <w:szCs w:val="20"/>
              </w:rPr>
              <w:t xml:space="preserve"> "Решение вопросов местного значения, осуществляемое с привлечением средств самообложения граждан"</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1225,0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6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Решение вопросов местного значения, осуществляемое с привлечением средств самообложения граждан</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78090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1225,0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6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Закупка товаров, работ и услуг для обеспечения </w:t>
            </w:r>
            <w:r w:rsidRPr="00506869">
              <w:rPr>
                <w:rFonts w:ascii="Times New Roman" w:eastAsia="Times New Roman" w:hAnsi="Times New Roman" w:cs="Times New Roman"/>
                <w:sz w:val="20"/>
                <w:szCs w:val="20"/>
              </w:rPr>
              <w:lastRenderedPageBreak/>
              <w:t>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lastRenderedPageBreak/>
              <w:t>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78090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1225,0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6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lastRenderedPageBreak/>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78090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1225,0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6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Жилищно-коммунальное хозяйство</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78090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1225,0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6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Благоустройство</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78090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1225,0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7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Обеспечение деятельности  Главы муниципального образования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671,6</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520,8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494,8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1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Расходы на выплаты по оплате труда высшего должностного лица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392,9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520,8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494,8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81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392,9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520,8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494,8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6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392,9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520,8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494,8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8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 Общегосударственные вопросы</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392,9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520,8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494,8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8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392,9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520,8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494,8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6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392,9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520,8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494,8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76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Финансовое обеспечение деятельности органов местного самоуправления и муниципальных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44205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278,7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88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44205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278,7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0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44205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278,7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 Общегосударственные вопросы</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44205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278,7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82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44205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278,7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7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44205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278,7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67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bookmarkStart w:id="6" w:name="RANGE!A69"/>
            <w:r w:rsidRPr="00506869">
              <w:rPr>
                <w:rFonts w:ascii="Times New Roman" w:eastAsia="Times New Roman" w:hAnsi="Times New Roman" w:cs="Times New Roman"/>
                <w:sz w:val="20"/>
                <w:szCs w:val="20"/>
              </w:rPr>
              <w:t>Обеспечение деятельности Администрации муниципального образования Республики Мордовия</w:t>
            </w:r>
            <w:bookmarkEnd w:id="6"/>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2632,3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1515,5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1386,9</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7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Расходы на выплаты по оплате труда работников органов местного самоуправления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1213,2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1169,1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1040,5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87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1213,2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1169,1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1040,5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3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1213,2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1169,1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1040,5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7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 Общегосударственные вопросы</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1213,2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1169,1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1040,5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6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1213,2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1169,1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1040,5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73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1213,2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1169,1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1040,5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2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Расходы на обеспечение функций органов местного самоуправления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661,8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345,5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345,5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87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3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2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lastRenderedPageBreak/>
              <w:t xml:space="preserve"> Общегосударственные вопросы</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2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2,8</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2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25"/>
        </w:trPr>
        <w:tc>
          <w:tcPr>
            <w:tcW w:w="0" w:type="auto"/>
            <w:gridSpan w:val="2"/>
            <w:tcBorders>
              <w:top w:val="nil"/>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583,7</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267,4</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267,4</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25"/>
        </w:trPr>
        <w:tc>
          <w:tcPr>
            <w:tcW w:w="0" w:type="auto"/>
            <w:gridSpan w:val="2"/>
            <w:tcBorders>
              <w:top w:val="single" w:sz="4" w:space="0" w:color="000000"/>
              <w:left w:val="single" w:sz="4" w:space="0" w:color="000000"/>
              <w:bottom w:val="nil"/>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583,7</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267,4</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267,4</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2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 Общегосударственные вопросы</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583,7</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267,4</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267,4</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2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583,7</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267,4</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267,4</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583,7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267,4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267,4</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75,3</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75,3</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75,3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39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Уплата налогов, сборов и иных платежей</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75,3</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75,3</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75,3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4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 Общегосударственные вопросы</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75,3</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75,3</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75,3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4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75,3</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75,3</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75,3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5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75,3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75,3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75,3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7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Финансовое обеспечение деятельности органов местного самоуправления и муниципальных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44205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756,5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81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Расходы на выплаты персоналу в целях обеспечения выполнения функций </w:t>
            </w:r>
            <w:r w:rsidRPr="00506869">
              <w:rPr>
                <w:rFonts w:ascii="Times New Roman" w:eastAsia="Times New Roman" w:hAnsi="Times New Roman" w:cs="Times New Roman"/>
                <w:sz w:val="20"/>
                <w:szCs w:val="20"/>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lastRenderedPageBreak/>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44205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756,5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color w:val="FF0000"/>
                <w:sz w:val="20"/>
                <w:szCs w:val="20"/>
              </w:rPr>
            </w:pPr>
            <w:r w:rsidRPr="00506869">
              <w:rPr>
                <w:rFonts w:ascii="Times New Roman" w:eastAsia="Times New Roman" w:hAnsi="Times New Roman" w:cs="Times New Roman"/>
                <w:color w:val="FF0000"/>
                <w:sz w:val="20"/>
                <w:szCs w:val="20"/>
              </w:rPr>
              <w:lastRenderedPageBreak/>
              <w:t>Расходы на выплаты персоналу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44205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756,5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 Общегосударственные вопросы</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44205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756,5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67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44205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756,5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7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44205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756,5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111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w:t>
            </w:r>
            <w:proofErr w:type="spellStart"/>
            <w:r w:rsidRPr="00506869">
              <w:rPr>
                <w:rFonts w:ascii="Times New Roman" w:eastAsia="Times New Roman" w:hAnsi="Times New Roman" w:cs="Times New Roman"/>
                <w:sz w:val="20"/>
                <w:szCs w:val="20"/>
              </w:rPr>
              <w:t>правонарушениях</w:t>
            </w:r>
            <w:proofErr w:type="gramStart"/>
            <w:r w:rsidRPr="00506869">
              <w:rPr>
                <w:rFonts w:ascii="Times New Roman" w:eastAsia="Times New Roman" w:hAnsi="Times New Roman" w:cs="Times New Roman"/>
                <w:sz w:val="20"/>
                <w:szCs w:val="20"/>
              </w:rPr>
              <w:t>,п</w:t>
            </w:r>
            <w:proofErr w:type="gramEnd"/>
            <w:r w:rsidRPr="00506869">
              <w:rPr>
                <w:rFonts w:ascii="Times New Roman" w:eastAsia="Times New Roman" w:hAnsi="Times New Roman" w:cs="Times New Roman"/>
                <w:sz w:val="20"/>
                <w:szCs w:val="20"/>
              </w:rPr>
              <w:t>редусмотренных</w:t>
            </w:r>
            <w:proofErr w:type="spellEnd"/>
            <w:r w:rsidRPr="00506869">
              <w:rPr>
                <w:rFonts w:ascii="Times New Roman" w:eastAsia="Times New Roman" w:hAnsi="Times New Roman" w:cs="Times New Roman"/>
                <w:sz w:val="20"/>
                <w:szCs w:val="20"/>
              </w:rPr>
              <w:t xml:space="preserve"> Законом Республики Мордовия от 15 июня 2015года №38-З "Об административной ответственности на территории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77150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0,9</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5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77150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0,9</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40"/>
        </w:trPr>
        <w:tc>
          <w:tcPr>
            <w:tcW w:w="0" w:type="auto"/>
            <w:gridSpan w:val="2"/>
            <w:tcBorders>
              <w:top w:val="single" w:sz="4" w:space="0" w:color="000000"/>
              <w:left w:val="single" w:sz="4" w:space="0" w:color="000000"/>
              <w:bottom w:val="nil"/>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77150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0,9</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 Общегосударственные вопросы</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77150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0,9</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6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77150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0,9</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7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77150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0,9</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6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proofErr w:type="spellStart"/>
            <w:r w:rsidRPr="00506869">
              <w:rPr>
                <w:rFonts w:ascii="Times New Roman" w:eastAsia="Times New Roman" w:hAnsi="Times New Roman" w:cs="Times New Roman"/>
                <w:sz w:val="20"/>
                <w:szCs w:val="20"/>
              </w:rPr>
              <w:t>Непрограммные</w:t>
            </w:r>
            <w:proofErr w:type="spellEnd"/>
            <w:r w:rsidRPr="00506869">
              <w:rPr>
                <w:rFonts w:ascii="Times New Roman" w:eastAsia="Times New Roman" w:hAnsi="Times New Roman" w:cs="Times New Roman"/>
                <w:sz w:val="20"/>
                <w:szCs w:val="20"/>
              </w:rPr>
              <w:t xml:space="preserve"> расходы главных распорядителей  средств бюджета </w:t>
            </w:r>
            <w:proofErr w:type="spellStart"/>
            <w:r w:rsidRPr="00506869">
              <w:rPr>
                <w:rFonts w:ascii="Times New Roman" w:eastAsia="Times New Roman" w:hAnsi="Times New Roman" w:cs="Times New Roman"/>
                <w:sz w:val="20"/>
                <w:szCs w:val="20"/>
              </w:rPr>
              <w:t>Сиалеевско-</w:t>
            </w:r>
            <w:r w:rsidRPr="00506869">
              <w:rPr>
                <w:rFonts w:ascii="Times New Roman" w:eastAsia="Times New Roman" w:hAnsi="Times New Roman" w:cs="Times New Roman"/>
                <w:sz w:val="20"/>
                <w:szCs w:val="20"/>
              </w:rPr>
              <w:lastRenderedPageBreak/>
              <w:t>Пятинского</w:t>
            </w:r>
            <w:proofErr w:type="spellEnd"/>
            <w:r w:rsidRPr="00506869">
              <w:rPr>
                <w:rFonts w:ascii="Times New Roman" w:eastAsia="Times New Roman" w:hAnsi="Times New Roman" w:cs="Times New Roman"/>
                <w:sz w:val="20"/>
                <w:szCs w:val="20"/>
              </w:rPr>
              <w:t xml:space="preserve"> сельского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lastRenderedPageBreak/>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912,7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557,3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644,9</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6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proofErr w:type="spellStart"/>
            <w:r w:rsidRPr="00506869">
              <w:rPr>
                <w:rFonts w:ascii="Times New Roman" w:eastAsia="Times New Roman" w:hAnsi="Times New Roman" w:cs="Times New Roman"/>
                <w:sz w:val="20"/>
                <w:szCs w:val="20"/>
              </w:rPr>
              <w:lastRenderedPageBreak/>
              <w:t>Непрограммные</w:t>
            </w:r>
            <w:proofErr w:type="spellEnd"/>
            <w:r w:rsidRPr="00506869">
              <w:rPr>
                <w:rFonts w:ascii="Times New Roman" w:eastAsia="Times New Roman" w:hAnsi="Times New Roman" w:cs="Times New Roman"/>
                <w:sz w:val="20"/>
                <w:szCs w:val="20"/>
              </w:rPr>
              <w:t xml:space="preserve"> расходы в рамках </w:t>
            </w:r>
            <w:proofErr w:type="gramStart"/>
            <w:r w:rsidRPr="00506869">
              <w:rPr>
                <w:rFonts w:ascii="Times New Roman" w:eastAsia="Times New Roman" w:hAnsi="Times New Roman" w:cs="Times New Roman"/>
                <w:sz w:val="20"/>
                <w:szCs w:val="20"/>
              </w:rPr>
              <w:t>обеспечения деятельности главных распорядителей  средств бюджета</w:t>
            </w:r>
            <w:proofErr w:type="gramEnd"/>
            <w:r w:rsidRPr="00506869">
              <w:rPr>
                <w:rFonts w:ascii="Times New Roman" w:eastAsia="Times New Roman" w:hAnsi="Times New Roman" w:cs="Times New Roman"/>
                <w:sz w:val="20"/>
                <w:szCs w:val="20"/>
              </w:rPr>
              <w:t xml:space="preserve">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912,7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557,3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644,9</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Доплаты к пенсиям муниципальных служащих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03010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279,9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69,9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03010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279,9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69,9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Публичные нормативные социальные выплаты гражданам</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03010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279,9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69,9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Социальная политика</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03010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279,9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69,9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Пенсионное  обеспечение</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03010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279,9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69,9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7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03010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279,9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69,9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35"/>
        </w:trPr>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Резервный фонд администрации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41180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6,0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36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41180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33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Резервные средства</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41180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870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31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 Общегосударственные вопросы</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41180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870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3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Резервные фонды</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41180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870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41180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870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37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41180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60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41180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5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06869" w:rsidRPr="00506869" w:rsidRDefault="00506869" w:rsidP="00506869">
            <w:pPr>
              <w:spacing w:after="0" w:line="240" w:lineRule="auto"/>
              <w:ind w:firstLineChars="200" w:firstLine="4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41180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60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06869" w:rsidRPr="00506869" w:rsidRDefault="00506869" w:rsidP="00506869">
            <w:pPr>
              <w:spacing w:after="0" w:line="240" w:lineRule="auto"/>
              <w:ind w:firstLineChars="200" w:firstLine="4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41180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600"/>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lastRenderedPageBreak/>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41180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2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Мероприятия по обеспечению пожарной безопасности</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42120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jc w:val="right"/>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35"/>
        </w:trPr>
        <w:tc>
          <w:tcPr>
            <w:tcW w:w="0" w:type="auto"/>
            <w:gridSpan w:val="2"/>
            <w:tcBorders>
              <w:top w:val="single" w:sz="4" w:space="0" w:color="auto"/>
              <w:left w:val="single" w:sz="4" w:space="0" w:color="auto"/>
              <w:bottom w:val="single" w:sz="4" w:space="0" w:color="auto"/>
              <w:right w:val="single" w:sz="4" w:space="0" w:color="000000"/>
            </w:tcBorders>
            <w:shd w:val="clear" w:color="FFFFCC" w:fill="FFFFFF"/>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42120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jc w:val="right"/>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42120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jc w:val="right"/>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6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42120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jc w:val="right"/>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6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42120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jc w:val="right"/>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600"/>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42120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jc w:val="right"/>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600"/>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Оценка недвижимости, признание прав и </w:t>
            </w:r>
            <w:proofErr w:type="spellStart"/>
            <w:r w:rsidRPr="00506869">
              <w:rPr>
                <w:rFonts w:ascii="Times New Roman" w:eastAsia="Times New Roman" w:hAnsi="Times New Roman" w:cs="Times New Roman"/>
                <w:sz w:val="20"/>
                <w:szCs w:val="20"/>
              </w:rPr>
              <w:t>регуирование</w:t>
            </w:r>
            <w:proofErr w:type="spellEnd"/>
            <w:r w:rsidRPr="00506869">
              <w:rPr>
                <w:rFonts w:ascii="Times New Roman" w:eastAsia="Times New Roman" w:hAnsi="Times New Roman" w:cs="Times New Roman"/>
                <w:sz w:val="20"/>
                <w:szCs w:val="20"/>
              </w:rPr>
              <w:t xml:space="preserve"> отношений по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42200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35"/>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42200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600"/>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42200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375"/>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 Общегосударственные вопросы</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42200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05"/>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42200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600"/>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42200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885"/>
        </w:trPr>
        <w:tc>
          <w:tcPr>
            <w:tcW w:w="0" w:type="auto"/>
            <w:gridSpan w:val="2"/>
            <w:tcBorders>
              <w:top w:val="single" w:sz="4" w:space="0" w:color="auto"/>
              <w:left w:val="single" w:sz="4" w:space="0" w:color="auto"/>
              <w:bottom w:val="single" w:sz="4" w:space="0" w:color="000000"/>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Осуществление полномочий по организации в границах поселения </w:t>
            </w:r>
            <w:proofErr w:type="spellStart"/>
            <w:r w:rsidRPr="00506869">
              <w:rPr>
                <w:rFonts w:ascii="Times New Roman" w:eastAsia="Times New Roman" w:hAnsi="Times New Roman" w:cs="Times New Roman"/>
                <w:sz w:val="20"/>
                <w:szCs w:val="20"/>
              </w:rPr>
              <w:t>электро</w:t>
            </w:r>
            <w:proofErr w:type="spellEnd"/>
            <w:r w:rsidRPr="00506869">
              <w:rPr>
                <w:rFonts w:ascii="Times New Roman" w:eastAsia="Times New Roman" w:hAnsi="Times New Roman" w:cs="Times New Roman"/>
                <w:sz w:val="20"/>
                <w:szCs w:val="20"/>
              </w:rPr>
              <w:t>-, тепл</w:t>
            </w:r>
            <w:proofErr w:type="gramStart"/>
            <w:r w:rsidRPr="00506869">
              <w:rPr>
                <w:rFonts w:ascii="Times New Roman" w:eastAsia="Times New Roman" w:hAnsi="Times New Roman" w:cs="Times New Roman"/>
                <w:sz w:val="20"/>
                <w:szCs w:val="20"/>
              </w:rPr>
              <w:t>о-</w:t>
            </w:r>
            <w:proofErr w:type="gramEnd"/>
            <w:r w:rsidRPr="00506869">
              <w:rPr>
                <w:rFonts w:ascii="Times New Roman" w:eastAsia="Times New Roman" w:hAnsi="Times New Roman" w:cs="Times New Roman"/>
                <w:sz w:val="20"/>
                <w:szCs w:val="20"/>
              </w:rPr>
              <w:t xml:space="preserve">, </w:t>
            </w:r>
            <w:proofErr w:type="spellStart"/>
            <w:r w:rsidRPr="00506869">
              <w:rPr>
                <w:rFonts w:ascii="Times New Roman" w:eastAsia="Times New Roman" w:hAnsi="Times New Roman" w:cs="Times New Roman"/>
                <w:sz w:val="20"/>
                <w:szCs w:val="20"/>
              </w:rPr>
              <w:t>газо</w:t>
            </w:r>
            <w:proofErr w:type="spellEnd"/>
            <w:r w:rsidRPr="00506869">
              <w:rPr>
                <w:rFonts w:ascii="Times New Roman" w:eastAsia="Times New Roman" w:hAnsi="Times New Roman" w:cs="Times New Roman"/>
                <w:sz w:val="20"/>
                <w:szCs w:val="20"/>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91,5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2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Закупка товаров, работ и услуг для обеспечения </w:t>
            </w:r>
            <w:r w:rsidRPr="00506869">
              <w:rPr>
                <w:rFonts w:ascii="Times New Roman" w:eastAsia="Times New Roman" w:hAnsi="Times New Roman" w:cs="Times New Roman"/>
                <w:sz w:val="20"/>
                <w:szCs w:val="20"/>
              </w:rPr>
              <w:lastRenderedPageBreak/>
              <w:t>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lastRenderedPageBreak/>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44101</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91,5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40"/>
        </w:trPr>
        <w:tc>
          <w:tcPr>
            <w:tcW w:w="0" w:type="auto"/>
            <w:gridSpan w:val="2"/>
            <w:tcBorders>
              <w:top w:val="single" w:sz="4" w:space="0" w:color="000000"/>
              <w:left w:val="single" w:sz="4" w:space="0" w:color="000000"/>
              <w:bottom w:val="nil"/>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lastRenderedPageBreak/>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91,5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0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Жилищно-коммунальное хозяйство</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91,5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6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Коммунальное хозяйство</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91,5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91,5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color w:val="FF0000"/>
                <w:sz w:val="20"/>
                <w:szCs w:val="20"/>
              </w:rPr>
            </w:pPr>
            <w:r w:rsidRPr="00506869">
              <w:rPr>
                <w:rFonts w:ascii="Times New Roman" w:eastAsia="Times New Roman" w:hAnsi="Times New Roman" w:cs="Times New Roman"/>
                <w:color w:val="FF0000"/>
                <w:sz w:val="20"/>
                <w:szCs w:val="20"/>
              </w:rPr>
              <w:t>91,5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795"/>
        </w:trPr>
        <w:tc>
          <w:tcPr>
            <w:tcW w:w="0" w:type="auto"/>
            <w:gridSpan w:val="2"/>
            <w:tcBorders>
              <w:top w:val="single" w:sz="4" w:space="0" w:color="auto"/>
              <w:left w:val="single" w:sz="4" w:space="0" w:color="auto"/>
              <w:bottom w:val="single" w:sz="4" w:space="0" w:color="000000"/>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Осуществление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44106</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44106</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000000"/>
              <w:left w:val="single" w:sz="4" w:space="0" w:color="000000"/>
              <w:bottom w:val="nil"/>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44106</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Охрана окружающей среды</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44106</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06</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auto"/>
              <w:left w:val="single" w:sz="4" w:space="0" w:color="000000"/>
              <w:bottom w:val="single" w:sz="4" w:space="0" w:color="auto"/>
              <w:right w:val="single" w:sz="4" w:space="0" w:color="000000"/>
            </w:tcBorders>
            <w:shd w:val="clear" w:color="auto" w:fill="auto"/>
            <w:hideMark/>
          </w:tcPr>
          <w:p w:rsidR="00506869" w:rsidRPr="00506869" w:rsidRDefault="00506869" w:rsidP="00506869">
            <w:pPr>
              <w:spacing w:after="0" w:line="240" w:lineRule="auto"/>
              <w:rPr>
                <w:rFonts w:ascii="Times New Roman" w:eastAsia="Times New Roman" w:hAnsi="Times New Roman" w:cs="Times New Roman"/>
                <w:color w:val="000000"/>
                <w:sz w:val="20"/>
                <w:szCs w:val="20"/>
              </w:rPr>
            </w:pPr>
            <w:r w:rsidRPr="00506869">
              <w:rPr>
                <w:rFonts w:ascii="Times New Roman" w:eastAsia="Times New Roman" w:hAnsi="Times New Roman" w:cs="Times New Roman"/>
                <w:color w:val="000000"/>
                <w:sz w:val="20"/>
                <w:szCs w:val="20"/>
              </w:rPr>
              <w:t xml:space="preserve">      Охрана объектов растительного и животного мира и среды их обитания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44106</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06</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44106</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06</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93,5</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93,5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Проектно-изыскательские работы</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42570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42570</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42570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Культура, кинематография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42570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Культура</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42570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42570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40,0</w:t>
            </w:r>
          </w:p>
        </w:tc>
        <w:tc>
          <w:tcPr>
            <w:tcW w:w="0" w:type="auto"/>
            <w:tcBorders>
              <w:top w:val="nil"/>
              <w:left w:val="nil"/>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1080"/>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lastRenderedPageBreak/>
              <w:t>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124,8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44104</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124,8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124,8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Культура, кинематография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124,8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Культура</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124,8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124,8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24,8</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2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Условно утвержденные расходы</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41990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58,4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116,3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5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41990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58,4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116,3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Резервные средства</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41990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870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58,4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116,3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Условно  утвержденные расходы</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41990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870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58,4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116,3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0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Условно  утвержденные расходы</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41990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870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58,4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116,3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41990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870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58,4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116,3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1230"/>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lastRenderedPageBreak/>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44108</w:t>
            </w:r>
          </w:p>
        </w:tc>
        <w:tc>
          <w:tcPr>
            <w:tcW w:w="0" w:type="auto"/>
            <w:tcBorders>
              <w:top w:val="nil"/>
              <w:left w:val="nil"/>
              <w:bottom w:val="single" w:sz="4" w:space="0" w:color="auto"/>
              <w:right w:val="single" w:sz="4" w:space="0" w:color="auto"/>
            </w:tcBorders>
            <w:shd w:val="clear" w:color="000000" w:fill="FFFFFF"/>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200" w:firstLine="4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 Общегосударственные вопросы</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66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8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44108</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111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Иные межбюджетные трансферты на осуществление полномочий  по составлению и рассмотрению проекта бюджета поселения, утверждению и исполнению бюджета </w:t>
            </w:r>
            <w:proofErr w:type="spellStart"/>
            <w:r w:rsidRPr="00506869">
              <w:rPr>
                <w:rFonts w:ascii="Times New Roman" w:eastAsia="Times New Roman" w:hAnsi="Times New Roman" w:cs="Times New Roman"/>
                <w:sz w:val="20"/>
                <w:szCs w:val="20"/>
              </w:rPr>
              <w:t>поселения</w:t>
            </w:r>
            <w:proofErr w:type="gramStart"/>
            <w:r w:rsidRPr="00506869">
              <w:rPr>
                <w:rFonts w:ascii="Times New Roman" w:eastAsia="Times New Roman" w:hAnsi="Times New Roman" w:cs="Times New Roman"/>
                <w:sz w:val="20"/>
                <w:szCs w:val="20"/>
              </w:rPr>
              <w:t>,о</w:t>
            </w:r>
            <w:proofErr w:type="gramEnd"/>
            <w:r w:rsidRPr="00506869">
              <w:rPr>
                <w:rFonts w:ascii="Times New Roman" w:eastAsia="Times New Roman" w:hAnsi="Times New Roman" w:cs="Times New Roman"/>
                <w:sz w:val="20"/>
                <w:szCs w:val="20"/>
              </w:rPr>
              <w:t>существлению</w:t>
            </w:r>
            <w:proofErr w:type="spellEnd"/>
            <w:r w:rsidRPr="00506869">
              <w:rPr>
                <w:rFonts w:ascii="Times New Roman" w:eastAsia="Times New Roman" w:hAnsi="Times New Roman" w:cs="Times New Roman"/>
                <w:sz w:val="20"/>
                <w:szCs w:val="20"/>
              </w:rPr>
              <w:t xml:space="preserve"> контроля за его </w:t>
            </w:r>
            <w:proofErr w:type="spellStart"/>
            <w:r w:rsidRPr="00506869">
              <w:rPr>
                <w:rFonts w:ascii="Times New Roman" w:eastAsia="Times New Roman" w:hAnsi="Times New Roman" w:cs="Times New Roman"/>
                <w:sz w:val="20"/>
                <w:szCs w:val="20"/>
              </w:rPr>
              <w:t>исполнением,составлению</w:t>
            </w:r>
            <w:proofErr w:type="spellEnd"/>
            <w:r w:rsidRPr="00506869">
              <w:rPr>
                <w:rFonts w:ascii="Times New Roman" w:eastAsia="Times New Roman" w:hAnsi="Times New Roman" w:cs="Times New Roman"/>
                <w:sz w:val="20"/>
                <w:szCs w:val="20"/>
              </w:rPr>
              <w:t xml:space="preserve"> и утверждению отчета об исполнении бюджета </w:t>
            </w:r>
            <w:proofErr w:type="spellStart"/>
            <w:r w:rsidRPr="00506869">
              <w:rPr>
                <w:rFonts w:ascii="Times New Roman" w:eastAsia="Times New Roman" w:hAnsi="Times New Roman" w:cs="Times New Roman"/>
                <w:sz w:val="20"/>
                <w:szCs w:val="20"/>
              </w:rPr>
              <w:t>поселенияу</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44501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36,3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9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44501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36,3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9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Иные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44501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36,3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9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 Общегосударственные вопросы</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44501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36,3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9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Обеспечение деятельности </w:t>
            </w:r>
            <w:proofErr w:type="spellStart"/>
            <w:r w:rsidRPr="00506869">
              <w:rPr>
                <w:rFonts w:ascii="Times New Roman" w:eastAsia="Times New Roman" w:hAnsi="Times New Roman" w:cs="Times New Roman"/>
                <w:sz w:val="20"/>
                <w:szCs w:val="20"/>
              </w:rPr>
              <w:t>финансовых</w:t>
            </w:r>
            <w:proofErr w:type="gramStart"/>
            <w:r w:rsidRPr="00506869">
              <w:rPr>
                <w:rFonts w:ascii="Times New Roman" w:eastAsia="Times New Roman" w:hAnsi="Times New Roman" w:cs="Times New Roman"/>
                <w:sz w:val="20"/>
                <w:szCs w:val="20"/>
              </w:rPr>
              <w:t>.н</w:t>
            </w:r>
            <w:proofErr w:type="gramEnd"/>
            <w:r w:rsidRPr="00506869">
              <w:rPr>
                <w:rFonts w:ascii="Times New Roman" w:eastAsia="Times New Roman" w:hAnsi="Times New Roman" w:cs="Times New Roman"/>
                <w:sz w:val="20"/>
                <w:szCs w:val="20"/>
              </w:rPr>
              <w:t>алоговых</w:t>
            </w:r>
            <w:proofErr w:type="spellEnd"/>
            <w:r w:rsidRPr="00506869">
              <w:rPr>
                <w:rFonts w:ascii="Times New Roman" w:eastAsia="Times New Roman" w:hAnsi="Times New Roman" w:cs="Times New Roman"/>
                <w:sz w:val="20"/>
                <w:szCs w:val="20"/>
              </w:rPr>
              <w:t xml:space="preserve"> и таможенных органов и органов финансового(финансово-бюджетного) надзора</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44501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06</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36,3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54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44501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06</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36,3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36,3</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49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Осуществление государственных полномочий Российской Федерации </w:t>
            </w:r>
            <w:proofErr w:type="gramStart"/>
            <w:r w:rsidRPr="00506869">
              <w:rPr>
                <w:rFonts w:ascii="Times New Roman" w:eastAsia="Times New Roman" w:hAnsi="Times New Roman" w:cs="Times New Roman"/>
                <w:sz w:val="20"/>
                <w:szCs w:val="20"/>
              </w:rPr>
              <w:t>о</w:t>
            </w:r>
            <w:proofErr w:type="gramEnd"/>
            <w:r w:rsidRPr="00506869">
              <w:rPr>
                <w:rFonts w:ascii="Times New Roman" w:eastAsia="Times New Roman" w:hAnsi="Times New Roman" w:cs="Times New Roman"/>
                <w:sz w:val="20"/>
                <w:szCs w:val="20"/>
              </w:rPr>
              <w:t xml:space="preserve"> </w:t>
            </w:r>
            <w:proofErr w:type="gramStart"/>
            <w:r w:rsidRPr="00506869">
              <w:rPr>
                <w:rFonts w:ascii="Times New Roman" w:eastAsia="Times New Roman" w:hAnsi="Times New Roman" w:cs="Times New Roman"/>
                <w:sz w:val="20"/>
                <w:szCs w:val="20"/>
              </w:rPr>
              <w:t>первичному</w:t>
            </w:r>
            <w:proofErr w:type="gramEnd"/>
            <w:r w:rsidRPr="00506869">
              <w:rPr>
                <w:rFonts w:ascii="Times New Roman" w:eastAsia="Times New Roman" w:hAnsi="Times New Roman" w:cs="Times New Roman"/>
                <w:sz w:val="20"/>
                <w:szCs w:val="20"/>
              </w:rPr>
              <w:t xml:space="preserve"> воинскому учету на территориях, где отсутствуют военные комиссариаты</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51180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159,0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173,9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180,2</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Расходы на выплаты персоналу в целях обеспечения выполнения функций государственными </w:t>
            </w:r>
            <w:r w:rsidRPr="00506869">
              <w:rPr>
                <w:rFonts w:ascii="Times New Roman" w:eastAsia="Times New Roman" w:hAnsi="Times New Roman" w:cs="Times New Roman"/>
                <w:sz w:val="20"/>
                <w:szCs w:val="20"/>
              </w:rPr>
              <w:lastRenderedPageBreak/>
              <w:t>(муниципальными)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lastRenderedPageBreak/>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51180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141,0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154,0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159,5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lastRenderedPageBreak/>
              <w:t>Фонд оплаты труда государственных (муниципальных) органов</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51180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141,0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154,0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159,5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Национальная оборона</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51180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141,0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154,0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159,5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Мобилизационная и вневойсковая подготовка</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51180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141,0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154,0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159,5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51180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120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141,0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154,0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159,5</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51180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18,0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19,9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20,7</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000000"/>
              <w:left w:val="single" w:sz="4" w:space="0" w:color="000000"/>
              <w:bottom w:val="nil"/>
              <w:right w:val="single" w:sz="4" w:space="0" w:color="000000"/>
            </w:tcBorders>
            <w:shd w:val="clear" w:color="auto" w:fill="auto"/>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51180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18,0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19,9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20,7</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Национальная оборона</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51180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18,0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19,9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20,7</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Мобилизационная и вневойсковая подготовка</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51180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18,0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19,9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20,7</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51180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18,0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19,9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20,7</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auto"/>
              <w:left w:val="nil"/>
              <w:bottom w:val="nil"/>
              <w:right w:val="nil"/>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Выполнение работ на гидротехнических сооружениях по пропуску весеннего паводка</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80190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80190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Иные закупки товаров, работ и услуг для обеспечения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80190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06869" w:rsidRPr="00506869" w:rsidRDefault="00506869" w:rsidP="00506869">
            <w:pPr>
              <w:spacing w:after="0" w:line="240" w:lineRule="auto"/>
              <w:ind w:firstLineChars="200" w:firstLine="4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80190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06869" w:rsidRPr="00506869" w:rsidRDefault="00506869" w:rsidP="00506869">
            <w:pPr>
              <w:spacing w:after="0" w:line="240" w:lineRule="auto"/>
              <w:ind w:firstLineChars="200" w:firstLine="4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80190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506869" w:rsidRPr="00506869" w:rsidRDefault="00506869" w:rsidP="00506869">
            <w:pPr>
              <w:spacing w:after="0" w:line="240" w:lineRule="auto"/>
              <w:ind w:firstLineChars="100" w:firstLine="200"/>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xml:space="preserve">Администрация </w:t>
            </w:r>
            <w:proofErr w:type="spellStart"/>
            <w:r w:rsidRPr="00506869">
              <w:rPr>
                <w:rFonts w:ascii="Times New Roman" w:eastAsia="Times New Roman" w:hAnsi="Times New Roman" w:cs="Times New Roman"/>
                <w:sz w:val="20"/>
                <w:szCs w:val="20"/>
              </w:rPr>
              <w:t>Сиалеевско-Пятинского</w:t>
            </w:r>
            <w:proofErr w:type="spellEnd"/>
            <w:r w:rsidRPr="00506869">
              <w:rPr>
                <w:rFonts w:ascii="Times New Roman" w:eastAsia="Times New Roman" w:hAnsi="Times New Roman" w:cs="Times New Roman"/>
                <w:sz w:val="20"/>
                <w:szCs w:val="20"/>
              </w:rPr>
              <w:t xml:space="preserve"> сельского поселения </w:t>
            </w:r>
            <w:proofErr w:type="spellStart"/>
            <w:r w:rsidRPr="00506869">
              <w:rPr>
                <w:rFonts w:ascii="Times New Roman" w:eastAsia="Times New Roman" w:hAnsi="Times New Roman" w:cs="Times New Roman"/>
                <w:sz w:val="20"/>
                <w:szCs w:val="20"/>
              </w:rPr>
              <w:t>Инсарского</w:t>
            </w:r>
            <w:proofErr w:type="spellEnd"/>
            <w:r w:rsidRPr="00506869">
              <w:rPr>
                <w:rFonts w:ascii="Times New Roman" w:eastAsia="Times New Roman" w:hAnsi="Times New Roman" w:cs="Times New Roman"/>
                <w:sz w:val="20"/>
                <w:szCs w:val="20"/>
              </w:rPr>
              <w:t xml:space="preserve"> муниципального района Республики Мордовия</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89</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80190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240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927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40,7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sz w:val="20"/>
                <w:szCs w:val="20"/>
              </w:rPr>
            </w:pPr>
            <w:r w:rsidRPr="00506869">
              <w:rPr>
                <w:rFonts w:ascii="Times New Roman" w:eastAsia="Times New Roman" w:hAnsi="Times New Roman" w:cs="Times New Roman"/>
                <w:sz w:val="20"/>
                <w:szCs w:val="20"/>
              </w:rPr>
              <w:t> </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r w:rsidR="00506869" w:rsidRPr="00506869" w:rsidTr="00506869">
        <w:trPr>
          <w:trHeight w:val="255"/>
        </w:trPr>
        <w:tc>
          <w:tcPr>
            <w:tcW w:w="0" w:type="auto"/>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506869" w:rsidRPr="00506869" w:rsidRDefault="00506869" w:rsidP="00506869">
            <w:pPr>
              <w:spacing w:after="0" w:line="240" w:lineRule="auto"/>
              <w:ind w:firstLineChars="100" w:firstLine="201"/>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ИТОГО расходов</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8039,7</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3579,6</w:t>
            </w:r>
          </w:p>
        </w:tc>
        <w:tc>
          <w:tcPr>
            <w:tcW w:w="0" w:type="auto"/>
            <w:tcBorders>
              <w:top w:val="nil"/>
              <w:left w:val="nil"/>
              <w:bottom w:val="single" w:sz="4" w:space="0" w:color="auto"/>
              <w:right w:val="single" w:sz="4" w:space="0" w:color="auto"/>
            </w:tcBorders>
            <w:shd w:val="clear" w:color="auto" w:fill="auto"/>
            <w:noWrap/>
            <w:vAlign w:val="bottom"/>
            <w:hideMark/>
          </w:tcPr>
          <w:p w:rsidR="00506869" w:rsidRPr="00506869" w:rsidRDefault="00506869" w:rsidP="00506869">
            <w:pPr>
              <w:spacing w:after="0" w:line="240" w:lineRule="auto"/>
              <w:jc w:val="center"/>
              <w:rPr>
                <w:rFonts w:ascii="Times New Roman" w:eastAsia="Times New Roman" w:hAnsi="Times New Roman" w:cs="Times New Roman"/>
                <w:b/>
                <w:bCs/>
                <w:sz w:val="20"/>
                <w:szCs w:val="20"/>
              </w:rPr>
            </w:pPr>
            <w:r w:rsidRPr="00506869">
              <w:rPr>
                <w:rFonts w:ascii="Times New Roman" w:eastAsia="Times New Roman" w:hAnsi="Times New Roman" w:cs="Times New Roman"/>
                <w:b/>
                <w:bCs/>
                <w:sz w:val="20"/>
                <w:szCs w:val="20"/>
              </w:rPr>
              <w:t>3612,9</w:t>
            </w: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c>
          <w:tcPr>
            <w:tcW w:w="0" w:type="auto"/>
            <w:vAlign w:val="center"/>
            <w:hideMark/>
          </w:tcPr>
          <w:p w:rsidR="00506869" w:rsidRPr="00506869" w:rsidRDefault="00506869" w:rsidP="00506869">
            <w:pPr>
              <w:spacing w:after="0" w:line="240" w:lineRule="auto"/>
              <w:rPr>
                <w:rFonts w:ascii="Times New Roman" w:eastAsia="Times New Roman" w:hAnsi="Times New Roman" w:cs="Times New Roman"/>
                <w:sz w:val="20"/>
                <w:szCs w:val="20"/>
              </w:rPr>
            </w:pPr>
          </w:p>
        </w:tc>
      </w:tr>
    </w:tbl>
    <w:p w:rsidR="0065414D" w:rsidRDefault="0065414D" w:rsidP="006C38A4">
      <w:pPr>
        <w:pStyle w:val="a5"/>
        <w:jc w:val="center"/>
        <w:rPr>
          <w:rFonts w:ascii="Times New Roman" w:hAnsi="Times New Roman" w:cs="Times New Roman"/>
          <w:b/>
          <w:sz w:val="20"/>
          <w:szCs w:val="20"/>
        </w:rPr>
      </w:pPr>
    </w:p>
    <w:tbl>
      <w:tblPr>
        <w:tblW w:w="0" w:type="auto"/>
        <w:tblInd w:w="93" w:type="dxa"/>
        <w:tblLook w:val="04A0"/>
      </w:tblPr>
      <w:tblGrid>
        <w:gridCol w:w="2216"/>
        <w:gridCol w:w="2172"/>
        <w:gridCol w:w="3182"/>
        <w:gridCol w:w="955"/>
        <w:gridCol w:w="953"/>
      </w:tblGrid>
      <w:tr w:rsidR="00D105E9" w:rsidRPr="00D105E9" w:rsidTr="00D105E9">
        <w:trPr>
          <w:trHeight w:val="255"/>
        </w:trPr>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rsidR="00D105E9" w:rsidRPr="00D105E9" w:rsidRDefault="00D105E9" w:rsidP="00D105E9">
            <w:pPr>
              <w:spacing w:after="0" w:line="240" w:lineRule="auto"/>
              <w:rPr>
                <w:rFonts w:ascii="Arial" w:eastAsia="Times New Roman" w:hAnsi="Arial" w:cs="Arial"/>
                <w:sz w:val="20"/>
                <w:szCs w:val="20"/>
              </w:rPr>
            </w:pPr>
            <w:r w:rsidRPr="00D105E9">
              <w:rPr>
                <w:rFonts w:ascii="Arial" w:eastAsia="Times New Roman" w:hAnsi="Arial" w:cs="Arial"/>
                <w:sz w:val="20"/>
                <w:szCs w:val="20"/>
              </w:rPr>
              <w:t>Приложение 5</w:t>
            </w:r>
          </w:p>
        </w:tc>
        <w:tc>
          <w:tcPr>
            <w:tcW w:w="0" w:type="auto"/>
            <w:tcBorders>
              <w:top w:val="nil"/>
              <w:left w:val="nil"/>
              <w:bottom w:val="nil"/>
              <w:right w:val="nil"/>
            </w:tcBorders>
            <w:shd w:val="clear" w:color="auto" w:fill="auto"/>
            <w:noWrap/>
            <w:hideMark/>
          </w:tcPr>
          <w:p w:rsidR="00D105E9" w:rsidRPr="00D105E9" w:rsidRDefault="00D105E9" w:rsidP="00D105E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noWrap/>
            <w:hideMark/>
          </w:tcPr>
          <w:p w:rsidR="00D105E9" w:rsidRPr="00D105E9" w:rsidRDefault="00D105E9" w:rsidP="00D105E9">
            <w:pPr>
              <w:spacing w:after="0" w:line="240" w:lineRule="auto"/>
              <w:rPr>
                <w:rFonts w:ascii="Arial" w:eastAsia="Times New Roman" w:hAnsi="Arial" w:cs="Arial"/>
                <w:sz w:val="20"/>
                <w:szCs w:val="20"/>
              </w:rPr>
            </w:pPr>
          </w:p>
        </w:tc>
      </w:tr>
      <w:tr w:rsidR="00D105E9" w:rsidRPr="00D105E9" w:rsidTr="00D105E9">
        <w:trPr>
          <w:trHeight w:val="255"/>
        </w:trPr>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gridSpan w:val="2"/>
            <w:tcBorders>
              <w:top w:val="nil"/>
              <w:left w:val="nil"/>
              <w:bottom w:val="nil"/>
              <w:right w:val="nil"/>
            </w:tcBorders>
            <w:shd w:val="clear" w:color="auto" w:fill="auto"/>
            <w:noWrap/>
            <w:hideMark/>
          </w:tcPr>
          <w:p w:rsidR="00D105E9" w:rsidRPr="00D105E9" w:rsidRDefault="00D105E9" w:rsidP="00D105E9">
            <w:pPr>
              <w:spacing w:after="0" w:line="240" w:lineRule="auto"/>
              <w:rPr>
                <w:rFonts w:ascii="Arial" w:eastAsia="Times New Roman" w:hAnsi="Arial" w:cs="Arial"/>
                <w:sz w:val="20"/>
                <w:szCs w:val="20"/>
              </w:rPr>
            </w:pPr>
            <w:r w:rsidRPr="00D105E9">
              <w:rPr>
                <w:rFonts w:ascii="Arial" w:eastAsia="Times New Roman" w:hAnsi="Arial" w:cs="Arial"/>
                <w:sz w:val="20"/>
                <w:szCs w:val="20"/>
              </w:rPr>
              <w:t xml:space="preserve">к решению Совета депутатов </w:t>
            </w:r>
          </w:p>
        </w:tc>
        <w:tc>
          <w:tcPr>
            <w:tcW w:w="0" w:type="auto"/>
            <w:tcBorders>
              <w:top w:val="nil"/>
              <w:left w:val="nil"/>
              <w:bottom w:val="nil"/>
              <w:right w:val="nil"/>
            </w:tcBorders>
            <w:shd w:val="clear" w:color="auto" w:fill="auto"/>
            <w:noWrap/>
            <w:hideMark/>
          </w:tcPr>
          <w:p w:rsidR="00D105E9" w:rsidRPr="00D105E9" w:rsidRDefault="00D105E9" w:rsidP="00D105E9">
            <w:pPr>
              <w:spacing w:after="0" w:line="240" w:lineRule="auto"/>
              <w:rPr>
                <w:rFonts w:ascii="Arial" w:eastAsia="Times New Roman" w:hAnsi="Arial" w:cs="Arial"/>
                <w:sz w:val="20"/>
                <w:szCs w:val="20"/>
              </w:rPr>
            </w:pPr>
          </w:p>
        </w:tc>
      </w:tr>
      <w:tr w:rsidR="00D105E9" w:rsidRPr="00D105E9" w:rsidTr="00D105E9">
        <w:trPr>
          <w:trHeight w:val="255"/>
        </w:trPr>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gridSpan w:val="3"/>
            <w:tcBorders>
              <w:top w:val="nil"/>
              <w:left w:val="nil"/>
              <w:bottom w:val="nil"/>
              <w:right w:val="nil"/>
            </w:tcBorders>
            <w:shd w:val="clear" w:color="auto" w:fill="auto"/>
            <w:noWrap/>
            <w:hideMark/>
          </w:tcPr>
          <w:p w:rsidR="00D105E9" w:rsidRPr="00D105E9" w:rsidRDefault="00D105E9" w:rsidP="00D105E9">
            <w:pPr>
              <w:spacing w:after="0" w:line="240" w:lineRule="auto"/>
              <w:rPr>
                <w:rFonts w:ascii="Arial" w:eastAsia="Times New Roman" w:hAnsi="Arial" w:cs="Arial"/>
                <w:sz w:val="20"/>
                <w:szCs w:val="20"/>
              </w:rPr>
            </w:pPr>
            <w:proofErr w:type="spellStart"/>
            <w:r w:rsidRPr="00D105E9">
              <w:rPr>
                <w:rFonts w:ascii="Arial" w:eastAsia="Times New Roman" w:hAnsi="Arial" w:cs="Arial"/>
                <w:sz w:val="20"/>
                <w:szCs w:val="20"/>
              </w:rPr>
              <w:t>Сиалеевско-Пятинского</w:t>
            </w:r>
            <w:proofErr w:type="spellEnd"/>
            <w:r w:rsidRPr="00D105E9">
              <w:rPr>
                <w:rFonts w:ascii="Arial" w:eastAsia="Times New Roman" w:hAnsi="Arial" w:cs="Arial"/>
                <w:sz w:val="20"/>
                <w:szCs w:val="20"/>
              </w:rPr>
              <w:t xml:space="preserve"> сельского поселения</w:t>
            </w:r>
          </w:p>
        </w:tc>
      </w:tr>
      <w:tr w:rsidR="00D105E9" w:rsidRPr="00D105E9" w:rsidTr="00D105E9">
        <w:trPr>
          <w:trHeight w:val="240"/>
        </w:trPr>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gridSpan w:val="3"/>
            <w:tcBorders>
              <w:top w:val="nil"/>
              <w:left w:val="nil"/>
              <w:bottom w:val="nil"/>
              <w:right w:val="nil"/>
            </w:tcBorders>
            <w:shd w:val="clear" w:color="auto" w:fill="auto"/>
            <w:noWrap/>
            <w:hideMark/>
          </w:tcPr>
          <w:p w:rsidR="00D105E9" w:rsidRPr="00D105E9" w:rsidRDefault="00D105E9" w:rsidP="00D105E9">
            <w:pPr>
              <w:spacing w:after="0" w:line="240" w:lineRule="auto"/>
              <w:rPr>
                <w:rFonts w:ascii="Arial" w:eastAsia="Times New Roman" w:hAnsi="Arial" w:cs="Arial"/>
                <w:sz w:val="20"/>
                <w:szCs w:val="20"/>
              </w:rPr>
            </w:pPr>
            <w:proofErr w:type="spellStart"/>
            <w:r w:rsidRPr="00D105E9">
              <w:rPr>
                <w:rFonts w:ascii="Arial" w:eastAsia="Times New Roman" w:hAnsi="Arial" w:cs="Arial"/>
                <w:sz w:val="20"/>
                <w:szCs w:val="20"/>
              </w:rPr>
              <w:t>Инсарского</w:t>
            </w:r>
            <w:proofErr w:type="spellEnd"/>
            <w:r w:rsidRPr="00D105E9">
              <w:rPr>
                <w:rFonts w:ascii="Arial" w:eastAsia="Times New Roman" w:hAnsi="Arial" w:cs="Arial"/>
                <w:sz w:val="20"/>
                <w:szCs w:val="20"/>
              </w:rPr>
              <w:t xml:space="preserve"> муниципального района</w:t>
            </w:r>
          </w:p>
        </w:tc>
      </w:tr>
      <w:tr w:rsidR="00D105E9" w:rsidRPr="00D105E9" w:rsidTr="00D105E9">
        <w:trPr>
          <w:trHeight w:val="825"/>
        </w:trPr>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hideMark/>
          </w:tcPr>
          <w:p w:rsidR="00D105E9" w:rsidRPr="00D105E9" w:rsidRDefault="00D105E9" w:rsidP="00D105E9">
            <w:pPr>
              <w:spacing w:after="0" w:line="240" w:lineRule="auto"/>
              <w:rPr>
                <w:rFonts w:ascii="Arial" w:eastAsia="Times New Roman" w:hAnsi="Arial" w:cs="Arial"/>
                <w:sz w:val="20"/>
                <w:szCs w:val="20"/>
              </w:rPr>
            </w:pPr>
            <w:r w:rsidRPr="00D105E9">
              <w:rPr>
                <w:rFonts w:ascii="Arial" w:eastAsia="Times New Roman" w:hAnsi="Arial" w:cs="Arial"/>
                <w:sz w:val="20"/>
                <w:szCs w:val="20"/>
              </w:rPr>
              <w:t>"О внесении изменений и дополнений в решение Совета депутатов от 25.12.2023 г. № 35"</w:t>
            </w:r>
          </w:p>
        </w:tc>
        <w:tc>
          <w:tcPr>
            <w:tcW w:w="0" w:type="auto"/>
            <w:tcBorders>
              <w:top w:val="nil"/>
              <w:left w:val="nil"/>
              <w:bottom w:val="nil"/>
              <w:right w:val="nil"/>
            </w:tcBorders>
            <w:shd w:val="clear" w:color="auto" w:fill="auto"/>
            <w:hideMark/>
          </w:tcPr>
          <w:p w:rsidR="00D105E9" w:rsidRPr="00D105E9" w:rsidRDefault="00D105E9" w:rsidP="00D105E9">
            <w:pPr>
              <w:spacing w:after="0" w:line="240" w:lineRule="auto"/>
              <w:rPr>
                <w:rFonts w:ascii="Arial" w:eastAsia="Times New Roman" w:hAnsi="Arial" w:cs="Arial"/>
                <w:sz w:val="20"/>
                <w:szCs w:val="20"/>
              </w:rPr>
            </w:pPr>
          </w:p>
        </w:tc>
        <w:tc>
          <w:tcPr>
            <w:tcW w:w="0" w:type="auto"/>
            <w:tcBorders>
              <w:top w:val="nil"/>
              <w:left w:val="nil"/>
              <w:bottom w:val="nil"/>
              <w:right w:val="nil"/>
            </w:tcBorders>
            <w:shd w:val="clear" w:color="auto" w:fill="auto"/>
            <w:hideMark/>
          </w:tcPr>
          <w:p w:rsidR="00D105E9" w:rsidRPr="00D105E9" w:rsidRDefault="00D105E9" w:rsidP="00D105E9">
            <w:pPr>
              <w:spacing w:after="0" w:line="240" w:lineRule="auto"/>
              <w:rPr>
                <w:rFonts w:ascii="Arial" w:eastAsia="Times New Roman" w:hAnsi="Arial" w:cs="Arial"/>
                <w:sz w:val="20"/>
                <w:szCs w:val="20"/>
              </w:rPr>
            </w:pPr>
          </w:p>
        </w:tc>
      </w:tr>
      <w:tr w:rsidR="00D105E9" w:rsidRPr="00D105E9" w:rsidTr="00D105E9">
        <w:trPr>
          <w:trHeight w:val="255"/>
        </w:trPr>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gridSpan w:val="2"/>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Arial" w:eastAsia="Times New Roman" w:hAnsi="Arial" w:cs="Arial"/>
                <w:sz w:val="20"/>
                <w:szCs w:val="20"/>
              </w:rPr>
            </w:pPr>
            <w:r w:rsidRPr="00D105E9">
              <w:rPr>
                <w:rFonts w:ascii="Arial" w:eastAsia="Times New Roman" w:hAnsi="Arial" w:cs="Arial"/>
                <w:sz w:val="20"/>
                <w:szCs w:val="20"/>
              </w:rPr>
              <w:t>от  28.04. 2025 г. №7</w:t>
            </w:r>
          </w:p>
        </w:tc>
        <w:tc>
          <w:tcPr>
            <w:tcW w:w="0" w:type="auto"/>
            <w:tcBorders>
              <w:top w:val="nil"/>
              <w:left w:val="nil"/>
              <w:bottom w:val="nil"/>
              <w:right w:val="nil"/>
            </w:tcBorders>
            <w:shd w:val="clear" w:color="auto" w:fill="auto"/>
            <w:noWrap/>
            <w:hideMark/>
          </w:tcPr>
          <w:p w:rsidR="00D105E9" w:rsidRPr="00D105E9" w:rsidRDefault="00D105E9" w:rsidP="00D105E9">
            <w:pPr>
              <w:spacing w:after="0" w:line="240" w:lineRule="auto"/>
              <w:rPr>
                <w:rFonts w:ascii="Arial" w:eastAsia="Times New Roman" w:hAnsi="Arial" w:cs="Arial"/>
                <w:sz w:val="20"/>
                <w:szCs w:val="20"/>
              </w:rPr>
            </w:pPr>
          </w:p>
        </w:tc>
      </w:tr>
      <w:tr w:rsidR="00D105E9" w:rsidRPr="00D105E9" w:rsidTr="00D105E9">
        <w:trPr>
          <w:trHeight w:val="255"/>
        </w:trPr>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r>
      <w:tr w:rsidR="00D105E9" w:rsidRPr="00D105E9" w:rsidTr="00D105E9">
        <w:trPr>
          <w:trHeight w:val="330"/>
        </w:trPr>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r>
      <w:tr w:rsidR="00D105E9" w:rsidRPr="00D105E9" w:rsidTr="00D105E9">
        <w:trPr>
          <w:trHeight w:val="315"/>
        </w:trPr>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jc w:val="center"/>
              <w:rPr>
                <w:rFonts w:ascii="Times New Roman" w:eastAsia="Times New Roman" w:hAnsi="Times New Roman" w:cs="Times New Roman"/>
                <w:sz w:val="24"/>
                <w:szCs w:val="24"/>
              </w:rPr>
            </w:pPr>
            <w:r w:rsidRPr="00D105E9">
              <w:rPr>
                <w:rFonts w:ascii="Times New Roman" w:eastAsia="Times New Roman" w:hAnsi="Times New Roman" w:cs="Times New Roman"/>
                <w:sz w:val="24"/>
                <w:szCs w:val="24"/>
              </w:rPr>
              <w:t xml:space="preserve">      Приложение 6</w:t>
            </w: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jc w:val="center"/>
              <w:rPr>
                <w:rFonts w:ascii="Times New Roman" w:eastAsia="Times New Roman" w:hAnsi="Times New Roman" w:cs="Times New Roman"/>
                <w:sz w:val="24"/>
                <w:szCs w:val="24"/>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jc w:val="center"/>
              <w:rPr>
                <w:rFonts w:ascii="Times New Roman" w:eastAsia="Times New Roman" w:hAnsi="Times New Roman" w:cs="Times New Roman"/>
                <w:sz w:val="24"/>
                <w:szCs w:val="24"/>
              </w:rPr>
            </w:pPr>
          </w:p>
        </w:tc>
      </w:tr>
      <w:tr w:rsidR="00D105E9" w:rsidRPr="00D105E9" w:rsidTr="00D105E9">
        <w:trPr>
          <w:trHeight w:val="315"/>
        </w:trPr>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gridSpan w:val="3"/>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4"/>
                <w:szCs w:val="24"/>
              </w:rPr>
            </w:pPr>
            <w:r w:rsidRPr="00D105E9">
              <w:rPr>
                <w:rFonts w:ascii="Times New Roman" w:eastAsia="Times New Roman" w:hAnsi="Times New Roman" w:cs="Times New Roman"/>
                <w:sz w:val="24"/>
                <w:szCs w:val="24"/>
              </w:rPr>
              <w:t xml:space="preserve"> к решению   Совета депутатов</w:t>
            </w:r>
          </w:p>
        </w:tc>
      </w:tr>
      <w:tr w:rsidR="00D105E9" w:rsidRPr="00D105E9" w:rsidTr="00D105E9">
        <w:trPr>
          <w:trHeight w:val="315"/>
        </w:trPr>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gridSpan w:val="3"/>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4"/>
                <w:szCs w:val="24"/>
              </w:rPr>
            </w:pPr>
            <w:proofErr w:type="spellStart"/>
            <w:r w:rsidRPr="00D105E9">
              <w:rPr>
                <w:rFonts w:ascii="Times New Roman" w:eastAsia="Times New Roman" w:hAnsi="Times New Roman" w:cs="Times New Roman"/>
                <w:sz w:val="24"/>
                <w:szCs w:val="24"/>
              </w:rPr>
              <w:t>Сиалеевско-Пятинского</w:t>
            </w:r>
            <w:proofErr w:type="spellEnd"/>
            <w:r w:rsidRPr="00D105E9">
              <w:rPr>
                <w:rFonts w:ascii="Times New Roman" w:eastAsia="Times New Roman" w:hAnsi="Times New Roman" w:cs="Times New Roman"/>
                <w:sz w:val="24"/>
                <w:szCs w:val="24"/>
              </w:rPr>
              <w:t xml:space="preserve"> сельского поселения</w:t>
            </w:r>
          </w:p>
        </w:tc>
      </w:tr>
      <w:tr w:rsidR="00D105E9" w:rsidRPr="00D105E9" w:rsidTr="00D105E9">
        <w:trPr>
          <w:trHeight w:val="1365"/>
        </w:trPr>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gridSpan w:val="3"/>
            <w:tcBorders>
              <w:top w:val="nil"/>
              <w:left w:val="nil"/>
              <w:bottom w:val="nil"/>
              <w:right w:val="nil"/>
            </w:tcBorders>
            <w:shd w:val="clear" w:color="auto" w:fill="auto"/>
            <w:vAlign w:val="bottom"/>
            <w:hideMark/>
          </w:tcPr>
          <w:p w:rsidR="00D105E9" w:rsidRPr="00D105E9" w:rsidRDefault="00D105E9" w:rsidP="00D105E9">
            <w:pPr>
              <w:spacing w:after="0" w:line="240" w:lineRule="auto"/>
              <w:rPr>
                <w:rFonts w:ascii="Times New Roman" w:eastAsia="Times New Roman" w:hAnsi="Times New Roman" w:cs="Times New Roman"/>
                <w:sz w:val="24"/>
                <w:szCs w:val="24"/>
              </w:rPr>
            </w:pPr>
            <w:r w:rsidRPr="00D105E9">
              <w:rPr>
                <w:rFonts w:ascii="Times New Roman" w:eastAsia="Times New Roman" w:hAnsi="Times New Roman" w:cs="Times New Roman"/>
                <w:sz w:val="24"/>
                <w:szCs w:val="24"/>
              </w:rPr>
              <w:t xml:space="preserve">"О бюджете </w:t>
            </w:r>
            <w:proofErr w:type="spellStart"/>
            <w:r w:rsidRPr="00D105E9">
              <w:rPr>
                <w:rFonts w:ascii="Times New Roman" w:eastAsia="Times New Roman" w:hAnsi="Times New Roman" w:cs="Times New Roman"/>
                <w:sz w:val="24"/>
                <w:szCs w:val="24"/>
              </w:rPr>
              <w:t>Сиалеевско-Пятинского</w:t>
            </w:r>
            <w:proofErr w:type="spellEnd"/>
            <w:r w:rsidRPr="00D105E9">
              <w:rPr>
                <w:rFonts w:ascii="Times New Roman" w:eastAsia="Times New Roman" w:hAnsi="Times New Roman" w:cs="Times New Roman"/>
                <w:sz w:val="24"/>
                <w:szCs w:val="24"/>
              </w:rPr>
              <w:t xml:space="preserve"> сельского поселения </w:t>
            </w:r>
            <w:proofErr w:type="spellStart"/>
            <w:r w:rsidRPr="00D105E9">
              <w:rPr>
                <w:rFonts w:ascii="Times New Roman" w:eastAsia="Times New Roman" w:hAnsi="Times New Roman" w:cs="Times New Roman"/>
                <w:sz w:val="24"/>
                <w:szCs w:val="24"/>
              </w:rPr>
              <w:t>Инсарского</w:t>
            </w:r>
            <w:proofErr w:type="spellEnd"/>
            <w:r w:rsidRPr="00D105E9">
              <w:rPr>
                <w:rFonts w:ascii="Times New Roman" w:eastAsia="Times New Roman" w:hAnsi="Times New Roman" w:cs="Times New Roman"/>
                <w:sz w:val="24"/>
                <w:szCs w:val="24"/>
              </w:rPr>
              <w:t xml:space="preserve"> муниципального района на 2025 год и на  плановый период 2026 и 2027 годов"</w:t>
            </w:r>
          </w:p>
        </w:tc>
      </w:tr>
      <w:tr w:rsidR="00D105E9" w:rsidRPr="00D105E9" w:rsidTr="00D105E9">
        <w:trPr>
          <w:trHeight w:val="330"/>
        </w:trPr>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gridSpan w:val="3"/>
            <w:tcBorders>
              <w:top w:val="nil"/>
              <w:left w:val="nil"/>
              <w:bottom w:val="nil"/>
              <w:right w:val="nil"/>
            </w:tcBorders>
            <w:shd w:val="clear" w:color="000000" w:fill="FFFFFF"/>
            <w:vAlign w:val="bottom"/>
            <w:hideMark/>
          </w:tcPr>
          <w:p w:rsidR="00D105E9" w:rsidRPr="00D105E9" w:rsidRDefault="00D105E9" w:rsidP="00D105E9">
            <w:pPr>
              <w:spacing w:after="0" w:line="240" w:lineRule="auto"/>
              <w:rPr>
                <w:rFonts w:ascii="Times New Roman" w:eastAsia="Times New Roman" w:hAnsi="Times New Roman" w:cs="Times New Roman"/>
                <w:sz w:val="24"/>
                <w:szCs w:val="24"/>
              </w:rPr>
            </w:pPr>
            <w:r w:rsidRPr="00D105E9">
              <w:rPr>
                <w:rFonts w:ascii="Times New Roman" w:eastAsia="Times New Roman" w:hAnsi="Times New Roman" w:cs="Times New Roman"/>
                <w:sz w:val="24"/>
                <w:szCs w:val="24"/>
              </w:rPr>
              <w:t xml:space="preserve">от  25  декабря 2024 г.   № 35 </w:t>
            </w:r>
          </w:p>
        </w:tc>
      </w:tr>
      <w:tr w:rsidR="00D105E9" w:rsidRPr="00D105E9" w:rsidTr="00D105E9">
        <w:trPr>
          <w:trHeight w:val="255"/>
        </w:trPr>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p>
        </w:tc>
      </w:tr>
      <w:tr w:rsidR="00D105E9" w:rsidRPr="00D105E9" w:rsidTr="00D105E9">
        <w:trPr>
          <w:trHeight w:val="276"/>
        </w:trPr>
        <w:tc>
          <w:tcPr>
            <w:tcW w:w="0" w:type="auto"/>
            <w:gridSpan w:val="5"/>
            <w:vMerge w:val="restart"/>
            <w:tcBorders>
              <w:top w:val="nil"/>
              <w:left w:val="nil"/>
              <w:bottom w:val="nil"/>
              <w:right w:val="nil"/>
            </w:tcBorders>
            <w:shd w:val="clear" w:color="auto" w:fill="auto"/>
            <w:vAlign w:val="bottom"/>
            <w:hideMark/>
          </w:tcPr>
          <w:p w:rsidR="00D105E9" w:rsidRPr="00D105E9" w:rsidRDefault="00D105E9" w:rsidP="00D105E9">
            <w:pPr>
              <w:spacing w:after="0" w:line="240" w:lineRule="auto"/>
              <w:jc w:val="center"/>
              <w:rPr>
                <w:rFonts w:ascii="Times New Roman" w:eastAsia="Times New Roman" w:hAnsi="Times New Roman" w:cs="Times New Roman"/>
                <w:bCs/>
                <w:sz w:val="20"/>
                <w:szCs w:val="20"/>
              </w:rPr>
            </w:pPr>
            <w:r w:rsidRPr="00D105E9">
              <w:rPr>
                <w:rFonts w:ascii="Times New Roman" w:eastAsia="Times New Roman" w:hAnsi="Times New Roman" w:cs="Times New Roman"/>
                <w:bCs/>
                <w:sz w:val="20"/>
                <w:szCs w:val="20"/>
              </w:rPr>
              <w:t xml:space="preserve">                                         ИСТОЧНИКИ ВНУТРЕННЕГО ФИНАНСИРОВАНИЯ ДЕФИЦИТА  БЮДЖЕТА   </w:t>
            </w:r>
          </w:p>
        </w:tc>
      </w:tr>
      <w:tr w:rsidR="00D105E9" w:rsidRPr="00D105E9" w:rsidTr="00D105E9">
        <w:trPr>
          <w:trHeight w:val="276"/>
        </w:trPr>
        <w:tc>
          <w:tcPr>
            <w:tcW w:w="0" w:type="auto"/>
            <w:gridSpan w:val="5"/>
            <w:vMerge/>
            <w:tcBorders>
              <w:top w:val="nil"/>
              <w:left w:val="nil"/>
              <w:bottom w:val="nil"/>
              <w:right w:val="nil"/>
            </w:tcBorders>
            <w:vAlign w:val="center"/>
            <w:hideMark/>
          </w:tcPr>
          <w:p w:rsidR="00D105E9" w:rsidRPr="00D105E9" w:rsidRDefault="00D105E9" w:rsidP="00D105E9">
            <w:pPr>
              <w:spacing w:after="0" w:line="240" w:lineRule="auto"/>
              <w:rPr>
                <w:rFonts w:ascii="Times New Roman" w:eastAsia="Times New Roman" w:hAnsi="Times New Roman" w:cs="Times New Roman"/>
                <w:bCs/>
                <w:sz w:val="20"/>
                <w:szCs w:val="20"/>
              </w:rPr>
            </w:pPr>
          </w:p>
        </w:tc>
      </w:tr>
      <w:tr w:rsidR="00D105E9" w:rsidRPr="00D105E9" w:rsidTr="00D105E9">
        <w:trPr>
          <w:trHeight w:val="276"/>
        </w:trPr>
        <w:tc>
          <w:tcPr>
            <w:tcW w:w="0" w:type="auto"/>
            <w:gridSpan w:val="5"/>
            <w:vMerge/>
            <w:tcBorders>
              <w:top w:val="nil"/>
              <w:left w:val="nil"/>
              <w:bottom w:val="nil"/>
              <w:right w:val="nil"/>
            </w:tcBorders>
            <w:vAlign w:val="center"/>
            <w:hideMark/>
          </w:tcPr>
          <w:p w:rsidR="00D105E9" w:rsidRPr="00D105E9" w:rsidRDefault="00D105E9" w:rsidP="00D105E9">
            <w:pPr>
              <w:spacing w:after="0" w:line="240" w:lineRule="auto"/>
              <w:rPr>
                <w:rFonts w:ascii="Times New Roman" w:eastAsia="Times New Roman" w:hAnsi="Times New Roman" w:cs="Times New Roman"/>
                <w:bCs/>
                <w:sz w:val="20"/>
                <w:szCs w:val="20"/>
              </w:rPr>
            </w:pPr>
          </w:p>
        </w:tc>
      </w:tr>
      <w:tr w:rsidR="00D105E9" w:rsidRPr="00D105E9" w:rsidTr="00D105E9">
        <w:trPr>
          <w:trHeight w:val="276"/>
        </w:trPr>
        <w:tc>
          <w:tcPr>
            <w:tcW w:w="0" w:type="auto"/>
            <w:gridSpan w:val="5"/>
            <w:vMerge/>
            <w:tcBorders>
              <w:top w:val="nil"/>
              <w:left w:val="nil"/>
              <w:bottom w:val="nil"/>
              <w:right w:val="nil"/>
            </w:tcBorders>
            <w:vAlign w:val="center"/>
            <w:hideMark/>
          </w:tcPr>
          <w:p w:rsidR="00D105E9" w:rsidRPr="00D105E9" w:rsidRDefault="00D105E9" w:rsidP="00D105E9">
            <w:pPr>
              <w:spacing w:after="0" w:line="240" w:lineRule="auto"/>
              <w:rPr>
                <w:rFonts w:ascii="Times New Roman" w:eastAsia="Times New Roman" w:hAnsi="Times New Roman" w:cs="Times New Roman"/>
                <w:bCs/>
                <w:sz w:val="20"/>
                <w:szCs w:val="20"/>
              </w:rPr>
            </w:pPr>
          </w:p>
        </w:tc>
      </w:tr>
      <w:tr w:rsidR="00D105E9" w:rsidRPr="00D105E9" w:rsidTr="00D105E9">
        <w:trPr>
          <w:trHeight w:val="765"/>
        </w:trPr>
        <w:tc>
          <w:tcPr>
            <w:tcW w:w="0" w:type="auto"/>
            <w:gridSpan w:val="5"/>
            <w:tcBorders>
              <w:top w:val="nil"/>
              <w:left w:val="nil"/>
              <w:bottom w:val="nil"/>
              <w:right w:val="nil"/>
            </w:tcBorders>
            <w:shd w:val="clear" w:color="auto" w:fill="auto"/>
            <w:vAlign w:val="bottom"/>
            <w:hideMark/>
          </w:tcPr>
          <w:p w:rsidR="00D105E9" w:rsidRPr="00D105E9" w:rsidRDefault="00D105E9" w:rsidP="00D105E9">
            <w:pPr>
              <w:spacing w:after="0" w:line="240" w:lineRule="auto"/>
              <w:jc w:val="center"/>
              <w:rPr>
                <w:rFonts w:ascii="Times New Roman" w:eastAsia="Times New Roman" w:hAnsi="Times New Roman" w:cs="Times New Roman"/>
                <w:bCs/>
                <w:sz w:val="20"/>
                <w:szCs w:val="20"/>
              </w:rPr>
            </w:pPr>
            <w:r w:rsidRPr="00D105E9">
              <w:rPr>
                <w:rFonts w:ascii="Times New Roman" w:eastAsia="Times New Roman" w:hAnsi="Times New Roman" w:cs="Times New Roman"/>
                <w:bCs/>
                <w:sz w:val="20"/>
                <w:szCs w:val="20"/>
              </w:rPr>
              <w:t xml:space="preserve"> </w:t>
            </w:r>
            <w:proofErr w:type="spellStart"/>
            <w:r w:rsidRPr="00D105E9">
              <w:rPr>
                <w:rFonts w:ascii="Times New Roman" w:eastAsia="Times New Roman" w:hAnsi="Times New Roman" w:cs="Times New Roman"/>
                <w:bCs/>
                <w:sz w:val="20"/>
                <w:szCs w:val="20"/>
              </w:rPr>
              <w:t>Сиалеевско-Пятинского</w:t>
            </w:r>
            <w:proofErr w:type="spellEnd"/>
            <w:r w:rsidRPr="00D105E9">
              <w:rPr>
                <w:rFonts w:ascii="Times New Roman" w:eastAsia="Times New Roman" w:hAnsi="Times New Roman" w:cs="Times New Roman"/>
                <w:bCs/>
                <w:sz w:val="20"/>
                <w:szCs w:val="20"/>
              </w:rPr>
              <w:t xml:space="preserve"> сельского поселения </w:t>
            </w:r>
            <w:proofErr w:type="spellStart"/>
            <w:r w:rsidRPr="00D105E9">
              <w:rPr>
                <w:rFonts w:ascii="Times New Roman" w:eastAsia="Times New Roman" w:hAnsi="Times New Roman" w:cs="Times New Roman"/>
                <w:bCs/>
                <w:sz w:val="20"/>
                <w:szCs w:val="20"/>
              </w:rPr>
              <w:t>Инсарского</w:t>
            </w:r>
            <w:proofErr w:type="spellEnd"/>
            <w:r w:rsidRPr="00D105E9">
              <w:rPr>
                <w:rFonts w:ascii="Times New Roman" w:eastAsia="Times New Roman" w:hAnsi="Times New Roman" w:cs="Times New Roman"/>
                <w:bCs/>
                <w:sz w:val="20"/>
                <w:szCs w:val="20"/>
              </w:rPr>
              <w:t xml:space="preserve"> муниципального района   на 2025 год и на плановый период  2026 и 2027 годов </w:t>
            </w:r>
          </w:p>
        </w:tc>
      </w:tr>
      <w:tr w:rsidR="00D105E9" w:rsidRPr="00D105E9" w:rsidTr="00D105E9">
        <w:trPr>
          <w:trHeight w:val="330"/>
        </w:trPr>
        <w:tc>
          <w:tcPr>
            <w:tcW w:w="0" w:type="auto"/>
            <w:tcBorders>
              <w:top w:val="nil"/>
              <w:left w:val="nil"/>
              <w:bottom w:val="nil"/>
              <w:right w:val="nil"/>
            </w:tcBorders>
            <w:shd w:val="clear" w:color="auto" w:fill="auto"/>
            <w:vAlign w:val="bottom"/>
            <w:hideMark/>
          </w:tcPr>
          <w:p w:rsidR="00D105E9" w:rsidRPr="00D105E9" w:rsidRDefault="00D105E9" w:rsidP="00D105E9">
            <w:pPr>
              <w:spacing w:after="0" w:line="240" w:lineRule="auto"/>
              <w:jc w:val="center"/>
              <w:rPr>
                <w:rFonts w:ascii="Times New Roman" w:eastAsia="Times New Roman" w:hAnsi="Times New Roman" w:cs="Times New Roman"/>
                <w:bCs/>
                <w:sz w:val="20"/>
                <w:szCs w:val="20"/>
              </w:rPr>
            </w:pPr>
          </w:p>
        </w:tc>
        <w:tc>
          <w:tcPr>
            <w:tcW w:w="0" w:type="auto"/>
            <w:tcBorders>
              <w:top w:val="nil"/>
              <w:left w:val="nil"/>
              <w:bottom w:val="nil"/>
              <w:right w:val="nil"/>
            </w:tcBorders>
            <w:shd w:val="clear" w:color="auto" w:fill="auto"/>
            <w:vAlign w:val="bottom"/>
            <w:hideMark/>
          </w:tcPr>
          <w:p w:rsidR="00D105E9" w:rsidRPr="00D105E9" w:rsidRDefault="00D105E9" w:rsidP="00D105E9">
            <w:pPr>
              <w:spacing w:after="0" w:line="240" w:lineRule="auto"/>
              <w:jc w:val="center"/>
              <w:rPr>
                <w:rFonts w:ascii="Times New Roman" w:eastAsia="Times New Roman" w:hAnsi="Times New Roman" w:cs="Times New Roman"/>
                <w:bCs/>
                <w:sz w:val="20"/>
                <w:szCs w:val="20"/>
              </w:rPr>
            </w:pPr>
          </w:p>
        </w:tc>
        <w:tc>
          <w:tcPr>
            <w:tcW w:w="0" w:type="auto"/>
            <w:tcBorders>
              <w:top w:val="nil"/>
              <w:left w:val="nil"/>
              <w:bottom w:val="nil"/>
              <w:right w:val="nil"/>
            </w:tcBorders>
            <w:shd w:val="clear" w:color="auto" w:fill="auto"/>
            <w:vAlign w:val="bottom"/>
            <w:hideMark/>
          </w:tcPr>
          <w:p w:rsidR="00D105E9" w:rsidRPr="00D105E9" w:rsidRDefault="00D105E9" w:rsidP="00D105E9">
            <w:pPr>
              <w:spacing w:after="0" w:line="240" w:lineRule="auto"/>
              <w:jc w:val="center"/>
              <w:rPr>
                <w:rFonts w:ascii="Times New Roman" w:eastAsia="Times New Roman" w:hAnsi="Times New Roman" w:cs="Times New Roman"/>
                <w:bCs/>
                <w:sz w:val="20"/>
                <w:szCs w:val="20"/>
              </w:rPr>
            </w:pPr>
          </w:p>
        </w:tc>
        <w:tc>
          <w:tcPr>
            <w:tcW w:w="0" w:type="auto"/>
            <w:tcBorders>
              <w:top w:val="nil"/>
              <w:left w:val="nil"/>
              <w:bottom w:val="nil"/>
              <w:right w:val="nil"/>
            </w:tcBorders>
            <w:shd w:val="clear" w:color="auto" w:fill="auto"/>
            <w:vAlign w:val="bottom"/>
            <w:hideMark/>
          </w:tcPr>
          <w:p w:rsidR="00D105E9" w:rsidRPr="00D105E9" w:rsidRDefault="00D105E9" w:rsidP="00D105E9">
            <w:pPr>
              <w:spacing w:after="0" w:line="240" w:lineRule="auto"/>
              <w:jc w:val="center"/>
              <w:rPr>
                <w:rFonts w:ascii="Times New Roman" w:eastAsia="Times New Roman" w:hAnsi="Times New Roman" w:cs="Times New Roman"/>
                <w:bCs/>
                <w:sz w:val="20"/>
                <w:szCs w:val="20"/>
              </w:rPr>
            </w:pPr>
          </w:p>
        </w:tc>
        <w:tc>
          <w:tcPr>
            <w:tcW w:w="0" w:type="auto"/>
            <w:tcBorders>
              <w:top w:val="nil"/>
              <w:left w:val="nil"/>
              <w:bottom w:val="nil"/>
              <w:right w:val="nil"/>
            </w:tcBorders>
            <w:shd w:val="clear" w:color="auto" w:fill="auto"/>
            <w:vAlign w:val="bottom"/>
            <w:hideMark/>
          </w:tcPr>
          <w:p w:rsidR="00D105E9" w:rsidRPr="00D105E9" w:rsidRDefault="00D105E9" w:rsidP="00D105E9">
            <w:pPr>
              <w:spacing w:after="0" w:line="240" w:lineRule="auto"/>
              <w:jc w:val="center"/>
              <w:rPr>
                <w:rFonts w:ascii="Times New Roman" w:eastAsia="Times New Roman" w:hAnsi="Times New Roman" w:cs="Times New Roman"/>
                <w:bCs/>
                <w:sz w:val="20"/>
                <w:szCs w:val="20"/>
              </w:rPr>
            </w:pPr>
          </w:p>
        </w:tc>
      </w:tr>
      <w:tr w:rsidR="00D105E9" w:rsidRPr="00D105E9" w:rsidTr="00D105E9">
        <w:trPr>
          <w:trHeight w:val="48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105E9" w:rsidRPr="00D105E9" w:rsidRDefault="00D105E9" w:rsidP="00D105E9">
            <w:pPr>
              <w:spacing w:after="0" w:line="240" w:lineRule="auto"/>
              <w:jc w:val="center"/>
              <w:rPr>
                <w:rFonts w:ascii="Times New Roman" w:eastAsia="Times New Roman" w:hAnsi="Times New Roman" w:cs="Times New Roman"/>
                <w:bCs/>
                <w:sz w:val="20"/>
                <w:szCs w:val="20"/>
              </w:rPr>
            </w:pPr>
            <w:r w:rsidRPr="00D105E9">
              <w:rPr>
                <w:rFonts w:ascii="Times New Roman" w:eastAsia="Times New Roman" w:hAnsi="Times New Roman" w:cs="Times New Roman"/>
                <w:bCs/>
                <w:sz w:val="20"/>
                <w:szCs w:val="20"/>
              </w:rPr>
              <w:t>Код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05E9" w:rsidRPr="00D105E9" w:rsidRDefault="00D105E9" w:rsidP="00D105E9">
            <w:pPr>
              <w:spacing w:after="0" w:line="240" w:lineRule="auto"/>
              <w:jc w:val="center"/>
              <w:rPr>
                <w:rFonts w:ascii="Times New Roman" w:eastAsia="Times New Roman" w:hAnsi="Times New Roman" w:cs="Times New Roman"/>
                <w:bCs/>
                <w:sz w:val="20"/>
                <w:szCs w:val="20"/>
              </w:rPr>
            </w:pPr>
            <w:r w:rsidRPr="00D105E9">
              <w:rPr>
                <w:rFonts w:ascii="Times New Roman" w:eastAsia="Times New Roman" w:hAnsi="Times New Roman" w:cs="Times New Roman"/>
                <w:bCs/>
                <w:sz w:val="20"/>
                <w:szCs w:val="20"/>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0" w:type="auto"/>
            <w:gridSpan w:val="3"/>
            <w:tcBorders>
              <w:top w:val="single" w:sz="4" w:space="0" w:color="auto"/>
              <w:left w:val="nil"/>
              <w:bottom w:val="single" w:sz="4" w:space="0" w:color="auto"/>
              <w:right w:val="single" w:sz="4" w:space="0" w:color="auto"/>
            </w:tcBorders>
            <w:shd w:val="clear" w:color="auto" w:fill="auto"/>
            <w:vAlign w:val="bottom"/>
            <w:hideMark/>
          </w:tcPr>
          <w:p w:rsidR="00D105E9" w:rsidRPr="00D105E9" w:rsidRDefault="00D105E9" w:rsidP="00D105E9">
            <w:pPr>
              <w:spacing w:after="0" w:line="240" w:lineRule="auto"/>
              <w:jc w:val="center"/>
              <w:rPr>
                <w:rFonts w:ascii="Times New Roman" w:eastAsia="Times New Roman" w:hAnsi="Times New Roman" w:cs="Times New Roman"/>
                <w:bCs/>
                <w:sz w:val="20"/>
                <w:szCs w:val="20"/>
              </w:rPr>
            </w:pPr>
            <w:r w:rsidRPr="00D105E9">
              <w:rPr>
                <w:rFonts w:ascii="Times New Roman" w:eastAsia="Times New Roman" w:hAnsi="Times New Roman" w:cs="Times New Roman"/>
                <w:bCs/>
                <w:sz w:val="20"/>
                <w:szCs w:val="20"/>
              </w:rPr>
              <w:t>СУММ</w:t>
            </w:r>
            <w:proofErr w:type="gramStart"/>
            <w:r w:rsidRPr="00D105E9">
              <w:rPr>
                <w:rFonts w:ascii="Times New Roman" w:eastAsia="Times New Roman" w:hAnsi="Times New Roman" w:cs="Times New Roman"/>
                <w:bCs/>
                <w:sz w:val="20"/>
                <w:szCs w:val="20"/>
              </w:rPr>
              <w:t>А(</w:t>
            </w:r>
            <w:proofErr w:type="gramEnd"/>
            <w:r w:rsidRPr="00D105E9">
              <w:rPr>
                <w:rFonts w:ascii="Times New Roman" w:eastAsia="Times New Roman" w:hAnsi="Times New Roman" w:cs="Times New Roman"/>
                <w:bCs/>
                <w:sz w:val="20"/>
                <w:szCs w:val="20"/>
              </w:rPr>
              <w:t>тыс.руб.)</w:t>
            </w:r>
          </w:p>
        </w:tc>
      </w:tr>
      <w:tr w:rsidR="00D105E9" w:rsidRPr="00D105E9" w:rsidTr="00D105E9">
        <w:trPr>
          <w:trHeight w:val="14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D105E9" w:rsidRPr="00D105E9" w:rsidRDefault="00D105E9" w:rsidP="00D105E9">
            <w:pPr>
              <w:spacing w:after="0" w:line="240" w:lineRule="auto"/>
              <w:rPr>
                <w:rFonts w:ascii="Times New Roman" w:eastAsia="Times New Roman" w:hAnsi="Times New Roman" w:cs="Times New Roman"/>
                <w:bCs/>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105E9" w:rsidRPr="00D105E9" w:rsidRDefault="00D105E9" w:rsidP="00D105E9">
            <w:pPr>
              <w:spacing w:after="0" w:line="240" w:lineRule="auto"/>
              <w:rPr>
                <w:rFonts w:ascii="Times New Roman" w:eastAsia="Times New Roman" w:hAnsi="Times New Roman" w:cs="Times New Roman"/>
                <w:bCs/>
                <w:sz w:val="20"/>
                <w:szCs w:val="20"/>
              </w:rPr>
            </w:pPr>
          </w:p>
        </w:tc>
        <w:tc>
          <w:tcPr>
            <w:tcW w:w="0" w:type="auto"/>
            <w:tcBorders>
              <w:top w:val="nil"/>
              <w:left w:val="nil"/>
              <w:bottom w:val="single" w:sz="4" w:space="0" w:color="auto"/>
              <w:right w:val="single" w:sz="4" w:space="0" w:color="auto"/>
            </w:tcBorders>
            <w:shd w:val="clear" w:color="auto" w:fill="auto"/>
            <w:vAlign w:val="center"/>
            <w:hideMark/>
          </w:tcPr>
          <w:p w:rsidR="00D105E9" w:rsidRPr="00D105E9" w:rsidRDefault="00D105E9" w:rsidP="00D105E9">
            <w:pPr>
              <w:spacing w:after="0" w:line="240" w:lineRule="auto"/>
              <w:jc w:val="center"/>
              <w:rPr>
                <w:rFonts w:ascii="Times New Roman" w:eastAsia="Times New Roman" w:hAnsi="Times New Roman" w:cs="Times New Roman"/>
                <w:bCs/>
                <w:sz w:val="20"/>
                <w:szCs w:val="20"/>
              </w:rPr>
            </w:pPr>
            <w:r w:rsidRPr="00D105E9">
              <w:rPr>
                <w:rFonts w:ascii="Times New Roman" w:eastAsia="Times New Roman" w:hAnsi="Times New Roman" w:cs="Times New Roman"/>
                <w:bCs/>
                <w:sz w:val="20"/>
                <w:szCs w:val="20"/>
              </w:rPr>
              <w:t>2025 год</w:t>
            </w:r>
          </w:p>
        </w:tc>
        <w:tc>
          <w:tcPr>
            <w:tcW w:w="0" w:type="auto"/>
            <w:tcBorders>
              <w:top w:val="nil"/>
              <w:left w:val="nil"/>
              <w:bottom w:val="single" w:sz="4" w:space="0" w:color="auto"/>
              <w:right w:val="single" w:sz="4" w:space="0" w:color="auto"/>
            </w:tcBorders>
            <w:shd w:val="clear" w:color="auto" w:fill="auto"/>
            <w:vAlign w:val="center"/>
            <w:hideMark/>
          </w:tcPr>
          <w:p w:rsidR="00D105E9" w:rsidRPr="00D105E9" w:rsidRDefault="00D105E9" w:rsidP="00D105E9">
            <w:pPr>
              <w:spacing w:after="0" w:line="240" w:lineRule="auto"/>
              <w:jc w:val="center"/>
              <w:rPr>
                <w:rFonts w:ascii="Times New Roman" w:eastAsia="Times New Roman" w:hAnsi="Times New Roman" w:cs="Times New Roman"/>
                <w:bCs/>
                <w:sz w:val="20"/>
                <w:szCs w:val="20"/>
              </w:rPr>
            </w:pPr>
            <w:r w:rsidRPr="00D105E9">
              <w:rPr>
                <w:rFonts w:ascii="Times New Roman" w:eastAsia="Times New Roman" w:hAnsi="Times New Roman" w:cs="Times New Roman"/>
                <w:bCs/>
                <w:sz w:val="20"/>
                <w:szCs w:val="20"/>
              </w:rPr>
              <w:t>2026 год</w:t>
            </w:r>
          </w:p>
        </w:tc>
        <w:tc>
          <w:tcPr>
            <w:tcW w:w="0" w:type="auto"/>
            <w:tcBorders>
              <w:top w:val="nil"/>
              <w:left w:val="nil"/>
              <w:bottom w:val="single" w:sz="4" w:space="0" w:color="auto"/>
              <w:right w:val="single" w:sz="4" w:space="0" w:color="auto"/>
            </w:tcBorders>
            <w:shd w:val="clear" w:color="auto" w:fill="auto"/>
            <w:vAlign w:val="center"/>
            <w:hideMark/>
          </w:tcPr>
          <w:p w:rsidR="00D105E9" w:rsidRPr="00D105E9" w:rsidRDefault="00D105E9" w:rsidP="00D105E9">
            <w:pPr>
              <w:spacing w:after="0" w:line="240" w:lineRule="auto"/>
              <w:jc w:val="center"/>
              <w:rPr>
                <w:rFonts w:ascii="Times New Roman" w:eastAsia="Times New Roman" w:hAnsi="Times New Roman" w:cs="Times New Roman"/>
                <w:bCs/>
                <w:sz w:val="20"/>
                <w:szCs w:val="20"/>
              </w:rPr>
            </w:pPr>
            <w:r w:rsidRPr="00D105E9">
              <w:rPr>
                <w:rFonts w:ascii="Times New Roman" w:eastAsia="Times New Roman" w:hAnsi="Times New Roman" w:cs="Times New Roman"/>
                <w:bCs/>
                <w:sz w:val="20"/>
                <w:szCs w:val="20"/>
              </w:rPr>
              <w:t>2027 год</w:t>
            </w:r>
          </w:p>
        </w:tc>
      </w:tr>
      <w:tr w:rsidR="00D105E9" w:rsidRPr="00D105E9" w:rsidTr="00D105E9">
        <w:trPr>
          <w:trHeight w:val="315"/>
        </w:trPr>
        <w:tc>
          <w:tcPr>
            <w:tcW w:w="0" w:type="auto"/>
            <w:tcBorders>
              <w:top w:val="nil"/>
              <w:left w:val="single" w:sz="4" w:space="0" w:color="auto"/>
              <w:bottom w:val="single" w:sz="4" w:space="0" w:color="auto"/>
              <w:right w:val="single" w:sz="4" w:space="0" w:color="auto"/>
            </w:tcBorders>
            <w:shd w:val="clear" w:color="auto" w:fill="auto"/>
            <w:noWrap/>
            <w:hideMark/>
          </w:tcPr>
          <w:p w:rsidR="00D105E9" w:rsidRPr="00D105E9" w:rsidRDefault="00D105E9" w:rsidP="00D105E9">
            <w:pPr>
              <w:spacing w:after="0" w:line="240" w:lineRule="auto"/>
              <w:jc w:val="center"/>
              <w:rPr>
                <w:rFonts w:ascii="Times New Roman" w:eastAsia="Times New Roman" w:hAnsi="Times New Roman" w:cs="Times New Roman"/>
                <w:bCs/>
                <w:sz w:val="20"/>
                <w:szCs w:val="20"/>
              </w:rPr>
            </w:pPr>
            <w:r w:rsidRPr="00D105E9">
              <w:rPr>
                <w:rFonts w:ascii="Times New Roman" w:eastAsia="Times New Roman" w:hAnsi="Times New Roman" w:cs="Times New Roman"/>
                <w:bCs/>
                <w:sz w:val="20"/>
                <w:szCs w:val="20"/>
              </w:rPr>
              <w:t>1</w:t>
            </w:r>
          </w:p>
        </w:tc>
        <w:tc>
          <w:tcPr>
            <w:tcW w:w="0" w:type="auto"/>
            <w:tcBorders>
              <w:top w:val="nil"/>
              <w:left w:val="nil"/>
              <w:bottom w:val="single" w:sz="4" w:space="0" w:color="auto"/>
              <w:right w:val="single" w:sz="4" w:space="0" w:color="auto"/>
            </w:tcBorders>
            <w:shd w:val="clear" w:color="auto" w:fill="auto"/>
            <w:noWrap/>
            <w:vAlign w:val="bottom"/>
            <w:hideMark/>
          </w:tcPr>
          <w:p w:rsidR="00D105E9" w:rsidRPr="00D105E9" w:rsidRDefault="00D105E9" w:rsidP="00D105E9">
            <w:pPr>
              <w:spacing w:after="0" w:line="240" w:lineRule="auto"/>
              <w:jc w:val="center"/>
              <w:rPr>
                <w:rFonts w:ascii="Times New Roman" w:eastAsia="Times New Roman" w:hAnsi="Times New Roman" w:cs="Times New Roman"/>
                <w:bCs/>
                <w:sz w:val="20"/>
                <w:szCs w:val="20"/>
              </w:rPr>
            </w:pPr>
            <w:r w:rsidRPr="00D105E9">
              <w:rPr>
                <w:rFonts w:ascii="Times New Roman" w:eastAsia="Times New Roman" w:hAnsi="Times New Roman" w:cs="Times New Roman"/>
                <w:bCs/>
                <w:sz w:val="20"/>
                <w:szCs w:val="20"/>
              </w:rPr>
              <w:t>2</w:t>
            </w:r>
          </w:p>
        </w:tc>
        <w:tc>
          <w:tcPr>
            <w:tcW w:w="0" w:type="auto"/>
            <w:tcBorders>
              <w:top w:val="nil"/>
              <w:left w:val="nil"/>
              <w:bottom w:val="single" w:sz="4" w:space="0" w:color="auto"/>
              <w:right w:val="single" w:sz="4" w:space="0" w:color="auto"/>
            </w:tcBorders>
            <w:shd w:val="clear" w:color="auto" w:fill="auto"/>
            <w:noWrap/>
            <w:vAlign w:val="bottom"/>
            <w:hideMark/>
          </w:tcPr>
          <w:p w:rsidR="00D105E9" w:rsidRPr="00D105E9" w:rsidRDefault="00D105E9" w:rsidP="00D105E9">
            <w:pPr>
              <w:spacing w:after="0" w:line="240" w:lineRule="auto"/>
              <w:jc w:val="center"/>
              <w:rPr>
                <w:rFonts w:ascii="Times New Roman" w:eastAsia="Times New Roman" w:hAnsi="Times New Roman" w:cs="Times New Roman"/>
                <w:bCs/>
                <w:sz w:val="20"/>
                <w:szCs w:val="20"/>
              </w:rPr>
            </w:pPr>
            <w:r w:rsidRPr="00D105E9">
              <w:rPr>
                <w:rFonts w:ascii="Times New Roman" w:eastAsia="Times New Roman" w:hAnsi="Times New Roman" w:cs="Times New Roman"/>
                <w:bCs/>
                <w:sz w:val="20"/>
                <w:szCs w:val="20"/>
              </w:rPr>
              <w:t>3</w:t>
            </w:r>
          </w:p>
        </w:tc>
        <w:tc>
          <w:tcPr>
            <w:tcW w:w="0" w:type="auto"/>
            <w:tcBorders>
              <w:top w:val="nil"/>
              <w:left w:val="nil"/>
              <w:bottom w:val="single" w:sz="4" w:space="0" w:color="auto"/>
              <w:right w:val="single" w:sz="4" w:space="0" w:color="auto"/>
            </w:tcBorders>
            <w:shd w:val="clear" w:color="auto" w:fill="auto"/>
            <w:noWrap/>
            <w:vAlign w:val="bottom"/>
            <w:hideMark/>
          </w:tcPr>
          <w:p w:rsidR="00D105E9" w:rsidRPr="00D105E9" w:rsidRDefault="00D105E9" w:rsidP="00D105E9">
            <w:pPr>
              <w:spacing w:after="0" w:line="240" w:lineRule="auto"/>
              <w:jc w:val="center"/>
              <w:rPr>
                <w:rFonts w:ascii="Times New Roman" w:eastAsia="Times New Roman" w:hAnsi="Times New Roman" w:cs="Times New Roman"/>
                <w:bCs/>
                <w:sz w:val="20"/>
                <w:szCs w:val="20"/>
              </w:rPr>
            </w:pPr>
            <w:r w:rsidRPr="00D105E9">
              <w:rPr>
                <w:rFonts w:ascii="Times New Roman" w:eastAsia="Times New Roman" w:hAnsi="Times New Roman" w:cs="Times New Roman"/>
                <w:bCs/>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rsidR="00D105E9" w:rsidRPr="00D105E9" w:rsidRDefault="00D105E9" w:rsidP="00D105E9">
            <w:pPr>
              <w:spacing w:after="0" w:line="240" w:lineRule="auto"/>
              <w:jc w:val="center"/>
              <w:rPr>
                <w:rFonts w:ascii="Times New Roman" w:eastAsia="Times New Roman" w:hAnsi="Times New Roman" w:cs="Times New Roman"/>
                <w:bCs/>
                <w:sz w:val="20"/>
                <w:szCs w:val="20"/>
              </w:rPr>
            </w:pPr>
            <w:r w:rsidRPr="00D105E9">
              <w:rPr>
                <w:rFonts w:ascii="Times New Roman" w:eastAsia="Times New Roman" w:hAnsi="Times New Roman" w:cs="Times New Roman"/>
                <w:bCs/>
                <w:sz w:val="20"/>
                <w:szCs w:val="20"/>
              </w:rPr>
              <w:t>5</w:t>
            </w:r>
          </w:p>
        </w:tc>
      </w:tr>
      <w:tr w:rsidR="00D105E9" w:rsidRPr="00D105E9" w:rsidTr="00D105E9">
        <w:trPr>
          <w:trHeight w:val="630"/>
        </w:trPr>
        <w:tc>
          <w:tcPr>
            <w:tcW w:w="0" w:type="auto"/>
            <w:tcBorders>
              <w:top w:val="nil"/>
              <w:left w:val="single" w:sz="4" w:space="0" w:color="auto"/>
              <w:bottom w:val="single" w:sz="4" w:space="0" w:color="auto"/>
              <w:right w:val="single" w:sz="4" w:space="0" w:color="auto"/>
            </w:tcBorders>
            <w:shd w:val="clear" w:color="000000" w:fill="FFFFFF"/>
            <w:noWrap/>
            <w:hideMark/>
          </w:tcPr>
          <w:p w:rsidR="00D105E9" w:rsidRPr="00D105E9" w:rsidRDefault="00D105E9" w:rsidP="00D105E9">
            <w:pPr>
              <w:spacing w:after="0" w:line="240" w:lineRule="auto"/>
              <w:jc w:val="center"/>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92701030000000000000</w:t>
            </w:r>
          </w:p>
        </w:tc>
        <w:tc>
          <w:tcPr>
            <w:tcW w:w="0" w:type="auto"/>
            <w:tcBorders>
              <w:top w:val="nil"/>
              <w:left w:val="nil"/>
              <w:bottom w:val="single" w:sz="4" w:space="0" w:color="auto"/>
              <w:right w:val="single" w:sz="4" w:space="0" w:color="auto"/>
            </w:tcBorders>
            <w:shd w:val="clear" w:color="000000" w:fill="FFFFFF"/>
            <w:hideMark/>
          </w:tcPr>
          <w:p w:rsidR="00D105E9" w:rsidRPr="00D105E9" w:rsidRDefault="00D105E9" w:rsidP="00D105E9">
            <w:pPr>
              <w:spacing w:after="0" w:line="240" w:lineRule="auto"/>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Бюджетные кредиты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sz w:val="20"/>
                <w:szCs w:val="20"/>
              </w:rPr>
            </w:pPr>
            <w:r w:rsidRPr="00D105E9">
              <w:rPr>
                <w:rFonts w:ascii="Times New Roman" w:eastAsia="Times New Roman" w:hAnsi="Times New Roman" w:cs="Times New Roman"/>
                <w:bCs/>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sz w:val="20"/>
                <w:szCs w:val="20"/>
              </w:rPr>
            </w:pPr>
            <w:r w:rsidRPr="00D105E9">
              <w:rPr>
                <w:rFonts w:ascii="Times New Roman" w:eastAsia="Times New Roman" w:hAnsi="Times New Roman" w:cs="Times New Roman"/>
                <w:bCs/>
                <w:sz w:val="20"/>
                <w:szCs w:val="20"/>
              </w:rPr>
              <w:t>0,0</w:t>
            </w:r>
          </w:p>
        </w:tc>
      </w:tr>
      <w:tr w:rsidR="00D105E9" w:rsidRPr="00D105E9" w:rsidTr="00D105E9">
        <w:trPr>
          <w:trHeight w:val="690"/>
        </w:trPr>
        <w:tc>
          <w:tcPr>
            <w:tcW w:w="0" w:type="auto"/>
            <w:tcBorders>
              <w:top w:val="nil"/>
              <w:left w:val="single" w:sz="4" w:space="0" w:color="auto"/>
              <w:bottom w:val="single" w:sz="4" w:space="0" w:color="auto"/>
              <w:right w:val="single" w:sz="4" w:space="0" w:color="auto"/>
            </w:tcBorders>
            <w:shd w:val="clear" w:color="000000" w:fill="FFFFFF"/>
            <w:noWrap/>
            <w:hideMark/>
          </w:tcPr>
          <w:p w:rsidR="00D105E9" w:rsidRPr="00D105E9" w:rsidRDefault="00D105E9" w:rsidP="00D105E9">
            <w:pPr>
              <w:spacing w:after="0" w:line="240" w:lineRule="auto"/>
              <w:jc w:val="center"/>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92701030000000000700</w:t>
            </w:r>
          </w:p>
        </w:tc>
        <w:tc>
          <w:tcPr>
            <w:tcW w:w="0" w:type="auto"/>
            <w:tcBorders>
              <w:top w:val="nil"/>
              <w:left w:val="nil"/>
              <w:bottom w:val="single" w:sz="4" w:space="0" w:color="auto"/>
              <w:right w:val="single" w:sz="4" w:space="0" w:color="auto"/>
            </w:tcBorders>
            <w:shd w:val="clear" w:color="000000" w:fill="FFFFFF"/>
            <w:hideMark/>
          </w:tcPr>
          <w:p w:rsidR="00D105E9" w:rsidRPr="00D105E9" w:rsidRDefault="00D105E9" w:rsidP="00D105E9">
            <w:pPr>
              <w:spacing w:after="0" w:line="240" w:lineRule="auto"/>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 xml:space="preserve">Получение бюджетных кредитов от других бюджетов бюджетной системы Российской Федерации в валюте </w:t>
            </w:r>
            <w:r w:rsidRPr="00D105E9">
              <w:rPr>
                <w:rFonts w:ascii="Times New Roman" w:eastAsia="Times New Roman" w:hAnsi="Times New Roman" w:cs="Times New Roman"/>
                <w:bCs/>
                <w:color w:val="000000"/>
                <w:sz w:val="20"/>
                <w:szCs w:val="20"/>
              </w:rPr>
              <w:lastRenderedPageBreak/>
              <w:t>Российской Федерации</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lastRenderedPageBreak/>
              <w:t>0,0</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0,0</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0,0</w:t>
            </w:r>
          </w:p>
        </w:tc>
      </w:tr>
      <w:tr w:rsidR="00D105E9" w:rsidRPr="00D105E9" w:rsidTr="00D105E9">
        <w:trPr>
          <w:trHeight w:val="630"/>
        </w:trPr>
        <w:tc>
          <w:tcPr>
            <w:tcW w:w="0" w:type="auto"/>
            <w:tcBorders>
              <w:top w:val="nil"/>
              <w:left w:val="single" w:sz="4" w:space="0" w:color="auto"/>
              <w:bottom w:val="single" w:sz="4" w:space="0" w:color="auto"/>
              <w:right w:val="single" w:sz="4" w:space="0" w:color="auto"/>
            </w:tcBorders>
            <w:shd w:val="clear" w:color="000000" w:fill="FFFFFF"/>
            <w:noWrap/>
            <w:hideMark/>
          </w:tcPr>
          <w:p w:rsidR="00D105E9" w:rsidRPr="00D105E9" w:rsidRDefault="00D105E9" w:rsidP="00D105E9">
            <w:pPr>
              <w:spacing w:after="0" w:line="240" w:lineRule="auto"/>
              <w:jc w:val="center"/>
              <w:rPr>
                <w:rFonts w:ascii="Times New Roman" w:eastAsia="Times New Roman" w:hAnsi="Times New Roman" w:cs="Times New Roman"/>
                <w:color w:val="000000"/>
                <w:sz w:val="20"/>
                <w:szCs w:val="20"/>
              </w:rPr>
            </w:pPr>
            <w:r w:rsidRPr="00D105E9">
              <w:rPr>
                <w:rFonts w:ascii="Times New Roman" w:eastAsia="Times New Roman" w:hAnsi="Times New Roman" w:cs="Times New Roman"/>
                <w:color w:val="000000"/>
                <w:sz w:val="20"/>
                <w:szCs w:val="20"/>
              </w:rPr>
              <w:lastRenderedPageBreak/>
              <w:t>92701030000100000710</w:t>
            </w:r>
          </w:p>
        </w:tc>
        <w:tc>
          <w:tcPr>
            <w:tcW w:w="0" w:type="auto"/>
            <w:tcBorders>
              <w:top w:val="nil"/>
              <w:left w:val="nil"/>
              <w:bottom w:val="single" w:sz="4" w:space="0" w:color="auto"/>
              <w:right w:val="single" w:sz="4" w:space="0" w:color="auto"/>
            </w:tcBorders>
            <w:shd w:val="clear" w:color="000000" w:fill="FFFFFF"/>
            <w:hideMark/>
          </w:tcPr>
          <w:p w:rsidR="00D105E9" w:rsidRPr="00D105E9" w:rsidRDefault="00D105E9" w:rsidP="00D105E9">
            <w:pPr>
              <w:spacing w:after="0" w:line="240" w:lineRule="auto"/>
              <w:rPr>
                <w:rFonts w:ascii="Times New Roman" w:eastAsia="Times New Roman" w:hAnsi="Times New Roman" w:cs="Times New Roman"/>
                <w:color w:val="000000"/>
                <w:sz w:val="20"/>
                <w:szCs w:val="20"/>
              </w:rPr>
            </w:pPr>
            <w:r w:rsidRPr="00D105E9">
              <w:rPr>
                <w:rFonts w:ascii="Times New Roman" w:eastAsia="Times New Roman" w:hAnsi="Times New Roman" w:cs="Times New Roman"/>
                <w:color w:val="000000"/>
                <w:sz w:val="20"/>
                <w:szCs w:val="20"/>
              </w:rPr>
              <w:t xml:space="preserve"> Получение бюджетных   кредитов от других бюджетов бюджетной системы Российской Федерации  бюджетами поселений в валюте РФ</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color w:val="000000"/>
                <w:sz w:val="20"/>
                <w:szCs w:val="20"/>
              </w:rPr>
            </w:pPr>
            <w:r w:rsidRPr="00D105E9">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color w:val="000000"/>
                <w:sz w:val="20"/>
                <w:szCs w:val="20"/>
              </w:rPr>
            </w:pPr>
            <w:r w:rsidRPr="00D105E9">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color w:val="000000"/>
                <w:sz w:val="20"/>
                <w:szCs w:val="20"/>
              </w:rPr>
            </w:pPr>
            <w:r w:rsidRPr="00D105E9">
              <w:rPr>
                <w:rFonts w:ascii="Times New Roman" w:eastAsia="Times New Roman" w:hAnsi="Times New Roman" w:cs="Times New Roman"/>
                <w:color w:val="000000"/>
                <w:sz w:val="20"/>
                <w:szCs w:val="20"/>
              </w:rPr>
              <w:t>0,0</w:t>
            </w:r>
          </w:p>
        </w:tc>
      </w:tr>
      <w:tr w:rsidR="00D105E9" w:rsidRPr="00D105E9" w:rsidTr="00D105E9">
        <w:trPr>
          <w:trHeight w:val="990"/>
        </w:trPr>
        <w:tc>
          <w:tcPr>
            <w:tcW w:w="0" w:type="auto"/>
            <w:tcBorders>
              <w:top w:val="nil"/>
              <w:left w:val="single" w:sz="4" w:space="0" w:color="auto"/>
              <w:bottom w:val="single" w:sz="4" w:space="0" w:color="auto"/>
              <w:right w:val="single" w:sz="4" w:space="0" w:color="auto"/>
            </w:tcBorders>
            <w:shd w:val="clear" w:color="000000" w:fill="FFFFFF"/>
            <w:noWrap/>
            <w:hideMark/>
          </w:tcPr>
          <w:p w:rsidR="00D105E9" w:rsidRPr="00D105E9" w:rsidRDefault="00D105E9" w:rsidP="00D105E9">
            <w:pPr>
              <w:spacing w:after="0" w:line="240" w:lineRule="auto"/>
              <w:jc w:val="center"/>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92701030000000000800</w:t>
            </w:r>
          </w:p>
        </w:tc>
        <w:tc>
          <w:tcPr>
            <w:tcW w:w="0" w:type="auto"/>
            <w:tcBorders>
              <w:top w:val="nil"/>
              <w:left w:val="nil"/>
              <w:bottom w:val="single" w:sz="4" w:space="0" w:color="auto"/>
              <w:right w:val="single" w:sz="4" w:space="0" w:color="auto"/>
            </w:tcBorders>
            <w:shd w:val="clear" w:color="000000" w:fill="FFFFFF"/>
            <w:hideMark/>
          </w:tcPr>
          <w:p w:rsidR="00D105E9" w:rsidRPr="00D105E9" w:rsidRDefault="00D105E9" w:rsidP="00D105E9">
            <w:pPr>
              <w:spacing w:after="0" w:line="240" w:lineRule="auto"/>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Погашение  бюджетных кредитов полученных от других бюджетов бюджетной 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0,0</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0,0</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0,0</w:t>
            </w:r>
          </w:p>
        </w:tc>
      </w:tr>
      <w:tr w:rsidR="00D105E9" w:rsidRPr="00D105E9" w:rsidTr="00D105E9">
        <w:trPr>
          <w:trHeight w:val="645"/>
        </w:trPr>
        <w:tc>
          <w:tcPr>
            <w:tcW w:w="0" w:type="auto"/>
            <w:tcBorders>
              <w:top w:val="nil"/>
              <w:left w:val="single" w:sz="4" w:space="0" w:color="auto"/>
              <w:bottom w:val="single" w:sz="4" w:space="0" w:color="auto"/>
              <w:right w:val="single" w:sz="4" w:space="0" w:color="auto"/>
            </w:tcBorders>
            <w:shd w:val="clear" w:color="000000" w:fill="FFFFFF"/>
            <w:noWrap/>
            <w:hideMark/>
          </w:tcPr>
          <w:p w:rsidR="00D105E9" w:rsidRPr="00D105E9" w:rsidRDefault="00D105E9" w:rsidP="00D105E9">
            <w:pPr>
              <w:spacing w:after="0" w:line="240" w:lineRule="auto"/>
              <w:jc w:val="center"/>
              <w:rPr>
                <w:rFonts w:ascii="Times New Roman" w:eastAsia="Times New Roman" w:hAnsi="Times New Roman" w:cs="Times New Roman"/>
                <w:color w:val="000000"/>
                <w:sz w:val="20"/>
                <w:szCs w:val="20"/>
              </w:rPr>
            </w:pPr>
            <w:r w:rsidRPr="00D105E9">
              <w:rPr>
                <w:rFonts w:ascii="Times New Roman" w:eastAsia="Times New Roman" w:hAnsi="Times New Roman" w:cs="Times New Roman"/>
                <w:color w:val="000000"/>
                <w:sz w:val="20"/>
                <w:szCs w:val="20"/>
              </w:rPr>
              <w:t>92701030000100000810</w:t>
            </w:r>
          </w:p>
        </w:tc>
        <w:tc>
          <w:tcPr>
            <w:tcW w:w="0" w:type="auto"/>
            <w:tcBorders>
              <w:top w:val="nil"/>
              <w:left w:val="nil"/>
              <w:bottom w:val="single" w:sz="4" w:space="0" w:color="auto"/>
              <w:right w:val="single" w:sz="4" w:space="0" w:color="auto"/>
            </w:tcBorders>
            <w:shd w:val="clear" w:color="000000" w:fill="FFFFFF"/>
            <w:hideMark/>
          </w:tcPr>
          <w:p w:rsidR="00D105E9" w:rsidRPr="00D105E9" w:rsidRDefault="00D105E9" w:rsidP="00D105E9">
            <w:pPr>
              <w:spacing w:after="0" w:line="240" w:lineRule="auto"/>
              <w:rPr>
                <w:rFonts w:ascii="Times New Roman" w:eastAsia="Times New Roman" w:hAnsi="Times New Roman" w:cs="Times New Roman"/>
                <w:color w:val="000000"/>
                <w:sz w:val="20"/>
                <w:szCs w:val="20"/>
              </w:rPr>
            </w:pPr>
            <w:r w:rsidRPr="00D105E9">
              <w:rPr>
                <w:rFonts w:ascii="Times New Roman" w:eastAsia="Times New Roman" w:hAnsi="Times New Roman" w:cs="Times New Roman"/>
                <w:color w:val="000000"/>
                <w:sz w:val="20"/>
                <w:szCs w:val="20"/>
              </w:rPr>
              <w:t>Погашение  бюджетами поселений   кредитов от других бюджетов бюджетной системы Российской Федерации в валюте РФ</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color w:val="000000"/>
                <w:sz w:val="20"/>
                <w:szCs w:val="20"/>
              </w:rPr>
            </w:pPr>
            <w:r w:rsidRPr="00D105E9">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color w:val="000000"/>
                <w:sz w:val="20"/>
                <w:szCs w:val="20"/>
              </w:rPr>
            </w:pPr>
            <w:r w:rsidRPr="00D105E9">
              <w:rPr>
                <w:rFonts w:ascii="Times New Roman" w:eastAsia="Times New Roman" w:hAnsi="Times New Roman" w:cs="Times New Roman"/>
                <w:color w:val="000000"/>
                <w:sz w:val="20"/>
                <w:szCs w:val="20"/>
              </w:rPr>
              <w:t>0,0</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color w:val="000000"/>
                <w:sz w:val="20"/>
                <w:szCs w:val="20"/>
              </w:rPr>
            </w:pPr>
            <w:r w:rsidRPr="00D105E9">
              <w:rPr>
                <w:rFonts w:ascii="Times New Roman" w:eastAsia="Times New Roman" w:hAnsi="Times New Roman" w:cs="Times New Roman"/>
                <w:color w:val="000000"/>
                <w:sz w:val="20"/>
                <w:szCs w:val="20"/>
              </w:rPr>
              <w:t>0,0</w:t>
            </w:r>
          </w:p>
        </w:tc>
      </w:tr>
      <w:tr w:rsidR="00D105E9" w:rsidRPr="00D105E9" w:rsidTr="00D105E9">
        <w:trPr>
          <w:trHeight w:val="315"/>
        </w:trPr>
        <w:tc>
          <w:tcPr>
            <w:tcW w:w="0" w:type="auto"/>
            <w:tcBorders>
              <w:top w:val="nil"/>
              <w:left w:val="single" w:sz="4" w:space="0" w:color="auto"/>
              <w:bottom w:val="single" w:sz="4" w:space="0" w:color="auto"/>
              <w:right w:val="single" w:sz="4" w:space="0" w:color="auto"/>
            </w:tcBorders>
            <w:shd w:val="clear" w:color="000000" w:fill="FFFFFF"/>
            <w:noWrap/>
            <w:hideMark/>
          </w:tcPr>
          <w:p w:rsidR="00D105E9" w:rsidRPr="00D105E9" w:rsidRDefault="00D105E9" w:rsidP="00D105E9">
            <w:pPr>
              <w:spacing w:after="0" w:line="240" w:lineRule="auto"/>
              <w:jc w:val="center"/>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92701050000000000000</w:t>
            </w:r>
          </w:p>
        </w:tc>
        <w:tc>
          <w:tcPr>
            <w:tcW w:w="0" w:type="auto"/>
            <w:tcBorders>
              <w:top w:val="nil"/>
              <w:left w:val="nil"/>
              <w:bottom w:val="single" w:sz="4" w:space="0" w:color="auto"/>
              <w:right w:val="single" w:sz="4" w:space="0" w:color="auto"/>
            </w:tcBorders>
            <w:shd w:val="clear" w:color="000000" w:fill="FFFFFF"/>
            <w:hideMark/>
          </w:tcPr>
          <w:p w:rsidR="00D105E9" w:rsidRPr="00D105E9" w:rsidRDefault="00D105E9" w:rsidP="00D105E9">
            <w:pPr>
              <w:spacing w:after="0" w:line="240" w:lineRule="auto"/>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Изменение остатков средств на счетах по учету средств бюджета</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1 349,0</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0,0</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0,0</w:t>
            </w:r>
          </w:p>
        </w:tc>
      </w:tr>
      <w:tr w:rsidR="00D105E9" w:rsidRPr="00D105E9" w:rsidTr="00D105E9">
        <w:trPr>
          <w:trHeight w:val="315"/>
        </w:trPr>
        <w:tc>
          <w:tcPr>
            <w:tcW w:w="0" w:type="auto"/>
            <w:tcBorders>
              <w:top w:val="nil"/>
              <w:left w:val="single" w:sz="4" w:space="0" w:color="auto"/>
              <w:bottom w:val="single" w:sz="4" w:space="0" w:color="auto"/>
              <w:right w:val="single" w:sz="4" w:space="0" w:color="auto"/>
            </w:tcBorders>
            <w:shd w:val="clear" w:color="000000" w:fill="FFFFFF"/>
            <w:noWrap/>
            <w:hideMark/>
          </w:tcPr>
          <w:p w:rsidR="00D105E9" w:rsidRPr="00D105E9" w:rsidRDefault="00D105E9" w:rsidP="00D105E9">
            <w:pPr>
              <w:spacing w:after="0" w:line="240" w:lineRule="auto"/>
              <w:jc w:val="center"/>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92701050000000000500</w:t>
            </w:r>
          </w:p>
        </w:tc>
        <w:tc>
          <w:tcPr>
            <w:tcW w:w="0" w:type="auto"/>
            <w:tcBorders>
              <w:top w:val="nil"/>
              <w:left w:val="nil"/>
              <w:bottom w:val="single" w:sz="4" w:space="0" w:color="auto"/>
              <w:right w:val="single" w:sz="4" w:space="0" w:color="auto"/>
            </w:tcBorders>
            <w:shd w:val="clear" w:color="000000" w:fill="FFFFFF"/>
            <w:hideMark/>
          </w:tcPr>
          <w:p w:rsidR="00D105E9" w:rsidRPr="00D105E9" w:rsidRDefault="00D105E9" w:rsidP="00D105E9">
            <w:pPr>
              <w:spacing w:after="0" w:line="240" w:lineRule="auto"/>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Увеличение остатков средств бюджетов</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-6 690,7</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-3 579,6</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-3 612,9</w:t>
            </w:r>
          </w:p>
        </w:tc>
      </w:tr>
      <w:tr w:rsidR="00D105E9" w:rsidRPr="00D105E9" w:rsidTr="00D105E9">
        <w:trPr>
          <w:trHeight w:val="315"/>
        </w:trPr>
        <w:tc>
          <w:tcPr>
            <w:tcW w:w="0" w:type="auto"/>
            <w:tcBorders>
              <w:top w:val="nil"/>
              <w:left w:val="single" w:sz="4" w:space="0" w:color="auto"/>
              <w:bottom w:val="single" w:sz="4" w:space="0" w:color="auto"/>
              <w:right w:val="single" w:sz="4" w:space="0" w:color="auto"/>
            </w:tcBorders>
            <w:shd w:val="clear" w:color="000000" w:fill="FFFFFF"/>
            <w:noWrap/>
            <w:hideMark/>
          </w:tcPr>
          <w:p w:rsidR="00D105E9" w:rsidRPr="00D105E9" w:rsidRDefault="00D105E9" w:rsidP="00D105E9">
            <w:pPr>
              <w:spacing w:after="0" w:line="240" w:lineRule="auto"/>
              <w:jc w:val="center"/>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92701050201000000510</w:t>
            </w:r>
          </w:p>
        </w:tc>
        <w:tc>
          <w:tcPr>
            <w:tcW w:w="0" w:type="auto"/>
            <w:tcBorders>
              <w:top w:val="nil"/>
              <w:left w:val="nil"/>
              <w:bottom w:val="single" w:sz="4" w:space="0" w:color="auto"/>
              <w:right w:val="single" w:sz="4" w:space="0" w:color="auto"/>
            </w:tcBorders>
            <w:shd w:val="clear" w:color="000000" w:fill="FFFFFF"/>
            <w:hideMark/>
          </w:tcPr>
          <w:p w:rsidR="00D105E9" w:rsidRPr="00D105E9" w:rsidRDefault="00D105E9" w:rsidP="00D105E9">
            <w:pPr>
              <w:spacing w:after="0" w:line="240" w:lineRule="auto"/>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Увеличение  прочих остатков  денежных средств бюджетов</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-6 690,7</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-3 579,6</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-3 612,9</w:t>
            </w:r>
          </w:p>
        </w:tc>
      </w:tr>
      <w:tr w:rsidR="00D105E9" w:rsidRPr="00D105E9" w:rsidTr="00D105E9">
        <w:trPr>
          <w:trHeight w:val="315"/>
        </w:trPr>
        <w:tc>
          <w:tcPr>
            <w:tcW w:w="0" w:type="auto"/>
            <w:tcBorders>
              <w:top w:val="nil"/>
              <w:left w:val="single" w:sz="4" w:space="0" w:color="auto"/>
              <w:bottom w:val="single" w:sz="4" w:space="0" w:color="auto"/>
              <w:right w:val="single" w:sz="4" w:space="0" w:color="auto"/>
            </w:tcBorders>
            <w:shd w:val="clear" w:color="000000" w:fill="FFFFFF"/>
            <w:noWrap/>
            <w:hideMark/>
          </w:tcPr>
          <w:p w:rsidR="00D105E9" w:rsidRPr="00D105E9" w:rsidRDefault="00D105E9" w:rsidP="00D105E9">
            <w:pPr>
              <w:spacing w:after="0" w:line="240" w:lineRule="auto"/>
              <w:jc w:val="center"/>
              <w:rPr>
                <w:rFonts w:ascii="Times New Roman" w:eastAsia="Times New Roman" w:hAnsi="Times New Roman" w:cs="Times New Roman"/>
                <w:color w:val="000000"/>
                <w:sz w:val="20"/>
                <w:szCs w:val="20"/>
              </w:rPr>
            </w:pPr>
            <w:r w:rsidRPr="00D105E9">
              <w:rPr>
                <w:rFonts w:ascii="Times New Roman" w:eastAsia="Times New Roman" w:hAnsi="Times New Roman" w:cs="Times New Roman"/>
                <w:color w:val="000000"/>
                <w:sz w:val="20"/>
                <w:szCs w:val="20"/>
              </w:rPr>
              <w:t>92701050201100000510</w:t>
            </w:r>
          </w:p>
        </w:tc>
        <w:tc>
          <w:tcPr>
            <w:tcW w:w="0" w:type="auto"/>
            <w:tcBorders>
              <w:top w:val="nil"/>
              <w:left w:val="nil"/>
              <w:bottom w:val="single" w:sz="4" w:space="0" w:color="auto"/>
              <w:right w:val="single" w:sz="4" w:space="0" w:color="auto"/>
            </w:tcBorders>
            <w:shd w:val="clear" w:color="000000" w:fill="FFFFFF"/>
            <w:hideMark/>
          </w:tcPr>
          <w:p w:rsidR="00D105E9" w:rsidRPr="00D105E9" w:rsidRDefault="00D105E9" w:rsidP="00D105E9">
            <w:pPr>
              <w:spacing w:after="0" w:line="240" w:lineRule="auto"/>
              <w:rPr>
                <w:rFonts w:ascii="Times New Roman" w:eastAsia="Times New Roman" w:hAnsi="Times New Roman" w:cs="Times New Roman"/>
                <w:color w:val="000000"/>
                <w:sz w:val="20"/>
                <w:szCs w:val="20"/>
              </w:rPr>
            </w:pPr>
            <w:r w:rsidRPr="00D105E9">
              <w:rPr>
                <w:rFonts w:ascii="Times New Roman" w:eastAsia="Times New Roman" w:hAnsi="Times New Roman" w:cs="Times New Roman"/>
                <w:color w:val="000000"/>
                <w:sz w:val="20"/>
                <w:szCs w:val="20"/>
              </w:rPr>
              <w:t>Увеличение  прочих остатков денежных средств  бюджетов поселений</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color w:val="000000"/>
                <w:sz w:val="20"/>
                <w:szCs w:val="20"/>
              </w:rPr>
            </w:pPr>
            <w:r w:rsidRPr="00D105E9">
              <w:rPr>
                <w:rFonts w:ascii="Times New Roman" w:eastAsia="Times New Roman" w:hAnsi="Times New Roman" w:cs="Times New Roman"/>
                <w:color w:val="000000"/>
                <w:sz w:val="20"/>
                <w:szCs w:val="20"/>
              </w:rPr>
              <w:t>-6 690,7</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color w:val="000000"/>
                <w:sz w:val="20"/>
                <w:szCs w:val="20"/>
              </w:rPr>
            </w:pPr>
            <w:r w:rsidRPr="00D105E9">
              <w:rPr>
                <w:rFonts w:ascii="Times New Roman" w:eastAsia="Times New Roman" w:hAnsi="Times New Roman" w:cs="Times New Roman"/>
                <w:color w:val="000000"/>
                <w:sz w:val="20"/>
                <w:szCs w:val="20"/>
              </w:rPr>
              <w:t>-3 579,6</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color w:val="000000"/>
                <w:sz w:val="20"/>
                <w:szCs w:val="20"/>
              </w:rPr>
            </w:pPr>
            <w:r w:rsidRPr="00D105E9">
              <w:rPr>
                <w:rFonts w:ascii="Times New Roman" w:eastAsia="Times New Roman" w:hAnsi="Times New Roman" w:cs="Times New Roman"/>
                <w:color w:val="000000"/>
                <w:sz w:val="20"/>
                <w:szCs w:val="20"/>
              </w:rPr>
              <w:t>-3 612,9</w:t>
            </w:r>
          </w:p>
        </w:tc>
      </w:tr>
      <w:tr w:rsidR="00D105E9" w:rsidRPr="00D105E9" w:rsidTr="00D105E9">
        <w:trPr>
          <w:trHeight w:val="315"/>
        </w:trPr>
        <w:tc>
          <w:tcPr>
            <w:tcW w:w="0" w:type="auto"/>
            <w:tcBorders>
              <w:top w:val="nil"/>
              <w:left w:val="single" w:sz="4" w:space="0" w:color="auto"/>
              <w:bottom w:val="single" w:sz="4" w:space="0" w:color="auto"/>
              <w:right w:val="single" w:sz="4" w:space="0" w:color="auto"/>
            </w:tcBorders>
            <w:shd w:val="clear" w:color="000000" w:fill="FFFFFF"/>
            <w:noWrap/>
            <w:hideMark/>
          </w:tcPr>
          <w:p w:rsidR="00D105E9" w:rsidRPr="00D105E9" w:rsidRDefault="00D105E9" w:rsidP="00D105E9">
            <w:pPr>
              <w:spacing w:after="0" w:line="240" w:lineRule="auto"/>
              <w:jc w:val="center"/>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92701050000000000600</w:t>
            </w:r>
          </w:p>
        </w:tc>
        <w:tc>
          <w:tcPr>
            <w:tcW w:w="0" w:type="auto"/>
            <w:tcBorders>
              <w:top w:val="nil"/>
              <w:left w:val="nil"/>
              <w:bottom w:val="single" w:sz="4" w:space="0" w:color="auto"/>
              <w:right w:val="single" w:sz="4" w:space="0" w:color="auto"/>
            </w:tcBorders>
            <w:shd w:val="clear" w:color="000000" w:fill="FFFFFF"/>
            <w:hideMark/>
          </w:tcPr>
          <w:p w:rsidR="00D105E9" w:rsidRPr="00D105E9" w:rsidRDefault="00D105E9" w:rsidP="00D105E9">
            <w:pPr>
              <w:spacing w:after="0" w:line="240" w:lineRule="auto"/>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Уменьшение остатков средств бюджетов</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8 039,7</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3 579,6</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3 612,9</w:t>
            </w:r>
          </w:p>
        </w:tc>
      </w:tr>
      <w:tr w:rsidR="00D105E9" w:rsidRPr="00D105E9" w:rsidTr="00D105E9">
        <w:trPr>
          <w:trHeight w:val="315"/>
        </w:trPr>
        <w:tc>
          <w:tcPr>
            <w:tcW w:w="0" w:type="auto"/>
            <w:tcBorders>
              <w:top w:val="nil"/>
              <w:left w:val="single" w:sz="4" w:space="0" w:color="auto"/>
              <w:bottom w:val="single" w:sz="4" w:space="0" w:color="auto"/>
              <w:right w:val="single" w:sz="4" w:space="0" w:color="auto"/>
            </w:tcBorders>
            <w:shd w:val="clear" w:color="000000" w:fill="FFFFFF"/>
            <w:noWrap/>
            <w:hideMark/>
          </w:tcPr>
          <w:p w:rsidR="00D105E9" w:rsidRPr="00D105E9" w:rsidRDefault="00D105E9" w:rsidP="00D105E9">
            <w:pPr>
              <w:spacing w:after="0" w:line="240" w:lineRule="auto"/>
              <w:jc w:val="center"/>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92701050201000000610</w:t>
            </w:r>
          </w:p>
        </w:tc>
        <w:tc>
          <w:tcPr>
            <w:tcW w:w="0" w:type="auto"/>
            <w:tcBorders>
              <w:top w:val="nil"/>
              <w:left w:val="nil"/>
              <w:bottom w:val="single" w:sz="4" w:space="0" w:color="auto"/>
              <w:right w:val="single" w:sz="4" w:space="0" w:color="auto"/>
            </w:tcBorders>
            <w:shd w:val="clear" w:color="000000" w:fill="FFFFFF"/>
            <w:hideMark/>
          </w:tcPr>
          <w:p w:rsidR="00D105E9" w:rsidRPr="00D105E9" w:rsidRDefault="00D105E9" w:rsidP="00D105E9">
            <w:pPr>
              <w:spacing w:after="0" w:line="240" w:lineRule="auto"/>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Уменьшение прочих остатков денежных средств бюджетов</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8 039,7</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3 579,6</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3 612,9</w:t>
            </w:r>
          </w:p>
        </w:tc>
      </w:tr>
      <w:tr w:rsidR="00D105E9" w:rsidRPr="00D105E9" w:rsidTr="00D105E9">
        <w:trPr>
          <w:trHeight w:val="315"/>
        </w:trPr>
        <w:tc>
          <w:tcPr>
            <w:tcW w:w="0" w:type="auto"/>
            <w:tcBorders>
              <w:top w:val="nil"/>
              <w:left w:val="single" w:sz="4" w:space="0" w:color="auto"/>
              <w:bottom w:val="single" w:sz="4" w:space="0" w:color="auto"/>
              <w:right w:val="single" w:sz="4" w:space="0" w:color="auto"/>
            </w:tcBorders>
            <w:shd w:val="clear" w:color="000000" w:fill="FFFFFF"/>
            <w:noWrap/>
            <w:hideMark/>
          </w:tcPr>
          <w:p w:rsidR="00D105E9" w:rsidRPr="00D105E9" w:rsidRDefault="00D105E9" w:rsidP="00D105E9">
            <w:pPr>
              <w:spacing w:after="0" w:line="240" w:lineRule="auto"/>
              <w:jc w:val="center"/>
              <w:rPr>
                <w:rFonts w:ascii="Times New Roman" w:eastAsia="Times New Roman" w:hAnsi="Times New Roman" w:cs="Times New Roman"/>
                <w:color w:val="000000"/>
                <w:sz w:val="20"/>
                <w:szCs w:val="20"/>
              </w:rPr>
            </w:pPr>
            <w:r w:rsidRPr="00D105E9">
              <w:rPr>
                <w:rFonts w:ascii="Times New Roman" w:eastAsia="Times New Roman" w:hAnsi="Times New Roman" w:cs="Times New Roman"/>
                <w:color w:val="000000"/>
                <w:sz w:val="20"/>
                <w:szCs w:val="20"/>
              </w:rPr>
              <w:t>92701050201100000610</w:t>
            </w:r>
          </w:p>
        </w:tc>
        <w:tc>
          <w:tcPr>
            <w:tcW w:w="0" w:type="auto"/>
            <w:tcBorders>
              <w:top w:val="nil"/>
              <w:left w:val="nil"/>
              <w:bottom w:val="single" w:sz="4" w:space="0" w:color="auto"/>
              <w:right w:val="single" w:sz="4" w:space="0" w:color="auto"/>
            </w:tcBorders>
            <w:shd w:val="clear" w:color="000000" w:fill="FFFFFF"/>
            <w:hideMark/>
          </w:tcPr>
          <w:p w:rsidR="00D105E9" w:rsidRPr="00D105E9" w:rsidRDefault="00D105E9" w:rsidP="00D105E9">
            <w:pPr>
              <w:spacing w:after="0" w:line="240" w:lineRule="auto"/>
              <w:rPr>
                <w:rFonts w:ascii="Times New Roman" w:eastAsia="Times New Roman" w:hAnsi="Times New Roman" w:cs="Times New Roman"/>
                <w:color w:val="000000"/>
                <w:sz w:val="20"/>
                <w:szCs w:val="20"/>
              </w:rPr>
            </w:pPr>
            <w:r w:rsidRPr="00D105E9">
              <w:rPr>
                <w:rFonts w:ascii="Times New Roman" w:eastAsia="Times New Roman" w:hAnsi="Times New Roman" w:cs="Times New Roman"/>
                <w:color w:val="000000"/>
                <w:sz w:val="20"/>
                <w:szCs w:val="20"/>
              </w:rPr>
              <w:t>Уменьшение прочих остатков денежных средств  бюджетов поселений</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color w:val="000000"/>
                <w:sz w:val="20"/>
                <w:szCs w:val="20"/>
              </w:rPr>
            </w:pPr>
            <w:r w:rsidRPr="00D105E9">
              <w:rPr>
                <w:rFonts w:ascii="Times New Roman" w:eastAsia="Times New Roman" w:hAnsi="Times New Roman" w:cs="Times New Roman"/>
                <w:color w:val="000000"/>
                <w:sz w:val="20"/>
                <w:szCs w:val="20"/>
              </w:rPr>
              <w:t>8 039,7</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color w:val="000000"/>
                <w:sz w:val="20"/>
                <w:szCs w:val="20"/>
              </w:rPr>
            </w:pPr>
            <w:r w:rsidRPr="00D105E9">
              <w:rPr>
                <w:rFonts w:ascii="Times New Roman" w:eastAsia="Times New Roman" w:hAnsi="Times New Roman" w:cs="Times New Roman"/>
                <w:color w:val="000000"/>
                <w:sz w:val="20"/>
                <w:szCs w:val="20"/>
              </w:rPr>
              <w:t>3 579,6</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color w:val="000000"/>
                <w:sz w:val="20"/>
                <w:szCs w:val="20"/>
              </w:rPr>
            </w:pPr>
            <w:r w:rsidRPr="00D105E9">
              <w:rPr>
                <w:rFonts w:ascii="Times New Roman" w:eastAsia="Times New Roman" w:hAnsi="Times New Roman" w:cs="Times New Roman"/>
                <w:color w:val="000000"/>
                <w:sz w:val="20"/>
                <w:szCs w:val="20"/>
              </w:rPr>
              <w:t>3 612,9</w:t>
            </w:r>
          </w:p>
        </w:tc>
      </w:tr>
      <w:tr w:rsidR="00D105E9" w:rsidRPr="00D105E9" w:rsidTr="00D105E9">
        <w:trPr>
          <w:trHeight w:val="315"/>
        </w:trPr>
        <w:tc>
          <w:tcPr>
            <w:tcW w:w="0" w:type="auto"/>
            <w:tcBorders>
              <w:top w:val="nil"/>
              <w:left w:val="single" w:sz="4" w:space="0" w:color="auto"/>
              <w:bottom w:val="single" w:sz="4" w:space="0" w:color="auto"/>
              <w:right w:val="single" w:sz="4" w:space="0" w:color="auto"/>
            </w:tcBorders>
            <w:shd w:val="clear" w:color="000000" w:fill="FFFFFF"/>
            <w:noWrap/>
            <w:hideMark/>
          </w:tcPr>
          <w:p w:rsidR="00D105E9" w:rsidRPr="00D105E9" w:rsidRDefault="00D105E9" w:rsidP="00D105E9">
            <w:pPr>
              <w:spacing w:after="0" w:line="240" w:lineRule="auto"/>
              <w:jc w:val="center"/>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 </w:t>
            </w:r>
          </w:p>
        </w:tc>
        <w:tc>
          <w:tcPr>
            <w:tcW w:w="0" w:type="auto"/>
            <w:tcBorders>
              <w:top w:val="nil"/>
              <w:left w:val="nil"/>
              <w:bottom w:val="single" w:sz="4" w:space="0" w:color="auto"/>
              <w:right w:val="single" w:sz="4" w:space="0" w:color="auto"/>
            </w:tcBorders>
            <w:shd w:val="clear" w:color="000000" w:fill="FFFFFF"/>
            <w:hideMark/>
          </w:tcPr>
          <w:p w:rsidR="00D105E9" w:rsidRPr="00D105E9" w:rsidRDefault="00D105E9" w:rsidP="00D105E9">
            <w:pPr>
              <w:spacing w:after="0" w:line="240" w:lineRule="auto"/>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Итого источников внутреннего финансирования</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1 349,0</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0,0</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jc w:val="right"/>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0,0</w:t>
            </w:r>
          </w:p>
        </w:tc>
      </w:tr>
      <w:tr w:rsidR="00D105E9" w:rsidRPr="00D105E9" w:rsidTr="00D105E9">
        <w:trPr>
          <w:trHeight w:val="37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r w:rsidRPr="00D105E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r w:rsidRPr="00D105E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D105E9" w:rsidRPr="00D105E9" w:rsidRDefault="00D105E9" w:rsidP="00D105E9">
            <w:pPr>
              <w:spacing w:after="0" w:line="240" w:lineRule="auto"/>
              <w:rPr>
                <w:rFonts w:ascii="Times New Roman" w:eastAsia="Times New Roman" w:hAnsi="Times New Roman" w:cs="Times New Roman"/>
                <w:sz w:val="20"/>
                <w:szCs w:val="20"/>
              </w:rPr>
            </w:pPr>
            <w:r w:rsidRPr="00D105E9">
              <w:rPr>
                <w:rFonts w:ascii="Times New Roman" w:eastAsia="Times New Roman" w:hAnsi="Times New Roman" w:cs="Times New Roman"/>
                <w:sz w:val="20"/>
                <w:szCs w:val="20"/>
              </w:rPr>
              <w:t> </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 </w:t>
            </w:r>
          </w:p>
        </w:tc>
        <w:tc>
          <w:tcPr>
            <w:tcW w:w="0" w:type="auto"/>
            <w:tcBorders>
              <w:top w:val="nil"/>
              <w:left w:val="nil"/>
              <w:bottom w:val="single" w:sz="4" w:space="0" w:color="auto"/>
              <w:right w:val="single" w:sz="4" w:space="0" w:color="auto"/>
            </w:tcBorders>
            <w:shd w:val="clear" w:color="000000" w:fill="FFFFFF"/>
            <w:noWrap/>
            <w:vAlign w:val="bottom"/>
            <w:hideMark/>
          </w:tcPr>
          <w:p w:rsidR="00D105E9" w:rsidRPr="00D105E9" w:rsidRDefault="00D105E9" w:rsidP="00D105E9">
            <w:pPr>
              <w:spacing w:after="0" w:line="240" w:lineRule="auto"/>
              <w:rPr>
                <w:rFonts w:ascii="Times New Roman" w:eastAsia="Times New Roman" w:hAnsi="Times New Roman" w:cs="Times New Roman"/>
                <w:bCs/>
                <w:color w:val="000000"/>
                <w:sz w:val="20"/>
                <w:szCs w:val="20"/>
              </w:rPr>
            </w:pPr>
            <w:r w:rsidRPr="00D105E9">
              <w:rPr>
                <w:rFonts w:ascii="Times New Roman" w:eastAsia="Times New Roman" w:hAnsi="Times New Roman" w:cs="Times New Roman"/>
                <w:bCs/>
                <w:color w:val="000000"/>
                <w:sz w:val="20"/>
                <w:szCs w:val="20"/>
              </w:rPr>
              <w:t> </w:t>
            </w:r>
          </w:p>
        </w:tc>
      </w:tr>
    </w:tbl>
    <w:p w:rsidR="001875ED" w:rsidRPr="00D105E9" w:rsidRDefault="001875ED" w:rsidP="006C38A4">
      <w:pPr>
        <w:pStyle w:val="a5"/>
        <w:jc w:val="center"/>
        <w:rPr>
          <w:rFonts w:ascii="Times New Roman" w:hAnsi="Times New Roman" w:cs="Times New Roman"/>
          <w:sz w:val="20"/>
          <w:szCs w:val="20"/>
        </w:rPr>
      </w:pPr>
    </w:p>
    <w:p w:rsidR="006C38A4" w:rsidRPr="006C38A4" w:rsidRDefault="006C38A4" w:rsidP="006C38A4">
      <w:pPr>
        <w:pStyle w:val="a5"/>
        <w:jc w:val="center"/>
        <w:rPr>
          <w:rFonts w:ascii="Times New Roman" w:hAnsi="Times New Roman" w:cs="Times New Roman"/>
          <w:b/>
          <w:sz w:val="20"/>
          <w:szCs w:val="20"/>
        </w:rPr>
      </w:pPr>
      <w:r w:rsidRPr="00D105E9">
        <w:rPr>
          <w:rFonts w:ascii="Times New Roman" w:hAnsi="Times New Roman" w:cs="Times New Roman"/>
          <w:sz w:val="20"/>
          <w:szCs w:val="20"/>
        </w:rPr>
        <w:t>РЕСПУБЛИКА МОРДОВИЯ</w:t>
      </w:r>
    </w:p>
    <w:p w:rsidR="006C38A4" w:rsidRPr="006C38A4" w:rsidRDefault="006C38A4" w:rsidP="006C38A4">
      <w:pPr>
        <w:pStyle w:val="a5"/>
        <w:jc w:val="center"/>
        <w:rPr>
          <w:rFonts w:ascii="Times New Roman" w:hAnsi="Times New Roman" w:cs="Times New Roman"/>
          <w:b/>
          <w:sz w:val="20"/>
          <w:szCs w:val="20"/>
        </w:rPr>
      </w:pPr>
      <w:r w:rsidRPr="006C38A4">
        <w:rPr>
          <w:rFonts w:ascii="Times New Roman" w:hAnsi="Times New Roman" w:cs="Times New Roman"/>
          <w:b/>
          <w:sz w:val="20"/>
          <w:szCs w:val="20"/>
        </w:rPr>
        <w:t>ОЧЕРЕДНАЯ ТРИДЦАТЬ ДЕВЯТАЯ  СЕССИЯ  СОВЕТА ДЕПУТАТОВ СИАЛЕЕВСКО-ПЯТИНСКОГО СЕЛЬСКОГО ПОСЕЛЕНИЯ ИНСАРСКОГО МУНИЦИПАЛЬНОГО РАЙОНА</w:t>
      </w:r>
    </w:p>
    <w:p w:rsidR="006C38A4" w:rsidRPr="006C38A4" w:rsidRDefault="006C38A4" w:rsidP="006C38A4">
      <w:pPr>
        <w:pStyle w:val="a5"/>
        <w:jc w:val="center"/>
        <w:rPr>
          <w:rFonts w:ascii="Times New Roman" w:hAnsi="Times New Roman" w:cs="Times New Roman"/>
          <w:b/>
          <w:sz w:val="20"/>
          <w:szCs w:val="20"/>
        </w:rPr>
      </w:pPr>
      <w:r w:rsidRPr="006C38A4">
        <w:rPr>
          <w:rFonts w:ascii="Times New Roman" w:hAnsi="Times New Roman" w:cs="Times New Roman"/>
          <w:b/>
          <w:sz w:val="20"/>
          <w:szCs w:val="20"/>
        </w:rPr>
        <w:t>ВТОРОГО  СОЗЫВА</w:t>
      </w:r>
    </w:p>
    <w:p w:rsidR="006C38A4" w:rsidRPr="006C38A4" w:rsidRDefault="006C38A4" w:rsidP="006C38A4">
      <w:pPr>
        <w:pStyle w:val="a5"/>
        <w:jc w:val="center"/>
        <w:rPr>
          <w:rFonts w:ascii="Times New Roman" w:hAnsi="Times New Roman" w:cs="Times New Roman"/>
          <w:b/>
          <w:sz w:val="20"/>
          <w:szCs w:val="20"/>
        </w:rPr>
      </w:pPr>
    </w:p>
    <w:p w:rsidR="006C38A4" w:rsidRPr="006C38A4" w:rsidRDefault="006C38A4" w:rsidP="006C38A4">
      <w:pPr>
        <w:pStyle w:val="a5"/>
        <w:jc w:val="center"/>
        <w:rPr>
          <w:rFonts w:ascii="Times New Roman" w:hAnsi="Times New Roman" w:cs="Times New Roman"/>
          <w:b/>
          <w:sz w:val="20"/>
          <w:szCs w:val="20"/>
        </w:rPr>
      </w:pPr>
      <w:r w:rsidRPr="006C38A4">
        <w:rPr>
          <w:rFonts w:ascii="Times New Roman" w:hAnsi="Times New Roman" w:cs="Times New Roman"/>
          <w:b/>
          <w:sz w:val="20"/>
          <w:szCs w:val="20"/>
        </w:rPr>
        <w:t>РЕШЕНИЕ</w:t>
      </w:r>
    </w:p>
    <w:p w:rsidR="006C38A4" w:rsidRDefault="006C38A4" w:rsidP="006C38A4">
      <w:pPr>
        <w:rPr>
          <w:rFonts w:ascii="Times New Roman" w:hAnsi="Times New Roman" w:cs="Times New Roman"/>
          <w:sz w:val="20"/>
          <w:szCs w:val="20"/>
        </w:rPr>
      </w:pPr>
      <w:r w:rsidRPr="006C38A4">
        <w:rPr>
          <w:rFonts w:ascii="Times New Roman" w:hAnsi="Times New Roman" w:cs="Times New Roman"/>
          <w:sz w:val="20"/>
          <w:szCs w:val="20"/>
        </w:rPr>
        <w:t>от  28 апреля 2025 года                                                                 № 8</w:t>
      </w:r>
    </w:p>
    <w:p w:rsidR="00B9143F" w:rsidRPr="006C38A4" w:rsidRDefault="00B9143F" w:rsidP="00B9143F">
      <w:pPr>
        <w:jc w:val="center"/>
        <w:rPr>
          <w:rFonts w:ascii="Times New Roman" w:hAnsi="Times New Roman" w:cs="Times New Roman"/>
          <w:b/>
          <w:bCs/>
          <w:spacing w:val="-1"/>
          <w:sz w:val="20"/>
          <w:szCs w:val="20"/>
        </w:rPr>
      </w:pPr>
      <w:r w:rsidRPr="006C38A4">
        <w:rPr>
          <w:rFonts w:ascii="Times New Roman" w:hAnsi="Times New Roman" w:cs="Times New Roman"/>
          <w:b/>
          <w:bCs/>
          <w:sz w:val="20"/>
          <w:szCs w:val="20"/>
        </w:rPr>
        <w:lastRenderedPageBreak/>
        <w:t xml:space="preserve">Об утверждении Положения о приватизации муниципального имущества </w:t>
      </w:r>
      <w:proofErr w:type="spellStart"/>
      <w:r w:rsidRPr="006C38A4">
        <w:rPr>
          <w:rFonts w:ascii="Times New Roman" w:hAnsi="Times New Roman" w:cs="Times New Roman"/>
          <w:b/>
          <w:bCs/>
          <w:sz w:val="20"/>
          <w:szCs w:val="20"/>
        </w:rPr>
        <w:t>Сиалеевско-Пятинского</w:t>
      </w:r>
      <w:proofErr w:type="spellEnd"/>
      <w:r w:rsidRPr="006C38A4">
        <w:rPr>
          <w:rFonts w:ascii="Times New Roman" w:hAnsi="Times New Roman" w:cs="Times New Roman"/>
          <w:b/>
          <w:bCs/>
          <w:sz w:val="20"/>
          <w:szCs w:val="20"/>
        </w:rPr>
        <w:t xml:space="preserve"> </w:t>
      </w:r>
      <w:r w:rsidRPr="006C38A4">
        <w:rPr>
          <w:rFonts w:ascii="Times New Roman" w:hAnsi="Times New Roman" w:cs="Times New Roman"/>
          <w:b/>
          <w:sz w:val="20"/>
          <w:szCs w:val="20"/>
        </w:rPr>
        <w:t xml:space="preserve"> сельского поселения </w:t>
      </w:r>
      <w:proofErr w:type="spellStart"/>
      <w:r w:rsidRPr="006C38A4">
        <w:rPr>
          <w:rFonts w:ascii="Times New Roman" w:hAnsi="Times New Roman" w:cs="Times New Roman"/>
          <w:b/>
          <w:sz w:val="20"/>
          <w:szCs w:val="20"/>
        </w:rPr>
        <w:t>Инсарского</w:t>
      </w:r>
      <w:proofErr w:type="spellEnd"/>
      <w:r w:rsidRPr="006C38A4">
        <w:rPr>
          <w:rFonts w:ascii="Times New Roman" w:hAnsi="Times New Roman" w:cs="Times New Roman"/>
          <w:b/>
          <w:sz w:val="20"/>
          <w:szCs w:val="20"/>
        </w:rPr>
        <w:t xml:space="preserve"> муниципального района Республики Мордовия</w:t>
      </w:r>
    </w:p>
    <w:p w:rsidR="006C38A4" w:rsidRPr="006C38A4" w:rsidRDefault="006C38A4" w:rsidP="00B9143F">
      <w:pPr>
        <w:shd w:val="clear" w:color="auto" w:fill="FFFFFF"/>
        <w:tabs>
          <w:tab w:val="left" w:pos="-5812"/>
        </w:tabs>
        <w:spacing w:before="120"/>
        <w:ind w:firstLine="695"/>
        <w:jc w:val="both"/>
        <w:rPr>
          <w:rFonts w:ascii="Times New Roman" w:hAnsi="Times New Roman" w:cs="Times New Roman"/>
          <w:sz w:val="20"/>
          <w:szCs w:val="20"/>
        </w:rPr>
      </w:pPr>
      <w:r w:rsidRPr="006C38A4">
        <w:rPr>
          <w:rFonts w:ascii="Times New Roman" w:hAnsi="Times New Roman" w:cs="Times New Roman"/>
          <w:sz w:val="20"/>
          <w:szCs w:val="20"/>
        </w:rPr>
        <w:t xml:space="preserve">     </w:t>
      </w:r>
      <w:proofErr w:type="gramStart"/>
      <w:r w:rsidRPr="006C38A4">
        <w:rPr>
          <w:rFonts w:ascii="Times New Roman" w:hAnsi="Times New Roman" w:cs="Times New Roman"/>
          <w:color w:val="000000"/>
          <w:sz w:val="20"/>
          <w:szCs w:val="20"/>
        </w:rPr>
        <w:t xml:space="preserve">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21.12.2001 г. № 178-ФЗ «О приватизации государственного и муниципального имущества», Федеральным законом от 22.07.2008 г.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w:t>
      </w:r>
      <w:r w:rsidRPr="006C38A4">
        <w:rPr>
          <w:rFonts w:ascii="Times New Roman" w:hAnsi="Times New Roman" w:cs="Times New Roman"/>
          <w:sz w:val="20"/>
          <w:szCs w:val="20"/>
        </w:rPr>
        <w:t>руководствуясь</w:t>
      </w:r>
      <w:proofErr w:type="gramEnd"/>
      <w:r w:rsidRPr="006C38A4">
        <w:rPr>
          <w:rFonts w:ascii="Times New Roman" w:hAnsi="Times New Roman" w:cs="Times New Roman"/>
          <w:sz w:val="20"/>
          <w:szCs w:val="20"/>
        </w:rPr>
        <w:t xml:space="preserve"> Уставом </w:t>
      </w:r>
      <w:proofErr w:type="spellStart"/>
      <w:r w:rsidRPr="006C38A4">
        <w:rPr>
          <w:rFonts w:ascii="Times New Roman" w:hAnsi="Times New Roman" w:cs="Times New Roman"/>
          <w:bCs/>
          <w:sz w:val="20"/>
          <w:szCs w:val="20"/>
        </w:rPr>
        <w:t>Сиалеевско-Пятинского</w:t>
      </w:r>
      <w:proofErr w:type="spellEnd"/>
      <w:r w:rsidRPr="006C38A4">
        <w:rPr>
          <w:rFonts w:ascii="Times New Roman" w:hAnsi="Times New Roman" w:cs="Times New Roman"/>
          <w:sz w:val="20"/>
          <w:szCs w:val="20"/>
        </w:rPr>
        <w:t xml:space="preserve"> сельского поселения, </w:t>
      </w:r>
      <w:r w:rsidRPr="006C38A4">
        <w:rPr>
          <w:rFonts w:ascii="Times New Roman" w:hAnsi="Times New Roman" w:cs="Times New Roman"/>
          <w:bCs/>
          <w:sz w:val="20"/>
          <w:szCs w:val="20"/>
        </w:rPr>
        <w:t xml:space="preserve">Совет депутатов </w:t>
      </w:r>
      <w:proofErr w:type="spellStart"/>
      <w:r w:rsidRPr="006C38A4">
        <w:rPr>
          <w:rFonts w:ascii="Times New Roman" w:hAnsi="Times New Roman" w:cs="Times New Roman"/>
          <w:bCs/>
          <w:sz w:val="20"/>
          <w:szCs w:val="20"/>
        </w:rPr>
        <w:t>Сиалеевско-Пятинского</w:t>
      </w:r>
      <w:proofErr w:type="spellEnd"/>
      <w:r w:rsidRPr="006C38A4">
        <w:rPr>
          <w:rFonts w:ascii="Times New Roman" w:hAnsi="Times New Roman" w:cs="Times New Roman"/>
          <w:bCs/>
          <w:sz w:val="20"/>
          <w:szCs w:val="20"/>
        </w:rPr>
        <w:t xml:space="preserve"> сельского поселения </w:t>
      </w:r>
      <w:r w:rsidRPr="006C38A4">
        <w:rPr>
          <w:rFonts w:ascii="Times New Roman" w:hAnsi="Times New Roman" w:cs="Times New Roman"/>
          <w:b/>
          <w:bCs/>
          <w:sz w:val="20"/>
          <w:szCs w:val="20"/>
        </w:rPr>
        <w:t>решил</w:t>
      </w:r>
      <w:r w:rsidRPr="006C38A4">
        <w:rPr>
          <w:rFonts w:ascii="Times New Roman" w:hAnsi="Times New Roman" w:cs="Times New Roman"/>
          <w:bCs/>
          <w:sz w:val="20"/>
          <w:szCs w:val="20"/>
        </w:rPr>
        <w:t>:</w:t>
      </w:r>
    </w:p>
    <w:p w:rsidR="006C38A4" w:rsidRPr="006C38A4" w:rsidRDefault="006C38A4" w:rsidP="006C38A4">
      <w:pPr>
        <w:pStyle w:val="a7"/>
        <w:numPr>
          <w:ilvl w:val="0"/>
          <w:numId w:val="1"/>
        </w:numPr>
        <w:ind w:left="0" w:firstLine="0"/>
        <w:jc w:val="both"/>
        <w:rPr>
          <w:sz w:val="20"/>
          <w:szCs w:val="20"/>
        </w:rPr>
      </w:pPr>
      <w:r w:rsidRPr="006C38A4">
        <w:rPr>
          <w:sz w:val="20"/>
          <w:szCs w:val="20"/>
        </w:rPr>
        <w:t xml:space="preserve">Утвердить </w:t>
      </w:r>
      <w:r w:rsidRPr="006C38A4">
        <w:rPr>
          <w:color w:val="000000"/>
          <w:sz w:val="20"/>
          <w:szCs w:val="20"/>
        </w:rPr>
        <w:t xml:space="preserve">Положение «О приватизации муниципального имущества </w:t>
      </w:r>
      <w:proofErr w:type="spellStart"/>
      <w:r w:rsidRPr="006C38A4">
        <w:rPr>
          <w:bCs/>
          <w:sz w:val="20"/>
          <w:szCs w:val="20"/>
        </w:rPr>
        <w:t>Сиалеевско-Пятинского</w:t>
      </w:r>
      <w:proofErr w:type="spellEnd"/>
      <w:r w:rsidRPr="006C38A4">
        <w:rPr>
          <w:sz w:val="20"/>
          <w:szCs w:val="20"/>
        </w:rPr>
        <w:t xml:space="preserve"> сельского поселения </w:t>
      </w:r>
      <w:proofErr w:type="spellStart"/>
      <w:r w:rsidRPr="006C38A4">
        <w:rPr>
          <w:sz w:val="20"/>
          <w:szCs w:val="20"/>
        </w:rPr>
        <w:t>Инсарского</w:t>
      </w:r>
      <w:proofErr w:type="spellEnd"/>
      <w:r w:rsidRPr="006C38A4">
        <w:rPr>
          <w:sz w:val="20"/>
          <w:szCs w:val="20"/>
        </w:rPr>
        <w:t xml:space="preserve"> муниципального района Республики Мордовия (Приложение 1)</w:t>
      </w:r>
    </w:p>
    <w:p w:rsidR="006C38A4" w:rsidRPr="006C38A4" w:rsidRDefault="006C38A4" w:rsidP="006C38A4">
      <w:pPr>
        <w:numPr>
          <w:ilvl w:val="0"/>
          <w:numId w:val="1"/>
        </w:numPr>
        <w:spacing w:after="0" w:line="240" w:lineRule="auto"/>
        <w:ind w:left="0" w:firstLine="0"/>
        <w:jc w:val="both"/>
        <w:rPr>
          <w:rFonts w:ascii="Times New Roman" w:hAnsi="Times New Roman" w:cs="Times New Roman"/>
          <w:sz w:val="20"/>
          <w:szCs w:val="20"/>
        </w:rPr>
      </w:pPr>
      <w:r w:rsidRPr="006C38A4">
        <w:rPr>
          <w:rFonts w:ascii="Times New Roman" w:hAnsi="Times New Roman" w:cs="Times New Roman"/>
          <w:sz w:val="20"/>
          <w:szCs w:val="20"/>
        </w:rPr>
        <w:t xml:space="preserve">Признать утратившим силу решение Совета депутатов </w:t>
      </w:r>
      <w:proofErr w:type="spellStart"/>
      <w:r w:rsidRPr="006C38A4">
        <w:rPr>
          <w:rFonts w:ascii="Times New Roman" w:hAnsi="Times New Roman" w:cs="Times New Roman"/>
          <w:bCs/>
          <w:sz w:val="20"/>
          <w:szCs w:val="20"/>
        </w:rPr>
        <w:t>Сиалеевско-Пятинского</w:t>
      </w:r>
      <w:proofErr w:type="spellEnd"/>
      <w:r w:rsidRPr="006C38A4">
        <w:rPr>
          <w:rFonts w:ascii="Times New Roman" w:hAnsi="Times New Roman" w:cs="Times New Roman"/>
          <w:sz w:val="20"/>
          <w:szCs w:val="20"/>
        </w:rPr>
        <w:t xml:space="preserve"> сельского поселения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 № 58 от 07 сентября 2011 года  «</w:t>
      </w:r>
      <w:r w:rsidRPr="006C38A4">
        <w:rPr>
          <w:rFonts w:ascii="Times New Roman" w:hAnsi="Times New Roman" w:cs="Times New Roman"/>
          <w:bCs/>
          <w:color w:val="000000"/>
          <w:sz w:val="20"/>
          <w:szCs w:val="20"/>
        </w:rPr>
        <w:t xml:space="preserve">Об утверждении Положения о приватизации муниципального имущества </w:t>
      </w:r>
      <w:proofErr w:type="spellStart"/>
      <w:r w:rsidRPr="006C38A4">
        <w:rPr>
          <w:rFonts w:ascii="Times New Roman" w:hAnsi="Times New Roman" w:cs="Times New Roman"/>
          <w:bCs/>
          <w:color w:val="000000"/>
          <w:sz w:val="20"/>
          <w:szCs w:val="20"/>
        </w:rPr>
        <w:t>Сиалеевско-Пятинского</w:t>
      </w:r>
      <w:proofErr w:type="spellEnd"/>
      <w:r w:rsidRPr="006C38A4">
        <w:rPr>
          <w:rFonts w:ascii="Times New Roman" w:hAnsi="Times New Roman" w:cs="Times New Roman"/>
          <w:bCs/>
          <w:color w:val="000000"/>
          <w:sz w:val="20"/>
          <w:szCs w:val="20"/>
        </w:rPr>
        <w:t xml:space="preserve"> </w:t>
      </w:r>
      <w:r w:rsidRPr="006C38A4">
        <w:rPr>
          <w:rFonts w:ascii="Times New Roman" w:hAnsi="Times New Roman" w:cs="Times New Roman"/>
          <w:sz w:val="20"/>
          <w:szCs w:val="20"/>
        </w:rPr>
        <w:t xml:space="preserve"> сельского поселения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 Республики Мордовия».</w:t>
      </w:r>
    </w:p>
    <w:p w:rsidR="006C38A4" w:rsidRPr="006C38A4" w:rsidRDefault="006C38A4" w:rsidP="006C38A4">
      <w:pPr>
        <w:widowControl w:val="0"/>
        <w:numPr>
          <w:ilvl w:val="0"/>
          <w:numId w:val="1"/>
        </w:numPr>
        <w:autoSpaceDE w:val="0"/>
        <w:autoSpaceDN w:val="0"/>
        <w:adjustRightInd w:val="0"/>
        <w:spacing w:after="0" w:line="240" w:lineRule="auto"/>
        <w:ind w:left="0" w:firstLine="0"/>
        <w:jc w:val="both"/>
        <w:rPr>
          <w:rFonts w:ascii="Times New Roman" w:hAnsi="Times New Roman" w:cs="Times New Roman"/>
          <w:sz w:val="20"/>
          <w:szCs w:val="20"/>
        </w:rPr>
      </w:pPr>
      <w:bookmarkStart w:id="7" w:name="_Hlk51249138"/>
      <w:r w:rsidRPr="006C38A4">
        <w:rPr>
          <w:rFonts w:ascii="Times New Roman" w:hAnsi="Times New Roman" w:cs="Times New Roman"/>
          <w:sz w:val="20"/>
          <w:szCs w:val="20"/>
        </w:rPr>
        <w:t xml:space="preserve">Настоящее решение вступает в силу со дня официального опубликования в информационном бюллетене </w:t>
      </w:r>
      <w:proofErr w:type="spellStart"/>
      <w:r w:rsidRPr="006C38A4">
        <w:rPr>
          <w:rFonts w:ascii="Times New Roman" w:hAnsi="Times New Roman" w:cs="Times New Roman"/>
          <w:sz w:val="20"/>
          <w:szCs w:val="20"/>
        </w:rPr>
        <w:t>Сиалеевско-Пятинского</w:t>
      </w:r>
      <w:proofErr w:type="spellEnd"/>
      <w:r w:rsidRPr="006C38A4">
        <w:rPr>
          <w:rFonts w:ascii="Times New Roman" w:hAnsi="Times New Roman" w:cs="Times New Roman"/>
          <w:sz w:val="20"/>
          <w:szCs w:val="20"/>
        </w:rPr>
        <w:t xml:space="preserve"> сельского поселения.</w:t>
      </w:r>
    </w:p>
    <w:p w:rsidR="006C38A4" w:rsidRPr="006C38A4" w:rsidRDefault="006C38A4" w:rsidP="006C38A4">
      <w:pPr>
        <w:pStyle w:val="af1"/>
        <w:spacing w:after="0" w:line="240" w:lineRule="auto"/>
        <w:jc w:val="both"/>
        <w:rPr>
          <w:rFonts w:ascii="Times New Roman" w:hAnsi="Times New Roman"/>
          <w:sz w:val="20"/>
          <w:szCs w:val="20"/>
          <w:lang w:eastAsia="ru-RU"/>
        </w:rPr>
      </w:pPr>
    </w:p>
    <w:p w:rsidR="006C38A4" w:rsidRPr="006C38A4" w:rsidRDefault="006C38A4" w:rsidP="006C38A4">
      <w:pPr>
        <w:pStyle w:val="a5"/>
        <w:rPr>
          <w:rFonts w:ascii="Times New Roman" w:hAnsi="Times New Roman" w:cs="Times New Roman"/>
          <w:sz w:val="20"/>
          <w:szCs w:val="20"/>
        </w:rPr>
      </w:pPr>
      <w:r w:rsidRPr="006C38A4">
        <w:rPr>
          <w:rFonts w:ascii="Times New Roman" w:hAnsi="Times New Roman" w:cs="Times New Roman"/>
          <w:sz w:val="20"/>
          <w:szCs w:val="20"/>
        </w:rPr>
        <w:t xml:space="preserve">Глава </w:t>
      </w:r>
      <w:proofErr w:type="spellStart"/>
      <w:r w:rsidRPr="006C38A4">
        <w:rPr>
          <w:rFonts w:ascii="Times New Roman" w:hAnsi="Times New Roman" w:cs="Times New Roman"/>
          <w:sz w:val="20"/>
          <w:szCs w:val="20"/>
        </w:rPr>
        <w:t>Сиалеевско-Пятинского</w:t>
      </w:r>
      <w:proofErr w:type="spellEnd"/>
      <w:r w:rsidRPr="006C38A4">
        <w:rPr>
          <w:rFonts w:ascii="Times New Roman" w:hAnsi="Times New Roman" w:cs="Times New Roman"/>
          <w:sz w:val="20"/>
          <w:szCs w:val="20"/>
        </w:rPr>
        <w:t xml:space="preserve"> сельского поселения</w:t>
      </w:r>
    </w:p>
    <w:p w:rsidR="006C38A4" w:rsidRPr="006C38A4" w:rsidRDefault="006C38A4" w:rsidP="006C38A4">
      <w:pPr>
        <w:pStyle w:val="a5"/>
        <w:rPr>
          <w:rFonts w:ascii="Times New Roman" w:hAnsi="Times New Roman" w:cs="Times New Roman"/>
          <w:sz w:val="20"/>
          <w:szCs w:val="20"/>
        </w:rPr>
      </w:pP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w:t>
      </w:r>
      <w:r w:rsidRPr="006C38A4">
        <w:rPr>
          <w:rFonts w:ascii="Times New Roman" w:hAnsi="Times New Roman" w:cs="Times New Roman"/>
          <w:sz w:val="20"/>
          <w:szCs w:val="20"/>
        </w:rPr>
        <w:tab/>
      </w:r>
      <w:r w:rsidRPr="006C38A4">
        <w:rPr>
          <w:rFonts w:ascii="Times New Roman" w:hAnsi="Times New Roman" w:cs="Times New Roman"/>
          <w:sz w:val="20"/>
          <w:szCs w:val="20"/>
        </w:rPr>
        <w:tab/>
      </w:r>
      <w:r w:rsidRPr="006C38A4">
        <w:rPr>
          <w:rFonts w:ascii="Times New Roman" w:hAnsi="Times New Roman" w:cs="Times New Roman"/>
          <w:sz w:val="20"/>
          <w:szCs w:val="20"/>
        </w:rPr>
        <w:tab/>
      </w:r>
      <w:r w:rsidRPr="006C38A4">
        <w:rPr>
          <w:rFonts w:ascii="Times New Roman" w:hAnsi="Times New Roman" w:cs="Times New Roman"/>
          <w:sz w:val="20"/>
          <w:szCs w:val="20"/>
        </w:rPr>
        <w:tab/>
        <w:t xml:space="preserve"> В. Д. </w:t>
      </w:r>
      <w:proofErr w:type="spellStart"/>
      <w:r w:rsidRPr="006C38A4">
        <w:rPr>
          <w:rFonts w:ascii="Times New Roman" w:hAnsi="Times New Roman" w:cs="Times New Roman"/>
          <w:sz w:val="20"/>
          <w:szCs w:val="20"/>
        </w:rPr>
        <w:t>Пиксаев</w:t>
      </w:r>
      <w:proofErr w:type="spellEnd"/>
    </w:p>
    <w:p w:rsidR="006C38A4" w:rsidRPr="006C38A4" w:rsidRDefault="006C38A4" w:rsidP="006C38A4">
      <w:pPr>
        <w:rPr>
          <w:rFonts w:ascii="Times New Roman" w:hAnsi="Times New Roman" w:cs="Times New Roman"/>
          <w:sz w:val="20"/>
          <w:szCs w:val="20"/>
        </w:rPr>
      </w:pPr>
    </w:p>
    <w:bookmarkEnd w:id="7"/>
    <w:p w:rsidR="006C38A4" w:rsidRPr="006C38A4" w:rsidRDefault="006C38A4" w:rsidP="00384A54">
      <w:pPr>
        <w:pStyle w:val="a5"/>
        <w:jc w:val="right"/>
        <w:rPr>
          <w:rFonts w:ascii="Times New Roman" w:hAnsi="Times New Roman" w:cs="Times New Roman"/>
          <w:sz w:val="20"/>
          <w:szCs w:val="20"/>
        </w:rPr>
      </w:pPr>
      <w:r w:rsidRPr="006C38A4">
        <w:rPr>
          <w:rFonts w:ascii="Times New Roman" w:hAnsi="Times New Roman" w:cs="Times New Roman"/>
          <w:sz w:val="20"/>
          <w:szCs w:val="20"/>
        </w:rPr>
        <w:t>УТВЕРЖДЕН</w:t>
      </w:r>
    </w:p>
    <w:p w:rsidR="006C38A4" w:rsidRPr="006C38A4" w:rsidRDefault="006C38A4" w:rsidP="00384A54">
      <w:pPr>
        <w:pStyle w:val="a5"/>
        <w:jc w:val="right"/>
        <w:rPr>
          <w:rFonts w:ascii="Times New Roman" w:hAnsi="Times New Roman" w:cs="Times New Roman"/>
          <w:sz w:val="20"/>
          <w:szCs w:val="20"/>
        </w:rPr>
      </w:pPr>
      <w:r w:rsidRPr="006C38A4">
        <w:rPr>
          <w:rFonts w:ascii="Times New Roman" w:hAnsi="Times New Roman" w:cs="Times New Roman"/>
          <w:sz w:val="20"/>
          <w:szCs w:val="20"/>
        </w:rPr>
        <w:t>решением Совета депутатов</w:t>
      </w:r>
    </w:p>
    <w:p w:rsidR="006C38A4" w:rsidRPr="006C38A4" w:rsidRDefault="006C38A4" w:rsidP="00384A54">
      <w:pPr>
        <w:pStyle w:val="a5"/>
        <w:jc w:val="right"/>
        <w:rPr>
          <w:rFonts w:ascii="Times New Roman" w:hAnsi="Times New Roman" w:cs="Times New Roman"/>
          <w:sz w:val="20"/>
          <w:szCs w:val="20"/>
        </w:rPr>
      </w:pPr>
      <w:proofErr w:type="spellStart"/>
      <w:r w:rsidRPr="006C38A4">
        <w:rPr>
          <w:rFonts w:ascii="Times New Roman" w:hAnsi="Times New Roman" w:cs="Times New Roman"/>
          <w:sz w:val="20"/>
          <w:szCs w:val="20"/>
        </w:rPr>
        <w:t>Сиалеевско-Пятинского</w:t>
      </w:r>
      <w:proofErr w:type="spellEnd"/>
      <w:r w:rsidRPr="006C38A4">
        <w:rPr>
          <w:rFonts w:ascii="Times New Roman" w:hAnsi="Times New Roman" w:cs="Times New Roman"/>
          <w:sz w:val="20"/>
          <w:szCs w:val="20"/>
        </w:rPr>
        <w:t xml:space="preserve"> сельского поселения</w:t>
      </w:r>
    </w:p>
    <w:p w:rsidR="006C38A4" w:rsidRPr="006C38A4" w:rsidRDefault="006C38A4" w:rsidP="00384A54">
      <w:pPr>
        <w:pStyle w:val="a5"/>
        <w:jc w:val="right"/>
        <w:rPr>
          <w:rFonts w:ascii="Times New Roman" w:hAnsi="Times New Roman" w:cs="Times New Roman"/>
          <w:sz w:val="20"/>
          <w:szCs w:val="20"/>
        </w:rPr>
      </w:pPr>
      <w:r w:rsidRPr="006C38A4">
        <w:rPr>
          <w:rFonts w:ascii="Times New Roman" w:hAnsi="Times New Roman" w:cs="Times New Roman"/>
          <w:sz w:val="20"/>
          <w:szCs w:val="20"/>
        </w:rPr>
        <w:t xml:space="preserve">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 Республики Мордовия</w:t>
      </w:r>
    </w:p>
    <w:p w:rsidR="006C38A4" w:rsidRPr="006C38A4" w:rsidRDefault="006C38A4" w:rsidP="00384A54">
      <w:pPr>
        <w:pStyle w:val="a5"/>
        <w:jc w:val="right"/>
        <w:rPr>
          <w:rFonts w:ascii="Times New Roman" w:hAnsi="Times New Roman" w:cs="Times New Roman"/>
          <w:i/>
          <w:sz w:val="20"/>
          <w:szCs w:val="20"/>
        </w:rPr>
      </w:pPr>
      <w:r w:rsidRPr="006C38A4">
        <w:rPr>
          <w:rFonts w:ascii="Times New Roman" w:hAnsi="Times New Roman" w:cs="Times New Roman"/>
          <w:sz w:val="20"/>
          <w:szCs w:val="20"/>
        </w:rPr>
        <w:t>от 28 апреля 2025 г №8</w:t>
      </w:r>
    </w:p>
    <w:p w:rsidR="006C38A4" w:rsidRPr="006C38A4" w:rsidRDefault="006C38A4" w:rsidP="006C38A4">
      <w:pPr>
        <w:pStyle w:val="a5"/>
        <w:jc w:val="both"/>
        <w:rPr>
          <w:rFonts w:ascii="Times New Roman" w:hAnsi="Times New Roman" w:cs="Times New Roman"/>
          <w:sz w:val="20"/>
          <w:szCs w:val="20"/>
        </w:rPr>
      </w:pPr>
    </w:p>
    <w:p w:rsidR="006C38A4" w:rsidRPr="006C38A4" w:rsidRDefault="006C38A4" w:rsidP="00384A54">
      <w:pPr>
        <w:pStyle w:val="a5"/>
        <w:jc w:val="center"/>
        <w:rPr>
          <w:rFonts w:ascii="Times New Roman" w:hAnsi="Times New Roman" w:cs="Times New Roman"/>
          <w:b/>
          <w:sz w:val="20"/>
          <w:szCs w:val="20"/>
        </w:rPr>
      </w:pPr>
      <w:r w:rsidRPr="006C38A4">
        <w:rPr>
          <w:rFonts w:ascii="Times New Roman" w:hAnsi="Times New Roman" w:cs="Times New Roman"/>
          <w:b/>
          <w:sz w:val="20"/>
          <w:szCs w:val="20"/>
        </w:rPr>
        <w:t>ПОЛОЖЕНИЕ</w:t>
      </w:r>
    </w:p>
    <w:p w:rsidR="006C38A4" w:rsidRPr="006C38A4" w:rsidRDefault="006C38A4" w:rsidP="006C38A4">
      <w:pPr>
        <w:pStyle w:val="a5"/>
        <w:jc w:val="both"/>
        <w:rPr>
          <w:rFonts w:ascii="Times New Roman" w:hAnsi="Times New Roman" w:cs="Times New Roman"/>
          <w:b/>
          <w:sz w:val="20"/>
          <w:szCs w:val="20"/>
        </w:rPr>
      </w:pPr>
    </w:p>
    <w:p w:rsidR="006C38A4" w:rsidRPr="006C38A4" w:rsidRDefault="006C38A4" w:rsidP="00781CE6">
      <w:pPr>
        <w:pStyle w:val="a5"/>
        <w:jc w:val="center"/>
        <w:rPr>
          <w:rFonts w:ascii="Times New Roman" w:hAnsi="Times New Roman" w:cs="Times New Roman"/>
          <w:b/>
          <w:sz w:val="20"/>
          <w:szCs w:val="20"/>
        </w:rPr>
      </w:pPr>
      <w:r w:rsidRPr="006C38A4">
        <w:rPr>
          <w:rFonts w:ascii="Times New Roman" w:hAnsi="Times New Roman" w:cs="Times New Roman"/>
          <w:b/>
          <w:color w:val="000000"/>
          <w:sz w:val="20"/>
          <w:szCs w:val="20"/>
        </w:rPr>
        <w:t xml:space="preserve">о приватизации муниципального имущества </w:t>
      </w:r>
      <w:proofErr w:type="spellStart"/>
      <w:r w:rsidRPr="006C38A4">
        <w:rPr>
          <w:rFonts w:ascii="Times New Roman" w:hAnsi="Times New Roman" w:cs="Times New Roman"/>
          <w:b/>
          <w:color w:val="000000"/>
          <w:sz w:val="20"/>
          <w:szCs w:val="20"/>
        </w:rPr>
        <w:t>Сиалеевско-Пятинского</w:t>
      </w:r>
      <w:proofErr w:type="spellEnd"/>
      <w:r w:rsidRPr="006C38A4">
        <w:rPr>
          <w:rFonts w:ascii="Times New Roman" w:hAnsi="Times New Roman" w:cs="Times New Roman"/>
          <w:b/>
          <w:color w:val="000000"/>
          <w:sz w:val="20"/>
          <w:szCs w:val="20"/>
        </w:rPr>
        <w:t xml:space="preserve"> </w:t>
      </w:r>
      <w:r w:rsidRPr="006C38A4">
        <w:rPr>
          <w:rFonts w:ascii="Times New Roman" w:hAnsi="Times New Roman" w:cs="Times New Roman"/>
          <w:b/>
          <w:sz w:val="20"/>
          <w:szCs w:val="20"/>
        </w:rPr>
        <w:t xml:space="preserve"> сельского поселения </w:t>
      </w:r>
      <w:proofErr w:type="spellStart"/>
      <w:r w:rsidRPr="006C38A4">
        <w:rPr>
          <w:rFonts w:ascii="Times New Roman" w:hAnsi="Times New Roman" w:cs="Times New Roman"/>
          <w:b/>
          <w:sz w:val="20"/>
          <w:szCs w:val="20"/>
        </w:rPr>
        <w:t>Инсарского</w:t>
      </w:r>
      <w:proofErr w:type="spellEnd"/>
      <w:r w:rsidRPr="006C38A4">
        <w:rPr>
          <w:rFonts w:ascii="Times New Roman" w:hAnsi="Times New Roman" w:cs="Times New Roman"/>
          <w:b/>
          <w:sz w:val="20"/>
          <w:szCs w:val="20"/>
        </w:rPr>
        <w:t xml:space="preserve"> муниципального района Республики Мордовия</w:t>
      </w:r>
    </w:p>
    <w:p w:rsidR="006C38A4" w:rsidRPr="006C38A4" w:rsidRDefault="006C38A4" w:rsidP="006C38A4">
      <w:pPr>
        <w:pStyle w:val="a5"/>
        <w:jc w:val="both"/>
        <w:rPr>
          <w:rFonts w:ascii="Times New Roman" w:hAnsi="Times New Roman" w:cs="Times New Roman"/>
          <w:sz w:val="20"/>
          <w:szCs w:val="20"/>
        </w:rPr>
      </w:pPr>
    </w:p>
    <w:p w:rsidR="006C38A4" w:rsidRPr="006C38A4" w:rsidRDefault="006C38A4" w:rsidP="00781CE6">
      <w:pPr>
        <w:pStyle w:val="a5"/>
        <w:jc w:val="center"/>
        <w:rPr>
          <w:rFonts w:ascii="Times New Roman" w:hAnsi="Times New Roman" w:cs="Times New Roman"/>
          <w:b/>
          <w:sz w:val="20"/>
          <w:szCs w:val="20"/>
        </w:rPr>
      </w:pPr>
      <w:r w:rsidRPr="006C38A4">
        <w:rPr>
          <w:rFonts w:ascii="Times New Roman" w:hAnsi="Times New Roman" w:cs="Times New Roman"/>
          <w:b/>
          <w:sz w:val="20"/>
          <w:szCs w:val="20"/>
        </w:rPr>
        <w:t>1. ОБЩИЕ ПОЛОЖЕНИЯ</w:t>
      </w:r>
    </w:p>
    <w:p w:rsidR="006C38A4" w:rsidRPr="006C38A4" w:rsidRDefault="006C38A4" w:rsidP="006C38A4">
      <w:pPr>
        <w:pStyle w:val="a5"/>
        <w:jc w:val="both"/>
        <w:rPr>
          <w:rFonts w:ascii="Times New Roman" w:hAnsi="Times New Roman" w:cs="Times New Roman"/>
          <w:sz w:val="20"/>
          <w:szCs w:val="20"/>
        </w:rPr>
      </w:pP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1.1. Настоящее Положение разработано в соответствии с законодательством Российской Федерации, муниципальными правовыми актами и устанавливает порядок организации и проведения приватизации муниципального имущества</w:t>
      </w:r>
      <w:r w:rsidRPr="006C38A4">
        <w:rPr>
          <w:rFonts w:ascii="Times New Roman" w:hAnsi="Times New Roman" w:cs="Times New Roman"/>
          <w:color w:val="000000"/>
          <w:sz w:val="20"/>
          <w:szCs w:val="20"/>
        </w:rPr>
        <w:t xml:space="preserve">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 Республики Мордовия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1.2. Под приватизацией муниципального имущества понимается возмездное отчуждение имущества, находящегося в собственности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 Республики Мордовия, в собственность физических и (или) юридических лиц.</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1.3.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1.4. Муниципальное имущество отчуждается в собственность физических и (или) юридических лиц исключительно на возмездной основе (за плату либо посредством передачи в муниципальную собственность акций акционерных обществ, в уставный капитал которых вносится муниципальное имущество, либо акций, долей в уставном капитале хозяйственных обществ, созданных путем преобразования муниципальных унитарных предприятий). </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1.5. Настоящее Положение регулирует отношения, возникающие при приватизации муниципального имущества, и связанные с ними отношения по управлению муниципальным имуществом.</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1.6. Действие настоящего Положения не распространяется на отношения, возникающие при отчуждении: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 земли, за исключением отчуждения земельных участков, на которых расположены объекты недвижимости, в том числе имущественные комплексы;</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2) природных ресурсов;</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3) муниципального жилищного фонда;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4) государственного резерва;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5) муниципального имущества, находящегося за пределами территории Российской Федерации;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lastRenderedPageBreak/>
        <w:t>6) муниципального имущества в случаях, предусмотренных международными договорами Российской Федерации;</w:t>
      </w:r>
    </w:p>
    <w:p w:rsidR="006C38A4" w:rsidRPr="006C38A4" w:rsidRDefault="006C38A4" w:rsidP="006C38A4">
      <w:pPr>
        <w:pStyle w:val="a5"/>
        <w:jc w:val="both"/>
        <w:rPr>
          <w:rFonts w:ascii="Times New Roman" w:hAnsi="Times New Roman" w:cs="Times New Roman"/>
          <w:sz w:val="20"/>
          <w:szCs w:val="20"/>
        </w:rPr>
      </w:pPr>
      <w:proofErr w:type="gramStart"/>
      <w:r w:rsidRPr="006C38A4">
        <w:rPr>
          <w:rFonts w:ascii="Times New Roman" w:hAnsi="Times New Roman" w:cs="Times New Roman"/>
          <w:sz w:val="20"/>
          <w:szCs w:val="20"/>
        </w:rPr>
        <w:t>7)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 а также 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муниципальной собственности и на которых расположены</w:t>
      </w:r>
      <w:proofErr w:type="gramEnd"/>
      <w:r w:rsidRPr="006C38A4">
        <w:rPr>
          <w:rFonts w:ascii="Times New Roman" w:hAnsi="Times New Roman" w:cs="Times New Roman"/>
          <w:sz w:val="20"/>
          <w:szCs w:val="20"/>
        </w:rPr>
        <w:t xml:space="preserve"> здания, строения и сооружения, находящиеся в собственности указанных организаций;</w:t>
      </w:r>
    </w:p>
    <w:p w:rsidR="006C38A4" w:rsidRPr="006C38A4" w:rsidRDefault="006C38A4" w:rsidP="006C38A4">
      <w:pPr>
        <w:pStyle w:val="a5"/>
        <w:jc w:val="both"/>
        <w:rPr>
          <w:rFonts w:ascii="Times New Roman" w:hAnsi="Times New Roman" w:cs="Times New Roman"/>
          <w:color w:val="FF0000"/>
          <w:sz w:val="20"/>
          <w:szCs w:val="20"/>
        </w:rPr>
      </w:pPr>
      <w:r w:rsidRPr="006C38A4">
        <w:rPr>
          <w:rFonts w:ascii="Times New Roman" w:hAnsi="Times New Roman" w:cs="Times New Roman"/>
          <w:sz w:val="20"/>
          <w:szCs w:val="20"/>
        </w:rPr>
        <w:t>8) муниципального имущества в собственность некоммерческих организаций, созданных при преобразовании муниципальных унитарных предприятий, и муниципального имущества, передаваемого государственным корпорациям и иным некоммерческим организациям в качестве имущественного взноса</w:t>
      </w:r>
      <w:r w:rsidRPr="006C38A4">
        <w:rPr>
          <w:rFonts w:ascii="Times New Roman" w:hAnsi="Times New Roman" w:cs="Times New Roman"/>
          <w:color w:val="000000"/>
          <w:sz w:val="20"/>
          <w:szCs w:val="20"/>
        </w:rPr>
        <w:t xml:space="preserve">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9) муниципальными унитарными предприятиями, государственными и муниципальными учреждениями имущества, закрепленного за ними в хозяйственном ведении или оперативном управлении;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10) муниципального имущества на основании судебного решения;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11) акций в предусмотренных федеральными законами случаях возникновения у Российской Федерации, субъектов Российской Федерации, муниципальных образований права требовать выкупа их акционерным обществом;</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12) акций акционерного общества, а также ценных бумаг, конвертируемых в акции акционерного общества, в случае их выкупа в порядке, установленном статьями 84.2, 84.7 и 84.8 Федерального закона от 26 декабря 1995 года № 208-ФЗ «Об акционерных обществах»;</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13) имущества, передаваемого в собственность управляющей компании в качестве имущественного взноса</w:t>
      </w:r>
      <w:r w:rsidRPr="006C38A4">
        <w:rPr>
          <w:rFonts w:ascii="Times New Roman" w:hAnsi="Times New Roman" w:cs="Times New Roman"/>
          <w:color w:val="000000"/>
          <w:sz w:val="20"/>
          <w:szCs w:val="20"/>
        </w:rPr>
        <w:t xml:space="preserve">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14) ценных бумаг на проводимых в соответствии с Федеральным законом от 21 ноября 2011 года № 325-ФЗ «Об организованных торгах» организованных торгах и на основании решений Правительства Российской Федерации;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15)</w:t>
      </w:r>
      <w:r w:rsidRPr="006C38A4">
        <w:rPr>
          <w:rFonts w:ascii="Times New Roman" w:hAnsi="Times New Roman" w:cs="Times New Roman"/>
          <w:sz w:val="20"/>
          <w:szCs w:val="20"/>
          <w:shd w:val="clear" w:color="auto" w:fill="FFFFFF"/>
        </w:rPr>
        <w:t xml:space="preserve">  имущества, принадлежащего на праве хозяйственного ведения, постоянного (бессрочного) пользования, аренды федеральному государственному унитарному предприятию "Почта России", при его реорганизации на основании Федерального закона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16) судов, обращенных в собственность государства, а также имущества, образовавшегося в результате их утилизации.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Отчуждение указанного в настоящем пункте муниципального имущества регулируется иными федеральными законами и (или) иными нормативными правовыми актами.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1.7. Приватизации не подлежит имущество, отнесенное федеральными законами к объектам гражданских прав, оборот которых не допускается (объектам, изъятым из оборота), а также имущество, которое в порядке, установленном федеральными законами, может находиться только в муниципальной собственности.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1.8. К отношениям по отчуждению муниципального имущества, не урегулированным настоящим Федеральным законом, применяются нормы гражданского законодательства.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1.9. Особенности участия субъектов малого и среднего предпринимательства в приватизации арендуемого муниципального недвижимого имущества устанавливаются отдельными федеральными законами.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w:t>
      </w:r>
    </w:p>
    <w:p w:rsidR="006C38A4" w:rsidRPr="006C38A4" w:rsidRDefault="006C38A4" w:rsidP="00384A54">
      <w:pPr>
        <w:pStyle w:val="a5"/>
        <w:jc w:val="center"/>
        <w:rPr>
          <w:rFonts w:ascii="Times New Roman" w:hAnsi="Times New Roman" w:cs="Times New Roman"/>
          <w:b/>
          <w:sz w:val="20"/>
          <w:szCs w:val="20"/>
        </w:rPr>
      </w:pPr>
      <w:r w:rsidRPr="006C38A4">
        <w:rPr>
          <w:rFonts w:ascii="Times New Roman" w:hAnsi="Times New Roman" w:cs="Times New Roman"/>
          <w:b/>
          <w:sz w:val="20"/>
          <w:szCs w:val="20"/>
        </w:rPr>
        <w:t>2. РАСПРЕДЕЛЕНИЕ ПОЛНОМОЧИЙ В СФЕРЕ ПРИВАТИЗАЦИИ</w:t>
      </w:r>
    </w:p>
    <w:p w:rsidR="006C38A4" w:rsidRPr="006C38A4" w:rsidRDefault="006C38A4" w:rsidP="006C38A4">
      <w:pPr>
        <w:pStyle w:val="a5"/>
        <w:jc w:val="both"/>
        <w:rPr>
          <w:rFonts w:ascii="Times New Roman" w:hAnsi="Times New Roman" w:cs="Times New Roman"/>
          <w:sz w:val="20"/>
          <w:szCs w:val="20"/>
        </w:rPr>
      </w:pP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2.1. В сфере приватизации муниципального имущества Совет депутатов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 Республики Мордовия обладает следующими полномочиями: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2.1.1. Утверждает прогнозный план приватизации муниципального имущества на плановый период.</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2.1.2. Утверждает отчет о результатах приватизации муниципального имущества за прошедший год.</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2.1.3. Издает нормативные правовые акты по вопросам приватизации.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2.2. В сфере приватизации муниципального имущества администрации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 Республики Мордовия, с указанием способа приватизации, формы подачи предложений о цене, характеристик, позволяющих индивидуализировать отчуждаемое муниципальное имущество, начальной цены приватизации муниципального имущества и размера задатка.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2.3. Продажу муниципального имущества от имени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 Республики Мордовия осуществляет администрация муниципального образования. </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2.4. Администрация обладает следующими полномочиями в сфере приватизации муниципального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lastRenderedPageBreak/>
        <w:t xml:space="preserve">2.4.1. </w:t>
      </w:r>
      <w:proofErr w:type="gramStart"/>
      <w:r w:rsidRPr="006C38A4">
        <w:rPr>
          <w:rFonts w:ascii="Times New Roman" w:hAnsi="Times New Roman" w:cs="Times New Roman"/>
          <w:sz w:val="20"/>
          <w:szCs w:val="20"/>
        </w:rPr>
        <w:t>Разрабатывает и представляет на утверждение Совету депутатов</w:t>
      </w:r>
      <w:r w:rsidRPr="006C38A4">
        <w:rPr>
          <w:rFonts w:ascii="Times New Roman" w:hAnsi="Times New Roman" w:cs="Times New Roman"/>
          <w:color w:val="000000"/>
          <w:sz w:val="20"/>
          <w:szCs w:val="20"/>
        </w:rPr>
        <w:t xml:space="preserve">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 Республики Мордовия прогнозный план приватизации муниципального имущества на плановый период, в соответствии с порядком разработки прогнозных планов (программ) приватизации муниципального имущества, установленным Правительством Российской Федерации, а также выходит на Совет депутатов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 Республики Мордовия с предложением о внесении изменений и дополнений в</w:t>
      </w:r>
      <w:proofErr w:type="gramEnd"/>
      <w:r w:rsidRPr="006C38A4">
        <w:rPr>
          <w:rFonts w:ascii="Times New Roman" w:hAnsi="Times New Roman" w:cs="Times New Roman"/>
          <w:sz w:val="20"/>
          <w:szCs w:val="20"/>
        </w:rPr>
        <w:t xml:space="preserve"> прогнозный план приватизации.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2.4.2. Представляет на рассмотрение в Совет депутатов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 Республики Мордовия отчет о результатах приватизации муниципального имущества за прошедший год.</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2.4.3.Самостоятельно осуществляет функции продавца муниципального имущества, в том числе в части организац</w:t>
      </w:r>
      <w:proofErr w:type="gramStart"/>
      <w:r w:rsidRPr="006C38A4">
        <w:rPr>
          <w:rFonts w:ascii="Times New Roman" w:hAnsi="Times New Roman" w:cs="Times New Roman"/>
          <w:sz w:val="20"/>
          <w:szCs w:val="20"/>
        </w:rPr>
        <w:t>ии ау</w:t>
      </w:r>
      <w:proofErr w:type="gramEnd"/>
      <w:r w:rsidRPr="006C38A4">
        <w:rPr>
          <w:rFonts w:ascii="Times New Roman" w:hAnsi="Times New Roman" w:cs="Times New Roman"/>
          <w:sz w:val="20"/>
          <w:szCs w:val="20"/>
        </w:rPr>
        <w:t>кциона, конкурса, продажи путем публичного предложения и без объявления цены, приватизации иными способами, установленными законодательством; подписания главой администрации договоров и иных документов, подписываемых по результатам приватизации муниципального имущества.</w:t>
      </w:r>
    </w:p>
    <w:p w:rsidR="006C38A4" w:rsidRPr="006C38A4" w:rsidRDefault="006C38A4" w:rsidP="006C38A4">
      <w:pPr>
        <w:pStyle w:val="a5"/>
        <w:jc w:val="both"/>
        <w:rPr>
          <w:rFonts w:ascii="Times New Roman" w:hAnsi="Times New Roman" w:cs="Times New Roman"/>
          <w:sz w:val="20"/>
          <w:szCs w:val="20"/>
          <w:shd w:val="clear" w:color="auto" w:fill="FFFFFF"/>
        </w:rPr>
      </w:pPr>
      <w:r w:rsidRPr="006C38A4">
        <w:rPr>
          <w:rFonts w:ascii="Times New Roman" w:hAnsi="Times New Roman" w:cs="Times New Roman"/>
          <w:sz w:val="20"/>
          <w:szCs w:val="20"/>
        </w:rPr>
        <w:t>2.4.4 Своим решением поручает юридическим лицам, указанным в Перечне юридических лиц для организации от имени Российской Федерации продажи приватизируемого федерального имущества и (или) осуществления функций продавца, утвержденном Распоряжением  Правительства РФ от 25 октября 2010 № 1874-р  организовывать от имени собственника в установленном порядке продажу приватизируемого имущества, находящегося в муниципальной собственности.</w:t>
      </w:r>
      <w:r w:rsidRPr="006C38A4">
        <w:rPr>
          <w:rFonts w:ascii="Times New Roman" w:hAnsi="Times New Roman" w:cs="Times New Roman"/>
          <w:sz w:val="20"/>
          <w:szCs w:val="20"/>
          <w:shd w:val="clear" w:color="auto" w:fill="FFFFFF"/>
        </w:rPr>
        <w:t xml:space="preserve"> В указанном решении Администрации определяются подлежащее приватизации муниципальное имущество, действия данных юридических лиц, размер и порядок выплаты им вознаграждения. При этом сумма вознаграждения указанных юридических лиц не входит в цену продажи муниципального имущества и подлежит выплате за счет средств победителя аукциона либо средств победителя продажи посредством публичного предложения, уплачиваемых сверх цены продажи приватизируемого муниципального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2.4.5. Является администратором доходов, получаемых от приватизации муниципального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2.5. В целях осуществления приватизации муниципального имущества, включенного Советом депутатов</w:t>
      </w:r>
      <w:r w:rsidRPr="006C38A4">
        <w:rPr>
          <w:rFonts w:ascii="Times New Roman" w:hAnsi="Times New Roman" w:cs="Times New Roman"/>
          <w:color w:val="000000"/>
          <w:sz w:val="20"/>
          <w:szCs w:val="20"/>
        </w:rPr>
        <w:t xml:space="preserve">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 Республики Мордовия в план приватизации, создается комиссия по приватизации муниципального имущества</w:t>
      </w:r>
      <w:r w:rsidRPr="006C38A4">
        <w:rPr>
          <w:rFonts w:ascii="Times New Roman" w:hAnsi="Times New Roman" w:cs="Times New Roman"/>
          <w:color w:val="000000"/>
          <w:sz w:val="20"/>
          <w:szCs w:val="20"/>
        </w:rPr>
        <w:t xml:space="preserve">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(далее по тексту - Комиссия).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2.6. Состав Комиссии утверждается постановлением главы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 Республики Мордовия, в состав комиссии включается 1 (один) депутат Совета депутатов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 Республики Мордовия (по согласованию).</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2.7. Полномочия Комиссии в сфере приватизации муниципального имущества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 Республики Мордовия: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2.7.1. Производит отчуждение муниципального имущества путем проведения аукциона, конкурса, продажи путем публичного предложения или по минимально допустимой цене.</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2.7.2.  Заседания Комиссии являются правомочными при наличии на заседании более 50% от ее численного состава. Решения комиссией принимаются простым большинством голосов, при равенстве голосов голос председательствующего является решающим.</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2.8. Протокол заседания Комиссии подписывается всеми присутствующими на заседании членами. </w:t>
      </w:r>
      <w:proofErr w:type="gramStart"/>
      <w:r w:rsidRPr="006C38A4">
        <w:rPr>
          <w:rFonts w:ascii="Times New Roman" w:hAnsi="Times New Roman" w:cs="Times New Roman"/>
          <w:sz w:val="20"/>
          <w:szCs w:val="20"/>
        </w:rPr>
        <w:t xml:space="preserve">Протокол заседания Комиссии является основанием для заключения договора купли-продажи муниципального имущества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 Республики Мордовия с лицом, являющимся победителем аукциона (конкурса), либо лицом, имеющим право приобретения муниципального имущества (при проведении продажи посредством публичного предложения или по минимально допустимой цене).</w:t>
      </w:r>
      <w:proofErr w:type="gramEnd"/>
    </w:p>
    <w:p w:rsidR="006C38A4" w:rsidRPr="006C38A4" w:rsidRDefault="006C38A4" w:rsidP="006C38A4">
      <w:pPr>
        <w:pStyle w:val="a5"/>
        <w:jc w:val="both"/>
        <w:rPr>
          <w:rFonts w:ascii="Times New Roman" w:hAnsi="Times New Roman" w:cs="Times New Roman"/>
          <w:sz w:val="20"/>
          <w:szCs w:val="20"/>
        </w:rPr>
      </w:pPr>
    </w:p>
    <w:p w:rsidR="006C38A4" w:rsidRPr="006C38A4" w:rsidRDefault="006C38A4" w:rsidP="00384A54">
      <w:pPr>
        <w:pStyle w:val="a5"/>
        <w:jc w:val="center"/>
        <w:rPr>
          <w:rFonts w:ascii="Times New Roman" w:hAnsi="Times New Roman" w:cs="Times New Roman"/>
          <w:b/>
          <w:sz w:val="20"/>
          <w:szCs w:val="20"/>
        </w:rPr>
      </w:pPr>
      <w:r w:rsidRPr="006C38A4">
        <w:rPr>
          <w:rFonts w:ascii="Times New Roman" w:hAnsi="Times New Roman" w:cs="Times New Roman"/>
          <w:b/>
          <w:sz w:val="20"/>
          <w:szCs w:val="20"/>
        </w:rPr>
        <w:t>3. ПОКУПАТЕЛИ МУНИЦИПАЛЬНОГО ИМУЩЕСТВА</w:t>
      </w:r>
    </w:p>
    <w:p w:rsidR="006C38A4" w:rsidRPr="006C38A4" w:rsidRDefault="006C38A4" w:rsidP="006C38A4">
      <w:pPr>
        <w:pStyle w:val="a5"/>
        <w:jc w:val="both"/>
        <w:rPr>
          <w:rFonts w:ascii="Times New Roman" w:hAnsi="Times New Roman" w:cs="Times New Roman"/>
          <w:b/>
          <w:sz w:val="20"/>
          <w:szCs w:val="20"/>
        </w:rPr>
      </w:pP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3.1. Покупателями муниципального имущества могут быть любые физические и юридические лица, за исключением:</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муниципальных унитарных предприятий, муниципальных учреждений;</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Федеральный закон от 21.12.2001 № 178-ФЗ «О приватизации государственного и муниципального имущества»,  кроме случаев, предусмотренных статьей 25 Федерального закона;</w:t>
      </w:r>
    </w:p>
    <w:p w:rsidR="006C38A4" w:rsidRPr="006C38A4" w:rsidRDefault="006C38A4" w:rsidP="006C38A4">
      <w:pPr>
        <w:pStyle w:val="a5"/>
        <w:jc w:val="both"/>
        <w:rPr>
          <w:rFonts w:ascii="Times New Roman" w:hAnsi="Times New Roman" w:cs="Times New Roman"/>
          <w:sz w:val="20"/>
          <w:szCs w:val="20"/>
        </w:rPr>
      </w:pPr>
      <w:proofErr w:type="gramStart"/>
      <w:r w:rsidRPr="006C38A4">
        <w:rPr>
          <w:rFonts w:ascii="Times New Roman" w:hAnsi="Times New Roman" w:cs="Times New Roman"/>
          <w:sz w:val="20"/>
          <w:szCs w:val="20"/>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r w:rsidRPr="006C38A4">
        <w:rPr>
          <w:rFonts w:ascii="Times New Roman" w:hAnsi="Times New Roman" w:cs="Times New Roman"/>
          <w:color w:val="22272F"/>
          <w:sz w:val="20"/>
          <w:szCs w:val="20"/>
          <w:shd w:val="clear" w:color="auto" w:fill="F3F1E9"/>
        </w:rPr>
        <w:t>(</w:t>
      </w:r>
      <w:proofErr w:type="spellStart"/>
      <w:r w:rsidRPr="006C38A4">
        <w:rPr>
          <w:rFonts w:ascii="Times New Roman" w:hAnsi="Times New Roman" w:cs="Times New Roman"/>
          <w:sz w:val="20"/>
          <w:szCs w:val="20"/>
        </w:rPr>
        <w:t>офшорные</w:t>
      </w:r>
      <w:proofErr w:type="spellEnd"/>
      <w:r w:rsidRPr="006C38A4">
        <w:rPr>
          <w:rFonts w:ascii="Times New Roman" w:hAnsi="Times New Roman" w:cs="Times New Roman"/>
          <w:sz w:val="20"/>
          <w:szCs w:val="20"/>
        </w:rPr>
        <w:t xml:space="preserve"> зоны), и которые не осуществляют раскрытие и предоставление информации о своих </w:t>
      </w:r>
      <w:proofErr w:type="spellStart"/>
      <w:r w:rsidRPr="006C38A4">
        <w:rPr>
          <w:rFonts w:ascii="Times New Roman" w:hAnsi="Times New Roman" w:cs="Times New Roman"/>
          <w:sz w:val="20"/>
          <w:szCs w:val="20"/>
        </w:rPr>
        <w:t>выгодоприобретателях</w:t>
      </w:r>
      <w:proofErr w:type="spellEnd"/>
      <w:r w:rsidRPr="006C38A4">
        <w:rPr>
          <w:rFonts w:ascii="Times New Roman" w:hAnsi="Times New Roman" w:cs="Times New Roman"/>
          <w:sz w:val="20"/>
          <w:szCs w:val="20"/>
        </w:rPr>
        <w:t xml:space="preserve">, </w:t>
      </w:r>
      <w:proofErr w:type="spellStart"/>
      <w:r w:rsidRPr="006C38A4">
        <w:rPr>
          <w:rFonts w:ascii="Times New Roman" w:hAnsi="Times New Roman" w:cs="Times New Roman"/>
          <w:sz w:val="20"/>
          <w:szCs w:val="20"/>
        </w:rPr>
        <w:t>бенефициарных</w:t>
      </w:r>
      <w:proofErr w:type="spellEnd"/>
      <w:r w:rsidRPr="006C38A4">
        <w:rPr>
          <w:rFonts w:ascii="Times New Roman" w:hAnsi="Times New Roman" w:cs="Times New Roman"/>
          <w:sz w:val="20"/>
          <w:szCs w:val="20"/>
        </w:rPr>
        <w:t xml:space="preserve"> владельцах и контролирующих лицах в порядке, установленном Правительством Российской</w:t>
      </w:r>
      <w:proofErr w:type="gramEnd"/>
      <w:r w:rsidRPr="006C38A4">
        <w:rPr>
          <w:rFonts w:ascii="Times New Roman" w:hAnsi="Times New Roman" w:cs="Times New Roman"/>
          <w:sz w:val="20"/>
          <w:szCs w:val="20"/>
        </w:rPr>
        <w:t xml:space="preserve"> Федерации.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lastRenderedPageBreak/>
        <w:t>3.2. 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муниципального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3.3. 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настоящим Федеральным законом от 21.12.2001 № 178-ФЗ «О приватизации государственного и муниципального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3.4. В случае</w:t>
      </w:r>
      <w:proofErr w:type="gramStart"/>
      <w:r w:rsidRPr="006C38A4">
        <w:rPr>
          <w:rFonts w:ascii="Times New Roman" w:hAnsi="Times New Roman" w:cs="Times New Roman"/>
          <w:sz w:val="20"/>
          <w:szCs w:val="20"/>
        </w:rPr>
        <w:t>,</w:t>
      </w:r>
      <w:proofErr w:type="gramEnd"/>
      <w:r w:rsidRPr="006C38A4">
        <w:rPr>
          <w:rFonts w:ascii="Times New Roman" w:hAnsi="Times New Roman" w:cs="Times New Roman"/>
          <w:sz w:val="20"/>
          <w:szCs w:val="20"/>
        </w:rPr>
        <w:t xml:space="preserve"> если впоследствии будет установлено, что покупатель муниципального имущества не имел законное право на его приобретение, соответствующая сделка является ничтожной.</w:t>
      </w:r>
    </w:p>
    <w:p w:rsidR="006C38A4" w:rsidRPr="006C38A4" w:rsidRDefault="006C38A4" w:rsidP="006C38A4">
      <w:pPr>
        <w:pStyle w:val="a5"/>
        <w:jc w:val="both"/>
        <w:rPr>
          <w:rFonts w:ascii="Times New Roman" w:hAnsi="Times New Roman" w:cs="Times New Roman"/>
          <w:sz w:val="20"/>
          <w:szCs w:val="20"/>
        </w:rPr>
      </w:pPr>
    </w:p>
    <w:p w:rsidR="006C38A4" w:rsidRPr="006C38A4" w:rsidRDefault="006C38A4" w:rsidP="00384A54">
      <w:pPr>
        <w:pStyle w:val="a5"/>
        <w:jc w:val="center"/>
        <w:rPr>
          <w:rFonts w:ascii="Times New Roman" w:hAnsi="Times New Roman" w:cs="Times New Roman"/>
          <w:b/>
          <w:sz w:val="20"/>
          <w:szCs w:val="20"/>
        </w:rPr>
      </w:pPr>
      <w:r w:rsidRPr="006C38A4">
        <w:rPr>
          <w:rFonts w:ascii="Times New Roman" w:hAnsi="Times New Roman" w:cs="Times New Roman"/>
          <w:b/>
          <w:sz w:val="20"/>
          <w:szCs w:val="20"/>
        </w:rPr>
        <w:t>4. ПЛАНИРОВАНИЕ ПРИВАТИЗАЦИИ МУНИЦИПАЛЬНОГО ИМУЩЕСТВА</w:t>
      </w:r>
    </w:p>
    <w:p w:rsidR="006C38A4" w:rsidRPr="006C38A4" w:rsidRDefault="006C38A4" w:rsidP="006C38A4">
      <w:pPr>
        <w:pStyle w:val="a5"/>
        <w:jc w:val="both"/>
        <w:rPr>
          <w:rFonts w:ascii="Times New Roman" w:hAnsi="Times New Roman" w:cs="Times New Roman"/>
          <w:b/>
          <w:sz w:val="20"/>
          <w:szCs w:val="20"/>
        </w:rPr>
      </w:pP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4.1. Прогнозный план приватизации муниципального имущества утверждается Советом депутатов Сосновского сельского поселения на срок от одного года до трех лет.</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В прогнозном плане приватизации муниципального имущества указываются основные направления и задачи приватизации муниципального имущества на плановый период, оценка ожидаемых поступлений в бюджет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от приватизации муниципального имущества, характеристика муниципального имущества, подлежащего приватизации, и предполагаемые сроки его приватизации. Порядок планирования приватизации имущества, находящегося в собственности</w:t>
      </w:r>
      <w:r w:rsidRPr="006C38A4">
        <w:rPr>
          <w:rFonts w:ascii="Times New Roman" w:hAnsi="Times New Roman" w:cs="Times New Roman"/>
          <w:color w:val="000000"/>
          <w:sz w:val="20"/>
          <w:szCs w:val="20"/>
        </w:rPr>
        <w:t xml:space="preserve">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определяется Советом депутатов</w:t>
      </w:r>
      <w:r w:rsidRPr="006C38A4">
        <w:rPr>
          <w:rFonts w:ascii="Times New Roman" w:hAnsi="Times New Roman" w:cs="Times New Roman"/>
          <w:color w:val="000000"/>
          <w:sz w:val="20"/>
          <w:szCs w:val="20"/>
        </w:rPr>
        <w:t xml:space="preserve">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4.2. Прогнозный план приватизации муниципального имущества содержит перечень муниципальных унитарных предприятий, акций открытых акционерных обществ, находящихся в муниципальной собственности, иного муниципального имущества, которое планируется приватизировать в соответствующем периоде, с указанием, какое имущество было включено в план приватизации в прошлом периоде, но не было приватизировано. </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4.3. Разработка проекта прогнозного плана приватизации муниципального имущества осуществляется администрацией</w:t>
      </w:r>
      <w:r w:rsidRPr="006C38A4">
        <w:rPr>
          <w:rFonts w:ascii="Times New Roman" w:hAnsi="Times New Roman" w:cs="Times New Roman"/>
          <w:color w:val="000000"/>
          <w:sz w:val="20"/>
          <w:szCs w:val="20"/>
        </w:rPr>
        <w:t xml:space="preserve">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Проект прогнозного плана приватизации на следующий финансовый год должен быть внесен на рассмотрение Совета депутатов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 не позднее 1 марта текущего года в соответствии с порядком разработки прогнозных планов (программ) приватизации муниципального имущества, установленным Правительством Российской Федерации.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4.4. Органы местного самоуправления, муниципальные унитарные предприятия, а также открытые акционерные общества, акции которых находятся в муниципальной собственности, иные юридические лица и граждане вправе направлять в администрацию</w:t>
      </w:r>
      <w:r w:rsidRPr="006C38A4">
        <w:rPr>
          <w:rFonts w:ascii="Times New Roman" w:hAnsi="Times New Roman" w:cs="Times New Roman"/>
          <w:color w:val="000000"/>
          <w:sz w:val="20"/>
          <w:szCs w:val="20"/>
        </w:rPr>
        <w:t xml:space="preserve">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свои предложения о приватизации муниципального имущества в очередном финансовом году в срок до 1 сентября текущего года.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4.5. Администрация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 ежегодно, не позднее 1 марта представляет в Совет депутатов</w:t>
      </w:r>
      <w:r w:rsidRPr="006C38A4">
        <w:rPr>
          <w:rFonts w:ascii="Times New Roman" w:hAnsi="Times New Roman" w:cs="Times New Roman"/>
          <w:color w:val="000000"/>
          <w:sz w:val="20"/>
          <w:szCs w:val="20"/>
        </w:rPr>
        <w:t xml:space="preserve">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отчет о результатах приватизации муниципального имущества за прошедший год, а также отчет подлежит размещению на официальном сайте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w:t>
      </w:r>
      <w:proofErr w:type="gramStart"/>
      <w:r w:rsidRPr="006C38A4">
        <w:rPr>
          <w:rFonts w:ascii="Times New Roman" w:hAnsi="Times New Roman" w:cs="Times New Roman"/>
          <w:sz w:val="20"/>
          <w:szCs w:val="20"/>
        </w:rPr>
        <w:t>Отчет о результатах приватизации муниципального имущества за прошедший год содержит перечень приватизированных в прошедшем году имущественных комплексов муниципальных унитарных предприятий, акций открытых акционерных обществ  долей в уставных капиталах обществ с ограниченной ответственностью и иного муниципального имущества с указанием способа, срока и цены сделки приватизации, а также информацию в соответствии с формами отчетов об итогах исполнения прогнозных планов (программ) приватизации государственного</w:t>
      </w:r>
      <w:proofErr w:type="gramEnd"/>
      <w:r w:rsidRPr="006C38A4">
        <w:rPr>
          <w:rFonts w:ascii="Times New Roman" w:hAnsi="Times New Roman" w:cs="Times New Roman"/>
          <w:sz w:val="20"/>
          <w:szCs w:val="20"/>
        </w:rPr>
        <w:t xml:space="preserve"> и муниципального имущества, </w:t>
      </w:r>
      <w:proofErr w:type="gramStart"/>
      <w:r w:rsidRPr="006C38A4">
        <w:rPr>
          <w:rFonts w:ascii="Times New Roman" w:hAnsi="Times New Roman" w:cs="Times New Roman"/>
          <w:sz w:val="20"/>
          <w:szCs w:val="20"/>
        </w:rPr>
        <w:t>утверждаемыми</w:t>
      </w:r>
      <w:proofErr w:type="gramEnd"/>
      <w:r w:rsidRPr="006C38A4">
        <w:rPr>
          <w:rFonts w:ascii="Times New Roman" w:hAnsi="Times New Roman" w:cs="Times New Roman"/>
          <w:sz w:val="20"/>
          <w:szCs w:val="20"/>
        </w:rPr>
        <w:t xml:space="preserve"> Правительством Российской Федерации.</w:t>
      </w:r>
    </w:p>
    <w:p w:rsidR="006C38A4" w:rsidRPr="006C38A4" w:rsidRDefault="006C38A4" w:rsidP="006C38A4">
      <w:pPr>
        <w:pStyle w:val="a5"/>
        <w:jc w:val="both"/>
        <w:rPr>
          <w:rFonts w:ascii="Times New Roman" w:hAnsi="Times New Roman" w:cs="Times New Roman"/>
          <w:sz w:val="20"/>
          <w:szCs w:val="20"/>
        </w:rPr>
      </w:pPr>
    </w:p>
    <w:p w:rsidR="006C38A4" w:rsidRPr="006C38A4" w:rsidRDefault="006C38A4" w:rsidP="00384A54">
      <w:pPr>
        <w:pStyle w:val="a5"/>
        <w:jc w:val="center"/>
        <w:rPr>
          <w:rFonts w:ascii="Times New Roman" w:hAnsi="Times New Roman" w:cs="Times New Roman"/>
          <w:b/>
          <w:sz w:val="20"/>
          <w:szCs w:val="20"/>
        </w:rPr>
      </w:pPr>
      <w:r w:rsidRPr="006C38A4">
        <w:rPr>
          <w:rFonts w:ascii="Times New Roman" w:hAnsi="Times New Roman" w:cs="Times New Roman"/>
          <w:b/>
          <w:sz w:val="20"/>
          <w:szCs w:val="20"/>
        </w:rPr>
        <w:t>5. ПОРЯДОК ПРИВАТИЗАЦИИ МУНИЦИПАЛЬНОГО ИМУЩЕСТВА</w:t>
      </w:r>
    </w:p>
    <w:p w:rsidR="006C38A4" w:rsidRPr="006C38A4" w:rsidRDefault="006C38A4" w:rsidP="006C38A4">
      <w:pPr>
        <w:pStyle w:val="a5"/>
        <w:jc w:val="both"/>
        <w:rPr>
          <w:rFonts w:ascii="Times New Roman" w:hAnsi="Times New Roman" w:cs="Times New Roman"/>
          <w:sz w:val="20"/>
          <w:szCs w:val="20"/>
        </w:rPr>
      </w:pP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5.1. </w:t>
      </w:r>
      <w:proofErr w:type="gramStart"/>
      <w:r w:rsidRPr="006C38A4">
        <w:rPr>
          <w:rFonts w:ascii="Times New Roman" w:hAnsi="Times New Roman" w:cs="Times New Roman"/>
          <w:sz w:val="20"/>
          <w:szCs w:val="20"/>
        </w:rPr>
        <w:t>Начальная цена подлежащего приватизации муниципального имущества устанавливается в случаях, предусмотренных настоящим Федеральным законом, в соответствии с законодательством Российской Федерации, регулирующим оценочную деятельность, при условии, что со дня составления отчета об оценке объекта оценки до дня размещения на официальном сайте в сети "Интернет" информационного сообщения о продаже муниципального имущества прошло не более чем шесть месяцев.</w:t>
      </w:r>
      <w:proofErr w:type="gramEnd"/>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5.2. Решение об условиях приватизации муниципального имущества принимается в соответствии с прогнозным планом приватизации муниципального имущества, утвержденным решением Совета депутатов</w:t>
      </w:r>
      <w:r w:rsidRPr="006C38A4">
        <w:rPr>
          <w:rFonts w:ascii="Times New Roman" w:hAnsi="Times New Roman" w:cs="Times New Roman"/>
          <w:color w:val="000000"/>
          <w:sz w:val="20"/>
          <w:szCs w:val="20"/>
        </w:rPr>
        <w:t xml:space="preserve">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 и постановлением главы администрации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 о приватизации муниципального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5.3. В решении об условиях приватизации муниципального имущества должны содержаться следующие сведения: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lastRenderedPageBreak/>
        <w:t>- наименование имущества и иные позволяющие его индивидуализировать данные (характеристика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способ приватизации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начальная цена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срок рассрочки платежа (в случае ее предоставления);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иные необходимые для приватизации имущества сведения.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5.4. </w:t>
      </w:r>
      <w:proofErr w:type="gramStart"/>
      <w:r w:rsidRPr="006C38A4">
        <w:rPr>
          <w:rFonts w:ascii="Times New Roman" w:hAnsi="Times New Roman" w:cs="Times New Roman"/>
          <w:sz w:val="20"/>
          <w:szCs w:val="20"/>
        </w:rPr>
        <w:t>Информационное обеспечение приватизации муниципального имущества - мероприятия, направленные на создание возможности свободного доступа неограниченного круга лиц к информации о приватизации и включающие в себя размещение на официальном сайте в сети "Интернет" прогнозных планов (программ) приватизации муниципального имущества, решений об условиях приватизации муниципального имущества, информационных сообщений о продаже муниципального имущества и об итогах его продажи, ежегодных отчетов о результатах приватизации муниципального имущества.</w:t>
      </w:r>
      <w:proofErr w:type="gramEnd"/>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Информация о приватизации муниципального имущества, указанная в настоящем пункте, подлежит размещению на официальном сайте администрации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в сети «Интернет», а также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5.5. </w:t>
      </w:r>
      <w:proofErr w:type="gramStart"/>
      <w:r w:rsidRPr="006C38A4">
        <w:rPr>
          <w:rFonts w:ascii="Times New Roman" w:hAnsi="Times New Roman" w:cs="Times New Roman"/>
          <w:sz w:val="20"/>
          <w:szCs w:val="20"/>
        </w:rPr>
        <w:t>Информационное сообщение о продаже муниципального имущества подлежит размещению на официальном сайте в сети «Интернет», официальном сайте Российской Федерации в сети «Интернет» для размещения информации о проведении торгов не менее чем за тридцать дней до дня осуществления продажи указанного имущества, если иное не предусмотрено Федеральным законом от 21 декабря 2001 г. N 178-ФЗ "О приватизации государственного и муниципального имущества".</w:t>
      </w:r>
      <w:proofErr w:type="gramEnd"/>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5.6. Информационное сообщение о продаже муниципального имущества, подлежащее опубликованию в официальном печатном издании, должно содержать, за исключением случаев, предусмотренных федеральным законом, следующие сведения:</w:t>
      </w:r>
    </w:p>
    <w:p w:rsidR="006C38A4" w:rsidRPr="006C38A4" w:rsidRDefault="006C38A4" w:rsidP="006C38A4">
      <w:pPr>
        <w:pStyle w:val="a5"/>
        <w:jc w:val="both"/>
        <w:rPr>
          <w:rFonts w:ascii="Times New Roman" w:hAnsi="Times New Roman" w:cs="Times New Roman"/>
          <w:sz w:val="20"/>
          <w:szCs w:val="20"/>
        </w:rPr>
      </w:pPr>
      <w:bookmarkStart w:id="8" w:name="Par120"/>
      <w:bookmarkEnd w:id="8"/>
      <w:r w:rsidRPr="006C38A4">
        <w:rPr>
          <w:rFonts w:ascii="Times New Roman" w:hAnsi="Times New Roman" w:cs="Times New Roman"/>
          <w:sz w:val="20"/>
          <w:szCs w:val="20"/>
        </w:rPr>
        <w:t>1) наименование органа местного самоуправления, принявшего решение о приватизации муниципального имущества, реквизиты указанного решения;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2) наименование такого имущества и иные позволяющие его индивидуализировать сведения (характеристика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3) способ приватизации такого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4) начальная цена продажи такого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5) форма подачи предложений о цене муниципального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6) условия и сроки платежа, необходимые реквизиты счетов;</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7) размер задатка, срок и порядок его внесения, необходимые реквизиты счетов;</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8) порядок, место, даты начала и окончания подачи заявок, предложений;</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9) исчерпывающий перечень представляемых участниками торгов документов и требования к их оформлению;</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10) срок заключения договора купли-продажи такого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11) порядок ознакомления покупателей с иной информацией, условиями договора купли-продажи такого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12) ограничения участия отдельных категорий физических лиц и юридических лиц в приватизации такого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13) порядок определения победителей (при проведен</w:t>
      </w:r>
      <w:proofErr w:type="gramStart"/>
      <w:r w:rsidRPr="006C38A4">
        <w:rPr>
          <w:rFonts w:ascii="Times New Roman" w:hAnsi="Times New Roman" w:cs="Times New Roman"/>
          <w:sz w:val="20"/>
          <w:szCs w:val="20"/>
        </w:rPr>
        <w:t>ии ау</w:t>
      </w:r>
      <w:proofErr w:type="gramEnd"/>
      <w:r w:rsidRPr="006C38A4">
        <w:rPr>
          <w:rFonts w:ascii="Times New Roman" w:hAnsi="Times New Roman" w:cs="Times New Roman"/>
          <w:sz w:val="20"/>
          <w:szCs w:val="20"/>
        </w:rPr>
        <w:t>кциона, специализированного аукциона, конкурса) либо лиц, имеющих право приобретения муниципального имущества (при проведении его продажи посредством публичного предложения и по минимально допустимой цене);</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14) место и срок подведения итогов продажи муниципального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15) 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16) размер и порядок выплаты вознаграждения юридическому лицу, которое осуществляет функции продавца муниципального имущества и (или) которому решениями органа местного самоуправления поручено организовать от имени собственника продажу приватизируемого муниципального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5.7. При продаже находящихся в муниципальной собственности акций акционерного общества или доли в уставном капитале общества с ограниченной ответственностью также указываются следующие сведения: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 полное наименование, адрес (место нахождения) акционерного общества или общества с ограниченной ответственностью;</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2) размер уставного капитала хозяйственного общества, общее количество, номинальная стоимость и категории выпущенных акций акционерного общества или размер и номинальная стоимость доли в уставном капитале общества с ограниченной ответственностью, принадлежащей </w:t>
      </w:r>
      <w:proofErr w:type="spellStart"/>
      <w:r w:rsidRPr="006C38A4">
        <w:rPr>
          <w:rFonts w:ascii="Times New Roman" w:hAnsi="Times New Roman" w:cs="Times New Roman"/>
          <w:sz w:val="20"/>
          <w:szCs w:val="20"/>
        </w:rPr>
        <w:t>Сиалеевско-Пятинскому</w:t>
      </w:r>
      <w:proofErr w:type="spellEnd"/>
      <w:r w:rsidRPr="006C38A4">
        <w:rPr>
          <w:rFonts w:ascii="Times New Roman" w:hAnsi="Times New Roman" w:cs="Times New Roman"/>
          <w:sz w:val="20"/>
          <w:szCs w:val="20"/>
        </w:rPr>
        <w:t xml:space="preserve"> сельскому поселению.</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3) перечень видов основной продукции (работ, услуг), производство которой осуществляется акционерным обществом или обществом с ограниченной ответственностью;</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4) условия конкурса при продаже акций акционерного общества или долей в уставном капитале общества с ограниченной ответственностью на конкурсе;</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lastRenderedPageBreak/>
        <w:t>5) сведения о доле на рынке определенного товара хозяйствующего субъекта, включенного в Реестр хозяйствующих субъектов, имеющих долю на рынке определенного товара в размере более чем 35 процентов;</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6) адрес сайта в сети "Интернет", на котором размещена годовая бухгалтерская (финансовая) отчетность и промежуточная бухгалтерская (финансовая) отчетность хозяйственного общества в соответствии со статьей 10.1  Федерального закона от 21 декабря 2001 г. N 178-ФЗ "О приватизации государственного и муниципального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7) площадь земельного участка или земельных участков, на которых расположено недвижимое имущество хозяйственного общества;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8) численность работников хозяйственного общества;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9) площадь объектов недвижимого имущества хозяйственного общества и их перечень с указанием действующих и установленных при приватизации таких объектов обременений;</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10) сведения о предыдущих торгах по продаже такого имущества за год, предшествующий дню его продажи, которые не состоялись, были отменены, признаны недействительными, с указанием соответствующей причины (отсутствие заявок, явка только одного покупателя, иная причина).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5.8. Со дня приема заявок лицо, желающее приобрести муниципальное имущество (далее - претендент), имеет право на ознакомление с информацией о подлежащем приватизации имуществе.</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В местах подачи заявок и на сайте продавца муниципального имущества в сети «Интернет» должны быть размещены общедоступная информация о торгах по продаже подлежащего приватизации муниципального имущества, образцы типовых документов, представляемых покупателями муниципального имущества, правила проведения торгов.</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5.9. Информация о результатах сделок приватизации муниципального имущества подлежит опубликованию размещению на официальном сайте в сети "Интернет" в течение десяти дней со дня совершения указанных сделок.</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5.10. К информации о результатах сделок приватизации муниципального имущества, подлежащей опубликованию в официальном печатном издании, размещению на сайтах в сети «Интернет», относятся: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 наименование продавца такого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2) наименование такого имущества и иные позволяющие его индивидуализировать сведения (характеристика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3) дата, время и место проведения торгов;</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4) цена сделки приватизации;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5) имя физического лица или наименование юридического лица - участника продажи, который предложил наиболее высокую цену за такое имущество по сравнению с предложениями других участников продажи, или участника продажи, который сделал предпоследнее предложение о цене такого имущества в ходе продажи;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6) имя физического лица или наименование юридического лица - победителя торгов.</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5.11. Документы, представляемые покупателями муниципального имущества:</w:t>
      </w:r>
    </w:p>
    <w:p w:rsidR="006C38A4" w:rsidRPr="006C38A4" w:rsidRDefault="006C38A4" w:rsidP="006C38A4">
      <w:pPr>
        <w:pStyle w:val="a5"/>
        <w:jc w:val="both"/>
        <w:rPr>
          <w:rFonts w:ascii="Times New Roman" w:hAnsi="Times New Roman" w:cs="Times New Roman"/>
          <w:sz w:val="20"/>
          <w:szCs w:val="20"/>
        </w:rPr>
      </w:pPr>
      <w:bookmarkStart w:id="9" w:name="Par163"/>
      <w:bookmarkEnd w:id="9"/>
      <w:r w:rsidRPr="006C38A4">
        <w:rPr>
          <w:rFonts w:ascii="Times New Roman" w:hAnsi="Times New Roman" w:cs="Times New Roman"/>
          <w:sz w:val="20"/>
          <w:szCs w:val="20"/>
        </w:rPr>
        <w:t>- заявка.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Физические лица предъявляют документ, удостоверяющий личность, или представляют копии всех его листов.</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Юридические лица представляют следующие документы:</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заверенные копии учредительных документов;</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документ, содержащий сведения о доле Российской Федерации, субъектов Российской Федерации и муниципальных образований в уставном капитале юридического лица (реестр владельцев акций либо выписка из него или заверенное печатью (при наличии печати) юридического лица и подписанное его руководителем письмо);</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опись представленных документов.</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Заявка и опись документов составляются в двух экземплярах, один из которых остается у продавца, другой - у претендента.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lastRenderedPageBreak/>
        <w:t>5.12. Обязанность доказать свое право на приобретение муниципального имущества возлагается на претендента. В случае если впоследствии будет установлено, что покупатель муниципального имущества не имел законное право на его приобретение, соответствующая сделка признается ничтожной.</w:t>
      </w:r>
    </w:p>
    <w:p w:rsidR="006C38A4" w:rsidRPr="006C38A4" w:rsidRDefault="006C38A4" w:rsidP="006C38A4">
      <w:pPr>
        <w:pStyle w:val="a5"/>
        <w:jc w:val="both"/>
        <w:rPr>
          <w:rFonts w:ascii="Times New Roman" w:hAnsi="Times New Roman" w:cs="Times New Roman"/>
          <w:sz w:val="20"/>
          <w:szCs w:val="20"/>
        </w:rPr>
      </w:pPr>
    </w:p>
    <w:p w:rsidR="006C38A4" w:rsidRPr="006C38A4" w:rsidRDefault="006C38A4" w:rsidP="00384A54">
      <w:pPr>
        <w:pStyle w:val="a5"/>
        <w:jc w:val="center"/>
        <w:rPr>
          <w:rFonts w:ascii="Times New Roman" w:hAnsi="Times New Roman" w:cs="Times New Roman"/>
          <w:b/>
          <w:sz w:val="20"/>
          <w:szCs w:val="20"/>
        </w:rPr>
      </w:pPr>
      <w:r w:rsidRPr="006C38A4">
        <w:rPr>
          <w:rFonts w:ascii="Times New Roman" w:hAnsi="Times New Roman" w:cs="Times New Roman"/>
          <w:b/>
          <w:sz w:val="20"/>
          <w:szCs w:val="20"/>
        </w:rPr>
        <w:t>6. СПОСОБЫ ПРИВАТИЗАЦИИ МУНИЦИПАЛЬНОГО ИМУЩЕСТВА</w:t>
      </w:r>
    </w:p>
    <w:p w:rsidR="006C38A4" w:rsidRPr="006C38A4" w:rsidRDefault="006C38A4" w:rsidP="006C38A4">
      <w:pPr>
        <w:pStyle w:val="a5"/>
        <w:jc w:val="both"/>
        <w:rPr>
          <w:rFonts w:ascii="Times New Roman" w:hAnsi="Times New Roman" w:cs="Times New Roman"/>
          <w:sz w:val="20"/>
          <w:szCs w:val="20"/>
        </w:rPr>
      </w:pP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6.1. Способы приватизации муниципального имущества</w:t>
      </w:r>
      <w:r w:rsidRPr="006C38A4">
        <w:rPr>
          <w:rFonts w:ascii="Times New Roman" w:hAnsi="Times New Roman" w:cs="Times New Roman"/>
          <w:color w:val="000000"/>
          <w:sz w:val="20"/>
          <w:szCs w:val="20"/>
        </w:rPr>
        <w:t xml:space="preserve">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           1) преобразование унитарного предприятия в акционерное общество;</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           1.1) преобразование унитарного предприятия в общество с ограниченной ответственностью;</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           2) продажа муниципального имущества на аукционе;</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           3) продажа акций акционерных обществ на специализированном аукционе;</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           4) продажа муниципального имущества на конкурсе;</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           5) продажа муниципального имущества посредством публичного предложения;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           6) продажа муниципального имущества по минимально допустимой цене;</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           7) внесение муниципального имущества в качестве вклада в уставные капиталы акционерных обществ;</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           8) продажа акций акционерных обществ по результатам доверительного управления.</w:t>
      </w:r>
    </w:p>
    <w:p w:rsidR="006C38A4" w:rsidRPr="006C38A4" w:rsidRDefault="006C38A4" w:rsidP="006C38A4">
      <w:pPr>
        <w:pStyle w:val="a5"/>
        <w:jc w:val="both"/>
        <w:rPr>
          <w:rFonts w:ascii="Times New Roman" w:hAnsi="Times New Roman" w:cs="Times New Roman"/>
          <w:sz w:val="20"/>
          <w:szCs w:val="20"/>
        </w:rPr>
      </w:pPr>
    </w:p>
    <w:p w:rsidR="006C38A4" w:rsidRPr="006C38A4" w:rsidRDefault="006C38A4" w:rsidP="006C38A4">
      <w:pPr>
        <w:pStyle w:val="a5"/>
        <w:jc w:val="both"/>
        <w:rPr>
          <w:rFonts w:ascii="Times New Roman" w:hAnsi="Times New Roman" w:cs="Times New Roman"/>
          <w:b/>
          <w:sz w:val="20"/>
          <w:szCs w:val="20"/>
        </w:rPr>
      </w:pPr>
      <w:r w:rsidRPr="006C38A4">
        <w:rPr>
          <w:rFonts w:ascii="Times New Roman" w:hAnsi="Times New Roman" w:cs="Times New Roman"/>
          <w:b/>
          <w:sz w:val="20"/>
          <w:szCs w:val="20"/>
        </w:rPr>
        <w:t>7.  ПРОВЕДЕНИЕ ПРОДАЖИ МУНИЦИПАЛЬНОГО ИМУЩЕСТВА В ЭЛЕКТРОННОЙ ФОРМЕ</w:t>
      </w:r>
    </w:p>
    <w:p w:rsidR="006C38A4" w:rsidRPr="006C38A4" w:rsidRDefault="006C38A4" w:rsidP="006C38A4">
      <w:pPr>
        <w:pStyle w:val="a5"/>
        <w:jc w:val="both"/>
        <w:rPr>
          <w:rFonts w:ascii="Times New Roman" w:hAnsi="Times New Roman" w:cs="Times New Roman"/>
          <w:sz w:val="20"/>
          <w:szCs w:val="20"/>
        </w:rPr>
      </w:pP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7.1. Продажа муниципального имущества способами, установленными статьями 18 - 20, 23, 24  Федерального закона от 21 декабря 2001 г. N 178-ФЗ "О приватизации государственного и муниципального имущества", осуществляется в электронной форме. Положения указанных статей в части проведения продажи муниципального имущества применяются с учетом особенностей, установленных статьей 32.1 Федерального закона от 21 декабря 2001 г. N 178-ФЗ "О приватизации государственного и муниципального имущества" (далее – Федеральный закон).</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7.2. Сведения о проведении продажи муниципального имущества в электронной форме должны содержаться в решении об условиях приватизации такого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7.3. Проведение продажи муниципального имущества в электронной форме (далее - продажа в электронной форме) осуществляется на электронной площадке оператором электронной площадки.  </w:t>
      </w:r>
      <w:proofErr w:type="gramStart"/>
      <w:r w:rsidRPr="006C38A4">
        <w:rPr>
          <w:rFonts w:ascii="Times New Roman" w:hAnsi="Times New Roman" w:cs="Times New Roman"/>
          <w:sz w:val="20"/>
          <w:szCs w:val="20"/>
        </w:rPr>
        <w:t>Оператор электронной площадки, электронная площадка, порядок ее функционирования должны соответствовать </w:t>
      </w:r>
      <w:hyperlink w:anchor="/document/71968598/entry/3000" w:history="1">
        <w:r w:rsidRPr="006C38A4">
          <w:rPr>
            <w:rStyle w:val="ac"/>
            <w:rFonts w:ascii="Times New Roman" w:hAnsi="Times New Roman"/>
            <w:color w:val="00000A"/>
            <w:sz w:val="20"/>
            <w:szCs w:val="20"/>
          </w:rPr>
          <w:t>единым требованиям</w:t>
        </w:r>
      </w:hyperlink>
      <w:r w:rsidRPr="006C38A4">
        <w:rPr>
          <w:rFonts w:ascii="Times New Roman" w:hAnsi="Times New Roman" w:cs="Times New Roman"/>
          <w:sz w:val="20"/>
          <w:szCs w:val="20"/>
        </w:rPr>
        <w:t> к операторам электронных площадок, электронным площадкам и функционированию электронных площадок, установленным в соответствии с </w:t>
      </w:r>
      <w:hyperlink w:anchor="/document/70353464/entry/0" w:history="1">
        <w:r w:rsidRPr="006C38A4">
          <w:rPr>
            <w:rStyle w:val="ac"/>
            <w:rFonts w:ascii="Times New Roman" w:hAnsi="Times New Roman"/>
            <w:color w:val="00000A"/>
            <w:sz w:val="20"/>
            <w:szCs w:val="20"/>
          </w:rPr>
          <w:t>Федеральным законом</w:t>
        </w:r>
      </w:hyperlink>
      <w:r w:rsidRPr="006C38A4">
        <w:rPr>
          <w:rFonts w:ascii="Times New Roman" w:hAnsi="Times New Roman" w:cs="Times New Roman"/>
          <w:sz w:val="20"/>
          <w:szCs w:val="20"/>
        </w:rPr>
        <w:t> от 5 апреля 2013 года N 44-ФЗ "О контрактной системе в сфере закупок товаров, работ, услуг для обеспечения государственных и муниципальных нужд", и </w:t>
      </w:r>
      <w:hyperlink w:anchor="/document/71968598/entry/4000" w:history="1">
        <w:r w:rsidRPr="006C38A4">
          <w:rPr>
            <w:rStyle w:val="ac"/>
            <w:rFonts w:ascii="Times New Roman" w:hAnsi="Times New Roman"/>
            <w:color w:val="00000A"/>
            <w:sz w:val="20"/>
            <w:szCs w:val="20"/>
          </w:rPr>
          <w:t>дополнительным требованиям</w:t>
        </w:r>
      </w:hyperlink>
      <w:r w:rsidRPr="006C38A4">
        <w:rPr>
          <w:rFonts w:ascii="Times New Roman" w:hAnsi="Times New Roman" w:cs="Times New Roman"/>
          <w:sz w:val="20"/>
          <w:szCs w:val="20"/>
        </w:rPr>
        <w:t> к операторам электронных площадок и функционированию электронных</w:t>
      </w:r>
      <w:proofErr w:type="gramEnd"/>
      <w:r w:rsidRPr="006C38A4">
        <w:rPr>
          <w:rFonts w:ascii="Times New Roman" w:hAnsi="Times New Roman" w:cs="Times New Roman"/>
          <w:sz w:val="20"/>
          <w:szCs w:val="20"/>
        </w:rPr>
        <w:t xml:space="preserve"> площадок, установленным Правительством Российской Федерации в соответствии с подпунктом 8.2 пункта 1 статьи 6  Федерального закона. В случае</w:t>
      </w:r>
      <w:proofErr w:type="gramStart"/>
      <w:r w:rsidRPr="006C38A4">
        <w:rPr>
          <w:rFonts w:ascii="Times New Roman" w:hAnsi="Times New Roman" w:cs="Times New Roman"/>
          <w:sz w:val="20"/>
          <w:szCs w:val="20"/>
        </w:rPr>
        <w:t>,</w:t>
      </w:r>
      <w:proofErr w:type="gramEnd"/>
      <w:r w:rsidRPr="006C38A4">
        <w:rPr>
          <w:rFonts w:ascii="Times New Roman" w:hAnsi="Times New Roman" w:cs="Times New Roman"/>
          <w:sz w:val="20"/>
          <w:szCs w:val="20"/>
        </w:rPr>
        <w:t xml:space="preserve"> если юридическое лицо, действующее по договору с собственником имущества, включено в перечень операторов электронных площадок, утвержденный Правительством Российской Федерации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и соответствует дополнительным требованиям к операторам электронных площадок и функционированию электронных площадок, установленным Правительством Российской Федерации в соответствии с подпунктом 8.2 пункта 1 статьи 6 настоящего Федерального закона, привлечение иного оператора электронной площадки не требуется.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7.4. При проведении продажи в электронной форме оператор электронной площадки обеспечивает:</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 свободный и бесплатный доступ к информации о проведении продажи в электронной форме;</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2) возможность представления претендентами заявок и прилагаемых к ним документов в форме электронных документов;</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3) хранение и обработку в электронной форме заявок и иных документов, представляемых претендентами, с использованием сертифицированных в установленном законодательством Российской Федерации порядке средств защиты информации;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4) защиту информации (заявок и иных документов), представляемой претендентами, в том числе сохранность указанной информации, предупреждение ее уничтожения, несанкционированных изменения и копирования;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5) создание, обработку, хранение и представление в электронной форме информации и документов, в том числе об итогах продажи в электронной форме;</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6) бесперебойное функционирование электронной площадки и доступ к ней пользователей, в том числе участников продажи в электронной форме, в течение всего срока проведения такой продажи.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7.5. Запрещается взимать с участников продажи в электронной форме не предусмотренную Федеральным законом дополнительную плату.</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7.6. Размещение информационного сообщения о проведении продажи в электронной форме осуществляется в порядке, установленном статьей 15  Федерального закона.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lastRenderedPageBreak/>
        <w:t>В информационном сообщении о проведении продажи в электронной форме, размещаемом на сайте в сети "Интернет", наряду со сведениями, предусмотренными </w:t>
      </w:r>
      <w:hyperlink w:anchor="/document/12125505/entry/15" w:history="1">
        <w:r w:rsidRPr="006C38A4">
          <w:rPr>
            <w:rStyle w:val="ac"/>
            <w:rFonts w:ascii="Times New Roman" w:hAnsi="Times New Roman"/>
            <w:color w:val="00000A"/>
            <w:sz w:val="20"/>
            <w:szCs w:val="20"/>
          </w:rPr>
          <w:t>статьей 15</w:t>
        </w:r>
      </w:hyperlink>
      <w:r w:rsidRPr="006C38A4">
        <w:rPr>
          <w:rFonts w:ascii="Times New Roman" w:hAnsi="Times New Roman" w:cs="Times New Roman"/>
          <w:sz w:val="20"/>
          <w:szCs w:val="20"/>
        </w:rPr>
        <w:t>  Федерального закона, указываются электронная площадка, на которой будет проводиться продажа в электронной форме, порядок регистрации на электронной площадке, правила проведения продажи в электронной форме, дата и время ее проведения.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7.7. Для участия в продаже в электронной форме претенденты должны зарегистрироваться на электронной площадке, указанной в информационном сообщении о проведении продажи в электронной форме, в порядке, установленном данным информационным сообщением.</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Решение о признании претендентов участниками продажи в электронной форме или об отказе в допуске к участию в такой продаже принимается продавцом муниципального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7.8. Представление предложений о цене муниципального имущества осуществляется зарегистрированным участником продажи в электронной форме в течение одной процедуры проведения такой продажи.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7.9. С даты и со времени начала процедуры проведения продажи в электронной форме на электронной площадке, на которой проводится данная процедура, должны быть указаны:</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 наименование муниципального имущества и иные позволяющие его индивидуализировать сведения (спецификация лота);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2) начальная цена, величина повышения начальной цены ("шаг аукциона") - в случае проведения продажи на аукционе;</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3) цена первоначального предложения, "шаг понижения", период, по истечении которого последовательно снижается цена предложения, минимальная цена предложения, по которой может быть продано муниципальное имущество, величина повышения цены в случае, предусмотренном Федеральным законом ("шаг аукциона"), - в случае продажи посредством публичного предложения;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4) последнее предложение о цене муниципального имущества и время его поступления в режиме реального времени.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7.10. В течение одного часа с момента окончания процедуры проведения продажи в электронной форме на электронной площадке, на которой проводилась продажа в электронной форме, размещаются: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 наименование имущества и иные позволяющие его индивидуализировать сведения (спецификация лота);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2) цена сделки приватизации;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3) имя физического лица или наименование юридического лица - победителя торгов.</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7.11. Результаты процедуры проведения продажи в электронной форме оформляются протоколом.</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7.12. Дополнительные требования к операторам электронных площадок и функционированию электронных площадок </w:t>
      </w:r>
      <w:proofErr w:type="gramStart"/>
      <w:r w:rsidRPr="006C38A4">
        <w:rPr>
          <w:rFonts w:ascii="Times New Roman" w:hAnsi="Times New Roman" w:cs="Times New Roman"/>
          <w:sz w:val="20"/>
          <w:szCs w:val="20"/>
        </w:rPr>
        <w:t>предусматривают</w:t>
      </w:r>
      <w:proofErr w:type="gramEnd"/>
      <w:r w:rsidRPr="006C38A4">
        <w:rPr>
          <w:rFonts w:ascii="Times New Roman" w:hAnsi="Times New Roman" w:cs="Times New Roman"/>
          <w:sz w:val="20"/>
          <w:szCs w:val="20"/>
        </w:rPr>
        <w:t xml:space="preserve"> в том числе порядок использования государственной информационной системы, которая осуществляет фиксацию действий, бездействия, совершаемых на электронной площадке при проведении продажи в электронной форме.</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7.13. Порядок организации и проведения продажи в электронной форме установлен Постановлением Правительства РФ от 27 августа 2012 г. N 860 "Об организации и проведении продажи государственного или муниципального имущества в электронной форме".</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7.14. Продавец при продаже муниципального имущества заключает с победителем договор купли продажи в форме электронного документа.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7.15. Организация продажи на аукционе земельных участков, объектов социально-культурного и коммунально-бытового назначения и передача указанных объектов в собственность покупателям осуществляются с учетом особенностей, установленных законодательством Российской Федерации о приватизации в отношении указанных видов имущества.</w:t>
      </w:r>
    </w:p>
    <w:p w:rsidR="006C38A4" w:rsidRPr="006C38A4" w:rsidRDefault="006C38A4" w:rsidP="006C38A4">
      <w:pPr>
        <w:pStyle w:val="a5"/>
        <w:jc w:val="both"/>
        <w:rPr>
          <w:rFonts w:ascii="Times New Roman" w:hAnsi="Times New Roman" w:cs="Times New Roman"/>
          <w:sz w:val="20"/>
          <w:szCs w:val="20"/>
        </w:rPr>
      </w:pPr>
    </w:p>
    <w:p w:rsidR="006C38A4" w:rsidRPr="006C38A4" w:rsidRDefault="006C38A4" w:rsidP="006C38A4">
      <w:pPr>
        <w:pStyle w:val="a5"/>
        <w:jc w:val="both"/>
        <w:rPr>
          <w:rFonts w:ascii="Times New Roman" w:hAnsi="Times New Roman" w:cs="Times New Roman"/>
          <w:b/>
          <w:sz w:val="20"/>
          <w:szCs w:val="20"/>
        </w:rPr>
      </w:pPr>
      <w:r w:rsidRPr="006C38A4">
        <w:rPr>
          <w:rFonts w:ascii="Times New Roman" w:hAnsi="Times New Roman" w:cs="Times New Roman"/>
          <w:b/>
          <w:sz w:val="20"/>
          <w:szCs w:val="20"/>
        </w:rPr>
        <w:t>8. ОСОБЕННОСТИ ПРИВАТИЗАЦИИ ОТДЕЛЬНЫХ ВИДОВ ИМУЩЕСТВА</w:t>
      </w:r>
    </w:p>
    <w:p w:rsidR="006C38A4" w:rsidRPr="006C38A4" w:rsidRDefault="006C38A4" w:rsidP="006C38A4">
      <w:pPr>
        <w:pStyle w:val="a5"/>
        <w:jc w:val="both"/>
        <w:rPr>
          <w:rFonts w:ascii="Times New Roman" w:hAnsi="Times New Roman" w:cs="Times New Roman"/>
          <w:sz w:val="20"/>
          <w:szCs w:val="20"/>
        </w:rPr>
      </w:pP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8.1. </w:t>
      </w:r>
      <w:proofErr w:type="gramStart"/>
      <w:r w:rsidRPr="006C38A4">
        <w:rPr>
          <w:rFonts w:ascii="Times New Roman" w:hAnsi="Times New Roman" w:cs="Times New Roman"/>
          <w:sz w:val="20"/>
          <w:szCs w:val="20"/>
        </w:rPr>
        <w:t>Особенности отчуждения арендуемого муниципального недвижимого имущества с использованием преимущественного права арендатора на приобретение арендуемого имущества определяются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roofErr w:type="gramEnd"/>
      <w:r w:rsidRPr="006C38A4">
        <w:rPr>
          <w:rFonts w:ascii="Times New Roman" w:hAnsi="Times New Roman" w:cs="Times New Roman"/>
          <w:sz w:val="20"/>
          <w:szCs w:val="20"/>
        </w:rPr>
        <w:t>» (</w:t>
      </w:r>
      <w:proofErr w:type="gramStart"/>
      <w:r w:rsidRPr="006C38A4">
        <w:rPr>
          <w:rFonts w:ascii="Times New Roman" w:hAnsi="Times New Roman" w:cs="Times New Roman"/>
          <w:sz w:val="20"/>
          <w:szCs w:val="20"/>
        </w:rPr>
        <w:t>Федеральный закон 22 июля 2008 года № 159-ФЗ)</w:t>
      </w:r>
      <w:proofErr w:type="gramEnd"/>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8.2. </w:t>
      </w:r>
      <w:proofErr w:type="gramStart"/>
      <w:r w:rsidRPr="006C38A4">
        <w:rPr>
          <w:rFonts w:ascii="Times New Roman" w:hAnsi="Times New Roman" w:cs="Times New Roman"/>
          <w:sz w:val="20"/>
          <w:szCs w:val="20"/>
        </w:rPr>
        <w:t>Субъекты малого и среднего предпринимательства, за исключением субъектов среднего и малого предпринимательства, указанных в части 3 статьи 14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недвижимого имущества муниципальной собственности пользуются преимущественным правом на приобретение такого имущества</w:t>
      </w:r>
      <w:proofErr w:type="gramEnd"/>
      <w:r w:rsidRPr="006C38A4">
        <w:rPr>
          <w:rFonts w:ascii="Times New Roman" w:hAnsi="Times New Roman" w:cs="Times New Roman"/>
          <w:sz w:val="20"/>
          <w:szCs w:val="20"/>
        </w:rPr>
        <w:t xml:space="preserve"> по цене, равной его рыночной стоимости и определенной независимым оценщиком. При этом такое преимущественное право может быть предоставлено при условии, что:</w:t>
      </w:r>
    </w:p>
    <w:p w:rsidR="006C38A4" w:rsidRPr="006C38A4" w:rsidRDefault="006C38A4" w:rsidP="006C38A4">
      <w:pPr>
        <w:pStyle w:val="a5"/>
        <w:jc w:val="both"/>
        <w:rPr>
          <w:rFonts w:ascii="Times New Roman" w:hAnsi="Times New Roman" w:cs="Times New Roman"/>
          <w:sz w:val="20"/>
          <w:szCs w:val="20"/>
        </w:rPr>
      </w:pPr>
      <w:bookmarkStart w:id="10" w:name="Par368"/>
      <w:bookmarkEnd w:id="10"/>
      <w:r w:rsidRPr="006C38A4">
        <w:rPr>
          <w:rFonts w:ascii="Times New Roman" w:hAnsi="Times New Roman" w:cs="Times New Roman"/>
          <w:sz w:val="20"/>
          <w:szCs w:val="20"/>
        </w:rPr>
        <w:t xml:space="preserve">1) арендуемое имущество на день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w:t>
      </w:r>
      <w:r w:rsidRPr="006C38A4">
        <w:rPr>
          <w:rFonts w:ascii="Times New Roman" w:hAnsi="Times New Roman" w:cs="Times New Roman"/>
          <w:sz w:val="20"/>
          <w:szCs w:val="20"/>
        </w:rPr>
        <w:lastRenderedPageBreak/>
        <w:t>такого имущества, за исключением случая, предусмотренного частью 2.1 статьи 9 Федерального закона от 22 июля 2008 года № 159-ФЗ;.</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частью 4 статьи 4 закона 159-ФЗ, а в случае, предусмотренном частью 2 статьи 9 Федерального закона от 22.07.2008 № 159-ФЗ - на день подачи субъектом малого или среднего предпринимательства заявления.</w:t>
      </w:r>
    </w:p>
    <w:p w:rsidR="006C38A4" w:rsidRPr="006C38A4" w:rsidRDefault="006C38A4" w:rsidP="006C38A4">
      <w:pPr>
        <w:pStyle w:val="a5"/>
        <w:jc w:val="both"/>
        <w:rPr>
          <w:rFonts w:ascii="Times New Roman" w:hAnsi="Times New Roman" w:cs="Times New Roman"/>
          <w:sz w:val="20"/>
          <w:szCs w:val="20"/>
        </w:rPr>
      </w:pPr>
      <w:proofErr w:type="gramStart"/>
      <w:r w:rsidRPr="006C38A4">
        <w:rPr>
          <w:rFonts w:ascii="Times New Roman" w:hAnsi="Times New Roman" w:cs="Times New Roman"/>
          <w:sz w:val="20"/>
          <w:szCs w:val="20"/>
        </w:rPr>
        <w:t>3) Арендуемое имущество не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w:t>
      </w:r>
      <w:hyperlink w:anchor="/document/12161610/entry/921" w:history="1">
        <w:r w:rsidRPr="006C38A4">
          <w:rPr>
            <w:rStyle w:val="ac"/>
            <w:rFonts w:ascii="Times New Roman" w:hAnsi="Times New Roman"/>
            <w:sz w:val="20"/>
            <w:szCs w:val="20"/>
          </w:rPr>
          <w:t>частью 2.1 статьи 9</w:t>
        </w:r>
      </w:hyperlink>
      <w:r w:rsidRPr="006C38A4">
        <w:rPr>
          <w:rFonts w:ascii="Times New Roman" w:hAnsi="Times New Roman" w:cs="Times New Roman"/>
          <w:sz w:val="20"/>
          <w:szCs w:val="20"/>
        </w:rPr>
        <w:t xml:space="preserve">  Федерального закона от 22.07.2008 № 159-ФЗ </w:t>
      </w:r>
      <w:proofErr w:type="gramEnd"/>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8.3. </w:t>
      </w:r>
      <w:proofErr w:type="gramStart"/>
      <w:r w:rsidRPr="006C38A4">
        <w:rPr>
          <w:rFonts w:ascii="Times New Roman" w:hAnsi="Times New Roman" w:cs="Times New Roman"/>
          <w:sz w:val="20"/>
          <w:szCs w:val="20"/>
        </w:rPr>
        <w:t>В случае включения в план приватизации объектов, в отношении которых у субъектов малого или среднего предпринимательства имеется преимущественное право покупки в соответствии со статьей 3 Федерального закона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w:t>
      </w:r>
      <w:proofErr w:type="gramEnd"/>
      <w:r w:rsidRPr="006C38A4">
        <w:rPr>
          <w:rFonts w:ascii="Times New Roman" w:hAnsi="Times New Roman" w:cs="Times New Roman"/>
          <w:sz w:val="20"/>
          <w:szCs w:val="20"/>
        </w:rPr>
        <w:t xml:space="preserve"> в отдельные законодательные акты Российской Федерации», в решении Совета депутатов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об утверждении плана приватизации обязательно должно быть указано о наличии преимущественного права арендаторов на приобретение арендуемого имущества. Указанные объекты могут быть включены в план приватизации не ранее чем через тридцать дней после направления в Координационный Совет по развитию малого и среднего предпринимательства на территории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 уведомления о включении объектов в план приватизации.</w:t>
      </w:r>
    </w:p>
    <w:p w:rsidR="006C38A4" w:rsidRPr="006C38A4" w:rsidRDefault="006C38A4" w:rsidP="006C38A4">
      <w:pPr>
        <w:pStyle w:val="a5"/>
        <w:jc w:val="both"/>
        <w:rPr>
          <w:rFonts w:ascii="Times New Roman" w:hAnsi="Times New Roman" w:cs="Times New Roman"/>
          <w:sz w:val="20"/>
          <w:szCs w:val="20"/>
        </w:rPr>
      </w:pPr>
      <w:bookmarkStart w:id="11" w:name="Par373"/>
      <w:bookmarkEnd w:id="11"/>
      <w:r w:rsidRPr="006C38A4">
        <w:rPr>
          <w:rFonts w:ascii="Times New Roman" w:hAnsi="Times New Roman" w:cs="Times New Roman"/>
          <w:sz w:val="20"/>
          <w:szCs w:val="20"/>
        </w:rPr>
        <w:t xml:space="preserve">8.4. </w:t>
      </w:r>
      <w:proofErr w:type="gramStart"/>
      <w:r w:rsidRPr="006C38A4">
        <w:rPr>
          <w:rFonts w:ascii="Times New Roman" w:hAnsi="Times New Roman" w:cs="Times New Roman"/>
          <w:sz w:val="20"/>
          <w:szCs w:val="20"/>
        </w:rPr>
        <w:t xml:space="preserve">Субъект малого или среднего предпринимательства, соответствующий установленным статьей 3 Федерального закона от 22 июля 2008 года № 159-ФЗ требованиям, по своей инициативе вправе направить в администрацию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заявление о соответствии условиям отнесения к категории субъектов малого или среднего предпринимательства, установленным статьей 4 Федерального закона «О развитии малого и среднего предпринимательства в Российской Федерации», и о реализации преимущественного права на</w:t>
      </w:r>
      <w:proofErr w:type="gramEnd"/>
      <w:r w:rsidRPr="006C38A4">
        <w:rPr>
          <w:rFonts w:ascii="Times New Roman" w:hAnsi="Times New Roman" w:cs="Times New Roman"/>
          <w:sz w:val="20"/>
          <w:szCs w:val="20"/>
        </w:rPr>
        <w:t xml:space="preserve"> </w:t>
      </w:r>
      <w:proofErr w:type="gramStart"/>
      <w:r w:rsidRPr="006C38A4">
        <w:rPr>
          <w:rFonts w:ascii="Times New Roman" w:hAnsi="Times New Roman" w:cs="Times New Roman"/>
          <w:sz w:val="20"/>
          <w:szCs w:val="20"/>
        </w:rPr>
        <w:t>приобретение арендуемого имущества, не включенного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w:t>
      </w:r>
      <w:proofErr w:type="gramEnd"/>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При получении такого заявления администрация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w:t>
      </w:r>
      <w:proofErr w:type="spellStart"/>
      <w:r w:rsidRPr="006C38A4">
        <w:rPr>
          <w:rFonts w:ascii="Times New Roman" w:hAnsi="Times New Roman" w:cs="Times New Roman"/>
          <w:sz w:val="20"/>
          <w:szCs w:val="20"/>
        </w:rPr>
        <w:t>Инсарского</w:t>
      </w:r>
      <w:proofErr w:type="spellEnd"/>
      <w:r w:rsidRPr="006C38A4">
        <w:rPr>
          <w:rFonts w:ascii="Times New Roman" w:hAnsi="Times New Roman" w:cs="Times New Roman"/>
          <w:sz w:val="20"/>
          <w:szCs w:val="20"/>
        </w:rPr>
        <w:t xml:space="preserve"> муниципального района обязана: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1) представить для рассмотрения на заседании Совета депутатов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проект решения о включении объекта недвижимого имущества в план приватизации (в течение 1 месяца с момента получения заявления);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2) обеспечить заключение договора на проведение оценки рыночной стоимости арендуемого имущества в порядке, установленном Федеральным законом «Об оценочной деятельности в Российской Федерации» (в двухмесячный срок </w:t>
      </w:r>
      <w:proofErr w:type="gramStart"/>
      <w:r w:rsidRPr="006C38A4">
        <w:rPr>
          <w:rFonts w:ascii="Times New Roman" w:hAnsi="Times New Roman" w:cs="Times New Roman"/>
          <w:sz w:val="20"/>
          <w:szCs w:val="20"/>
        </w:rPr>
        <w:t>с даты получения</w:t>
      </w:r>
      <w:proofErr w:type="gramEnd"/>
      <w:r w:rsidRPr="006C38A4">
        <w:rPr>
          <w:rFonts w:ascii="Times New Roman" w:hAnsi="Times New Roman" w:cs="Times New Roman"/>
          <w:sz w:val="20"/>
          <w:szCs w:val="20"/>
        </w:rPr>
        <w:t xml:space="preserve"> заявления);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3) обеспечить принятие решения об условиях приватизации арендуемого имущества в двухнедельный срок </w:t>
      </w:r>
      <w:proofErr w:type="gramStart"/>
      <w:r w:rsidRPr="006C38A4">
        <w:rPr>
          <w:rFonts w:ascii="Times New Roman" w:hAnsi="Times New Roman" w:cs="Times New Roman"/>
          <w:sz w:val="20"/>
          <w:szCs w:val="20"/>
        </w:rPr>
        <w:t>с даты принятия</w:t>
      </w:r>
      <w:proofErr w:type="gramEnd"/>
      <w:r w:rsidRPr="006C38A4">
        <w:rPr>
          <w:rFonts w:ascii="Times New Roman" w:hAnsi="Times New Roman" w:cs="Times New Roman"/>
          <w:sz w:val="20"/>
          <w:szCs w:val="20"/>
        </w:rPr>
        <w:t xml:space="preserve"> отчета о его оценке;</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4) направить заявителю проект договора купли-продажи арендуемого имущества в десятидневный срок </w:t>
      </w:r>
      <w:proofErr w:type="gramStart"/>
      <w:r w:rsidRPr="006C38A4">
        <w:rPr>
          <w:rFonts w:ascii="Times New Roman" w:hAnsi="Times New Roman" w:cs="Times New Roman"/>
          <w:sz w:val="20"/>
          <w:szCs w:val="20"/>
        </w:rPr>
        <w:t>с даты принятия</w:t>
      </w:r>
      <w:proofErr w:type="gramEnd"/>
      <w:r w:rsidRPr="006C38A4">
        <w:rPr>
          <w:rFonts w:ascii="Times New Roman" w:hAnsi="Times New Roman" w:cs="Times New Roman"/>
          <w:sz w:val="20"/>
          <w:szCs w:val="20"/>
        </w:rPr>
        <w:t xml:space="preserve"> решения об условиях приватизации арендуемого имущества.</w:t>
      </w:r>
    </w:p>
    <w:p w:rsidR="006C38A4" w:rsidRPr="006C38A4" w:rsidRDefault="006C38A4" w:rsidP="006C38A4">
      <w:pPr>
        <w:pStyle w:val="a5"/>
        <w:jc w:val="both"/>
        <w:rPr>
          <w:rFonts w:ascii="Times New Roman" w:hAnsi="Times New Roman" w:cs="Times New Roman"/>
          <w:sz w:val="20"/>
          <w:szCs w:val="20"/>
        </w:rPr>
      </w:pPr>
      <w:proofErr w:type="gramStart"/>
      <w:r w:rsidRPr="006C38A4">
        <w:rPr>
          <w:rFonts w:ascii="Times New Roman" w:hAnsi="Times New Roman" w:cs="Times New Roman"/>
          <w:sz w:val="20"/>
          <w:szCs w:val="20"/>
        </w:rPr>
        <w:t xml:space="preserve">В случае если заявитель не соответствует установленным статьей 3 Федерального закона от 22 июля 2008 года № 159-ФЗ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Федеральным законом от 22 июля 2008 года № 159-ФЗ или другими федеральными законами, администрация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в тридцатидневный срок с</w:t>
      </w:r>
      <w:proofErr w:type="gramEnd"/>
      <w:r w:rsidRPr="006C38A4">
        <w:rPr>
          <w:rFonts w:ascii="Times New Roman" w:hAnsi="Times New Roman" w:cs="Times New Roman"/>
          <w:sz w:val="20"/>
          <w:szCs w:val="20"/>
        </w:rPr>
        <w:t xml:space="preserve"> даты получения этого заявления возвращает его арендатору с указанием причины отказа в приобретении арендуемого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8.5. После принятия Советом депутатов</w:t>
      </w:r>
      <w:r w:rsidRPr="006C38A4">
        <w:rPr>
          <w:rFonts w:ascii="Times New Roman" w:hAnsi="Times New Roman" w:cs="Times New Roman"/>
          <w:color w:val="000000"/>
          <w:sz w:val="20"/>
          <w:szCs w:val="20"/>
        </w:rPr>
        <w:t xml:space="preserve">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решения об утверждении плана приватизации администрация принимает решение об утверждении условий приватизации в двухнедельный срок </w:t>
      </w:r>
      <w:proofErr w:type="gramStart"/>
      <w:r w:rsidRPr="006C38A4">
        <w:rPr>
          <w:rFonts w:ascii="Times New Roman" w:hAnsi="Times New Roman" w:cs="Times New Roman"/>
          <w:sz w:val="20"/>
          <w:szCs w:val="20"/>
        </w:rPr>
        <w:t>с даты принятия</w:t>
      </w:r>
      <w:proofErr w:type="gramEnd"/>
      <w:r w:rsidRPr="006C38A4">
        <w:rPr>
          <w:rFonts w:ascii="Times New Roman" w:hAnsi="Times New Roman" w:cs="Times New Roman"/>
          <w:sz w:val="20"/>
          <w:szCs w:val="20"/>
        </w:rPr>
        <w:t xml:space="preserve"> отчета об оценке.</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  8.6. </w:t>
      </w:r>
      <w:proofErr w:type="gramStart"/>
      <w:r w:rsidRPr="006C38A4">
        <w:rPr>
          <w:rFonts w:ascii="Times New Roman" w:hAnsi="Times New Roman" w:cs="Times New Roman"/>
          <w:sz w:val="20"/>
          <w:szCs w:val="20"/>
        </w:rPr>
        <w:t xml:space="preserve">Администрация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в течение 10 (десяти) дней с даты утверждения условий приватизации направляет покупателю копию условий приватизации, предложение о заключении договора купли-продажи муниципального имущества, проекты договоров купли-продажи арендуемого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roofErr w:type="gramEnd"/>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8.7. </w:t>
      </w:r>
      <w:proofErr w:type="gramStart"/>
      <w:r w:rsidRPr="006C38A4">
        <w:rPr>
          <w:rFonts w:ascii="Times New Roman" w:hAnsi="Times New Roman" w:cs="Times New Roman"/>
          <w:sz w:val="20"/>
          <w:szCs w:val="20"/>
        </w:rPr>
        <w:t xml:space="preserve">В случае согласия Покупателя - субъекта малого или среднего предпринимательства, на использование преимущественного права на приобретение арендуемого недвижимого имущества договор купли-продажи </w:t>
      </w:r>
      <w:r w:rsidRPr="006C38A4">
        <w:rPr>
          <w:rFonts w:ascii="Times New Roman" w:hAnsi="Times New Roman" w:cs="Times New Roman"/>
          <w:sz w:val="20"/>
          <w:szCs w:val="20"/>
        </w:rPr>
        <w:lastRenderedPageBreak/>
        <w:t xml:space="preserve">арендуемого недвижимого имущества должен быть заключен в течение пяти рабочих дней со дня признания участника продажи по минимально допустимой цене покупателем, либо лицом, признанным единственным участником продажи по минимально допустимой цене, в порядке, установленном Администрацией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w:t>
      </w:r>
      <w:proofErr w:type="gramEnd"/>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В любой день до истечения указанного срока Покупатель вправе подать в письменной форме заявление об отказе от использования преимущественного права на приобретение арендуемого недвижимого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Уступка субъектами малого и среднего предпринимательства преимущественного права на приобретение арендуемого имущества не допускается.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8.8. Покупатель утрачивает преимущественное право на приобретение арендуемого недвижимого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1) с момента отказа от заключения договора </w:t>
      </w:r>
      <w:proofErr w:type="gramStart"/>
      <w:r w:rsidRPr="006C38A4">
        <w:rPr>
          <w:rFonts w:ascii="Times New Roman" w:hAnsi="Times New Roman" w:cs="Times New Roman"/>
          <w:sz w:val="20"/>
          <w:szCs w:val="20"/>
        </w:rPr>
        <w:t>купли-продажи</w:t>
      </w:r>
      <w:proofErr w:type="gramEnd"/>
      <w:r w:rsidRPr="006C38A4">
        <w:rPr>
          <w:rFonts w:ascii="Times New Roman" w:hAnsi="Times New Roman" w:cs="Times New Roman"/>
          <w:sz w:val="20"/>
          <w:szCs w:val="20"/>
        </w:rPr>
        <w:t xml:space="preserve"> арендуемого недвижимого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2) по истечении пяти дней со дня получения предложения и (или) проектов договора купли-продажи арендуемого недвижимого имущества, приобретаемого в рассрочку, в случае, если этот договор не подписан арендатором в указанный срок;</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3) с момента расторжения договора купли-продажи арендуемого недвижимого имущества в связи с существенным нарушением его условий Покупателем. </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8.9. В пятидневный срок с момента утраты субъектом малого или среднего предпринимательства преимущественного права на приобретение арендуемого имущества по указанным основаниям, администрация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принимает одно из следующих решений, которое оформляется постановлением главы администрации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1) о внесении изменений в принятое решение об условиях приватизации арендуемого имущества в части использования способов приватизации муниципального имущества, установленных Федеральным законом «О приватизации государственного и муниципального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2) об отмене принятого решения об условиях приватизации арендуемого имущества.</w:t>
      </w:r>
    </w:p>
    <w:p w:rsidR="006C38A4" w:rsidRPr="006C38A4" w:rsidRDefault="006C38A4" w:rsidP="006C38A4">
      <w:pPr>
        <w:pStyle w:val="a5"/>
        <w:jc w:val="both"/>
        <w:rPr>
          <w:rFonts w:ascii="Times New Roman" w:hAnsi="Times New Roman" w:cs="Times New Roman"/>
          <w:sz w:val="20"/>
          <w:szCs w:val="20"/>
        </w:rPr>
      </w:pPr>
      <w:proofErr w:type="gramStart"/>
      <w:r w:rsidRPr="006C38A4">
        <w:rPr>
          <w:rFonts w:ascii="Times New Roman" w:hAnsi="Times New Roman" w:cs="Times New Roman"/>
          <w:sz w:val="20"/>
          <w:szCs w:val="20"/>
        </w:rPr>
        <w:t>Субъект малого или среднего предпринимательства, утративший по основаниям, преимущественное право на приобретение арендуемого имущества, в отношении которого уполномоченным органом принято предусмотренное решение об условиях приватизации муниципального имущества, вправе направить в администрацию</w:t>
      </w:r>
      <w:r w:rsidRPr="006C38A4">
        <w:rPr>
          <w:rFonts w:ascii="Times New Roman" w:hAnsi="Times New Roman" w:cs="Times New Roman"/>
          <w:color w:val="000000"/>
          <w:sz w:val="20"/>
          <w:szCs w:val="20"/>
        </w:rPr>
        <w:t xml:space="preserve">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заявление при условии, что на день подачи этого заявления арендуемое имущество, в отношении которого таким субъектом ранее было утрачено преимущественное право на его приобретение, находится в</w:t>
      </w:r>
      <w:proofErr w:type="gramEnd"/>
      <w:r w:rsidRPr="006C38A4">
        <w:rPr>
          <w:rFonts w:ascii="Times New Roman" w:hAnsi="Times New Roman" w:cs="Times New Roman"/>
          <w:sz w:val="20"/>
          <w:szCs w:val="20"/>
        </w:rPr>
        <w:t xml:space="preserve"> его временном </w:t>
      </w:r>
      <w:proofErr w:type="gramStart"/>
      <w:r w:rsidRPr="006C38A4">
        <w:rPr>
          <w:rFonts w:ascii="Times New Roman" w:hAnsi="Times New Roman" w:cs="Times New Roman"/>
          <w:sz w:val="20"/>
          <w:szCs w:val="20"/>
        </w:rPr>
        <w:t>владении</w:t>
      </w:r>
      <w:proofErr w:type="gramEnd"/>
      <w:r w:rsidRPr="006C38A4">
        <w:rPr>
          <w:rFonts w:ascii="Times New Roman" w:hAnsi="Times New Roman" w:cs="Times New Roman"/>
          <w:sz w:val="20"/>
          <w:szCs w:val="20"/>
        </w:rPr>
        <w:t xml:space="preserve"> и (или) временном пользовании в соответствии с договором или договорами аренды такого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8.10. </w:t>
      </w:r>
      <w:proofErr w:type="gramStart"/>
      <w:r w:rsidRPr="006C38A4">
        <w:rPr>
          <w:rFonts w:ascii="Times New Roman" w:hAnsi="Times New Roman" w:cs="Times New Roman"/>
          <w:sz w:val="20"/>
          <w:szCs w:val="20"/>
        </w:rPr>
        <w:t>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статьей 3 Федерального закона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w:t>
      </w:r>
      <w:proofErr w:type="gramEnd"/>
      <w:r w:rsidRPr="006C38A4">
        <w:rPr>
          <w:rFonts w:ascii="Times New Roman" w:hAnsi="Times New Roman" w:cs="Times New Roman"/>
          <w:sz w:val="20"/>
          <w:szCs w:val="20"/>
        </w:rPr>
        <w:t xml:space="preserve"> Российской Федерации».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8.11. Оплата недвижимого имущества, находящегося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муниципальным правовым актом, но не должен составлять менее пяти лет.</w:t>
      </w:r>
    </w:p>
    <w:p w:rsidR="006C38A4" w:rsidRPr="006C38A4" w:rsidRDefault="006C38A4" w:rsidP="006C38A4">
      <w:pPr>
        <w:pStyle w:val="a5"/>
        <w:jc w:val="both"/>
        <w:rPr>
          <w:rFonts w:ascii="Times New Roman" w:hAnsi="Times New Roman" w:cs="Times New Roman"/>
          <w:sz w:val="20"/>
          <w:szCs w:val="20"/>
        </w:rPr>
      </w:pPr>
      <w:proofErr w:type="gramStart"/>
      <w:r w:rsidRPr="006C38A4">
        <w:rPr>
          <w:rFonts w:ascii="Times New Roman" w:hAnsi="Times New Roman" w:cs="Times New Roman"/>
          <w:sz w:val="20"/>
          <w:szCs w:val="20"/>
        </w:rPr>
        <w:t>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roofErr w:type="gramEnd"/>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8.12. 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опубликования объявления о продаже недвижимого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8.13. В случае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 Расходы на государственную регистрацию договора купли-продажи возлагаются на Покупателя.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Оплата приобретаемого в рассрочку недвижимого имущества может быть осуществлена Покупателем досрочно на основании решения Покупателя.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8.14. В случае выбора арендатором порядка оплаты приобретаемого недвижимого имущества в рассрочку расчет платы в соответствии с договором купли-продажи арендуемого недвижимого имущества производится по формуле:</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С = </w:t>
      </w:r>
      <w:proofErr w:type="gramStart"/>
      <w:r w:rsidRPr="006C38A4">
        <w:rPr>
          <w:rFonts w:ascii="Times New Roman" w:hAnsi="Times New Roman" w:cs="Times New Roman"/>
          <w:sz w:val="20"/>
          <w:szCs w:val="20"/>
        </w:rPr>
        <w:t>З</w:t>
      </w:r>
      <w:proofErr w:type="gramEnd"/>
      <w:r w:rsidRPr="006C38A4">
        <w:rPr>
          <w:rFonts w:ascii="Times New Roman" w:hAnsi="Times New Roman" w:cs="Times New Roman"/>
          <w:sz w:val="20"/>
          <w:szCs w:val="20"/>
        </w:rPr>
        <w:t xml:space="preserve"> + Р </w:t>
      </w:r>
      <w:proofErr w:type="spellStart"/>
      <w:r w:rsidRPr="006C38A4">
        <w:rPr>
          <w:rFonts w:ascii="Times New Roman" w:hAnsi="Times New Roman" w:cs="Times New Roman"/>
          <w:sz w:val="20"/>
          <w:szCs w:val="20"/>
        </w:rPr>
        <w:t>x</w:t>
      </w:r>
      <w:proofErr w:type="spellEnd"/>
      <w:r w:rsidRPr="006C38A4">
        <w:rPr>
          <w:rFonts w:ascii="Times New Roman" w:hAnsi="Times New Roman" w:cs="Times New Roman"/>
          <w:sz w:val="20"/>
          <w:szCs w:val="20"/>
        </w:rPr>
        <w:t xml:space="preserve"> 1/3С(</w:t>
      </w:r>
      <w:proofErr w:type="spellStart"/>
      <w:r w:rsidRPr="006C38A4">
        <w:rPr>
          <w:rFonts w:ascii="Times New Roman" w:hAnsi="Times New Roman" w:cs="Times New Roman"/>
          <w:sz w:val="20"/>
          <w:szCs w:val="20"/>
        </w:rPr>
        <w:t>р</w:t>
      </w:r>
      <w:proofErr w:type="spellEnd"/>
      <w:r w:rsidRPr="006C38A4">
        <w:rPr>
          <w:rFonts w:ascii="Times New Roman" w:hAnsi="Times New Roman" w:cs="Times New Roman"/>
          <w:sz w:val="20"/>
          <w:szCs w:val="20"/>
        </w:rPr>
        <w:t>), где:</w:t>
      </w:r>
    </w:p>
    <w:p w:rsidR="006C38A4" w:rsidRPr="006C38A4" w:rsidRDefault="006C38A4" w:rsidP="006C38A4">
      <w:pPr>
        <w:pStyle w:val="a5"/>
        <w:jc w:val="both"/>
        <w:rPr>
          <w:rFonts w:ascii="Times New Roman" w:hAnsi="Times New Roman" w:cs="Times New Roman"/>
          <w:sz w:val="20"/>
          <w:szCs w:val="20"/>
        </w:rPr>
      </w:pPr>
      <w:proofErr w:type="gramStart"/>
      <w:r w:rsidRPr="006C38A4">
        <w:rPr>
          <w:rFonts w:ascii="Times New Roman" w:hAnsi="Times New Roman" w:cs="Times New Roman"/>
          <w:sz w:val="20"/>
          <w:szCs w:val="20"/>
        </w:rPr>
        <w:t>С</w:t>
      </w:r>
      <w:proofErr w:type="gramEnd"/>
      <w:r w:rsidRPr="006C38A4">
        <w:rPr>
          <w:rFonts w:ascii="Times New Roman" w:hAnsi="Times New Roman" w:cs="Times New Roman"/>
          <w:sz w:val="20"/>
          <w:szCs w:val="20"/>
        </w:rPr>
        <w:t xml:space="preserve"> - сумма, подлежащая уплате по договору,</w:t>
      </w:r>
    </w:p>
    <w:p w:rsidR="006C38A4" w:rsidRPr="006C38A4" w:rsidRDefault="006C38A4" w:rsidP="006C38A4">
      <w:pPr>
        <w:pStyle w:val="a5"/>
        <w:jc w:val="both"/>
        <w:rPr>
          <w:rFonts w:ascii="Times New Roman" w:hAnsi="Times New Roman" w:cs="Times New Roman"/>
          <w:sz w:val="20"/>
          <w:szCs w:val="20"/>
        </w:rPr>
      </w:pPr>
      <w:proofErr w:type="gramStart"/>
      <w:r w:rsidRPr="006C38A4">
        <w:rPr>
          <w:rFonts w:ascii="Times New Roman" w:hAnsi="Times New Roman" w:cs="Times New Roman"/>
          <w:sz w:val="20"/>
          <w:szCs w:val="20"/>
        </w:rPr>
        <w:t>З</w:t>
      </w:r>
      <w:proofErr w:type="gramEnd"/>
      <w:r w:rsidRPr="006C38A4">
        <w:rPr>
          <w:rFonts w:ascii="Times New Roman" w:hAnsi="Times New Roman" w:cs="Times New Roman"/>
          <w:sz w:val="20"/>
          <w:szCs w:val="20"/>
        </w:rPr>
        <w:t xml:space="preserve"> - сумма задатка,</w:t>
      </w:r>
    </w:p>
    <w:p w:rsidR="006C38A4" w:rsidRPr="006C38A4" w:rsidRDefault="006C38A4" w:rsidP="006C38A4">
      <w:pPr>
        <w:pStyle w:val="a5"/>
        <w:jc w:val="both"/>
        <w:rPr>
          <w:rFonts w:ascii="Times New Roman" w:hAnsi="Times New Roman" w:cs="Times New Roman"/>
          <w:sz w:val="20"/>
          <w:szCs w:val="20"/>
        </w:rPr>
      </w:pPr>
      <w:proofErr w:type="gramStart"/>
      <w:r w:rsidRPr="006C38A4">
        <w:rPr>
          <w:rFonts w:ascii="Times New Roman" w:hAnsi="Times New Roman" w:cs="Times New Roman"/>
          <w:sz w:val="20"/>
          <w:szCs w:val="20"/>
        </w:rPr>
        <w:t>Р</w:t>
      </w:r>
      <w:proofErr w:type="gramEnd"/>
      <w:r w:rsidRPr="006C38A4">
        <w:rPr>
          <w:rFonts w:ascii="Times New Roman" w:hAnsi="Times New Roman" w:cs="Times New Roman"/>
          <w:sz w:val="20"/>
          <w:szCs w:val="20"/>
        </w:rPr>
        <w:t xml:space="preserve"> - сумма, подлежащая уплате в рассрочку,</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lastRenderedPageBreak/>
        <w:t>1/3</w:t>
      </w:r>
      <w:proofErr w:type="gramStart"/>
      <w:r w:rsidRPr="006C38A4">
        <w:rPr>
          <w:rFonts w:ascii="Times New Roman" w:hAnsi="Times New Roman" w:cs="Times New Roman"/>
          <w:sz w:val="20"/>
          <w:szCs w:val="20"/>
        </w:rPr>
        <w:t>С(</w:t>
      </w:r>
      <w:proofErr w:type="spellStart"/>
      <w:proofErr w:type="gramEnd"/>
      <w:r w:rsidRPr="006C38A4">
        <w:rPr>
          <w:rFonts w:ascii="Times New Roman" w:hAnsi="Times New Roman" w:cs="Times New Roman"/>
          <w:sz w:val="20"/>
          <w:szCs w:val="20"/>
        </w:rPr>
        <w:t>р</w:t>
      </w:r>
      <w:proofErr w:type="spellEnd"/>
      <w:r w:rsidRPr="006C38A4">
        <w:rPr>
          <w:rFonts w:ascii="Times New Roman" w:hAnsi="Times New Roman" w:cs="Times New Roman"/>
          <w:sz w:val="20"/>
          <w:szCs w:val="20"/>
        </w:rPr>
        <w:t>) - одна треть ставки рефинансирования Центрального банка Российской Федерации, действующей на дату опубликования объявления о продаже недвижимого имущества.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8.15. Размер задатка по договору купли-продажи арендуемого недвижимого имущества составляет 20 (двадцать) % от нормативной цены недвижимого имущества, т.е. рыночной стоимости, определенной независимым оценщиком.</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До момента перехода права собственности на приватизируемое недвижимое имущество (момент регистрации Федеральной регистрационной службой по Республике Мордовия права собственности за Покупателем) Покупатель обязан оплачивать арендную плату по заключенному действующему договору аренды недвижимого имущества. Покупатель обязан известить администрацию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 о регистрации права собственности на объект недвижимости путем предоставления копии свидетельства о государственной регистрации права собственности.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xml:space="preserve">8.16. </w:t>
      </w:r>
      <w:proofErr w:type="gramStart"/>
      <w:r w:rsidRPr="006C38A4">
        <w:rPr>
          <w:rFonts w:ascii="Times New Roman" w:hAnsi="Times New Roman" w:cs="Times New Roman"/>
          <w:sz w:val="20"/>
          <w:szCs w:val="20"/>
        </w:rPr>
        <w:t>Контроль за</w:t>
      </w:r>
      <w:proofErr w:type="gramEnd"/>
      <w:r w:rsidRPr="006C38A4">
        <w:rPr>
          <w:rFonts w:ascii="Times New Roman" w:hAnsi="Times New Roman" w:cs="Times New Roman"/>
          <w:sz w:val="20"/>
          <w:szCs w:val="20"/>
        </w:rPr>
        <w:t xml:space="preserve"> своевременным поступлением арендной платы по договорам аренды недвижимого имущества, а также за поступлением денежных средств, уплачиваемых во исполнение договора купли-продажи, возлагается на администрацию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8.17. Стоимость неотделимых улучшений недвижимого имущества, произведенных арендатором, засчитывается в счет оплаты приобретаемого арендуемого недвижимого имущества в случае, если указанные улучшения осуществлены с согласия Арендодателя. Проектно-сметная документация на производство этих неотделимых улучшений должна быть заверена Финансовым управлением администрации. Не засчитывается в счет оплаты приобретаемого недвижимого имущества стоимость неотделимых улучшений, произведенных арендатором, если данные расходы арендатора были зачтены частично или полностью в счет арендных платежей.</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8.18. Перечень необходимых документов и требования к их оформлению:</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Покупатель при заключении договора купли-продажи арендуемого недвижимого имущества предоставляет в администрацию</w:t>
      </w:r>
      <w:r w:rsidRPr="006C38A4">
        <w:rPr>
          <w:rFonts w:ascii="Times New Roman" w:hAnsi="Times New Roman" w:cs="Times New Roman"/>
          <w:color w:val="000000"/>
          <w:sz w:val="20"/>
          <w:szCs w:val="20"/>
        </w:rPr>
        <w:t xml:space="preserve"> </w:t>
      </w:r>
      <w:proofErr w:type="spellStart"/>
      <w:r w:rsidRPr="006C38A4">
        <w:rPr>
          <w:rFonts w:ascii="Times New Roman" w:hAnsi="Times New Roman" w:cs="Times New Roman"/>
          <w:color w:val="000000"/>
          <w:sz w:val="20"/>
          <w:szCs w:val="20"/>
        </w:rPr>
        <w:t>Сиалеевско-Пятинского</w:t>
      </w:r>
      <w:proofErr w:type="spellEnd"/>
      <w:r w:rsidRPr="006C38A4">
        <w:rPr>
          <w:rFonts w:ascii="Times New Roman" w:hAnsi="Times New Roman" w:cs="Times New Roman"/>
          <w:color w:val="000000"/>
          <w:sz w:val="20"/>
          <w:szCs w:val="20"/>
        </w:rPr>
        <w:t xml:space="preserve"> </w:t>
      </w:r>
      <w:r w:rsidRPr="006C38A4">
        <w:rPr>
          <w:rFonts w:ascii="Times New Roman" w:hAnsi="Times New Roman" w:cs="Times New Roman"/>
          <w:sz w:val="20"/>
          <w:szCs w:val="20"/>
        </w:rPr>
        <w:t xml:space="preserve"> сельского поселения: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заявление о соответствии его условиям отнесения к категориям субъектов малого и среднего предпринимательства, установленным ст. 4 Федерального закона от 24.07.2007 № 209-ФЗ «О развитии малого и среднего предпринимательства в Российской Федерации»;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документы, подтверждающие внесение арендной платы в соответствии с установленными договорами сроками платежей;</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документы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К заявлению Покупатель прикладывает следующие документы:</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платежный документ с отметкой банка об исполнении, подтверждающий внесение задатка по договору купли продажи;</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документ, подтверждающий уведомление федерального антимонопольного органа или его территориального органа о намерении приобрести подлежащее приватизации имущество в соответствии с антимонопольным законодательством РФ;</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опись представленных документов, в двух экземплярах.</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Индивидуальные предприниматели дополнительно представляют следующие документы:</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нотариально заверенная копия свидетельства о государственной регистрации гражданина в качестве индивидуального предпринимателя;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нотариально заверенная копия свидетельства о постановке на учет в налоговом органе;</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копия выписки из Единого государственного реестра индивидуальных предпринимателей (дата выписки должна быть не ранее 1 (одного) месяца до момента предъявления);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Юридические лица дополнительно представляют следующие документы:</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нотариально заверенные копии учредительных документов;</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нотариально заверенная копия свидетельства о государственной регистрации юридического лица;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нотариально заверенная копия свидетельства о постановке на учет в налоговом органе;</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копия выписки из Единого государственного реестра юридических лиц (дата выписки должна быть не ранее 1 (одного) месяца до момента предъявления);</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надлежащим образом оформленные и заверенные документы, подтверждающие полномочия органов управления и должностных лиц, уполномоченных на подписание договора;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решение в письменной форме соответствующего органа управления о приобретении имущества (если это необходимо в соответствии с учредительными документами арендатора);</w:t>
      </w:r>
    </w:p>
    <w:p w:rsidR="006C38A4" w:rsidRPr="006C38A4" w:rsidRDefault="006C38A4" w:rsidP="006C38A4">
      <w:pPr>
        <w:pStyle w:val="a5"/>
        <w:jc w:val="both"/>
        <w:rPr>
          <w:rFonts w:ascii="Times New Roman" w:hAnsi="Times New Roman" w:cs="Times New Roman"/>
          <w:sz w:val="20"/>
          <w:szCs w:val="20"/>
        </w:rPr>
      </w:pPr>
      <w:r w:rsidRPr="006C38A4">
        <w:rPr>
          <w:rFonts w:ascii="Times New Roman" w:hAnsi="Times New Roman" w:cs="Times New Roman"/>
          <w:sz w:val="20"/>
          <w:szCs w:val="20"/>
        </w:rPr>
        <w:t>- сведения о доле Российской Федерации, субъектов Российской Федерации и муниципальных образований в уставном капитале юридического лица;</w:t>
      </w:r>
    </w:p>
    <w:p w:rsidR="006C38A4" w:rsidRPr="006C38A4" w:rsidRDefault="006C38A4" w:rsidP="006C38A4">
      <w:pPr>
        <w:pStyle w:val="a5"/>
        <w:jc w:val="both"/>
        <w:rPr>
          <w:rFonts w:ascii="Times New Roman" w:hAnsi="Times New Roman" w:cs="Times New Roman"/>
          <w:sz w:val="20"/>
          <w:szCs w:val="20"/>
        </w:rPr>
      </w:pPr>
      <w:proofErr w:type="gramStart"/>
      <w:r w:rsidRPr="006C38A4">
        <w:rPr>
          <w:rFonts w:ascii="Times New Roman" w:hAnsi="Times New Roman" w:cs="Times New Roman"/>
          <w:sz w:val="20"/>
          <w:szCs w:val="20"/>
        </w:rPr>
        <w:t>В случае если представленные документы содержат помарки, подчистки, исправления и т.п., последние должны быть заверены подписью должностного лица с проставлением печати юридического лица, их совершивших, либо указанные документы должны быть заменены на их копии, нотариально удостоверенные в установленном порядке.</w:t>
      </w:r>
      <w:proofErr w:type="gramEnd"/>
    </w:p>
    <w:p w:rsidR="006C38A4" w:rsidRPr="006C38A4" w:rsidRDefault="006C38A4" w:rsidP="006C38A4">
      <w:pPr>
        <w:pStyle w:val="a5"/>
        <w:jc w:val="both"/>
        <w:rPr>
          <w:rFonts w:ascii="Times New Roman" w:hAnsi="Times New Roman" w:cs="Times New Roman"/>
          <w:sz w:val="20"/>
          <w:szCs w:val="20"/>
        </w:rPr>
      </w:pPr>
    </w:p>
    <w:p w:rsidR="006C38A4" w:rsidRPr="006C38A4" w:rsidRDefault="006C38A4" w:rsidP="006C38A4">
      <w:pPr>
        <w:pStyle w:val="a5"/>
        <w:jc w:val="both"/>
        <w:rPr>
          <w:rFonts w:ascii="Times New Roman" w:hAnsi="Times New Roman" w:cs="Times New Roman"/>
          <w:b/>
          <w:sz w:val="20"/>
          <w:szCs w:val="20"/>
        </w:rPr>
      </w:pPr>
      <w:r w:rsidRPr="006C38A4">
        <w:rPr>
          <w:rFonts w:ascii="Times New Roman" w:hAnsi="Times New Roman" w:cs="Times New Roman"/>
          <w:b/>
          <w:sz w:val="20"/>
          <w:szCs w:val="20"/>
        </w:rPr>
        <w:t>9. ЗАКЛЮЧИТЕЛЬНЫЕ ПОЛОЖЕНИЯ</w:t>
      </w:r>
    </w:p>
    <w:p w:rsidR="006C38A4" w:rsidRPr="006C38A4" w:rsidRDefault="006C38A4" w:rsidP="006C38A4">
      <w:pPr>
        <w:pStyle w:val="a5"/>
        <w:jc w:val="both"/>
        <w:rPr>
          <w:rFonts w:ascii="Times New Roman" w:hAnsi="Times New Roman" w:cs="Times New Roman"/>
          <w:sz w:val="20"/>
          <w:szCs w:val="20"/>
        </w:rPr>
      </w:pPr>
    </w:p>
    <w:p w:rsidR="006C38A4" w:rsidRPr="006C38A4" w:rsidRDefault="006C38A4" w:rsidP="006C38A4">
      <w:pPr>
        <w:pStyle w:val="a5"/>
        <w:jc w:val="both"/>
        <w:rPr>
          <w:rFonts w:ascii="Times New Roman" w:hAnsi="Times New Roman" w:cs="Times New Roman"/>
          <w:sz w:val="20"/>
          <w:szCs w:val="20"/>
        </w:rPr>
      </w:pPr>
      <w:proofErr w:type="gramStart"/>
      <w:r w:rsidRPr="006C38A4">
        <w:rPr>
          <w:rFonts w:ascii="Times New Roman" w:hAnsi="Times New Roman" w:cs="Times New Roman"/>
          <w:sz w:val="20"/>
          <w:szCs w:val="20"/>
        </w:rPr>
        <w:t>Во всем, что не урегулировано настоящим положением, следует руководствоваться Федеральным законом от 21 декабря 2001 г. N 178-ФЗ "О приватизации государственного и муниципального имущества",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w:t>
      </w:r>
      <w:proofErr w:type="gramEnd"/>
      <w:r w:rsidRPr="006C38A4">
        <w:rPr>
          <w:rFonts w:ascii="Times New Roman" w:hAnsi="Times New Roman" w:cs="Times New Roman"/>
          <w:sz w:val="20"/>
          <w:szCs w:val="20"/>
        </w:rPr>
        <w:t xml:space="preserve"> Российской Федерации».</w:t>
      </w:r>
    </w:p>
    <w:p w:rsidR="006C38A4" w:rsidRPr="006C38A4" w:rsidRDefault="006C38A4" w:rsidP="006C38A4">
      <w:pPr>
        <w:pStyle w:val="a5"/>
        <w:jc w:val="both"/>
        <w:rPr>
          <w:rFonts w:ascii="Times New Roman" w:hAnsi="Times New Roman" w:cs="Times New Roman"/>
          <w:sz w:val="20"/>
          <w:szCs w:val="20"/>
        </w:rPr>
      </w:pPr>
    </w:p>
    <w:p w:rsidR="00005F40" w:rsidRPr="00005F40" w:rsidRDefault="00005F40" w:rsidP="00005F40">
      <w:pPr>
        <w:pStyle w:val="a5"/>
        <w:jc w:val="center"/>
        <w:rPr>
          <w:rFonts w:ascii="Times New Roman" w:hAnsi="Times New Roman" w:cs="Times New Roman"/>
          <w:sz w:val="20"/>
          <w:szCs w:val="20"/>
        </w:rPr>
      </w:pPr>
      <w:r w:rsidRPr="00005F40">
        <w:rPr>
          <w:rFonts w:ascii="Times New Roman" w:hAnsi="Times New Roman" w:cs="Times New Roman"/>
          <w:sz w:val="20"/>
          <w:szCs w:val="20"/>
        </w:rPr>
        <w:t>АДМИНИСТРАЦИЯ СИАЛЕЕВСКО-ПЯТИНСКОГО СЕЛЬСКОГО ПОСЕЛЕНИЯ ИНСАРСКОГО МУНИЦИПАЛЬНОГО РАЙОНА</w:t>
      </w:r>
    </w:p>
    <w:p w:rsidR="00005F40" w:rsidRPr="00005F40" w:rsidRDefault="00005F40" w:rsidP="00005F40">
      <w:pPr>
        <w:pStyle w:val="a5"/>
        <w:jc w:val="center"/>
        <w:rPr>
          <w:rFonts w:ascii="Times New Roman" w:hAnsi="Times New Roman" w:cs="Times New Roman"/>
          <w:sz w:val="20"/>
          <w:szCs w:val="20"/>
        </w:rPr>
      </w:pPr>
      <w:r w:rsidRPr="00005F40">
        <w:rPr>
          <w:rFonts w:ascii="Times New Roman" w:hAnsi="Times New Roman" w:cs="Times New Roman"/>
          <w:sz w:val="20"/>
          <w:szCs w:val="20"/>
        </w:rPr>
        <w:t>РЕСПУБЛИКИ МОРДОВИЯ</w:t>
      </w:r>
    </w:p>
    <w:p w:rsidR="00005F40" w:rsidRPr="00005F40" w:rsidRDefault="00005F40" w:rsidP="00005F40">
      <w:pPr>
        <w:pStyle w:val="a5"/>
        <w:jc w:val="center"/>
        <w:rPr>
          <w:rFonts w:ascii="Times New Roman" w:hAnsi="Times New Roman" w:cs="Times New Roman"/>
          <w:sz w:val="20"/>
          <w:szCs w:val="20"/>
        </w:rPr>
      </w:pPr>
    </w:p>
    <w:p w:rsidR="00005F40" w:rsidRPr="00005F40" w:rsidRDefault="00005F40" w:rsidP="00005F40">
      <w:pPr>
        <w:pStyle w:val="a5"/>
        <w:jc w:val="center"/>
        <w:rPr>
          <w:rFonts w:ascii="Times New Roman" w:hAnsi="Times New Roman" w:cs="Times New Roman"/>
          <w:sz w:val="20"/>
          <w:szCs w:val="20"/>
        </w:rPr>
      </w:pPr>
      <w:proofErr w:type="gramStart"/>
      <w:r w:rsidRPr="00005F40">
        <w:rPr>
          <w:rFonts w:ascii="Times New Roman" w:hAnsi="Times New Roman" w:cs="Times New Roman"/>
          <w:sz w:val="20"/>
          <w:szCs w:val="20"/>
        </w:rPr>
        <w:t>П</w:t>
      </w:r>
      <w:proofErr w:type="gramEnd"/>
      <w:r w:rsidRPr="00005F40">
        <w:rPr>
          <w:rFonts w:ascii="Times New Roman" w:hAnsi="Times New Roman" w:cs="Times New Roman"/>
          <w:sz w:val="20"/>
          <w:szCs w:val="20"/>
        </w:rPr>
        <w:t xml:space="preserve"> О С Т А Н О В Л Е Н И Е</w:t>
      </w:r>
    </w:p>
    <w:p w:rsidR="00005F40" w:rsidRPr="00005F40" w:rsidRDefault="00005F40" w:rsidP="00005F40">
      <w:pPr>
        <w:pStyle w:val="a5"/>
        <w:jc w:val="center"/>
        <w:rPr>
          <w:rFonts w:ascii="Times New Roman" w:hAnsi="Times New Roman" w:cs="Times New Roman"/>
          <w:sz w:val="20"/>
          <w:szCs w:val="20"/>
        </w:rPr>
      </w:pPr>
      <w:r w:rsidRPr="00005F40">
        <w:rPr>
          <w:rFonts w:ascii="Times New Roman" w:hAnsi="Times New Roman" w:cs="Times New Roman"/>
          <w:sz w:val="20"/>
          <w:szCs w:val="20"/>
        </w:rPr>
        <w:t xml:space="preserve">с. </w:t>
      </w:r>
      <w:proofErr w:type="spellStart"/>
      <w:r w:rsidRPr="00005F40">
        <w:rPr>
          <w:rFonts w:ascii="Times New Roman" w:hAnsi="Times New Roman" w:cs="Times New Roman"/>
          <w:sz w:val="20"/>
          <w:szCs w:val="20"/>
        </w:rPr>
        <w:t>Сиалеевская</w:t>
      </w:r>
      <w:proofErr w:type="spellEnd"/>
      <w:r w:rsidRPr="00005F40">
        <w:rPr>
          <w:rFonts w:ascii="Times New Roman" w:hAnsi="Times New Roman" w:cs="Times New Roman"/>
          <w:sz w:val="20"/>
          <w:szCs w:val="20"/>
        </w:rPr>
        <w:t xml:space="preserve"> Пятина</w:t>
      </w:r>
    </w:p>
    <w:p w:rsidR="00005F40" w:rsidRPr="00005F40" w:rsidRDefault="00005F40" w:rsidP="00005F40">
      <w:pPr>
        <w:pStyle w:val="a5"/>
        <w:jc w:val="center"/>
        <w:rPr>
          <w:rFonts w:ascii="Times New Roman" w:hAnsi="Times New Roman" w:cs="Times New Roman"/>
          <w:bCs/>
          <w:sz w:val="20"/>
          <w:szCs w:val="20"/>
        </w:rPr>
      </w:pPr>
    </w:p>
    <w:p w:rsidR="00005F40" w:rsidRPr="00005F40" w:rsidRDefault="00005F40" w:rsidP="00005F40">
      <w:pPr>
        <w:pStyle w:val="a5"/>
        <w:jc w:val="center"/>
        <w:rPr>
          <w:rFonts w:ascii="Times New Roman" w:hAnsi="Times New Roman" w:cs="Times New Roman"/>
          <w:sz w:val="20"/>
          <w:szCs w:val="20"/>
        </w:rPr>
      </w:pPr>
      <w:r w:rsidRPr="00005F40">
        <w:rPr>
          <w:rFonts w:ascii="Times New Roman" w:hAnsi="Times New Roman" w:cs="Times New Roman"/>
          <w:sz w:val="20"/>
          <w:szCs w:val="20"/>
        </w:rPr>
        <w:t>от  28 апреля 2025 г.                                                                                 №28</w:t>
      </w:r>
    </w:p>
    <w:p w:rsidR="00005F40" w:rsidRPr="00005F40" w:rsidRDefault="00005F40" w:rsidP="00005F40">
      <w:pPr>
        <w:pStyle w:val="a5"/>
        <w:rPr>
          <w:rFonts w:ascii="Times New Roman" w:hAnsi="Times New Roman" w:cs="Times New Roman"/>
          <w:sz w:val="20"/>
          <w:szCs w:val="20"/>
          <w:shd w:val="clear" w:color="auto" w:fill="FFFFFF"/>
        </w:rPr>
      </w:pPr>
    </w:p>
    <w:p w:rsidR="00005F40" w:rsidRPr="00005F40" w:rsidRDefault="00005F40" w:rsidP="00005F40">
      <w:pPr>
        <w:pStyle w:val="a5"/>
        <w:rPr>
          <w:rFonts w:ascii="Times New Roman" w:hAnsi="Times New Roman" w:cs="Times New Roman"/>
          <w:sz w:val="20"/>
          <w:szCs w:val="20"/>
          <w:shd w:val="clear" w:color="auto" w:fill="FFFFFF"/>
        </w:rPr>
      </w:pPr>
      <w:r w:rsidRPr="00005F40">
        <w:rPr>
          <w:rFonts w:ascii="Times New Roman" w:hAnsi="Times New Roman" w:cs="Times New Roman"/>
          <w:sz w:val="20"/>
          <w:szCs w:val="20"/>
          <w:shd w:val="clear" w:color="auto" w:fill="FFFFFF"/>
        </w:rPr>
        <w:t xml:space="preserve">Об установлении минимального размера </w:t>
      </w:r>
    </w:p>
    <w:p w:rsidR="00005F40" w:rsidRPr="00005F40" w:rsidRDefault="00005F40" w:rsidP="00005F40">
      <w:pPr>
        <w:pStyle w:val="a5"/>
        <w:rPr>
          <w:rFonts w:ascii="Times New Roman" w:hAnsi="Times New Roman" w:cs="Times New Roman"/>
          <w:sz w:val="20"/>
          <w:szCs w:val="20"/>
        </w:rPr>
      </w:pPr>
      <w:r w:rsidRPr="00005F40">
        <w:rPr>
          <w:rFonts w:ascii="Times New Roman" w:hAnsi="Times New Roman" w:cs="Times New Roman"/>
          <w:sz w:val="20"/>
          <w:szCs w:val="20"/>
          <w:shd w:val="clear" w:color="auto" w:fill="FFFFFF"/>
        </w:rPr>
        <w:t>пенсии за выслугу лет</w:t>
      </w:r>
    </w:p>
    <w:p w:rsidR="00005F40" w:rsidRPr="00005F40" w:rsidRDefault="00005F40" w:rsidP="00005F40">
      <w:pPr>
        <w:pStyle w:val="a5"/>
        <w:rPr>
          <w:rFonts w:ascii="Times New Roman" w:hAnsi="Times New Roman" w:cs="Times New Roman"/>
          <w:sz w:val="20"/>
          <w:szCs w:val="20"/>
        </w:rPr>
      </w:pPr>
      <w:r w:rsidRPr="00005F40">
        <w:rPr>
          <w:rFonts w:ascii="Times New Roman" w:hAnsi="Times New Roman" w:cs="Times New Roman"/>
          <w:sz w:val="20"/>
          <w:szCs w:val="20"/>
        </w:rPr>
        <w:t xml:space="preserve"> </w:t>
      </w:r>
      <w:r w:rsidRPr="00005F40">
        <w:rPr>
          <w:rFonts w:ascii="Times New Roman" w:hAnsi="Times New Roman" w:cs="Times New Roman"/>
          <w:sz w:val="20"/>
          <w:szCs w:val="20"/>
        </w:rPr>
        <w:tab/>
        <w:t xml:space="preserve">  </w:t>
      </w:r>
    </w:p>
    <w:p w:rsidR="00005F40" w:rsidRPr="00005F40" w:rsidRDefault="00005F40" w:rsidP="00005F40">
      <w:pPr>
        <w:pStyle w:val="a5"/>
        <w:rPr>
          <w:rFonts w:ascii="Times New Roman" w:hAnsi="Times New Roman" w:cs="Times New Roman"/>
          <w:sz w:val="20"/>
          <w:szCs w:val="20"/>
        </w:rPr>
      </w:pPr>
    </w:p>
    <w:p w:rsidR="00005F40" w:rsidRPr="00005F40" w:rsidRDefault="00005F40" w:rsidP="00005F40">
      <w:pPr>
        <w:pStyle w:val="a5"/>
        <w:rPr>
          <w:rFonts w:ascii="Times New Roman" w:hAnsi="Times New Roman" w:cs="Times New Roman"/>
          <w:sz w:val="20"/>
          <w:szCs w:val="20"/>
          <w:shd w:val="clear" w:color="auto" w:fill="FFFFFF"/>
        </w:rPr>
      </w:pPr>
      <w:r w:rsidRPr="00005F40">
        <w:rPr>
          <w:rFonts w:ascii="Times New Roman" w:hAnsi="Times New Roman" w:cs="Times New Roman"/>
          <w:sz w:val="20"/>
          <w:szCs w:val="20"/>
        </w:rPr>
        <w:t xml:space="preserve">В  соответствии  с  пунктом 3 статьи 30 Закона Республики Мордовия от 8 июня 1999 года № 30-З «О муниципальной службе в Республике Мордовия»,  </w:t>
      </w:r>
      <w:r w:rsidRPr="00005F40">
        <w:rPr>
          <w:rFonts w:ascii="Times New Roman" w:hAnsi="Times New Roman" w:cs="Times New Roman"/>
          <w:sz w:val="20"/>
          <w:szCs w:val="20"/>
          <w:shd w:val="clear" w:color="auto" w:fill="FFFFFF"/>
        </w:rPr>
        <w:t xml:space="preserve">Постановлением Правительства Российской Федерации от 7 марта 2025 года  № 287 «Об утверждении коэффициента индексации с 1 апреля 2025 года социальных пенсий», </w:t>
      </w:r>
      <w:r w:rsidRPr="00005F40">
        <w:rPr>
          <w:rFonts w:ascii="Times New Roman" w:hAnsi="Times New Roman" w:cs="Times New Roman"/>
          <w:sz w:val="20"/>
          <w:szCs w:val="20"/>
        </w:rPr>
        <w:t xml:space="preserve">Администрация </w:t>
      </w:r>
      <w:proofErr w:type="spellStart"/>
      <w:r w:rsidRPr="00005F40">
        <w:rPr>
          <w:rFonts w:ascii="Times New Roman" w:hAnsi="Times New Roman" w:cs="Times New Roman"/>
          <w:sz w:val="20"/>
          <w:szCs w:val="20"/>
        </w:rPr>
        <w:t>Сиалеевско-Пятинского</w:t>
      </w:r>
      <w:proofErr w:type="spellEnd"/>
      <w:r w:rsidRPr="00005F40">
        <w:rPr>
          <w:rFonts w:ascii="Times New Roman" w:hAnsi="Times New Roman" w:cs="Times New Roman"/>
          <w:sz w:val="20"/>
          <w:szCs w:val="20"/>
        </w:rPr>
        <w:t xml:space="preserve"> сельского поселения </w:t>
      </w:r>
      <w:proofErr w:type="spellStart"/>
      <w:r w:rsidRPr="00005F40">
        <w:rPr>
          <w:rFonts w:ascii="Times New Roman" w:hAnsi="Times New Roman" w:cs="Times New Roman"/>
          <w:sz w:val="20"/>
          <w:szCs w:val="20"/>
        </w:rPr>
        <w:t>Инсарского</w:t>
      </w:r>
      <w:proofErr w:type="spellEnd"/>
      <w:r w:rsidRPr="00005F40">
        <w:rPr>
          <w:rFonts w:ascii="Times New Roman" w:hAnsi="Times New Roman" w:cs="Times New Roman"/>
          <w:sz w:val="20"/>
          <w:szCs w:val="20"/>
        </w:rPr>
        <w:t xml:space="preserve"> муниципального района</w:t>
      </w:r>
    </w:p>
    <w:p w:rsidR="00005F40" w:rsidRPr="00005F40" w:rsidRDefault="00005F40" w:rsidP="00005F40">
      <w:pPr>
        <w:pStyle w:val="a5"/>
        <w:rPr>
          <w:rFonts w:ascii="Times New Roman" w:hAnsi="Times New Roman" w:cs="Times New Roman"/>
          <w:sz w:val="20"/>
          <w:szCs w:val="20"/>
        </w:rPr>
      </w:pPr>
      <w:r w:rsidRPr="00005F40">
        <w:rPr>
          <w:rFonts w:ascii="Times New Roman" w:hAnsi="Times New Roman" w:cs="Times New Roman"/>
          <w:sz w:val="20"/>
          <w:szCs w:val="20"/>
        </w:rPr>
        <w:t xml:space="preserve">                                                             ПОСТАНОВЛЯЕТ:</w:t>
      </w:r>
    </w:p>
    <w:p w:rsidR="00005F40" w:rsidRPr="00005F40" w:rsidRDefault="00005F40" w:rsidP="00005F40">
      <w:pPr>
        <w:pStyle w:val="a5"/>
        <w:rPr>
          <w:rFonts w:ascii="Times New Roman" w:hAnsi="Times New Roman" w:cs="Times New Roman"/>
          <w:sz w:val="20"/>
          <w:szCs w:val="20"/>
        </w:rPr>
      </w:pPr>
    </w:p>
    <w:p w:rsidR="00005F40" w:rsidRPr="00005F40" w:rsidRDefault="00005F40" w:rsidP="00005F40">
      <w:pPr>
        <w:pStyle w:val="a5"/>
        <w:rPr>
          <w:rFonts w:ascii="Times New Roman" w:hAnsi="Times New Roman" w:cs="Times New Roman"/>
          <w:sz w:val="20"/>
          <w:szCs w:val="20"/>
          <w:shd w:val="clear" w:color="auto" w:fill="FFFFFF"/>
        </w:rPr>
      </w:pPr>
      <w:r w:rsidRPr="00005F40">
        <w:rPr>
          <w:rFonts w:ascii="Times New Roman" w:hAnsi="Times New Roman" w:cs="Times New Roman"/>
          <w:sz w:val="20"/>
          <w:szCs w:val="20"/>
        </w:rPr>
        <w:t>1. У</w:t>
      </w:r>
      <w:r w:rsidRPr="00005F40">
        <w:rPr>
          <w:rFonts w:ascii="Times New Roman" w:hAnsi="Times New Roman" w:cs="Times New Roman"/>
          <w:sz w:val="20"/>
          <w:szCs w:val="20"/>
          <w:shd w:val="clear" w:color="auto" w:fill="FFFFFF"/>
        </w:rPr>
        <w:t xml:space="preserve">становить с 1 апреля 2025 года минимальный размер пенсии за выслугу лет лицам, замещавшим муниципальные должности и муниципальным служащим </w:t>
      </w:r>
      <w:proofErr w:type="spellStart"/>
      <w:r w:rsidRPr="00005F40">
        <w:rPr>
          <w:rFonts w:ascii="Times New Roman" w:hAnsi="Times New Roman" w:cs="Times New Roman"/>
          <w:sz w:val="20"/>
          <w:szCs w:val="20"/>
        </w:rPr>
        <w:t>Сиалеевско-Пятинского</w:t>
      </w:r>
      <w:proofErr w:type="spellEnd"/>
      <w:r w:rsidRPr="00005F40">
        <w:rPr>
          <w:rFonts w:ascii="Times New Roman" w:hAnsi="Times New Roman" w:cs="Times New Roman"/>
          <w:sz w:val="20"/>
          <w:szCs w:val="20"/>
        </w:rPr>
        <w:t xml:space="preserve"> сельского поселения </w:t>
      </w:r>
      <w:proofErr w:type="spellStart"/>
      <w:r w:rsidRPr="00005F40">
        <w:rPr>
          <w:rFonts w:ascii="Times New Roman" w:hAnsi="Times New Roman" w:cs="Times New Roman"/>
          <w:sz w:val="20"/>
          <w:szCs w:val="20"/>
          <w:shd w:val="clear" w:color="auto" w:fill="FFFFFF"/>
        </w:rPr>
        <w:t>Инсарского</w:t>
      </w:r>
      <w:proofErr w:type="spellEnd"/>
      <w:r w:rsidRPr="00005F40">
        <w:rPr>
          <w:rFonts w:ascii="Times New Roman" w:hAnsi="Times New Roman" w:cs="Times New Roman"/>
          <w:sz w:val="20"/>
          <w:szCs w:val="20"/>
          <w:shd w:val="clear" w:color="auto" w:fill="FFFFFF"/>
        </w:rPr>
        <w:t xml:space="preserve"> муниципального района  в размере 4 412 (четыре тысячи четыреста двенадцать) рублей  04 копеек.</w:t>
      </w:r>
    </w:p>
    <w:p w:rsidR="00005F40" w:rsidRPr="00005F40" w:rsidRDefault="00005F40" w:rsidP="00005F40">
      <w:pPr>
        <w:pStyle w:val="a5"/>
        <w:rPr>
          <w:rFonts w:ascii="Times New Roman" w:hAnsi="Times New Roman" w:cs="Times New Roman"/>
          <w:sz w:val="20"/>
          <w:szCs w:val="20"/>
        </w:rPr>
      </w:pPr>
      <w:r w:rsidRPr="00005F40">
        <w:rPr>
          <w:rFonts w:ascii="Times New Roman" w:hAnsi="Times New Roman" w:cs="Times New Roman"/>
          <w:sz w:val="20"/>
          <w:szCs w:val="20"/>
        </w:rPr>
        <w:t xml:space="preserve">2. Настоящее постановление вступает в законную  силу со  дня  его  подписания и распространяет свое действие на правоотношения, возникшие с 1 апреля  2025 года.  </w:t>
      </w:r>
    </w:p>
    <w:p w:rsidR="00005F40" w:rsidRPr="00005F40" w:rsidRDefault="00005F40" w:rsidP="00005F40">
      <w:pPr>
        <w:pStyle w:val="a5"/>
        <w:rPr>
          <w:rFonts w:ascii="Times New Roman" w:hAnsi="Times New Roman" w:cs="Times New Roman"/>
          <w:sz w:val="20"/>
          <w:szCs w:val="20"/>
        </w:rPr>
      </w:pPr>
      <w:r w:rsidRPr="00005F40">
        <w:rPr>
          <w:rFonts w:ascii="Times New Roman" w:hAnsi="Times New Roman" w:cs="Times New Roman"/>
          <w:sz w:val="20"/>
          <w:szCs w:val="20"/>
        </w:rPr>
        <w:t xml:space="preserve">         3. </w:t>
      </w:r>
      <w:proofErr w:type="gramStart"/>
      <w:r w:rsidRPr="00005F40">
        <w:rPr>
          <w:rFonts w:ascii="Times New Roman" w:hAnsi="Times New Roman" w:cs="Times New Roman"/>
          <w:sz w:val="20"/>
          <w:szCs w:val="20"/>
        </w:rPr>
        <w:t>Контроль за</w:t>
      </w:r>
      <w:proofErr w:type="gramEnd"/>
      <w:r w:rsidRPr="00005F40">
        <w:rPr>
          <w:rFonts w:ascii="Times New Roman" w:hAnsi="Times New Roman" w:cs="Times New Roman"/>
          <w:sz w:val="20"/>
          <w:szCs w:val="20"/>
        </w:rPr>
        <w:t xml:space="preserve"> исполнением настоящего постановления оставляю за собой.</w:t>
      </w:r>
    </w:p>
    <w:p w:rsidR="00005F40" w:rsidRPr="00005F40" w:rsidRDefault="00005F40" w:rsidP="00005F40">
      <w:pPr>
        <w:pStyle w:val="a5"/>
        <w:rPr>
          <w:rFonts w:ascii="Times New Roman" w:hAnsi="Times New Roman" w:cs="Times New Roman"/>
          <w:sz w:val="20"/>
          <w:szCs w:val="20"/>
        </w:rPr>
      </w:pPr>
      <w:r w:rsidRPr="00005F40">
        <w:rPr>
          <w:rFonts w:ascii="Times New Roman" w:hAnsi="Times New Roman" w:cs="Times New Roman"/>
          <w:sz w:val="20"/>
          <w:szCs w:val="20"/>
        </w:rPr>
        <w:t xml:space="preserve"> </w:t>
      </w:r>
    </w:p>
    <w:p w:rsidR="00005F40" w:rsidRPr="00005F40" w:rsidRDefault="00005F40" w:rsidP="00005F40">
      <w:pPr>
        <w:pStyle w:val="a5"/>
        <w:rPr>
          <w:rFonts w:ascii="Times New Roman" w:hAnsi="Times New Roman" w:cs="Times New Roman"/>
          <w:sz w:val="20"/>
          <w:szCs w:val="20"/>
        </w:rPr>
      </w:pPr>
    </w:p>
    <w:p w:rsidR="00005F40" w:rsidRPr="00005F40" w:rsidRDefault="00005F40" w:rsidP="00005F40">
      <w:pPr>
        <w:pStyle w:val="a5"/>
        <w:rPr>
          <w:rFonts w:ascii="Times New Roman" w:hAnsi="Times New Roman" w:cs="Times New Roman"/>
          <w:sz w:val="20"/>
          <w:szCs w:val="20"/>
        </w:rPr>
      </w:pPr>
      <w:r w:rsidRPr="00005F40">
        <w:rPr>
          <w:rFonts w:ascii="Times New Roman" w:hAnsi="Times New Roman" w:cs="Times New Roman"/>
          <w:sz w:val="20"/>
          <w:szCs w:val="20"/>
        </w:rPr>
        <w:t xml:space="preserve">Глава </w:t>
      </w:r>
      <w:proofErr w:type="spellStart"/>
      <w:r w:rsidRPr="00005F40">
        <w:rPr>
          <w:rFonts w:ascii="Times New Roman" w:hAnsi="Times New Roman" w:cs="Times New Roman"/>
          <w:sz w:val="20"/>
          <w:szCs w:val="20"/>
        </w:rPr>
        <w:t>Сиалеевско-Пятинского</w:t>
      </w:r>
      <w:proofErr w:type="spellEnd"/>
      <w:r w:rsidRPr="00005F40">
        <w:rPr>
          <w:rFonts w:ascii="Times New Roman" w:hAnsi="Times New Roman" w:cs="Times New Roman"/>
          <w:sz w:val="20"/>
          <w:szCs w:val="20"/>
        </w:rPr>
        <w:t xml:space="preserve"> </w:t>
      </w:r>
    </w:p>
    <w:p w:rsidR="00005F40" w:rsidRPr="00005F40" w:rsidRDefault="00005F40" w:rsidP="00005F40">
      <w:pPr>
        <w:pStyle w:val="a5"/>
        <w:rPr>
          <w:rFonts w:ascii="Times New Roman" w:hAnsi="Times New Roman" w:cs="Times New Roman"/>
          <w:sz w:val="20"/>
          <w:szCs w:val="20"/>
        </w:rPr>
      </w:pPr>
      <w:r w:rsidRPr="00005F40">
        <w:rPr>
          <w:rFonts w:ascii="Times New Roman" w:hAnsi="Times New Roman" w:cs="Times New Roman"/>
          <w:sz w:val="20"/>
          <w:szCs w:val="20"/>
        </w:rPr>
        <w:t xml:space="preserve">сельского поселения:                                                                В. Д. </w:t>
      </w:r>
      <w:proofErr w:type="spellStart"/>
      <w:r w:rsidRPr="00005F40">
        <w:rPr>
          <w:rFonts w:ascii="Times New Roman" w:hAnsi="Times New Roman" w:cs="Times New Roman"/>
          <w:sz w:val="20"/>
          <w:szCs w:val="20"/>
        </w:rPr>
        <w:t>Пиксаев</w:t>
      </w:r>
      <w:proofErr w:type="spellEnd"/>
    </w:p>
    <w:p w:rsidR="008638FF" w:rsidRDefault="008638FF" w:rsidP="008638FF">
      <w:pPr>
        <w:rPr>
          <w:rFonts w:ascii="Times New Roman" w:hAnsi="Times New Roman" w:cs="Times New Roman"/>
          <w:sz w:val="28"/>
          <w:szCs w:val="28"/>
        </w:rPr>
      </w:pPr>
    </w:p>
    <w:p w:rsidR="00005F40" w:rsidRDefault="00005F40" w:rsidP="008638FF">
      <w:pPr>
        <w:rPr>
          <w:rFonts w:ascii="Times New Roman" w:hAnsi="Times New Roman" w:cs="Times New Roman"/>
          <w:sz w:val="28"/>
          <w:szCs w:val="28"/>
        </w:rPr>
      </w:pPr>
    </w:p>
    <w:p w:rsidR="00005F40" w:rsidRDefault="00005F40" w:rsidP="008638FF">
      <w:pPr>
        <w:rPr>
          <w:rFonts w:ascii="Times New Roman" w:hAnsi="Times New Roman" w:cs="Times New Roman"/>
          <w:sz w:val="28"/>
          <w:szCs w:val="28"/>
        </w:rPr>
      </w:pPr>
    </w:p>
    <w:p w:rsidR="00005F40" w:rsidRPr="008638FF" w:rsidRDefault="00005F40" w:rsidP="008638FF">
      <w:pPr>
        <w:rPr>
          <w:rFonts w:ascii="Times New Roman" w:hAnsi="Times New Roman" w:cs="Times New Roman"/>
          <w:sz w:val="28"/>
          <w:szCs w:val="28"/>
        </w:rPr>
      </w:pPr>
    </w:p>
    <w:p w:rsidR="000D1910" w:rsidRPr="008638FF" w:rsidRDefault="000D1910" w:rsidP="000D1910">
      <w:pPr>
        <w:spacing w:line="240" w:lineRule="auto"/>
        <w:ind w:left="-426" w:firstLine="284"/>
        <w:contextualSpacing/>
        <w:rPr>
          <w:rFonts w:ascii="Times New Roman" w:hAnsi="Times New Roman" w:cs="Times New Roman"/>
          <w:sz w:val="28"/>
          <w:szCs w:val="28"/>
        </w:rPr>
      </w:pPr>
      <w:r w:rsidRPr="008638FF">
        <w:rPr>
          <w:rFonts w:ascii="Times New Roman" w:hAnsi="Times New Roman" w:cs="Times New Roman"/>
          <w:sz w:val="28"/>
          <w:szCs w:val="28"/>
        </w:rPr>
        <w:t xml:space="preserve">Информационный бюллетень </w:t>
      </w:r>
      <w:proofErr w:type="spellStart"/>
      <w:r w:rsidRPr="008638FF">
        <w:rPr>
          <w:rFonts w:ascii="Times New Roman" w:hAnsi="Times New Roman" w:cs="Times New Roman"/>
          <w:sz w:val="28"/>
          <w:szCs w:val="28"/>
        </w:rPr>
        <w:t>Сиалеевско-Пятинского</w:t>
      </w:r>
      <w:proofErr w:type="spellEnd"/>
      <w:r w:rsidRPr="008638FF">
        <w:rPr>
          <w:rFonts w:ascii="Times New Roman" w:hAnsi="Times New Roman" w:cs="Times New Roman"/>
          <w:sz w:val="28"/>
          <w:szCs w:val="28"/>
        </w:rPr>
        <w:t xml:space="preserve"> сельского поселения </w:t>
      </w:r>
      <w:proofErr w:type="spellStart"/>
      <w:r w:rsidRPr="008638FF">
        <w:rPr>
          <w:rFonts w:ascii="Times New Roman" w:hAnsi="Times New Roman" w:cs="Times New Roman"/>
          <w:sz w:val="28"/>
          <w:szCs w:val="28"/>
        </w:rPr>
        <w:t>Инсарского</w:t>
      </w:r>
      <w:proofErr w:type="spellEnd"/>
      <w:r w:rsidRPr="008638FF">
        <w:rPr>
          <w:rFonts w:ascii="Times New Roman" w:hAnsi="Times New Roman" w:cs="Times New Roman"/>
          <w:sz w:val="28"/>
          <w:szCs w:val="28"/>
        </w:rPr>
        <w:t xml:space="preserve"> муниципального района  №</w:t>
      </w:r>
      <w:r w:rsidR="00524AEA">
        <w:rPr>
          <w:rFonts w:ascii="Times New Roman" w:hAnsi="Times New Roman" w:cs="Times New Roman"/>
          <w:sz w:val="28"/>
          <w:szCs w:val="28"/>
        </w:rPr>
        <w:t>8</w:t>
      </w:r>
      <w:r w:rsidRPr="008638FF">
        <w:rPr>
          <w:rFonts w:ascii="Times New Roman" w:hAnsi="Times New Roman" w:cs="Times New Roman"/>
          <w:sz w:val="28"/>
          <w:szCs w:val="28"/>
        </w:rPr>
        <w:t xml:space="preserve">  от </w:t>
      </w:r>
      <w:r w:rsidR="00524AEA">
        <w:rPr>
          <w:rFonts w:ascii="Times New Roman" w:hAnsi="Times New Roman" w:cs="Times New Roman"/>
          <w:sz w:val="28"/>
          <w:szCs w:val="28"/>
        </w:rPr>
        <w:t>28</w:t>
      </w:r>
      <w:r w:rsidRPr="008638FF">
        <w:rPr>
          <w:rFonts w:ascii="Times New Roman" w:hAnsi="Times New Roman" w:cs="Times New Roman"/>
          <w:sz w:val="28"/>
          <w:szCs w:val="28"/>
        </w:rPr>
        <w:t>.</w:t>
      </w:r>
      <w:r w:rsidR="00D66C0E" w:rsidRPr="008638FF">
        <w:rPr>
          <w:rFonts w:ascii="Times New Roman" w:hAnsi="Times New Roman" w:cs="Times New Roman"/>
          <w:sz w:val="28"/>
          <w:szCs w:val="28"/>
        </w:rPr>
        <w:t>0</w:t>
      </w:r>
      <w:r w:rsidR="00FD6149" w:rsidRPr="008638FF">
        <w:rPr>
          <w:rFonts w:ascii="Times New Roman" w:hAnsi="Times New Roman" w:cs="Times New Roman"/>
          <w:sz w:val="28"/>
          <w:szCs w:val="28"/>
        </w:rPr>
        <w:t>4</w:t>
      </w:r>
      <w:r w:rsidRPr="008638FF">
        <w:rPr>
          <w:rFonts w:ascii="Times New Roman" w:hAnsi="Times New Roman" w:cs="Times New Roman"/>
          <w:sz w:val="28"/>
          <w:szCs w:val="28"/>
        </w:rPr>
        <w:t>. 202</w:t>
      </w:r>
      <w:r w:rsidR="00D66C0E" w:rsidRPr="008638FF">
        <w:rPr>
          <w:rFonts w:ascii="Times New Roman" w:hAnsi="Times New Roman" w:cs="Times New Roman"/>
          <w:sz w:val="28"/>
          <w:szCs w:val="28"/>
        </w:rPr>
        <w:t>5</w:t>
      </w:r>
      <w:r w:rsidRPr="008638FF">
        <w:rPr>
          <w:rFonts w:ascii="Times New Roman" w:hAnsi="Times New Roman" w:cs="Times New Roman"/>
          <w:sz w:val="28"/>
          <w:szCs w:val="28"/>
        </w:rPr>
        <w:t xml:space="preserve"> г.</w:t>
      </w:r>
    </w:p>
    <w:p w:rsidR="000D1910" w:rsidRPr="008638FF" w:rsidRDefault="000D1910" w:rsidP="000D1910">
      <w:pPr>
        <w:spacing w:line="240" w:lineRule="auto"/>
        <w:ind w:left="-426" w:firstLine="284"/>
        <w:contextualSpacing/>
        <w:rPr>
          <w:rFonts w:ascii="Times New Roman" w:hAnsi="Times New Roman" w:cs="Times New Roman"/>
          <w:sz w:val="28"/>
          <w:szCs w:val="28"/>
        </w:rPr>
      </w:pPr>
      <w:r w:rsidRPr="008638FF">
        <w:rPr>
          <w:rFonts w:ascii="Times New Roman" w:hAnsi="Times New Roman" w:cs="Times New Roman"/>
          <w:sz w:val="28"/>
          <w:szCs w:val="28"/>
        </w:rPr>
        <w:t xml:space="preserve">Учредитель: Администрация </w:t>
      </w:r>
      <w:proofErr w:type="spellStart"/>
      <w:r w:rsidRPr="008638FF">
        <w:rPr>
          <w:rFonts w:ascii="Times New Roman" w:hAnsi="Times New Roman" w:cs="Times New Roman"/>
          <w:sz w:val="28"/>
          <w:szCs w:val="28"/>
        </w:rPr>
        <w:t>Сиалеевско-Пятинского</w:t>
      </w:r>
      <w:proofErr w:type="spellEnd"/>
      <w:r w:rsidRPr="008638FF">
        <w:rPr>
          <w:rFonts w:ascii="Times New Roman" w:hAnsi="Times New Roman" w:cs="Times New Roman"/>
          <w:sz w:val="28"/>
          <w:szCs w:val="28"/>
        </w:rPr>
        <w:t xml:space="preserve"> сельского поселения </w:t>
      </w:r>
      <w:proofErr w:type="spellStart"/>
      <w:r w:rsidRPr="008638FF">
        <w:rPr>
          <w:rFonts w:ascii="Times New Roman" w:hAnsi="Times New Roman" w:cs="Times New Roman"/>
          <w:sz w:val="28"/>
          <w:szCs w:val="28"/>
        </w:rPr>
        <w:t>Инсарского</w:t>
      </w:r>
      <w:proofErr w:type="spellEnd"/>
      <w:r w:rsidRPr="008638FF">
        <w:rPr>
          <w:rFonts w:ascii="Times New Roman" w:hAnsi="Times New Roman" w:cs="Times New Roman"/>
          <w:sz w:val="28"/>
          <w:szCs w:val="28"/>
        </w:rPr>
        <w:t xml:space="preserve"> муниципального района</w:t>
      </w:r>
    </w:p>
    <w:p w:rsidR="000D1910" w:rsidRPr="008638FF" w:rsidRDefault="000D1910" w:rsidP="000D1910">
      <w:pPr>
        <w:spacing w:line="240" w:lineRule="auto"/>
        <w:ind w:left="-426" w:firstLine="284"/>
        <w:contextualSpacing/>
        <w:rPr>
          <w:rFonts w:ascii="Times New Roman" w:hAnsi="Times New Roman" w:cs="Times New Roman"/>
          <w:sz w:val="28"/>
          <w:szCs w:val="28"/>
        </w:rPr>
      </w:pPr>
      <w:r w:rsidRPr="008638FF">
        <w:rPr>
          <w:rFonts w:ascii="Times New Roman" w:hAnsi="Times New Roman" w:cs="Times New Roman"/>
          <w:sz w:val="28"/>
          <w:szCs w:val="28"/>
        </w:rPr>
        <w:t>Гл</w:t>
      </w:r>
      <w:proofErr w:type="gramStart"/>
      <w:r w:rsidRPr="008638FF">
        <w:rPr>
          <w:rFonts w:ascii="Times New Roman" w:hAnsi="Times New Roman" w:cs="Times New Roman"/>
          <w:sz w:val="28"/>
          <w:szCs w:val="28"/>
        </w:rPr>
        <w:t>.р</w:t>
      </w:r>
      <w:proofErr w:type="gramEnd"/>
      <w:r w:rsidRPr="008638FF">
        <w:rPr>
          <w:rFonts w:ascii="Times New Roman" w:hAnsi="Times New Roman" w:cs="Times New Roman"/>
          <w:sz w:val="28"/>
          <w:szCs w:val="28"/>
        </w:rPr>
        <w:t xml:space="preserve">едактор: </w:t>
      </w:r>
      <w:proofErr w:type="spellStart"/>
      <w:r w:rsidRPr="008638FF">
        <w:rPr>
          <w:rFonts w:ascii="Times New Roman" w:hAnsi="Times New Roman" w:cs="Times New Roman"/>
          <w:sz w:val="28"/>
          <w:szCs w:val="28"/>
        </w:rPr>
        <w:t>В.Д.Пиксаев</w:t>
      </w:r>
      <w:proofErr w:type="spellEnd"/>
    </w:p>
    <w:p w:rsidR="000D1910" w:rsidRPr="008638FF" w:rsidRDefault="000D1910" w:rsidP="000D1910">
      <w:pPr>
        <w:spacing w:line="240" w:lineRule="auto"/>
        <w:ind w:left="-426" w:firstLine="284"/>
        <w:contextualSpacing/>
        <w:rPr>
          <w:rFonts w:ascii="Times New Roman" w:hAnsi="Times New Roman" w:cs="Times New Roman"/>
          <w:b/>
          <w:sz w:val="28"/>
          <w:szCs w:val="28"/>
        </w:rPr>
      </w:pPr>
      <w:r w:rsidRPr="008638FF">
        <w:rPr>
          <w:rFonts w:ascii="Times New Roman" w:hAnsi="Times New Roman" w:cs="Times New Roman"/>
          <w:sz w:val="28"/>
          <w:szCs w:val="28"/>
        </w:rPr>
        <w:t>Цена «Бесплатно»</w:t>
      </w:r>
    </w:p>
    <w:p w:rsidR="004D45AC" w:rsidRPr="008638FF" w:rsidRDefault="004D45AC">
      <w:pPr>
        <w:rPr>
          <w:rFonts w:ascii="Times New Roman" w:hAnsi="Times New Roman" w:cs="Times New Roman"/>
          <w:sz w:val="20"/>
          <w:szCs w:val="20"/>
        </w:rPr>
      </w:pPr>
    </w:p>
    <w:sectPr w:rsidR="004D45AC" w:rsidRPr="008638FF" w:rsidSect="004D45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00"/>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235CE"/>
    <w:multiLevelType w:val="hybridMultilevel"/>
    <w:tmpl w:val="54CC66A0"/>
    <w:lvl w:ilvl="0" w:tplc="3C889C6C">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AB34FB"/>
    <w:multiLevelType w:val="hybridMultilevel"/>
    <w:tmpl w:val="F94C5B36"/>
    <w:lvl w:ilvl="0" w:tplc="FD3ECA86">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
    <w:nsid w:val="5F2E3F25"/>
    <w:multiLevelType w:val="hybridMultilevel"/>
    <w:tmpl w:val="8840966C"/>
    <w:lvl w:ilvl="0" w:tplc="3230AC2C">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F27B8"/>
    <w:rsid w:val="00005F40"/>
    <w:rsid w:val="000161CF"/>
    <w:rsid w:val="00016E41"/>
    <w:rsid w:val="0004117D"/>
    <w:rsid w:val="00080D55"/>
    <w:rsid w:val="000D1910"/>
    <w:rsid w:val="000E07E4"/>
    <w:rsid w:val="001248DA"/>
    <w:rsid w:val="001720D1"/>
    <w:rsid w:val="001875ED"/>
    <w:rsid w:val="001B7271"/>
    <w:rsid w:val="001C49A1"/>
    <w:rsid w:val="002070F5"/>
    <w:rsid w:val="00226319"/>
    <w:rsid w:val="002549FC"/>
    <w:rsid w:val="002A128D"/>
    <w:rsid w:val="002D42FD"/>
    <w:rsid w:val="002F260E"/>
    <w:rsid w:val="003015A9"/>
    <w:rsid w:val="00307B80"/>
    <w:rsid w:val="00384A54"/>
    <w:rsid w:val="00427B67"/>
    <w:rsid w:val="004872D0"/>
    <w:rsid w:val="004919B6"/>
    <w:rsid w:val="004D45AC"/>
    <w:rsid w:val="00506869"/>
    <w:rsid w:val="00524AEA"/>
    <w:rsid w:val="005420BC"/>
    <w:rsid w:val="0054651E"/>
    <w:rsid w:val="005769D0"/>
    <w:rsid w:val="005A6925"/>
    <w:rsid w:val="0065414D"/>
    <w:rsid w:val="00656993"/>
    <w:rsid w:val="0066703F"/>
    <w:rsid w:val="00675BCD"/>
    <w:rsid w:val="00682FE8"/>
    <w:rsid w:val="006A38AE"/>
    <w:rsid w:val="006C38A4"/>
    <w:rsid w:val="00704DDF"/>
    <w:rsid w:val="007465AB"/>
    <w:rsid w:val="00774FC2"/>
    <w:rsid w:val="00781CE6"/>
    <w:rsid w:val="0078366E"/>
    <w:rsid w:val="007C4E8A"/>
    <w:rsid w:val="007D489C"/>
    <w:rsid w:val="0080632B"/>
    <w:rsid w:val="008638FF"/>
    <w:rsid w:val="00872C90"/>
    <w:rsid w:val="0089554B"/>
    <w:rsid w:val="00896A07"/>
    <w:rsid w:val="008D6041"/>
    <w:rsid w:val="00910C8E"/>
    <w:rsid w:val="00935CC7"/>
    <w:rsid w:val="009860F6"/>
    <w:rsid w:val="009D10C9"/>
    <w:rsid w:val="009D3F9D"/>
    <w:rsid w:val="009F0884"/>
    <w:rsid w:val="00A311EA"/>
    <w:rsid w:val="00A6738A"/>
    <w:rsid w:val="00A70CDB"/>
    <w:rsid w:val="00A73B50"/>
    <w:rsid w:val="00A86CDC"/>
    <w:rsid w:val="00AC1A63"/>
    <w:rsid w:val="00AF4923"/>
    <w:rsid w:val="00B14724"/>
    <w:rsid w:val="00B426AA"/>
    <w:rsid w:val="00B9143F"/>
    <w:rsid w:val="00B924B6"/>
    <w:rsid w:val="00B93AF7"/>
    <w:rsid w:val="00BA05B9"/>
    <w:rsid w:val="00BF27B8"/>
    <w:rsid w:val="00BF5505"/>
    <w:rsid w:val="00C065BE"/>
    <w:rsid w:val="00C151F0"/>
    <w:rsid w:val="00C175C8"/>
    <w:rsid w:val="00C20DCC"/>
    <w:rsid w:val="00C53494"/>
    <w:rsid w:val="00C626CE"/>
    <w:rsid w:val="00CB165F"/>
    <w:rsid w:val="00D105E9"/>
    <w:rsid w:val="00D610FD"/>
    <w:rsid w:val="00D66C0E"/>
    <w:rsid w:val="00D8549F"/>
    <w:rsid w:val="00DE4021"/>
    <w:rsid w:val="00DF2354"/>
    <w:rsid w:val="00E04672"/>
    <w:rsid w:val="00E40DC6"/>
    <w:rsid w:val="00E94945"/>
    <w:rsid w:val="00EE0BE8"/>
    <w:rsid w:val="00F0341F"/>
    <w:rsid w:val="00FB4AB3"/>
    <w:rsid w:val="00FD61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7B8"/>
    <w:rPr>
      <w:rFonts w:eastAsiaTheme="minorEastAsia"/>
      <w:lang w:eastAsia="ru-RU"/>
    </w:rPr>
  </w:style>
  <w:style w:type="paragraph" w:styleId="1">
    <w:name w:val="heading 1"/>
    <w:basedOn w:val="a"/>
    <w:link w:val="10"/>
    <w:qFormat/>
    <w:rsid w:val="00016E41"/>
    <w:pPr>
      <w:spacing w:before="100" w:beforeAutospacing="1" w:after="100" w:afterAutospacing="1" w:line="240" w:lineRule="auto"/>
      <w:outlineLvl w:val="0"/>
    </w:pPr>
    <w:rPr>
      <w:rFonts w:ascii="Times New Roman" w:eastAsia="Times New Roman" w:hAnsi="Times New Roman" w:cs="Times New Roman"/>
      <w:b/>
      <w:bCs/>
      <w:color w:val="000000"/>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16E41"/>
    <w:rPr>
      <w:rFonts w:ascii="Times New Roman" w:eastAsia="Times New Roman" w:hAnsi="Times New Roman" w:cs="Times New Roman"/>
      <w:b/>
      <w:bCs/>
      <w:color w:val="000000"/>
      <w:kern w:val="36"/>
      <w:sz w:val="48"/>
      <w:szCs w:val="48"/>
      <w:lang w:eastAsia="ru-RU"/>
    </w:rPr>
  </w:style>
  <w:style w:type="paragraph" w:styleId="a3">
    <w:name w:val="Balloon Text"/>
    <w:basedOn w:val="a"/>
    <w:link w:val="a4"/>
    <w:uiPriority w:val="99"/>
    <w:semiHidden/>
    <w:unhideWhenUsed/>
    <w:rsid w:val="00BF27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27B8"/>
    <w:rPr>
      <w:rFonts w:ascii="Tahoma" w:eastAsiaTheme="minorEastAsia" w:hAnsi="Tahoma" w:cs="Tahoma"/>
      <w:sz w:val="16"/>
      <w:szCs w:val="16"/>
      <w:lang w:eastAsia="ru-RU"/>
    </w:rPr>
  </w:style>
  <w:style w:type="paragraph" w:styleId="a5">
    <w:name w:val="No Spacing"/>
    <w:link w:val="a6"/>
    <w:uiPriority w:val="1"/>
    <w:qFormat/>
    <w:rsid w:val="005A6925"/>
    <w:pPr>
      <w:spacing w:after="0" w:line="240" w:lineRule="auto"/>
    </w:pPr>
    <w:rPr>
      <w:rFonts w:eastAsiaTheme="minorEastAsia"/>
      <w:lang w:eastAsia="ru-RU"/>
    </w:rPr>
  </w:style>
  <w:style w:type="character" w:customStyle="1" w:styleId="a6">
    <w:name w:val="Без интервала Знак"/>
    <w:link w:val="a5"/>
    <w:uiPriority w:val="1"/>
    <w:locked/>
    <w:rsid w:val="005A6925"/>
    <w:rPr>
      <w:rFonts w:eastAsiaTheme="minorEastAsia"/>
      <w:lang w:eastAsia="ru-RU"/>
    </w:rPr>
  </w:style>
  <w:style w:type="paragraph" w:styleId="a7">
    <w:name w:val="Normal (Web)"/>
    <w:basedOn w:val="a"/>
    <w:uiPriority w:val="99"/>
    <w:rsid w:val="008D6041"/>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Emphasis"/>
    <w:basedOn w:val="a0"/>
    <w:qFormat/>
    <w:rsid w:val="008D6041"/>
    <w:rPr>
      <w:i/>
      <w:iCs/>
    </w:rPr>
  </w:style>
  <w:style w:type="character" w:customStyle="1" w:styleId="a9">
    <w:name w:val="Гипертекстовая ссылка"/>
    <w:uiPriority w:val="99"/>
    <w:rsid w:val="0004117D"/>
    <w:rPr>
      <w:color w:val="106BBE"/>
    </w:rPr>
  </w:style>
  <w:style w:type="paragraph" w:styleId="aa">
    <w:name w:val="header"/>
    <w:basedOn w:val="a"/>
    <w:link w:val="ab"/>
    <w:rsid w:val="00016E41"/>
    <w:pPr>
      <w:tabs>
        <w:tab w:val="center" w:pos="4677"/>
        <w:tab w:val="right" w:pos="9355"/>
      </w:tabs>
      <w:spacing w:after="0" w:line="240" w:lineRule="auto"/>
    </w:pPr>
    <w:rPr>
      <w:rFonts w:ascii="Times New Roman" w:eastAsia="Times New Roman" w:hAnsi="Times New Roman" w:cs="Times New Roman"/>
      <w:sz w:val="24"/>
      <w:szCs w:val="24"/>
      <w:lang w:eastAsia="ar-SA"/>
    </w:rPr>
  </w:style>
  <w:style w:type="character" w:customStyle="1" w:styleId="ab">
    <w:name w:val="Верхний колонтитул Знак"/>
    <w:basedOn w:val="a0"/>
    <w:link w:val="aa"/>
    <w:rsid w:val="00016E41"/>
    <w:rPr>
      <w:rFonts w:ascii="Times New Roman" w:eastAsia="Times New Roman" w:hAnsi="Times New Roman" w:cs="Times New Roman"/>
      <w:sz w:val="24"/>
      <w:szCs w:val="24"/>
      <w:lang w:eastAsia="ar-SA"/>
    </w:rPr>
  </w:style>
  <w:style w:type="paragraph" w:customStyle="1" w:styleId="xl30">
    <w:name w:val="xl30"/>
    <w:basedOn w:val="a"/>
    <w:rsid w:val="00016E41"/>
    <w:pPr>
      <w:spacing w:before="280" w:after="280" w:line="240" w:lineRule="auto"/>
      <w:jc w:val="center"/>
    </w:pPr>
    <w:rPr>
      <w:rFonts w:ascii="Times New Roman" w:eastAsia="Times New Roman" w:hAnsi="Times New Roman" w:cs="Times New Roman"/>
      <w:sz w:val="28"/>
      <w:szCs w:val="28"/>
      <w:lang w:eastAsia="ar-SA"/>
    </w:rPr>
  </w:style>
  <w:style w:type="character" w:styleId="ac">
    <w:name w:val="Hyperlink"/>
    <w:uiPriority w:val="99"/>
    <w:rsid w:val="006C38A4"/>
    <w:rPr>
      <w:rFonts w:cs="Times New Roman"/>
      <w:color w:val="0000FF"/>
      <w:u w:val="single"/>
    </w:rPr>
  </w:style>
  <w:style w:type="paragraph" w:styleId="ad">
    <w:name w:val="Title"/>
    <w:basedOn w:val="a"/>
    <w:next w:val="ae"/>
    <w:link w:val="af"/>
    <w:uiPriority w:val="10"/>
    <w:qFormat/>
    <w:rsid w:val="006C38A4"/>
    <w:pPr>
      <w:spacing w:after="0" w:line="240" w:lineRule="auto"/>
      <w:jc w:val="center"/>
    </w:pPr>
    <w:rPr>
      <w:rFonts w:ascii="Times New Roman" w:eastAsia="Times New Roman" w:hAnsi="Times New Roman" w:cs="Times New Roman"/>
      <w:b/>
      <w:sz w:val="20"/>
      <w:szCs w:val="20"/>
      <w:lang w:eastAsia="ar-SA"/>
    </w:rPr>
  </w:style>
  <w:style w:type="paragraph" w:styleId="ae">
    <w:name w:val="Subtitle"/>
    <w:basedOn w:val="a"/>
    <w:next w:val="a"/>
    <w:link w:val="af0"/>
    <w:uiPriority w:val="11"/>
    <w:qFormat/>
    <w:rsid w:val="006C38A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e"/>
    <w:uiPriority w:val="11"/>
    <w:rsid w:val="006C38A4"/>
    <w:rPr>
      <w:rFonts w:asciiTheme="majorHAnsi" w:eastAsiaTheme="majorEastAsia" w:hAnsiTheme="majorHAnsi" w:cstheme="majorBidi"/>
      <w:i/>
      <w:iCs/>
      <w:color w:val="4F81BD" w:themeColor="accent1"/>
      <w:spacing w:val="15"/>
      <w:sz w:val="24"/>
      <w:szCs w:val="24"/>
      <w:lang w:eastAsia="ru-RU"/>
    </w:rPr>
  </w:style>
  <w:style w:type="character" w:customStyle="1" w:styleId="af">
    <w:name w:val="Название Знак"/>
    <w:basedOn w:val="a0"/>
    <w:link w:val="ad"/>
    <w:uiPriority w:val="10"/>
    <w:rsid w:val="006C38A4"/>
    <w:rPr>
      <w:rFonts w:ascii="Times New Roman" w:eastAsia="Times New Roman" w:hAnsi="Times New Roman" w:cs="Times New Roman"/>
      <w:b/>
      <w:sz w:val="20"/>
      <w:szCs w:val="20"/>
      <w:lang w:eastAsia="ar-SA"/>
    </w:rPr>
  </w:style>
  <w:style w:type="paragraph" w:styleId="af1">
    <w:name w:val="List Paragraph"/>
    <w:basedOn w:val="a"/>
    <w:uiPriority w:val="99"/>
    <w:qFormat/>
    <w:rsid w:val="006C38A4"/>
    <w:pPr>
      <w:spacing w:after="160" w:line="259" w:lineRule="auto"/>
      <w:ind w:left="720"/>
      <w:contextualSpacing/>
    </w:pPr>
    <w:rPr>
      <w:rFonts w:ascii="Calibri" w:eastAsia="Times New Roman" w:hAnsi="Calibri" w:cs="Times New Roman"/>
      <w:lang w:eastAsia="en-US"/>
    </w:rPr>
  </w:style>
  <w:style w:type="paragraph" w:customStyle="1" w:styleId="s1">
    <w:name w:val="s_1"/>
    <w:basedOn w:val="a"/>
    <w:rsid w:val="006C38A4"/>
    <w:pPr>
      <w:suppressAutoHyphens/>
      <w:spacing w:before="100" w:after="100" w:line="100" w:lineRule="atLeast"/>
    </w:pPr>
    <w:rPr>
      <w:rFonts w:ascii="Times New Roman" w:eastAsia="Times New Roman" w:hAnsi="Times New Roman" w:cs="Times New Roman"/>
      <w:sz w:val="24"/>
      <w:szCs w:val="24"/>
      <w:lang w:eastAsia="ar-SA"/>
    </w:rPr>
  </w:style>
  <w:style w:type="paragraph" w:styleId="af2">
    <w:name w:val="Body Text Indent"/>
    <w:basedOn w:val="a"/>
    <w:link w:val="af3"/>
    <w:uiPriority w:val="99"/>
    <w:unhideWhenUsed/>
    <w:rsid w:val="006C38A4"/>
    <w:pPr>
      <w:suppressAutoHyphens/>
      <w:spacing w:after="120"/>
      <w:ind w:left="283"/>
    </w:pPr>
    <w:rPr>
      <w:rFonts w:ascii="Calibri" w:eastAsia="SimSun" w:hAnsi="Calibri" w:cs="Times New Roman"/>
      <w:lang w:eastAsia="ar-SA"/>
    </w:rPr>
  </w:style>
  <w:style w:type="character" w:customStyle="1" w:styleId="af3">
    <w:name w:val="Основной текст с отступом Знак"/>
    <w:basedOn w:val="a0"/>
    <w:link w:val="af2"/>
    <w:uiPriority w:val="99"/>
    <w:rsid w:val="006C38A4"/>
    <w:rPr>
      <w:rFonts w:ascii="Calibri" w:eastAsia="SimSun" w:hAnsi="Calibri" w:cs="Times New Roman"/>
      <w:lang w:eastAsia="ar-SA"/>
    </w:rPr>
  </w:style>
  <w:style w:type="paragraph" w:customStyle="1" w:styleId="ConsPlusNormal">
    <w:name w:val="ConsPlusNormal"/>
    <w:rsid w:val="009860F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xl69">
    <w:name w:val="xl69"/>
    <w:basedOn w:val="a"/>
    <w:rsid w:val="00896A07"/>
    <w:pPr>
      <w:spacing w:before="100" w:beforeAutospacing="1" w:after="100" w:afterAutospacing="1" w:line="240" w:lineRule="auto"/>
    </w:pPr>
    <w:rPr>
      <w:rFonts w:ascii="Arial" w:eastAsia="Times New Roman" w:hAnsi="Arial" w:cs="Arial"/>
      <w:sz w:val="16"/>
      <w:szCs w:val="16"/>
    </w:rPr>
  </w:style>
  <w:style w:type="paragraph" w:customStyle="1" w:styleId="xl70">
    <w:name w:val="xl70"/>
    <w:basedOn w:val="a"/>
    <w:rsid w:val="00896A07"/>
    <w:pPr>
      <w:spacing w:before="100" w:beforeAutospacing="1" w:after="100" w:afterAutospacing="1" w:line="240" w:lineRule="auto"/>
    </w:pPr>
    <w:rPr>
      <w:rFonts w:ascii="Arial" w:eastAsia="Times New Roman" w:hAnsi="Arial" w:cs="Arial"/>
      <w:sz w:val="24"/>
      <w:szCs w:val="24"/>
    </w:rPr>
  </w:style>
  <w:style w:type="paragraph" w:customStyle="1" w:styleId="xl71">
    <w:name w:val="xl71"/>
    <w:basedOn w:val="a"/>
    <w:rsid w:val="00896A07"/>
    <w:pPr>
      <w:spacing w:before="100" w:beforeAutospacing="1" w:after="100" w:afterAutospacing="1" w:line="240" w:lineRule="auto"/>
    </w:pPr>
    <w:rPr>
      <w:rFonts w:ascii="Arial" w:eastAsia="Times New Roman" w:hAnsi="Arial" w:cs="Arial"/>
      <w:b/>
      <w:bCs/>
      <w:sz w:val="24"/>
      <w:szCs w:val="24"/>
    </w:rPr>
  </w:style>
  <w:style w:type="paragraph" w:customStyle="1" w:styleId="xl72">
    <w:name w:val="xl72"/>
    <w:basedOn w:val="a"/>
    <w:rsid w:val="00896A07"/>
    <w:pP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73">
    <w:name w:val="xl73"/>
    <w:basedOn w:val="a"/>
    <w:rsid w:val="00896A07"/>
    <w:pPr>
      <w:spacing w:before="100" w:beforeAutospacing="1" w:after="100" w:afterAutospacing="1" w:line="240" w:lineRule="auto"/>
    </w:pPr>
    <w:rPr>
      <w:rFonts w:ascii="Arial" w:eastAsia="Times New Roman" w:hAnsi="Arial" w:cs="Arial"/>
      <w:sz w:val="24"/>
      <w:szCs w:val="24"/>
    </w:rPr>
  </w:style>
  <w:style w:type="paragraph" w:customStyle="1" w:styleId="xl75">
    <w:name w:val="xl75"/>
    <w:basedOn w:val="a"/>
    <w:rsid w:val="00896A07"/>
    <w:pPr>
      <w:spacing w:before="100" w:beforeAutospacing="1" w:after="100" w:afterAutospacing="1" w:line="240" w:lineRule="auto"/>
      <w:jc w:val="right"/>
    </w:pPr>
    <w:rPr>
      <w:rFonts w:ascii="Arial" w:eastAsia="Times New Roman" w:hAnsi="Arial" w:cs="Arial"/>
      <w:sz w:val="24"/>
      <w:szCs w:val="24"/>
    </w:rPr>
  </w:style>
  <w:style w:type="paragraph" w:customStyle="1" w:styleId="xl76">
    <w:name w:val="xl76"/>
    <w:basedOn w:val="a"/>
    <w:rsid w:val="00896A07"/>
    <w:pPr>
      <w:spacing w:before="100" w:beforeAutospacing="1" w:after="100" w:afterAutospacing="1" w:line="240" w:lineRule="auto"/>
      <w:jc w:val="center"/>
    </w:pPr>
    <w:rPr>
      <w:rFonts w:ascii="Arial" w:eastAsia="Times New Roman" w:hAnsi="Arial" w:cs="Arial"/>
      <w:b/>
      <w:bCs/>
      <w:sz w:val="24"/>
      <w:szCs w:val="24"/>
    </w:rPr>
  </w:style>
  <w:style w:type="paragraph" w:customStyle="1" w:styleId="xl77">
    <w:name w:val="xl77"/>
    <w:basedOn w:val="a"/>
    <w:rsid w:val="00896A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bottom"/>
    </w:pPr>
    <w:rPr>
      <w:rFonts w:ascii="Times New Roman" w:eastAsia="Times New Roman" w:hAnsi="Times New Roman" w:cs="Times New Roman"/>
      <w:color w:val="000000"/>
      <w:sz w:val="24"/>
      <w:szCs w:val="24"/>
    </w:rPr>
  </w:style>
  <w:style w:type="paragraph" w:customStyle="1" w:styleId="xl78">
    <w:name w:val="xl78"/>
    <w:basedOn w:val="a"/>
    <w:rsid w:val="00896A07"/>
    <w:pPr>
      <w:spacing w:before="100" w:beforeAutospacing="1" w:after="100" w:afterAutospacing="1" w:line="240" w:lineRule="auto"/>
    </w:pPr>
    <w:rPr>
      <w:rFonts w:ascii="Arial" w:eastAsia="Times New Roman" w:hAnsi="Arial" w:cs="Arial"/>
      <w:color w:val="FF0000"/>
      <w:sz w:val="24"/>
      <w:szCs w:val="24"/>
    </w:rPr>
  </w:style>
  <w:style w:type="paragraph" w:customStyle="1" w:styleId="xl79">
    <w:name w:val="xl79"/>
    <w:basedOn w:val="a"/>
    <w:rsid w:val="00896A07"/>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a"/>
    <w:rsid w:val="00896A07"/>
    <w:pPr>
      <w:pBdr>
        <w:left w:val="single" w:sz="4" w:space="0" w:color="000000"/>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rsid w:val="00896A07"/>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a"/>
    <w:rsid w:val="00896A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83">
    <w:name w:val="xl83"/>
    <w:basedOn w:val="a"/>
    <w:rsid w:val="00896A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84">
    <w:name w:val="xl84"/>
    <w:basedOn w:val="a"/>
    <w:rsid w:val="00896A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85">
    <w:name w:val="xl85"/>
    <w:basedOn w:val="a"/>
    <w:rsid w:val="00896A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86">
    <w:name w:val="xl86"/>
    <w:basedOn w:val="a"/>
    <w:rsid w:val="00896A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b/>
      <w:bCs/>
      <w:sz w:val="24"/>
      <w:szCs w:val="24"/>
    </w:rPr>
  </w:style>
  <w:style w:type="paragraph" w:customStyle="1" w:styleId="xl87">
    <w:name w:val="xl87"/>
    <w:basedOn w:val="a"/>
    <w:rsid w:val="00896A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b/>
      <w:bCs/>
      <w:sz w:val="24"/>
      <w:szCs w:val="24"/>
    </w:rPr>
  </w:style>
  <w:style w:type="paragraph" w:customStyle="1" w:styleId="xl88">
    <w:name w:val="xl88"/>
    <w:basedOn w:val="a"/>
    <w:rsid w:val="00896A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b/>
      <w:bCs/>
      <w:sz w:val="24"/>
      <w:szCs w:val="24"/>
    </w:rPr>
  </w:style>
  <w:style w:type="paragraph" w:customStyle="1" w:styleId="xl89">
    <w:name w:val="xl89"/>
    <w:basedOn w:val="a"/>
    <w:rsid w:val="00896A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b/>
      <w:bCs/>
      <w:sz w:val="24"/>
      <w:szCs w:val="24"/>
    </w:rPr>
  </w:style>
  <w:style w:type="paragraph" w:customStyle="1" w:styleId="xl90">
    <w:name w:val="xl90"/>
    <w:basedOn w:val="a"/>
    <w:rsid w:val="00896A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b/>
      <w:bCs/>
      <w:sz w:val="24"/>
      <w:szCs w:val="24"/>
    </w:rPr>
  </w:style>
  <w:style w:type="paragraph" w:customStyle="1" w:styleId="xl91">
    <w:name w:val="xl91"/>
    <w:basedOn w:val="a"/>
    <w:rsid w:val="00896A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92">
    <w:name w:val="xl92"/>
    <w:basedOn w:val="a"/>
    <w:rsid w:val="00896A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93">
    <w:name w:val="xl93"/>
    <w:basedOn w:val="a"/>
    <w:rsid w:val="00896A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94">
    <w:name w:val="xl94"/>
    <w:basedOn w:val="a"/>
    <w:rsid w:val="00896A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bottom"/>
    </w:pPr>
    <w:rPr>
      <w:rFonts w:ascii="Times New Roman" w:eastAsia="Times New Roman" w:hAnsi="Times New Roman" w:cs="Times New Roman"/>
      <w:b/>
      <w:bCs/>
      <w:sz w:val="24"/>
      <w:szCs w:val="24"/>
    </w:rPr>
  </w:style>
  <w:style w:type="paragraph" w:customStyle="1" w:styleId="xl95">
    <w:name w:val="xl95"/>
    <w:basedOn w:val="a"/>
    <w:rsid w:val="00896A07"/>
    <w:pPr>
      <w:pBdr>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b/>
      <w:bCs/>
      <w:sz w:val="24"/>
      <w:szCs w:val="24"/>
    </w:rPr>
  </w:style>
  <w:style w:type="paragraph" w:customStyle="1" w:styleId="xl96">
    <w:name w:val="xl96"/>
    <w:basedOn w:val="a"/>
    <w:rsid w:val="00896A07"/>
    <w:pPr>
      <w:pBdr>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b/>
      <w:bCs/>
      <w:sz w:val="24"/>
      <w:szCs w:val="24"/>
    </w:rPr>
  </w:style>
  <w:style w:type="paragraph" w:customStyle="1" w:styleId="xl97">
    <w:name w:val="xl97"/>
    <w:basedOn w:val="a"/>
    <w:rsid w:val="00896A07"/>
    <w:pPr>
      <w:pBdr>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b/>
      <w:bCs/>
      <w:sz w:val="24"/>
      <w:szCs w:val="24"/>
    </w:rPr>
  </w:style>
  <w:style w:type="paragraph" w:customStyle="1" w:styleId="xl98">
    <w:name w:val="xl98"/>
    <w:basedOn w:val="a"/>
    <w:rsid w:val="00896A07"/>
    <w:pPr>
      <w:pBdr>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b/>
      <w:bCs/>
      <w:sz w:val="24"/>
      <w:szCs w:val="24"/>
    </w:rPr>
  </w:style>
  <w:style w:type="paragraph" w:customStyle="1" w:styleId="xl99">
    <w:name w:val="xl99"/>
    <w:basedOn w:val="a"/>
    <w:rsid w:val="00896A07"/>
    <w:pPr>
      <w:pBdr>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b/>
      <w:bCs/>
      <w:sz w:val="24"/>
      <w:szCs w:val="24"/>
    </w:rPr>
  </w:style>
  <w:style w:type="paragraph" w:customStyle="1" w:styleId="xl100">
    <w:name w:val="xl100"/>
    <w:basedOn w:val="a"/>
    <w:rsid w:val="00896A07"/>
    <w:pPr>
      <w:pBdr>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bottom"/>
    </w:pPr>
    <w:rPr>
      <w:rFonts w:ascii="Times New Roman" w:eastAsia="Times New Roman" w:hAnsi="Times New Roman" w:cs="Times New Roman"/>
      <w:b/>
      <w:bCs/>
      <w:sz w:val="24"/>
      <w:szCs w:val="24"/>
    </w:rPr>
  </w:style>
  <w:style w:type="paragraph" w:customStyle="1" w:styleId="xl101">
    <w:name w:val="xl101"/>
    <w:basedOn w:val="a"/>
    <w:rsid w:val="00896A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b/>
      <w:bCs/>
      <w:sz w:val="24"/>
      <w:szCs w:val="24"/>
    </w:rPr>
  </w:style>
  <w:style w:type="paragraph" w:customStyle="1" w:styleId="xl102">
    <w:name w:val="xl102"/>
    <w:basedOn w:val="a"/>
    <w:rsid w:val="00896A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b/>
      <w:bCs/>
      <w:sz w:val="24"/>
      <w:szCs w:val="24"/>
    </w:rPr>
  </w:style>
  <w:style w:type="paragraph" w:customStyle="1" w:styleId="xl103">
    <w:name w:val="xl103"/>
    <w:basedOn w:val="a"/>
    <w:rsid w:val="00896A07"/>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bottom"/>
    </w:pPr>
    <w:rPr>
      <w:rFonts w:ascii="Times New Roman" w:eastAsia="Times New Roman" w:hAnsi="Times New Roman" w:cs="Times New Roman"/>
      <w:b/>
      <w:bCs/>
      <w:sz w:val="24"/>
      <w:szCs w:val="24"/>
    </w:rPr>
  </w:style>
  <w:style w:type="paragraph" w:customStyle="1" w:styleId="xl104">
    <w:name w:val="xl104"/>
    <w:basedOn w:val="a"/>
    <w:rsid w:val="00896A07"/>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105">
    <w:name w:val="xl105"/>
    <w:basedOn w:val="a"/>
    <w:rsid w:val="00896A07"/>
    <w:pPr>
      <w:pBdr>
        <w:top w:val="single" w:sz="4" w:space="0" w:color="auto"/>
        <w:left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106">
    <w:name w:val="xl106"/>
    <w:basedOn w:val="a"/>
    <w:rsid w:val="00896A07"/>
    <w:pPr>
      <w:pBdr>
        <w:top w:val="single" w:sz="4" w:space="0" w:color="000000"/>
        <w:left w:val="single" w:sz="4" w:space="0" w:color="000000"/>
      </w:pBdr>
      <w:shd w:val="clear" w:color="FFFFCC" w:fill="FFFFFF"/>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xl107">
    <w:name w:val="xl107"/>
    <w:basedOn w:val="a"/>
    <w:rsid w:val="00896A07"/>
    <w:pPr>
      <w:pBdr>
        <w:top w:val="single" w:sz="4" w:space="0" w:color="auto"/>
        <w:left w:val="single" w:sz="4" w:space="0" w:color="auto"/>
        <w:right w:val="single" w:sz="4" w:space="0" w:color="auto"/>
      </w:pBdr>
      <w:shd w:val="clear" w:color="FFFFCC" w:fill="FFFFFF"/>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xl108">
    <w:name w:val="xl108"/>
    <w:basedOn w:val="a"/>
    <w:rsid w:val="00896A07"/>
    <w:pPr>
      <w:pBdr>
        <w:top w:val="single" w:sz="4" w:space="0" w:color="auto"/>
        <w:left w:val="single" w:sz="4" w:space="0" w:color="auto"/>
        <w:right w:val="single" w:sz="4" w:space="0" w:color="auto"/>
      </w:pBdr>
      <w:shd w:val="clear" w:color="FFFFCC" w:fill="FFFFFF"/>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109">
    <w:name w:val="xl109"/>
    <w:basedOn w:val="a"/>
    <w:rsid w:val="00896A07"/>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xl110">
    <w:name w:val="xl110"/>
    <w:basedOn w:val="a"/>
    <w:rsid w:val="00896A07"/>
    <w:pPr>
      <w:pBdr>
        <w:top w:val="single" w:sz="4" w:space="0" w:color="auto"/>
        <w:left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111">
    <w:name w:val="xl111"/>
    <w:basedOn w:val="a"/>
    <w:rsid w:val="00896A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112">
    <w:name w:val="xl112"/>
    <w:basedOn w:val="a"/>
    <w:rsid w:val="00896A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113">
    <w:name w:val="xl113"/>
    <w:basedOn w:val="a"/>
    <w:rsid w:val="00896A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114">
    <w:name w:val="xl114"/>
    <w:basedOn w:val="a"/>
    <w:rsid w:val="00896A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115">
    <w:name w:val="xl115"/>
    <w:basedOn w:val="a"/>
    <w:rsid w:val="00896A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116">
    <w:name w:val="xl116"/>
    <w:basedOn w:val="a"/>
    <w:rsid w:val="00896A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117">
    <w:name w:val="xl117"/>
    <w:basedOn w:val="a"/>
    <w:rsid w:val="00896A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118">
    <w:name w:val="xl118"/>
    <w:basedOn w:val="a"/>
    <w:rsid w:val="00896A07"/>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119">
    <w:name w:val="xl119"/>
    <w:basedOn w:val="a"/>
    <w:rsid w:val="00896A07"/>
    <w:pPr>
      <w:pBdr>
        <w:top w:val="single" w:sz="4" w:space="0" w:color="000000"/>
        <w:left w:val="single" w:sz="4" w:space="0" w:color="000000"/>
        <w:bottom w:val="single" w:sz="4" w:space="0" w:color="000000"/>
      </w:pBdr>
      <w:shd w:val="clear" w:color="FFFFCC" w:fill="FFFFFF"/>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xl120">
    <w:name w:val="xl120"/>
    <w:basedOn w:val="a"/>
    <w:rsid w:val="00896A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121">
    <w:name w:val="xl121"/>
    <w:basedOn w:val="a"/>
    <w:rsid w:val="00896A07"/>
    <w:pPr>
      <w:pBdr>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b/>
      <w:bCs/>
      <w:sz w:val="24"/>
      <w:szCs w:val="24"/>
    </w:rPr>
  </w:style>
  <w:style w:type="paragraph" w:customStyle="1" w:styleId="xl122">
    <w:name w:val="xl122"/>
    <w:basedOn w:val="a"/>
    <w:rsid w:val="00896A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b/>
      <w:bCs/>
      <w:sz w:val="24"/>
      <w:szCs w:val="24"/>
    </w:rPr>
  </w:style>
  <w:style w:type="paragraph" w:customStyle="1" w:styleId="xl123">
    <w:name w:val="xl123"/>
    <w:basedOn w:val="a"/>
    <w:rsid w:val="00896A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bottom"/>
    </w:pPr>
    <w:rPr>
      <w:rFonts w:ascii="Times New Roman" w:eastAsia="Times New Roman" w:hAnsi="Times New Roman" w:cs="Times New Roman"/>
      <w:b/>
      <w:bCs/>
      <w:color w:val="000000"/>
      <w:sz w:val="24"/>
      <w:szCs w:val="24"/>
    </w:rPr>
  </w:style>
  <w:style w:type="paragraph" w:customStyle="1" w:styleId="xl124">
    <w:name w:val="xl124"/>
    <w:basedOn w:val="a"/>
    <w:rsid w:val="00896A07"/>
    <w:pPr>
      <w:pBdr>
        <w:top w:val="single" w:sz="4" w:space="0" w:color="000000"/>
        <w:right w:val="single" w:sz="4" w:space="0" w:color="000000"/>
      </w:pBdr>
      <w:shd w:val="clear" w:color="FFFFCC" w:fill="FFFFFF"/>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125">
    <w:name w:val="xl125"/>
    <w:basedOn w:val="a"/>
    <w:rsid w:val="00896A07"/>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126">
    <w:name w:val="xl126"/>
    <w:basedOn w:val="a"/>
    <w:rsid w:val="00896A07"/>
    <w:pPr>
      <w:pBdr>
        <w:top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127">
    <w:name w:val="xl127"/>
    <w:basedOn w:val="a"/>
    <w:rsid w:val="00896A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color w:val="000000"/>
      <w:sz w:val="24"/>
      <w:szCs w:val="24"/>
    </w:rPr>
  </w:style>
  <w:style w:type="paragraph" w:customStyle="1" w:styleId="xl128">
    <w:name w:val="xl128"/>
    <w:basedOn w:val="a"/>
    <w:rsid w:val="00896A07"/>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29">
    <w:name w:val="xl129"/>
    <w:basedOn w:val="a"/>
    <w:rsid w:val="00896A07"/>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bottom"/>
    </w:pPr>
    <w:rPr>
      <w:rFonts w:ascii="Times New Roman" w:eastAsia="Times New Roman" w:hAnsi="Times New Roman" w:cs="Times New Roman"/>
      <w:sz w:val="24"/>
      <w:szCs w:val="24"/>
    </w:rPr>
  </w:style>
  <w:style w:type="paragraph" w:customStyle="1" w:styleId="xl130">
    <w:name w:val="xl130"/>
    <w:basedOn w:val="a"/>
    <w:rsid w:val="00896A07"/>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bottom"/>
    </w:pPr>
    <w:rPr>
      <w:rFonts w:ascii="Times New Roman" w:eastAsia="Times New Roman" w:hAnsi="Times New Roman" w:cs="Times New Roman"/>
      <w:sz w:val="24"/>
      <w:szCs w:val="24"/>
    </w:rPr>
  </w:style>
  <w:style w:type="paragraph" w:customStyle="1" w:styleId="xl131">
    <w:name w:val="xl131"/>
    <w:basedOn w:val="a"/>
    <w:rsid w:val="00896A07"/>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32">
    <w:name w:val="xl132"/>
    <w:basedOn w:val="a"/>
    <w:rsid w:val="00896A07"/>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bottom"/>
    </w:pPr>
    <w:rPr>
      <w:rFonts w:ascii="Times New Roman" w:eastAsia="Times New Roman" w:hAnsi="Times New Roman" w:cs="Times New Roman"/>
      <w:sz w:val="24"/>
      <w:szCs w:val="24"/>
    </w:rPr>
  </w:style>
  <w:style w:type="paragraph" w:customStyle="1" w:styleId="xl133">
    <w:name w:val="xl133"/>
    <w:basedOn w:val="a"/>
    <w:rsid w:val="00896A07"/>
    <w:pPr>
      <w:pBdr>
        <w:top w:val="single" w:sz="4" w:space="0" w:color="auto"/>
        <w:left w:val="single" w:sz="4" w:space="9" w:color="auto"/>
        <w:bottom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34">
    <w:name w:val="xl134"/>
    <w:basedOn w:val="a"/>
    <w:rsid w:val="00896A07"/>
    <w:pPr>
      <w:pBdr>
        <w:top w:val="single" w:sz="4" w:space="0"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35">
    <w:name w:val="xl135"/>
    <w:basedOn w:val="a"/>
    <w:rsid w:val="00896A07"/>
    <w:pPr>
      <w:pBdr>
        <w:left w:val="single" w:sz="4" w:space="18" w:color="000000"/>
        <w:bottom w:val="single" w:sz="4" w:space="0" w:color="000000"/>
      </w:pBdr>
      <w:spacing w:before="100" w:beforeAutospacing="1" w:after="100" w:afterAutospacing="1" w:line="240" w:lineRule="auto"/>
      <w:ind w:firstLineChars="200" w:firstLine="200"/>
      <w:textAlignment w:val="bottom"/>
    </w:pPr>
    <w:rPr>
      <w:rFonts w:ascii="Times New Roman" w:eastAsia="Times New Roman" w:hAnsi="Times New Roman" w:cs="Times New Roman"/>
      <w:sz w:val="24"/>
      <w:szCs w:val="24"/>
    </w:rPr>
  </w:style>
  <w:style w:type="paragraph" w:customStyle="1" w:styleId="xl136">
    <w:name w:val="xl136"/>
    <w:basedOn w:val="a"/>
    <w:rsid w:val="00896A07"/>
    <w:pPr>
      <w:pBdr>
        <w:bottom w:val="single" w:sz="4" w:space="0" w:color="000000"/>
        <w:right w:val="single" w:sz="4" w:space="0" w:color="000000"/>
      </w:pBdr>
      <w:spacing w:before="100" w:beforeAutospacing="1" w:after="100" w:afterAutospacing="1" w:line="240" w:lineRule="auto"/>
      <w:ind w:firstLineChars="200" w:firstLine="200"/>
      <w:textAlignment w:val="bottom"/>
    </w:pPr>
    <w:rPr>
      <w:rFonts w:ascii="Times New Roman" w:eastAsia="Times New Roman" w:hAnsi="Times New Roman" w:cs="Times New Roman"/>
      <w:sz w:val="24"/>
      <w:szCs w:val="24"/>
    </w:rPr>
  </w:style>
  <w:style w:type="paragraph" w:customStyle="1" w:styleId="xl137">
    <w:name w:val="xl137"/>
    <w:basedOn w:val="a"/>
    <w:rsid w:val="00896A07"/>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bottom"/>
    </w:pPr>
    <w:rPr>
      <w:rFonts w:ascii="Times New Roman" w:eastAsia="Times New Roman" w:hAnsi="Times New Roman" w:cs="Times New Roman"/>
      <w:sz w:val="24"/>
      <w:szCs w:val="24"/>
    </w:rPr>
  </w:style>
  <w:style w:type="paragraph" w:customStyle="1" w:styleId="xl138">
    <w:name w:val="xl138"/>
    <w:basedOn w:val="a"/>
    <w:rsid w:val="00896A07"/>
    <w:pPr>
      <w:shd w:val="clear" w:color="000000" w:fill="FFFFFF"/>
      <w:spacing w:before="100" w:beforeAutospacing="1" w:after="100" w:afterAutospacing="1" w:line="240" w:lineRule="auto"/>
    </w:pPr>
    <w:rPr>
      <w:rFonts w:ascii="Arial" w:eastAsia="Times New Roman" w:hAnsi="Arial" w:cs="Arial"/>
      <w:sz w:val="24"/>
      <w:szCs w:val="24"/>
    </w:rPr>
  </w:style>
  <w:style w:type="paragraph" w:customStyle="1" w:styleId="xl139">
    <w:name w:val="xl139"/>
    <w:basedOn w:val="a"/>
    <w:rsid w:val="00896A07"/>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bottom"/>
    </w:pPr>
    <w:rPr>
      <w:rFonts w:ascii="Times New Roman" w:eastAsia="Times New Roman" w:hAnsi="Times New Roman" w:cs="Times New Roman"/>
      <w:sz w:val="24"/>
      <w:szCs w:val="24"/>
    </w:rPr>
  </w:style>
  <w:style w:type="paragraph" w:customStyle="1" w:styleId="xl140">
    <w:name w:val="xl140"/>
    <w:basedOn w:val="a"/>
    <w:rsid w:val="00896A07"/>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bottom"/>
    </w:pPr>
    <w:rPr>
      <w:rFonts w:ascii="Times New Roman" w:eastAsia="Times New Roman" w:hAnsi="Times New Roman" w:cs="Times New Roman"/>
      <w:sz w:val="24"/>
      <w:szCs w:val="24"/>
    </w:rPr>
  </w:style>
  <w:style w:type="paragraph" w:customStyle="1" w:styleId="xl141">
    <w:name w:val="xl141"/>
    <w:basedOn w:val="a"/>
    <w:rsid w:val="00896A07"/>
    <w:pPr>
      <w:pBdr>
        <w:top w:val="single" w:sz="4" w:space="0" w:color="auto"/>
        <w:left w:val="single" w:sz="4" w:space="9" w:color="auto"/>
        <w:bottom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42">
    <w:name w:val="xl142"/>
    <w:basedOn w:val="a"/>
    <w:rsid w:val="00896A07"/>
    <w:pPr>
      <w:pBdr>
        <w:top w:val="single" w:sz="4" w:space="0"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43">
    <w:name w:val="xl143"/>
    <w:basedOn w:val="a"/>
    <w:rsid w:val="00896A07"/>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bottom"/>
    </w:pPr>
    <w:rPr>
      <w:rFonts w:ascii="Times New Roman" w:eastAsia="Times New Roman" w:hAnsi="Times New Roman" w:cs="Times New Roman"/>
      <w:sz w:val="24"/>
      <w:szCs w:val="24"/>
    </w:rPr>
  </w:style>
  <w:style w:type="paragraph" w:customStyle="1" w:styleId="xl144">
    <w:name w:val="xl144"/>
    <w:basedOn w:val="a"/>
    <w:rsid w:val="00896A07"/>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45">
    <w:name w:val="xl145"/>
    <w:basedOn w:val="a"/>
    <w:rsid w:val="00896A0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46">
    <w:name w:val="xl146"/>
    <w:basedOn w:val="a"/>
    <w:rsid w:val="00896A07"/>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bottom"/>
    </w:pPr>
    <w:rPr>
      <w:rFonts w:ascii="Times New Roman" w:eastAsia="Times New Roman" w:hAnsi="Times New Roman" w:cs="Times New Roman"/>
      <w:sz w:val="24"/>
      <w:szCs w:val="24"/>
    </w:rPr>
  </w:style>
  <w:style w:type="paragraph" w:customStyle="1" w:styleId="xl147">
    <w:name w:val="xl147"/>
    <w:basedOn w:val="a"/>
    <w:rsid w:val="00896A07"/>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48">
    <w:name w:val="xl148"/>
    <w:basedOn w:val="a"/>
    <w:rsid w:val="00896A07"/>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bottom"/>
    </w:pPr>
    <w:rPr>
      <w:rFonts w:ascii="Times New Roman" w:eastAsia="Times New Roman" w:hAnsi="Times New Roman" w:cs="Times New Roman"/>
      <w:b/>
      <w:bCs/>
      <w:sz w:val="24"/>
      <w:szCs w:val="24"/>
    </w:rPr>
  </w:style>
  <w:style w:type="paragraph" w:customStyle="1" w:styleId="xl149">
    <w:name w:val="xl149"/>
    <w:basedOn w:val="a"/>
    <w:rsid w:val="00896A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50">
    <w:name w:val="xl150"/>
    <w:basedOn w:val="a"/>
    <w:rsid w:val="00896A07"/>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51">
    <w:name w:val="xl151"/>
    <w:basedOn w:val="a"/>
    <w:rsid w:val="00896A0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2">
    <w:name w:val="xl152"/>
    <w:basedOn w:val="a"/>
    <w:rsid w:val="00896A07"/>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53">
    <w:name w:val="xl153"/>
    <w:basedOn w:val="a"/>
    <w:rsid w:val="00896A07"/>
    <w:pPr>
      <w:pBdr>
        <w:top w:val="single" w:sz="4" w:space="0" w:color="000000"/>
        <w:left w:val="single" w:sz="4" w:space="18" w:color="000000"/>
        <w:bottom w:val="single" w:sz="4" w:space="0" w:color="000000"/>
      </w:pBdr>
      <w:spacing w:before="100" w:beforeAutospacing="1" w:after="100" w:afterAutospacing="1" w:line="240" w:lineRule="auto"/>
      <w:ind w:firstLineChars="200" w:firstLine="200"/>
      <w:textAlignment w:val="bottom"/>
    </w:pPr>
    <w:rPr>
      <w:rFonts w:ascii="Times New Roman" w:eastAsia="Times New Roman" w:hAnsi="Times New Roman" w:cs="Times New Roman"/>
      <w:sz w:val="24"/>
      <w:szCs w:val="24"/>
    </w:rPr>
  </w:style>
  <w:style w:type="paragraph" w:customStyle="1" w:styleId="xl154">
    <w:name w:val="xl154"/>
    <w:basedOn w:val="a"/>
    <w:rsid w:val="00896A07"/>
    <w:pPr>
      <w:pBdr>
        <w:top w:val="single" w:sz="4" w:space="0" w:color="000000"/>
        <w:bottom w:val="single" w:sz="4" w:space="0" w:color="000000"/>
        <w:right w:val="single" w:sz="4" w:space="0" w:color="000000"/>
      </w:pBdr>
      <w:spacing w:before="100" w:beforeAutospacing="1" w:after="100" w:afterAutospacing="1" w:line="240" w:lineRule="auto"/>
      <w:ind w:firstLineChars="200" w:firstLine="200"/>
      <w:textAlignment w:val="bottom"/>
    </w:pPr>
    <w:rPr>
      <w:rFonts w:ascii="Times New Roman" w:eastAsia="Times New Roman" w:hAnsi="Times New Roman" w:cs="Times New Roman"/>
      <w:sz w:val="24"/>
      <w:szCs w:val="24"/>
    </w:rPr>
  </w:style>
  <w:style w:type="paragraph" w:customStyle="1" w:styleId="xl155">
    <w:name w:val="xl155"/>
    <w:basedOn w:val="a"/>
    <w:rsid w:val="00896A07"/>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bottom"/>
    </w:pPr>
    <w:rPr>
      <w:rFonts w:ascii="Times New Roman" w:eastAsia="Times New Roman" w:hAnsi="Times New Roman" w:cs="Times New Roman"/>
      <w:sz w:val="24"/>
      <w:szCs w:val="24"/>
    </w:rPr>
  </w:style>
  <w:style w:type="paragraph" w:customStyle="1" w:styleId="xl156">
    <w:name w:val="xl156"/>
    <w:basedOn w:val="a"/>
    <w:rsid w:val="00896A07"/>
    <w:pPr>
      <w:pBdr>
        <w:top w:val="single" w:sz="4" w:space="0" w:color="auto"/>
        <w:left w:val="single" w:sz="4" w:space="9" w:color="auto"/>
        <w:bottom w:val="single" w:sz="4" w:space="0" w:color="auto"/>
      </w:pBdr>
      <w:shd w:val="clear" w:color="000000" w:fill="FFFFFF"/>
      <w:spacing w:before="100" w:beforeAutospacing="1" w:after="100" w:afterAutospacing="1" w:line="240" w:lineRule="auto"/>
      <w:ind w:firstLineChars="100" w:firstLine="100"/>
      <w:textAlignment w:val="bottom"/>
    </w:pPr>
    <w:rPr>
      <w:rFonts w:ascii="Times New Roman" w:eastAsia="Times New Roman" w:hAnsi="Times New Roman" w:cs="Times New Roman"/>
      <w:sz w:val="24"/>
      <w:szCs w:val="24"/>
    </w:rPr>
  </w:style>
  <w:style w:type="paragraph" w:customStyle="1" w:styleId="xl157">
    <w:name w:val="xl157"/>
    <w:basedOn w:val="a"/>
    <w:rsid w:val="00896A07"/>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bottom"/>
    </w:pPr>
    <w:rPr>
      <w:rFonts w:ascii="Times New Roman" w:eastAsia="Times New Roman" w:hAnsi="Times New Roman" w:cs="Times New Roman"/>
      <w:sz w:val="24"/>
      <w:szCs w:val="24"/>
    </w:rPr>
  </w:style>
  <w:style w:type="paragraph" w:customStyle="1" w:styleId="xl158">
    <w:name w:val="xl158"/>
    <w:basedOn w:val="a"/>
    <w:rsid w:val="00896A07"/>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9">
    <w:name w:val="xl159"/>
    <w:basedOn w:val="a"/>
    <w:rsid w:val="00896A07"/>
    <w:pPr>
      <w:pBdr>
        <w:top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0">
    <w:name w:val="xl160"/>
    <w:basedOn w:val="a"/>
    <w:rsid w:val="00896A07"/>
    <w:pPr>
      <w:pBdr>
        <w:top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1">
    <w:name w:val="xl161"/>
    <w:basedOn w:val="a"/>
    <w:rsid w:val="00896A07"/>
    <w:pPr>
      <w:pBdr>
        <w:left w:val="single" w:sz="4" w:space="0" w:color="000000"/>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2">
    <w:name w:val="xl162"/>
    <w:basedOn w:val="a"/>
    <w:rsid w:val="00896A07"/>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3">
    <w:name w:val="xl163"/>
    <w:basedOn w:val="a"/>
    <w:rsid w:val="00896A07"/>
    <w:pPr>
      <w:pBdr>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4">
    <w:name w:val="xl164"/>
    <w:basedOn w:val="a"/>
    <w:rsid w:val="00896A07"/>
    <w:pPr>
      <w:pBdr>
        <w:top w:val="single" w:sz="4" w:space="0" w:color="auto"/>
        <w:left w:val="single" w:sz="4" w:space="0" w:color="auto"/>
        <w:bottom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165">
    <w:name w:val="xl165"/>
    <w:basedOn w:val="a"/>
    <w:rsid w:val="00896A07"/>
    <w:pPr>
      <w:pBdr>
        <w:left w:val="single" w:sz="4" w:space="0" w:color="000000"/>
        <w:bottom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66">
    <w:name w:val="xl166"/>
    <w:basedOn w:val="a"/>
    <w:rsid w:val="00896A0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7">
    <w:name w:val="xl167"/>
    <w:basedOn w:val="a"/>
    <w:rsid w:val="00896A07"/>
    <w:pPr>
      <w:pBdr>
        <w:top w:val="single" w:sz="4" w:space="0" w:color="auto"/>
        <w:left w:val="single" w:sz="4" w:space="18" w:color="auto"/>
        <w:bottom w:val="single" w:sz="4" w:space="0" w:color="auto"/>
      </w:pBdr>
      <w:spacing w:before="100" w:beforeAutospacing="1" w:after="100" w:afterAutospacing="1" w:line="240" w:lineRule="auto"/>
      <w:ind w:firstLineChars="200" w:firstLine="200"/>
      <w:textAlignment w:val="bottom"/>
    </w:pPr>
    <w:rPr>
      <w:rFonts w:ascii="Times New Roman" w:eastAsia="Times New Roman" w:hAnsi="Times New Roman" w:cs="Times New Roman"/>
      <w:sz w:val="24"/>
      <w:szCs w:val="24"/>
    </w:rPr>
  </w:style>
  <w:style w:type="paragraph" w:customStyle="1" w:styleId="xl168">
    <w:name w:val="xl168"/>
    <w:basedOn w:val="a"/>
    <w:rsid w:val="00896A07"/>
    <w:pPr>
      <w:pBdr>
        <w:top w:val="single" w:sz="4" w:space="0" w:color="auto"/>
        <w:bottom w:val="single" w:sz="4" w:space="0" w:color="auto"/>
        <w:right w:val="single" w:sz="4" w:space="0" w:color="auto"/>
      </w:pBdr>
      <w:spacing w:before="100" w:beforeAutospacing="1" w:after="100" w:afterAutospacing="1" w:line="240" w:lineRule="auto"/>
      <w:ind w:firstLineChars="200" w:firstLine="200"/>
      <w:textAlignment w:val="bottom"/>
    </w:pPr>
    <w:rPr>
      <w:rFonts w:ascii="Times New Roman" w:eastAsia="Times New Roman" w:hAnsi="Times New Roman" w:cs="Times New Roman"/>
      <w:sz w:val="24"/>
      <w:szCs w:val="24"/>
    </w:rPr>
  </w:style>
  <w:style w:type="paragraph" w:customStyle="1" w:styleId="xl169">
    <w:name w:val="xl169"/>
    <w:basedOn w:val="a"/>
    <w:rsid w:val="00896A07"/>
    <w:pPr>
      <w:pBdr>
        <w:top w:val="single" w:sz="4" w:space="0" w:color="000000"/>
        <w:left w:val="single" w:sz="4" w:space="9" w:color="auto"/>
        <w:bottom w:val="single" w:sz="4" w:space="0" w:color="auto"/>
      </w:pBdr>
      <w:shd w:val="clear" w:color="000000" w:fill="FFFFFF"/>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70">
    <w:name w:val="xl170"/>
    <w:basedOn w:val="a"/>
    <w:rsid w:val="00896A07"/>
    <w:pPr>
      <w:pBdr>
        <w:top w:val="single" w:sz="4" w:space="0" w:color="000000"/>
        <w:bottom w:val="single" w:sz="4" w:space="0" w:color="auto"/>
        <w:right w:val="single" w:sz="4" w:space="0" w:color="auto"/>
      </w:pBdr>
      <w:shd w:val="clear" w:color="000000" w:fill="FFFFFF"/>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71">
    <w:name w:val="xl171"/>
    <w:basedOn w:val="a"/>
    <w:rsid w:val="00896A07"/>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72">
    <w:name w:val="xl172"/>
    <w:basedOn w:val="a"/>
    <w:rsid w:val="00896A07"/>
    <w:pPr>
      <w:pBdr>
        <w:left w:val="single" w:sz="4" w:space="0" w:color="000000"/>
        <w:bottom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73">
    <w:name w:val="xl173"/>
    <w:basedOn w:val="a"/>
    <w:rsid w:val="00896A07"/>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bottom"/>
    </w:pPr>
    <w:rPr>
      <w:rFonts w:ascii="Times New Roman" w:eastAsia="Times New Roman" w:hAnsi="Times New Roman" w:cs="Times New Roman"/>
      <w:b/>
      <w:bCs/>
      <w:sz w:val="24"/>
      <w:szCs w:val="24"/>
    </w:rPr>
  </w:style>
  <w:style w:type="paragraph" w:customStyle="1" w:styleId="xl174">
    <w:name w:val="xl174"/>
    <w:basedOn w:val="a"/>
    <w:rsid w:val="00896A07"/>
    <w:pPr>
      <w:pBdr>
        <w:top w:val="single" w:sz="4" w:space="0" w:color="000000"/>
        <w:left w:val="single" w:sz="4" w:space="18" w:color="000000"/>
      </w:pBdr>
      <w:spacing w:before="100" w:beforeAutospacing="1" w:after="100" w:afterAutospacing="1" w:line="240" w:lineRule="auto"/>
      <w:ind w:firstLineChars="200" w:firstLine="200"/>
      <w:textAlignment w:val="bottom"/>
    </w:pPr>
    <w:rPr>
      <w:rFonts w:ascii="Times New Roman" w:eastAsia="Times New Roman" w:hAnsi="Times New Roman" w:cs="Times New Roman"/>
      <w:sz w:val="24"/>
      <w:szCs w:val="24"/>
    </w:rPr>
  </w:style>
  <w:style w:type="paragraph" w:customStyle="1" w:styleId="xl175">
    <w:name w:val="xl175"/>
    <w:basedOn w:val="a"/>
    <w:rsid w:val="00896A07"/>
    <w:pPr>
      <w:pBdr>
        <w:top w:val="single" w:sz="4" w:space="0" w:color="000000"/>
        <w:right w:val="single" w:sz="4" w:space="0" w:color="000000"/>
      </w:pBdr>
      <w:spacing w:before="100" w:beforeAutospacing="1" w:after="100" w:afterAutospacing="1" w:line="240" w:lineRule="auto"/>
      <w:ind w:firstLineChars="200" w:firstLine="200"/>
      <w:textAlignment w:val="bottom"/>
    </w:pPr>
    <w:rPr>
      <w:rFonts w:ascii="Times New Roman" w:eastAsia="Times New Roman" w:hAnsi="Times New Roman" w:cs="Times New Roman"/>
      <w:sz w:val="24"/>
      <w:szCs w:val="24"/>
    </w:rPr>
  </w:style>
  <w:style w:type="paragraph" w:customStyle="1" w:styleId="xl176">
    <w:name w:val="xl176"/>
    <w:basedOn w:val="a"/>
    <w:rsid w:val="00896A07"/>
    <w:pPr>
      <w:pBdr>
        <w:left w:val="single" w:sz="4" w:space="18" w:color="000000"/>
        <w:bottom w:val="single" w:sz="4" w:space="0" w:color="auto"/>
      </w:pBdr>
      <w:spacing w:before="100" w:beforeAutospacing="1" w:after="100" w:afterAutospacing="1" w:line="240" w:lineRule="auto"/>
      <w:ind w:firstLineChars="200" w:firstLine="200"/>
      <w:textAlignment w:val="bottom"/>
    </w:pPr>
    <w:rPr>
      <w:rFonts w:ascii="Times New Roman" w:eastAsia="Times New Roman" w:hAnsi="Times New Roman" w:cs="Times New Roman"/>
      <w:sz w:val="24"/>
      <w:szCs w:val="24"/>
    </w:rPr>
  </w:style>
  <w:style w:type="paragraph" w:customStyle="1" w:styleId="xl177">
    <w:name w:val="xl177"/>
    <w:basedOn w:val="a"/>
    <w:rsid w:val="00896A07"/>
    <w:pPr>
      <w:pBdr>
        <w:bottom w:val="single" w:sz="4" w:space="0" w:color="auto"/>
        <w:right w:val="single" w:sz="4" w:space="0" w:color="000000"/>
      </w:pBdr>
      <w:spacing w:before="100" w:beforeAutospacing="1" w:after="100" w:afterAutospacing="1" w:line="240" w:lineRule="auto"/>
      <w:ind w:firstLineChars="200" w:firstLine="200"/>
      <w:textAlignment w:val="bottom"/>
    </w:pPr>
    <w:rPr>
      <w:rFonts w:ascii="Times New Roman" w:eastAsia="Times New Roman" w:hAnsi="Times New Roman" w:cs="Times New Roman"/>
      <w:sz w:val="24"/>
      <w:szCs w:val="24"/>
    </w:rPr>
  </w:style>
  <w:style w:type="paragraph" w:customStyle="1" w:styleId="xl178">
    <w:name w:val="xl178"/>
    <w:basedOn w:val="a"/>
    <w:rsid w:val="00896A07"/>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bottom"/>
    </w:pPr>
    <w:rPr>
      <w:rFonts w:ascii="Times New Roman" w:eastAsia="Times New Roman" w:hAnsi="Times New Roman" w:cs="Times New Roman"/>
      <w:sz w:val="24"/>
      <w:szCs w:val="24"/>
    </w:rPr>
  </w:style>
  <w:style w:type="paragraph" w:customStyle="1" w:styleId="xl179">
    <w:name w:val="xl179"/>
    <w:basedOn w:val="a"/>
    <w:rsid w:val="00896A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80">
    <w:name w:val="xl180"/>
    <w:basedOn w:val="a"/>
    <w:rsid w:val="00896A0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1">
    <w:name w:val="xl181"/>
    <w:basedOn w:val="a"/>
    <w:rsid w:val="00896A07"/>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bottom"/>
    </w:pPr>
    <w:rPr>
      <w:rFonts w:ascii="Times New Roman" w:eastAsia="Times New Roman" w:hAnsi="Times New Roman" w:cs="Times New Roman"/>
      <w:sz w:val="24"/>
      <w:szCs w:val="24"/>
    </w:rPr>
  </w:style>
  <w:style w:type="paragraph" w:styleId="af4">
    <w:name w:val="Body Text"/>
    <w:basedOn w:val="a"/>
    <w:link w:val="af5"/>
    <w:uiPriority w:val="99"/>
    <w:semiHidden/>
    <w:unhideWhenUsed/>
    <w:rsid w:val="00BF5505"/>
    <w:pPr>
      <w:spacing w:after="120"/>
    </w:pPr>
  </w:style>
  <w:style w:type="character" w:customStyle="1" w:styleId="af5">
    <w:name w:val="Основной текст Знак"/>
    <w:basedOn w:val="a0"/>
    <w:link w:val="af4"/>
    <w:uiPriority w:val="99"/>
    <w:semiHidden/>
    <w:rsid w:val="00BF5505"/>
    <w:rPr>
      <w:rFonts w:eastAsiaTheme="minorEastAsia"/>
      <w:lang w:eastAsia="ru-RU"/>
    </w:rPr>
  </w:style>
  <w:style w:type="paragraph" w:customStyle="1" w:styleId="Standard">
    <w:name w:val="Standard"/>
    <w:rsid w:val="00BF5505"/>
    <w:pPr>
      <w:widowControl w:val="0"/>
      <w:suppressAutoHyphens/>
      <w:spacing w:after="0" w:line="240" w:lineRule="auto"/>
    </w:pPr>
    <w:rPr>
      <w:rFonts w:ascii="Times New Roman" w:eastAsia="Andale Sans UI" w:hAnsi="Times New Roman" w:cs="Times New Roman"/>
      <w:kern w:val="2"/>
      <w:sz w:val="24"/>
      <w:szCs w:val="24"/>
      <w:lang w:val="de-DE" w:eastAsia="fa-IR" w:bidi="fa-IR"/>
    </w:rPr>
  </w:style>
  <w:style w:type="character" w:styleId="af6">
    <w:name w:val="FollowedHyperlink"/>
    <w:basedOn w:val="a0"/>
    <w:uiPriority w:val="99"/>
    <w:semiHidden/>
    <w:unhideWhenUsed/>
    <w:rsid w:val="0065414D"/>
    <w:rPr>
      <w:color w:val="800080"/>
      <w:u w:val="single"/>
    </w:rPr>
  </w:style>
  <w:style w:type="paragraph" w:customStyle="1" w:styleId="xl74">
    <w:name w:val="xl74"/>
    <w:basedOn w:val="a"/>
    <w:rsid w:val="0065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Times New Roman" w:eastAsia="Times New Roman" w:hAnsi="Times New Roman" w:cs="Times New Roman"/>
      <w:sz w:val="24"/>
      <w:szCs w:val="24"/>
    </w:rPr>
  </w:style>
  <w:style w:type="paragraph" w:customStyle="1" w:styleId="xl182">
    <w:name w:val="xl182"/>
    <w:basedOn w:val="a"/>
    <w:rsid w:val="0065414D"/>
    <w:pPr>
      <w:pBdr>
        <w:top w:val="single" w:sz="4" w:space="0" w:color="auto"/>
        <w:right w:val="single" w:sz="4" w:space="0" w:color="000000"/>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53364680">
      <w:bodyDiv w:val="1"/>
      <w:marLeft w:val="0"/>
      <w:marRight w:val="0"/>
      <w:marTop w:val="0"/>
      <w:marBottom w:val="0"/>
      <w:divBdr>
        <w:top w:val="none" w:sz="0" w:space="0" w:color="auto"/>
        <w:left w:val="none" w:sz="0" w:space="0" w:color="auto"/>
        <w:bottom w:val="none" w:sz="0" w:space="0" w:color="auto"/>
        <w:right w:val="none" w:sz="0" w:space="0" w:color="auto"/>
      </w:divBdr>
    </w:div>
    <w:div w:id="1250236155">
      <w:bodyDiv w:val="1"/>
      <w:marLeft w:val="0"/>
      <w:marRight w:val="0"/>
      <w:marTop w:val="0"/>
      <w:marBottom w:val="0"/>
      <w:divBdr>
        <w:top w:val="none" w:sz="0" w:space="0" w:color="auto"/>
        <w:left w:val="none" w:sz="0" w:space="0" w:color="auto"/>
        <w:bottom w:val="none" w:sz="0" w:space="0" w:color="auto"/>
        <w:right w:val="none" w:sz="0" w:space="0" w:color="auto"/>
      </w:divBdr>
    </w:div>
    <w:div w:id="1525898637">
      <w:bodyDiv w:val="1"/>
      <w:marLeft w:val="0"/>
      <w:marRight w:val="0"/>
      <w:marTop w:val="0"/>
      <w:marBottom w:val="0"/>
      <w:divBdr>
        <w:top w:val="none" w:sz="0" w:space="0" w:color="auto"/>
        <w:left w:val="none" w:sz="0" w:space="0" w:color="auto"/>
        <w:bottom w:val="none" w:sz="0" w:space="0" w:color="auto"/>
        <w:right w:val="none" w:sz="0" w:space="0" w:color="auto"/>
      </w:divBdr>
    </w:div>
    <w:div w:id="2037463937">
      <w:bodyDiv w:val="1"/>
      <w:marLeft w:val="0"/>
      <w:marRight w:val="0"/>
      <w:marTop w:val="0"/>
      <w:marBottom w:val="0"/>
      <w:divBdr>
        <w:top w:val="none" w:sz="0" w:space="0" w:color="auto"/>
        <w:left w:val="none" w:sz="0" w:space="0" w:color="auto"/>
        <w:bottom w:val="none" w:sz="0" w:space="0" w:color="auto"/>
        <w:right w:val="none" w:sz="0" w:space="0" w:color="auto"/>
      </w:divBdr>
    </w:div>
    <w:div w:id="212619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55</Pages>
  <Words>19550</Words>
  <Characters>111436</Characters>
  <Application>Microsoft Office Word</Application>
  <DocSecurity>0</DocSecurity>
  <Lines>928</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Бухгалтерия</dc:creator>
  <cp:keywords/>
  <dc:description/>
  <cp:lastModifiedBy>Бухгалтерия</cp:lastModifiedBy>
  <cp:revision>84</cp:revision>
  <cp:lastPrinted>2025-05-13T07:47:00Z</cp:lastPrinted>
  <dcterms:created xsi:type="dcterms:W3CDTF">2025-01-28T07:17:00Z</dcterms:created>
  <dcterms:modified xsi:type="dcterms:W3CDTF">2025-05-13T07:47:00Z</dcterms:modified>
</cp:coreProperties>
</file>